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EAB45" w14:textId="0C68B755" w:rsidR="00676D44" w:rsidRPr="00A53B79" w:rsidRDefault="00676D44" w:rsidP="00676D44">
      <w:pPr>
        <w:jc w:val="center"/>
        <w:rPr>
          <w:rFonts w:ascii="Times New Roman" w:hAnsi="Times New Roman" w:cs="Times New Roman"/>
          <w:sz w:val="24"/>
          <w:szCs w:val="24"/>
        </w:rPr>
      </w:pPr>
      <w:r w:rsidRPr="00A53B79">
        <w:rPr>
          <w:rFonts w:ascii="Times New Roman" w:hAnsi="Times New Roman" w:cs="Times New Roman"/>
          <w:sz w:val="24"/>
          <w:szCs w:val="24"/>
        </w:rPr>
        <w:t>EDU Stats: Descriptive &amp; Comparative: Assignment #</w:t>
      </w:r>
      <w:r w:rsidR="00116780">
        <w:rPr>
          <w:rFonts w:ascii="Times New Roman" w:hAnsi="Times New Roman" w:cs="Times New Roman"/>
          <w:sz w:val="24"/>
          <w:szCs w:val="24"/>
        </w:rPr>
        <w:t>5</w:t>
      </w:r>
    </w:p>
    <w:tbl>
      <w:tblPr>
        <w:tblW w:w="9560" w:type="dxa"/>
        <w:tblLook w:val="04A0" w:firstRow="1" w:lastRow="0" w:firstColumn="1" w:lastColumn="0" w:noHBand="0" w:noVBand="1"/>
      </w:tblPr>
      <w:tblGrid>
        <w:gridCol w:w="2481"/>
        <w:gridCol w:w="1869"/>
        <w:gridCol w:w="2412"/>
        <w:gridCol w:w="2085"/>
        <w:gridCol w:w="355"/>
        <w:gridCol w:w="358"/>
      </w:tblGrid>
      <w:tr w:rsidR="000A4CE5" w:rsidRPr="000A4CE5" w14:paraId="59A78FFC" w14:textId="77777777" w:rsidTr="000A4CE5">
        <w:trPr>
          <w:trHeight w:val="310"/>
        </w:trPr>
        <w:tc>
          <w:tcPr>
            <w:tcW w:w="9560" w:type="dxa"/>
            <w:gridSpan w:val="6"/>
            <w:tcBorders>
              <w:top w:val="nil"/>
              <w:left w:val="nil"/>
              <w:bottom w:val="double" w:sz="6" w:space="0" w:color="auto"/>
              <w:right w:val="nil"/>
            </w:tcBorders>
            <w:shd w:val="clear" w:color="auto" w:fill="auto"/>
            <w:noWrap/>
            <w:vAlign w:val="bottom"/>
            <w:hideMark/>
          </w:tcPr>
          <w:p w14:paraId="29666E70" w14:textId="61A084B5" w:rsidR="000A4CE5" w:rsidRPr="000A4CE5" w:rsidRDefault="000A4CE5" w:rsidP="000A4CE5">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Table 1.  Political Affiliations and Sexual Orientation</w:t>
            </w:r>
          </w:p>
        </w:tc>
      </w:tr>
      <w:tr w:rsidR="000A4CE5" w:rsidRPr="000A4CE5" w14:paraId="6246583F" w14:textId="77777777" w:rsidTr="00C95936">
        <w:trPr>
          <w:trHeight w:val="310"/>
        </w:trPr>
        <w:tc>
          <w:tcPr>
            <w:tcW w:w="2481" w:type="dxa"/>
            <w:tcBorders>
              <w:top w:val="nil"/>
              <w:left w:val="nil"/>
              <w:bottom w:val="nil"/>
              <w:right w:val="nil"/>
            </w:tcBorders>
            <w:shd w:val="clear" w:color="auto" w:fill="auto"/>
            <w:noWrap/>
            <w:vAlign w:val="bottom"/>
            <w:hideMark/>
          </w:tcPr>
          <w:p w14:paraId="0C4B9376" w14:textId="77777777" w:rsidR="000A4CE5" w:rsidRPr="000A4CE5" w:rsidRDefault="000A4CE5" w:rsidP="000A4CE5">
            <w:pPr>
              <w:spacing w:after="0" w:line="240" w:lineRule="auto"/>
              <w:jc w:val="center"/>
              <w:rPr>
                <w:rFonts w:ascii="Calibri" w:eastAsia="Times New Roman" w:hAnsi="Calibri" w:cs="Calibri"/>
                <w:color w:val="000000"/>
              </w:rPr>
            </w:pPr>
          </w:p>
        </w:tc>
        <w:tc>
          <w:tcPr>
            <w:tcW w:w="1869" w:type="dxa"/>
            <w:tcBorders>
              <w:top w:val="nil"/>
              <w:left w:val="nil"/>
              <w:bottom w:val="nil"/>
              <w:right w:val="nil"/>
            </w:tcBorders>
            <w:shd w:val="clear" w:color="auto" w:fill="auto"/>
            <w:noWrap/>
            <w:vAlign w:val="bottom"/>
            <w:hideMark/>
          </w:tcPr>
          <w:p w14:paraId="4A64D256"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Democrat</w:t>
            </w:r>
          </w:p>
        </w:tc>
        <w:tc>
          <w:tcPr>
            <w:tcW w:w="2412" w:type="dxa"/>
            <w:tcBorders>
              <w:top w:val="nil"/>
              <w:left w:val="nil"/>
              <w:bottom w:val="nil"/>
              <w:right w:val="nil"/>
            </w:tcBorders>
            <w:shd w:val="clear" w:color="auto" w:fill="auto"/>
            <w:noWrap/>
            <w:vAlign w:val="bottom"/>
            <w:hideMark/>
          </w:tcPr>
          <w:p w14:paraId="18E5F720"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xml:space="preserve">Independent </w:t>
            </w:r>
          </w:p>
        </w:tc>
        <w:tc>
          <w:tcPr>
            <w:tcW w:w="2085" w:type="dxa"/>
            <w:tcBorders>
              <w:top w:val="nil"/>
              <w:left w:val="nil"/>
              <w:bottom w:val="nil"/>
              <w:right w:val="nil"/>
            </w:tcBorders>
            <w:shd w:val="clear" w:color="auto" w:fill="auto"/>
            <w:noWrap/>
            <w:vAlign w:val="bottom"/>
            <w:hideMark/>
          </w:tcPr>
          <w:p w14:paraId="49463DD9"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xml:space="preserve">Republican </w:t>
            </w:r>
          </w:p>
        </w:tc>
        <w:tc>
          <w:tcPr>
            <w:tcW w:w="355" w:type="dxa"/>
            <w:tcBorders>
              <w:top w:val="nil"/>
              <w:left w:val="nil"/>
              <w:bottom w:val="nil"/>
              <w:right w:val="nil"/>
            </w:tcBorders>
            <w:shd w:val="clear" w:color="auto" w:fill="auto"/>
            <w:noWrap/>
            <w:vAlign w:val="bottom"/>
            <w:hideMark/>
          </w:tcPr>
          <w:p w14:paraId="26BF82A7" w14:textId="77777777" w:rsidR="000A4CE5" w:rsidRPr="000A4CE5" w:rsidRDefault="000A4CE5" w:rsidP="000A4CE5">
            <w:pPr>
              <w:spacing w:after="0" w:line="240" w:lineRule="auto"/>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1C040BD3"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0F802C3F" w14:textId="77777777" w:rsidTr="00C95936">
        <w:trPr>
          <w:trHeight w:val="300"/>
        </w:trPr>
        <w:tc>
          <w:tcPr>
            <w:tcW w:w="2481" w:type="dxa"/>
            <w:tcBorders>
              <w:top w:val="nil"/>
              <w:left w:val="nil"/>
              <w:bottom w:val="nil"/>
              <w:right w:val="nil"/>
            </w:tcBorders>
            <w:shd w:val="clear" w:color="auto" w:fill="auto"/>
            <w:noWrap/>
            <w:vAlign w:val="bottom"/>
            <w:hideMark/>
          </w:tcPr>
          <w:p w14:paraId="3FB44460"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Homosexual</w:t>
            </w:r>
          </w:p>
        </w:tc>
        <w:tc>
          <w:tcPr>
            <w:tcW w:w="1869" w:type="dxa"/>
            <w:tcBorders>
              <w:top w:val="nil"/>
              <w:left w:val="nil"/>
              <w:bottom w:val="nil"/>
              <w:right w:val="nil"/>
            </w:tcBorders>
            <w:shd w:val="clear" w:color="auto" w:fill="auto"/>
            <w:noWrap/>
            <w:vAlign w:val="center"/>
            <w:hideMark/>
          </w:tcPr>
          <w:p w14:paraId="01AFE867"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19</w:t>
            </w:r>
          </w:p>
        </w:tc>
        <w:tc>
          <w:tcPr>
            <w:tcW w:w="2412" w:type="dxa"/>
            <w:tcBorders>
              <w:top w:val="nil"/>
              <w:left w:val="nil"/>
              <w:bottom w:val="nil"/>
              <w:right w:val="nil"/>
            </w:tcBorders>
            <w:shd w:val="clear" w:color="auto" w:fill="auto"/>
            <w:noWrap/>
            <w:vAlign w:val="bottom"/>
            <w:hideMark/>
          </w:tcPr>
          <w:p w14:paraId="54735C82"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24</w:t>
            </w:r>
          </w:p>
        </w:tc>
        <w:tc>
          <w:tcPr>
            <w:tcW w:w="2085" w:type="dxa"/>
            <w:tcBorders>
              <w:top w:val="nil"/>
              <w:left w:val="nil"/>
              <w:bottom w:val="nil"/>
              <w:right w:val="nil"/>
            </w:tcBorders>
            <w:shd w:val="clear" w:color="auto" w:fill="auto"/>
            <w:noWrap/>
            <w:vAlign w:val="bottom"/>
            <w:hideMark/>
          </w:tcPr>
          <w:p w14:paraId="68B0BDB2"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w:t>
            </w:r>
          </w:p>
        </w:tc>
        <w:tc>
          <w:tcPr>
            <w:tcW w:w="355" w:type="dxa"/>
            <w:tcBorders>
              <w:top w:val="nil"/>
              <w:left w:val="nil"/>
              <w:bottom w:val="nil"/>
              <w:right w:val="nil"/>
            </w:tcBorders>
            <w:shd w:val="clear" w:color="auto" w:fill="auto"/>
            <w:noWrap/>
            <w:vAlign w:val="bottom"/>
            <w:hideMark/>
          </w:tcPr>
          <w:p w14:paraId="5F6A37AB" w14:textId="77777777" w:rsidR="000A4CE5" w:rsidRPr="000A4CE5" w:rsidRDefault="000A4CE5" w:rsidP="000A4CE5">
            <w:pPr>
              <w:spacing w:after="0" w:line="240" w:lineRule="auto"/>
              <w:jc w:val="right"/>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08E68B71"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7A0D2E7B" w14:textId="77777777" w:rsidTr="00C95936">
        <w:trPr>
          <w:trHeight w:val="300"/>
        </w:trPr>
        <w:tc>
          <w:tcPr>
            <w:tcW w:w="2481" w:type="dxa"/>
            <w:tcBorders>
              <w:top w:val="nil"/>
              <w:left w:val="nil"/>
              <w:bottom w:val="nil"/>
              <w:right w:val="nil"/>
            </w:tcBorders>
            <w:shd w:val="clear" w:color="auto" w:fill="auto"/>
            <w:noWrap/>
            <w:vAlign w:val="bottom"/>
            <w:hideMark/>
          </w:tcPr>
          <w:p w14:paraId="432E1739"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Bisexual</w:t>
            </w:r>
          </w:p>
        </w:tc>
        <w:tc>
          <w:tcPr>
            <w:tcW w:w="1869" w:type="dxa"/>
            <w:tcBorders>
              <w:top w:val="nil"/>
              <w:left w:val="nil"/>
              <w:bottom w:val="nil"/>
              <w:right w:val="nil"/>
            </w:tcBorders>
            <w:shd w:val="clear" w:color="auto" w:fill="auto"/>
            <w:noWrap/>
            <w:vAlign w:val="center"/>
            <w:hideMark/>
          </w:tcPr>
          <w:p w14:paraId="5A3DB13C"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21</w:t>
            </w:r>
          </w:p>
        </w:tc>
        <w:tc>
          <w:tcPr>
            <w:tcW w:w="2412" w:type="dxa"/>
            <w:tcBorders>
              <w:top w:val="nil"/>
              <w:left w:val="nil"/>
              <w:bottom w:val="nil"/>
              <w:right w:val="nil"/>
            </w:tcBorders>
            <w:shd w:val="clear" w:color="auto" w:fill="auto"/>
            <w:noWrap/>
            <w:vAlign w:val="bottom"/>
            <w:hideMark/>
          </w:tcPr>
          <w:p w14:paraId="0BC5283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27</w:t>
            </w:r>
          </w:p>
        </w:tc>
        <w:tc>
          <w:tcPr>
            <w:tcW w:w="2085" w:type="dxa"/>
            <w:tcBorders>
              <w:top w:val="nil"/>
              <w:left w:val="nil"/>
              <w:bottom w:val="nil"/>
              <w:right w:val="nil"/>
            </w:tcBorders>
            <w:shd w:val="clear" w:color="auto" w:fill="auto"/>
            <w:noWrap/>
            <w:vAlign w:val="bottom"/>
            <w:hideMark/>
          </w:tcPr>
          <w:p w14:paraId="25A54CAE"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8</w:t>
            </w:r>
          </w:p>
        </w:tc>
        <w:tc>
          <w:tcPr>
            <w:tcW w:w="355" w:type="dxa"/>
            <w:tcBorders>
              <w:top w:val="nil"/>
              <w:left w:val="nil"/>
              <w:bottom w:val="nil"/>
              <w:right w:val="nil"/>
            </w:tcBorders>
            <w:shd w:val="clear" w:color="auto" w:fill="auto"/>
            <w:noWrap/>
            <w:vAlign w:val="bottom"/>
            <w:hideMark/>
          </w:tcPr>
          <w:p w14:paraId="517B829B" w14:textId="77777777" w:rsidR="000A4CE5" w:rsidRPr="000A4CE5" w:rsidRDefault="000A4CE5" w:rsidP="000A4CE5">
            <w:pPr>
              <w:spacing w:after="0" w:line="240" w:lineRule="auto"/>
              <w:jc w:val="right"/>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0A4E5485"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074D4B2C" w14:textId="77777777" w:rsidTr="00C95936">
        <w:trPr>
          <w:trHeight w:val="300"/>
        </w:trPr>
        <w:tc>
          <w:tcPr>
            <w:tcW w:w="2481" w:type="dxa"/>
            <w:tcBorders>
              <w:top w:val="nil"/>
              <w:left w:val="nil"/>
              <w:bottom w:val="single" w:sz="4" w:space="0" w:color="auto"/>
              <w:right w:val="nil"/>
            </w:tcBorders>
            <w:shd w:val="clear" w:color="auto" w:fill="auto"/>
            <w:noWrap/>
            <w:vAlign w:val="bottom"/>
            <w:hideMark/>
          </w:tcPr>
          <w:p w14:paraId="66BD1F6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Heterosexual</w:t>
            </w:r>
          </w:p>
        </w:tc>
        <w:tc>
          <w:tcPr>
            <w:tcW w:w="1869" w:type="dxa"/>
            <w:tcBorders>
              <w:top w:val="nil"/>
              <w:left w:val="nil"/>
              <w:bottom w:val="single" w:sz="4" w:space="0" w:color="auto"/>
              <w:right w:val="nil"/>
            </w:tcBorders>
            <w:shd w:val="clear" w:color="auto" w:fill="auto"/>
            <w:noWrap/>
            <w:vAlign w:val="center"/>
            <w:hideMark/>
          </w:tcPr>
          <w:p w14:paraId="006B13BB"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540</w:t>
            </w:r>
          </w:p>
        </w:tc>
        <w:tc>
          <w:tcPr>
            <w:tcW w:w="2412" w:type="dxa"/>
            <w:tcBorders>
              <w:top w:val="nil"/>
              <w:left w:val="nil"/>
              <w:bottom w:val="single" w:sz="4" w:space="0" w:color="auto"/>
              <w:right w:val="nil"/>
            </w:tcBorders>
            <w:shd w:val="clear" w:color="auto" w:fill="auto"/>
            <w:noWrap/>
            <w:vAlign w:val="bottom"/>
            <w:hideMark/>
          </w:tcPr>
          <w:p w14:paraId="26E0A7D4"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721</w:t>
            </w:r>
          </w:p>
        </w:tc>
        <w:tc>
          <w:tcPr>
            <w:tcW w:w="2085" w:type="dxa"/>
            <w:tcBorders>
              <w:top w:val="nil"/>
              <w:left w:val="nil"/>
              <w:bottom w:val="single" w:sz="4" w:space="0" w:color="auto"/>
              <w:right w:val="nil"/>
            </w:tcBorders>
            <w:shd w:val="clear" w:color="auto" w:fill="auto"/>
            <w:noWrap/>
            <w:vAlign w:val="bottom"/>
            <w:hideMark/>
          </w:tcPr>
          <w:p w14:paraId="13934104"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365</w:t>
            </w:r>
          </w:p>
        </w:tc>
        <w:tc>
          <w:tcPr>
            <w:tcW w:w="355" w:type="dxa"/>
            <w:tcBorders>
              <w:top w:val="nil"/>
              <w:left w:val="nil"/>
              <w:bottom w:val="single" w:sz="4" w:space="0" w:color="auto"/>
              <w:right w:val="nil"/>
            </w:tcBorders>
            <w:shd w:val="clear" w:color="auto" w:fill="auto"/>
            <w:noWrap/>
            <w:vAlign w:val="bottom"/>
            <w:hideMark/>
          </w:tcPr>
          <w:p w14:paraId="133202FF"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358" w:type="dxa"/>
            <w:tcBorders>
              <w:top w:val="nil"/>
              <w:left w:val="nil"/>
              <w:bottom w:val="single" w:sz="4" w:space="0" w:color="auto"/>
              <w:right w:val="nil"/>
            </w:tcBorders>
            <w:shd w:val="clear" w:color="auto" w:fill="auto"/>
            <w:noWrap/>
            <w:vAlign w:val="bottom"/>
            <w:hideMark/>
          </w:tcPr>
          <w:p w14:paraId="00A9A5E1"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r>
      <w:tr w:rsidR="000A4CE5" w:rsidRPr="000A4CE5" w14:paraId="0F1C8070" w14:textId="77777777" w:rsidTr="000A4CE5">
        <w:trPr>
          <w:trHeight w:val="300"/>
        </w:trPr>
        <w:tc>
          <w:tcPr>
            <w:tcW w:w="9560" w:type="dxa"/>
            <w:gridSpan w:val="6"/>
            <w:tcBorders>
              <w:top w:val="single" w:sz="4" w:space="0" w:color="auto"/>
              <w:left w:val="nil"/>
              <w:bottom w:val="nil"/>
              <w:right w:val="nil"/>
            </w:tcBorders>
            <w:shd w:val="clear" w:color="auto" w:fill="auto"/>
            <w:noWrap/>
            <w:vAlign w:val="bottom"/>
            <w:hideMark/>
          </w:tcPr>
          <w:p w14:paraId="3B498913" w14:textId="77777777" w:rsidR="000A4CE5" w:rsidRPr="000A4CE5" w:rsidRDefault="000A4CE5" w:rsidP="000A4CE5">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Note: Data pulled from General Social Survey, 2016</w:t>
            </w:r>
          </w:p>
        </w:tc>
      </w:tr>
      <w:tr w:rsidR="000A4CE5" w:rsidRPr="000A4CE5" w14:paraId="1E9A66F7" w14:textId="77777777" w:rsidTr="00C95936">
        <w:trPr>
          <w:trHeight w:val="300"/>
        </w:trPr>
        <w:tc>
          <w:tcPr>
            <w:tcW w:w="2481" w:type="dxa"/>
            <w:tcBorders>
              <w:top w:val="nil"/>
              <w:left w:val="nil"/>
              <w:bottom w:val="nil"/>
              <w:right w:val="nil"/>
            </w:tcBorders>
            <w:shd w:val="clear" w:color="auto" w:fill="auto"/>
            <w:noWrap/>
            <w:vAlign w:val="bottom"/>
            <w:hideMark/>
          </w:tcPr>
          <w:p w14:paraId="5377F6B1" w14:textId="77777777" w:rsidR="000A4CE5" w:rsidRPr="000A4CE5" w:rsidRDefault="000A4CE5" w:rsidP="000A4CE5">
            <w:pPr>
              <w:spacing w:after="0" w:line="240" w:lineRule="auto"/>
              <w:jc w:val="center"/>
              <w:rPr>
                <w:rFonts w:ascii="Calibri" w:eastAsia="Times New Roman" w:hAnsi="Calibri" w:cs="Calibri"/>
                <w:color w:val="000000"/>
              </w:rPr>
            </w:pPr>
          </w:p>
        </w:tc>
        <w:tc>
          <w:tcPr>
            <w:tcW w:w="1869" w:type="dxa"/>
            <w:tcBorders>
              <w:top w:val="nil"/>
              <w:left w:val="nil"/>
              <w:bottom w:val="nil"/>
              <w:right w:val="nil"/>
            </w:tcBorders>
            <w:shd w:val="clear" w:color="auto" w:fill="auto"/>
            <w:noWrap/>
            <w:vAlign w:val="bottom"/>
            <w:hideMark/>
          </w:tcPr>
          <w:p w14:paraId="3C3FD25F"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2412" w:type="dxa"/>
            <w:tcBorders>
              <w:top w:val="nil"/>
              <w:left w:val="nil"/>
              <w:bottom w:val="nil"/>
              <w:right w:val="nil"/>
            </w:tcBorders>
            <w:shd w:val="clear" w:color="auto" w:fill="auto"/>
            <w:noWrap/>
            <w:vAlign w:val="bottom"/>
            <w:hideMark/>
          </w:tcPr>
          <w:p w14:paraId="777659D4"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2085" w:type="dxa"/>
            <w:tcBorders>
              <w:top w:val="nil"/>
              <w:left w:val="nil"/>
              <w:bottom w:val="nil"/>
              <w:right w:val="nil"/>
            </w:tcBorders>
            <w:shd w:val="clear" w:color="auto" w:fill="auto"/>
            <w:noWrap/>
            <w:vAlign w:val="bottom"/>
            <w:hideMark/>
          </w:tcPr>
          <w:p w14:paraId="1261199F"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355" w:type="dxa"/>
            <w:tcBorders>
              <w:top w:val="nil"/>
              <w:left w:val="nil"/>
              <w:bottom w:val="nil"/>
              <w:right w:val="nil"/>
            </w:tcBorders>
            <w:shd w:val="clear" w:color="auto" w:fill="auto"/>
            <w:noWrap/>
            <w:vAlign w:val="bottom"/>
            <w:hideMark/>
          </w:tcPr>
          <w:p w14:paraId="3220A920"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358" w:type="dxa"/>
            <w:tcBorders>
              <w:top w:val="nil"/>
              <w:left w:val="nil"/>
              <w:bottom w:val="nil"/>
              <w:right w:val="nil"/>
            </w:tcBorders>
            <w:shd w:val="clear" w:color="auto" w:fill="auto"/>
            <w:noWrap/>
            <w:vAlign w:val="bottom"/>
            <w:hideMark/>
          </w:tcPr>
          <w:p w14:paraId="2A050B97"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1C73D8A4" w14:textId="77777777" w:rsidTr="00C95936">
        <w:trPr>
          <w:trHeight w:val="300"/>
        </w:trPr>
        <w:tc>
          <w:tcPr>
            <w:tcW w:w="2481" w:type="dxa"/>
            <w:tcBorders>
              <w:top w:val="nil"/>
              <w:left w:val="nil"/>
              <w:bottom w:val="nil"/>
              <w:right w:val="nil"/>
            </w:tcBorders>
            <w:shd w:val="clear" w:color="auto" w:fill="auto"/>
            <w:noWrap/>
            <w:vAlign w:val="bottom"/>
            <w:hideMark/>
          </w:tcPr>
          <w:p w14:paraId="246CD3AB"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869" w:type="dxa"/>
            <w:tcBorders>
              <w:top w:val="nil"/>
              <w:left w:val="nil"/>
              <w:bottom w:val="nil"/>
              <w:right w:val="nil"/>
            </w:tcBorders>
            <w:shd w:val="clear" w:color="auto" w:fill="auto"/>
            <w:noWrap/>
            <w:vAlign w:val="bottom"/>
            <w:hideMark/>
          </w:tcPr>
          <w:p w14:paraId="7E011AF6"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2412" w:type="dxa"/>
            <w:tcBorders>
              <w:top w:val="nil"/>
              <w:left w:val="nil"/>
              <w:bottom w:val="nil"/>
              <w:right w:val="nil"/>
            </w:tcBorders>
            <w:shd w:val="clear" w:color="auto" w:fill="auto"/>
            <w:noWrap/>
            <w:vAlign w:val="bottom"/>
            <w:hideMark/>
          </w:tcPr>
          <w:p w14:paraId="0B745963"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2085" w:type="dxa"/>
            <w:tcBorders>
              <w:top w:val="nil"/>
              <w:left w:val="nil"/>
              <w:bottom w:val="nil"/>
              <w:right w:val="nil"/>
            </w:tcBorders>
            <w:shd w:val="clear" w:color="auto" w:fill="auto"/>
            <w:noWrap/>
            <w:vAlign w:val="bottom"/>
            <w:hideMark/>
          </w:tcPr>
          <w:p w14:paraId="0995F4EC"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355" w:type="dxa"/>
            <w:tcBorders>
              <w:top w:val="nil"/>
              <w:left w:val="nil"/>
              <w:bottom w:val="nil"/>
              <w:right w:val="nil"/>
            </w:tcBorders>
            <w:shd w:val="clear" w:color="auto" w:fill="auto"/>
            <w:noWrap/>
            <w:vAlign w:val="bottom"/>
            <w:hideMark/>
          </w:tcPr>
          <w:p w14:paraId="58E1BFEC"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358" w:type="dxa"/>
            <w:tcBorders>
              <w:top w:val="nil"/>
              <w:left w:val="nil"/>
              <w:bottom w:val="nil"/>
              <w:right w:val="nil"/>
            </w:tcBorders>
            <w:shd w:val="clear" w:color="auto" w:fill="auto"/>
            <w:noWrap/>
            <w:vAlign w:val="bottom"/>
            <w:hideMark/>
          </w:tcPr>
          <w:p w14:paraId="678CB7CB"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061A478E" w14:textId="77777777" w:rsidTr="000A4CE5">
        <w:trPr>
          <w:trHeight w:val="310"/>
        </w:trPr>
        <w:tc>
          <w:tcPr>
            <w:tcW w:w="9560" w:type="dxa"/>
            <w:gridSpan w:val="6"/>
            <w:tcBorders>
              <w:top w:val="nil"/>
              <w:left w:val="nil"/>
              <w:bottom w:val="double" w:sz="6" w:space="0" w:color="auto"/>
              <w:right w:val="nil"/>
            </w:tcBorders>
            <w:shd w:val="clear" w:color="auto" w:fill="auto"/>
            <w:noWrap/>
            <w:vAlign w:val="bottom"/>
            <w:hideMark/>
          </w:tcPr>
          <w:p w14:paraId="234AC2A7" w14:textId="0ECF72BA" w:rsidR="000A4CE5" w:rsidRPr="000A4CE5" w:rsidRDefault="000A4CE5" w:rsidP="000A4CE5">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 xml:space="preserve">Table 2. </w:t>
            </w:r>
            <w:r w:rsidR="00B61B4C">
              <w:rPr>
                <w:rFonts w:ascii="Calibri" w:eastAsia="Times New Roman" w:hAnsi="Calibri" w:cs="Calibri"/>
                <w:color w:val="000000"/>
              </w:rPr>
              <w:t xml:space="preserve"> </w:t>
            </w:r>
            <w:r w:rsidRPr="000A4CE5">
              <w:rPr>
                <w:rFonts w:ascii="Calibri" w:eastAsia="Times New Roman" w:hAnsi="Calibri" w:cs="Calibri"/>
                <w:color w:val="000000"/>
              </w:rPr>
              <w:t>Gender and Sexual Orientation</w:t>
            </w:r>
          </w:p>
        </w:tc>
      </w:tr>
      <w:tr w:rsidR="000A4CE5" w:rsidRPr="000A4CE5" w14:paraId="3D16A64E" w14:textId="77777777" w:rsidTr="00C95936">
        <w:trPr>
          <w:trHeight w:val="310"/>
        </w:trPr>
        <w:tc>
          <w:tcPr>
            <w:tcW w:w="2481" w:type="dxa"/>
            <w:tcBorders>
              <w:top w:val="nil"/>
              <w:left w:val="nil"/>
              <w:bottom w:val="nil"/>
              <w:right w:val="nil"/>
            </w:tcBorders>
            <w:shd w:val="clear" w:color="auto" w:fill="auto"/>
            <w:noWrap/>
            <w:vAlign w:val="bottom"/>
            <w:hideMark/>
          </w:tcPr>
          <w:p w14:paraId="3937BF9E" w14:textId="77777777" w:rsidR="000A4CE5" w:rsidRPr="000A4CE5" w:rsidRDefault="000A4CE5" w:rsidP="000A4CE5">
            <w:pPr>
              <w:spacing w:after="0" w:line="240" w:lineRule="auto"/>
              <w:jc w:val="center"/>
              <w:rPr>
                <w:rFonts w:ascii="Calibri" w:eastAsia="Times New Roman" w:hAnsi="Calibri" w:cs="Calibri"/>
                <w:color w:val="000000"/>
              </w:rPr>
            </w:pPr>
          </w:p>
        </w:tc>
        <w:tc>
          <w:tcPr>
            <w:tcW w:w="1869" w:type="dxa"/>
            <w:tcBorders>
              <w:top w:val="nil"/>
              <w:left w:val="nil"/>
              <w:bottom w:val="nil"/>
              <w:right w:val="nil"/>
            </w:tcBorders>
            <w:shd w:val="clear" w:color="auto" w:fill="auto"/>
            <w:noWrap/>
            <w:vAlign w:val="bottom"/>
            <w:hideMark/>
          </w:tcPr>
          <w:p w14:paraId="2ABEF09C"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Democrat</w:t>
            </w:r>
          </w:p>
        </w:tc>
        <w:tc>
          <w:tcPr>
            <w:tcW w:w="2412" w:type="dxa"/>
            <w:tcBorders>
              <w:top w:val="nil"/>
              <w:left w:val="nil"/>
              <w:bottom w:val="nil"/>
              <w:right w:val="nil"/>
            </w:tcBorders>
            <w:shd w:val="clear" w:color="auto" w:fill="auto"/>
            <w:noWrap/>
            <w:vAlign w:val="bottom"/>
            <w:hideMark/>
          </w:tcPr>
          <w:p w14:paraId="7A214CD6"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xml:space="preserve">Independent </w:t>
            </w:r>
          </w:p>
        </w:tc>
        <w:tc>
          <w:tcPr>
            <w:tcW w:w="2085" w:type="dxa"/>
            <w:tcBorders>
              <w:top w:val="nil"/>
              <w:left w:val="nil"/>
              <w:bottom w:val="nil"/>
              <w:right w:val="nil"/>
            </w:tcBorders>
            <w:shd w:val="clear" w:color="auto" w:fill="auto"/>
            <w:noWrap/>
            <w:vAlign w:val="bottom"/>
            <w:hideMark/>
          </w:tcPr>
          <w:p w14:paraId="6A8DA879"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xml:space="preserve">Republican </w:t>
            </w:r>
          </w:p>
        </w:tc>
        <w:tc>
          <w:tcPr>
            <w:tcW w:w="355" w:type="dxa"/>
            <w:tcBorders>
              <w:top w:val="nil"/>
              <w:left w:val="nil"/>
              <w:bottom w:val="nil"/>
              <w:right w:val="nil"/>
            </w:tcBorders>
            <w:shd w:val="clear" w:color="auto" w:fill="auto"/>
            <w:noWrap/>
            <w:vAlign w:val="bottom"/>
            <w:hideMark/>
          </w:tcPr>
          <w:p w14:paraId="5785182D" w14:textId="77777777" w:rsidR="000A4CE5" w:rsidRPr="000A4CE5" w:rsidRDefault="000A4CE5" w:rsidP="000A4CE5">
            <w:pPr>
              <w:spacing w:after="0" w:line="240" w:lineRule="auto"/>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27FD579B"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6C9F9098" w14:textId="77777777" w:rsidTr="00C95936">
        <w:trPr>
          <w:trHeight w:val="300"/>
        </w:trPr>
        <w:tc>
          <w:tcPr>
            <w:tcW w:w="2481" w:type="dxa"/>
            <w:tcBorders>
              <w:top w:val="nil"/>
              <w:left w:val="nil"/>
              <w:bottom w:val="nil"/>
              <w:right w:val="nil"/>
            </w:tcBorders>
            <w:shd w:val="clear" w:color="auto" w:fill="auto"/>
            <w:noWrap/>
            <w:vAlign w:val="bottom"/>
            <w:hideMark/>
          </w:tcPr>
          <w:p w14:paraId="28F6E5BD"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Homosexual</w:t>
            </w:r>
          </w:p>
        </w:tc>
        <w:tc>
          <w:tcPr>
            <w:tcW w:w="1869" w:type="dxa"/>
            <w:tcBorders>
              <w:top w:val="nil"/>
              <w:left w:val="nil"/>
              <w:bottom w:val="nil"/>
              <w:right w:val="nil"/>
            </w:tcBorders>
            <w:shd w:val="clear" w:color="auto" w:fill="auto"/>
            <w:noWrap/>
            <w:vAlign w:val="center"/>
            <w:hideMark/>
          </w:tcPr>
          <w:p w14:paraId="22D8509D"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19</w:t>
            </w:r>
          </w:p>
        </w:tc>
        <w:tc>
          <w:tcPr>
            <w:tcW w:w="2412" w:type="dxa"/>
            <w:tcBorders>
              <w:top w:val="nil"/>
              <w:left w:val="nil"/>
              <w:bottom w:val="nil"/>
              <w:right w:val="nil"/>
            </w:tcBorders>
            <w:shd w:val="clear" w:color="auto" w:fill="auto"/>
            <w:noWrap/>
            <w:vAlign w:val="bottom"/>
            <w:hideMark/>
          </w:tcPr>
          <w:p w14:paraId="5F995F6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24</w:t>
            </w:r>
          </w:p>
        </w:tc>
        <w:tc>
          <w:tcPr>
            <w:tcW w:w="2085" w:type="dxa"/>
            <w:tcBorders>
              <w:top w:val="nil"/>
              <w:left w:val="nil"/>
              <w:bottom w:val="nil"/>
              <w:right w:val="nil"/>
            </w:tcBorders>
            <w:shd w:val="clear" w:color="auto" w:fill="auto"/>
            <w:noWrap/>
            <w:vAlign w:val="bottom"/>
            <w:hideMark/>
          </w:tcPr>
          <w:p w14:paraId="19EE512F"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w:t>
            </w:r>
          </w:p>
        </w:tc>
        <w:tc>
          <w:tcPr>
            <w:tcW w:w="355" w:type="dxa"/>
            <w:tcBorders>
              <w:top w:val="nil"/>
              <w:left w:val="nil"/>
              <w:bottom w:val="nil"/>
              <w:right w:val="nil"/>
            </w:tcBorders>
            <w:shd w:val="clear" w:color="auto" w:fill="auto"/>
            <w:noWrap/>
            <w:vAlign w:val="bottom"/>
            <w:hideMark/>
          </w:tcPr>
          <w:p w14:paraId="66AD2C39" w14:textId="77777777" w:rsidR="000A4CE5" w:rsidRPr="000A4CE5" w:rsidRDefault="000A4CE5" w:rsidP="000A4CE5">
            <w:pPr>
              <w:spacing w:after="0" w:line="240" w:lineRule="auto"/>
              <w:jc w:val="right"/>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1C8670BC"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1B77C3B6" w14:textId="77777777" w:rsidTr="00C95936">
        <w:trPr>
          <w:trHeight w:val="300"/>
        </w:trPr>
        <w:tc>
          <w:tcPr>
            <w:tcW w:w="2481" w:type="dxa"/>
            <w:tcBorders>
              <w:top w:val="nil"/>
              <w:left w:val="nil"/>
              <w:bottom w:val="nil"/>
              <w:right w:val="nil"/>
            </w:tcBorders>
            <w:shd w:val="clear" w:color="auto" w:fill="auto"/>
            <w:noWrap/>
            <w:vAlign w:val="bottom"/>
            <w:hideMark/>
          </w:tcPr>
          <w:p w14:paraId="407B0F2E"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Bisexual</w:t>
            </w:r>
          </w:p>
        </w:tc>
        <w:tc>
          <w:tcPr>
            <w:tcW w:w="1869" w:type="dxa"/>
            <w:tcBorders>
              <w:top w:val="nil"/>
              <w:left w:val="nil"/>
              <w:bottom w:val="nil"/>
              <w:right w:val="nil"/>
            </w:tcBorders>
            <w:shd w:val="clear" w:color="auto" w:fill="auto"/>
            <w:noWrap/>
            <w:vAlign w:val="center"/>
            <w:hideMark/>
          </w:tcPr>
          <w:p w14:paraId="4C022A35"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21</w:t>
            </w:r>
          </w:p>
        </w:tc>
        <w:tc>
          <w:tcPr>
            <w:tcW w:w="2412" w:type="dxa"/>
            <w:tcBorders>
              <w:top w:val="nil"/>
              <w:left w:val="nil"/>
              <w:bottom w:val="nil"/>
              <w:right w:val="nil"/>
            </w:tcBorders>
            <w:shd w:val="clear" w:color="auto" w:fill="auto"/>
            <w:noWrap/>
            <w:vAlign w:val="bottom"/>
            <w:hideMark/>
          </w:tcPr>
          <w:p w14:paraId="0A1A0C92"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27</w:t>
            </w:r>
          </w:p>
        </w:tc>
        <w:tc>
          <w:tcPr>
            <w:tcW w:w="2085" w:type="dxa"/>
            <w:tcBorders>
              <w:top w:val="nil"/>
              <w:left w:val="nil"/>
              <w:bottom w:val="nil"/>
              <w:right w:val="nil"/>
            </w:tcBorders>
            <w:shd w:val="clear" w:color="auto" w:fill="auto"/>
            <w:noWrap/>
            <w:vAlign w:val="bottom"/>
            <w:hideMark/>
          </w:tcPr>
          <w:p w14:paraId="2461044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8</w:t>
            </w:r>
          </w:p>
        </w:tc>
        <w:tc>
          <w:tcPr>
            <w:tcW w:w="355" w:type="dxa"/>
            <w:tcBorders>
              <w:top w:val="nil"/>
              <w:left w:val="nil"/>
              <w:bottom w:val="nil"/>
              <w:right w:val="nil"/>
            </w:tcBorders>
            <w:shd w:val="clear" w:color="auto" w:fill="auto"/>
            <w:noWrap/>
            <w:vAlign w:val="bottom"/>
            <w:hideMark/>
          </w:tcPr>
          <w:p w14:paraId="38EEA77C" w14:textId="77777777" w:rsidR="000A4CE5" w:rsidRPr="000A4CE5" w:rsidRDefault="000A4CE5" w:rsidP="000A4CE5">
            <w:pPr>
              <w:spacing w:after="0" w:line="240" w:lineRule="auto"/>
              <w:jc w:val="right"/>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369C0BA7"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64070699" w14:textId="77777777" w:rsidTr="00C95936">
        <w:trPr>
          <w:trHeight w:val="300"/>
        </w:trPr>
        <w:tc>
          <w:tcPr>
            <w:tcW w:w="2481" w:type="dxa"/>
            <w:tcBorders>
              <w:top w:val="nil"/>
              <w:left w:val="nil"/>
              <w:bottom w:val="single" w:sz="4" w:space="0" w:color="auto"/>
              <w:right w:val="nil"/>
            </w:tcBorders>
            <w:shd w:val="clear" w:color="auto" w:fill="auto"/>
            <w:noWrap/>
            <w:vAlign w:val="bottom"/>
            <w:hideMark/>
          </w:tcPr>
          <w:p w14:paraId="5C9BDFE0"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Heterosexual</w:t>
            </w:r>
          </w:p>
        </w:tc>
        <w:tc>
          <w:tcPr>
            <w:tcW w:w="1869" w:type="dxa"/>
            <w:tcBorders>
              <w:top w:val="nil"/>
              <w:left w:val="nil"/>
              <w:bottom w:val="single" w:sz="4" w:space="0" w:color="auto"/>
              <w:right w:val="nil"/>
            </w:tcBorders>
            <w:shd w:val="clear" w:color="auto" w:fill="auto"/>
            <w:noWrap/>
            <w:vAlign w:val="center"/>
            <w:hideMark/>
          </w:tcPr>
          <w:p w14:paraId="62E88E82"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540</w:t>
            </w:r>
          </w:p>
        </w:tc>
        <w:tc>
          <w:tcPr>
            <w:tcW w:w="2412" w:type="dxa"/>
            <w:tcBorders>
              <w:top w:val="nil"/>
              <w:left w:val="nil"/>
              <w:bottom w:val="single" w:sz="4" w:space="0" w:color="auto"/>
              <w:right w:val="nil"/>
            </w:tcBorders>
            <w:shd w:val="clear" w:color="auto" w:fill="auto"/>
            <w:noWrap/>
            <w:vAlign w:val="bottom"/>
            <w:hideMark/>
          </w:tcPr>
          <w:p w14:paraId="0EAFEDEB"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721</w:t>
            </w:r>
          </w:p>
        </w:tc>
        <w:tc>
          <w:tcPr>
            <w:tcW w:w="2085" w:type="dxa"/>
            <w:tcBorders>
              <w:top w:val="nil"/>
              <w:left w:val="nil"/>
              <w:bottom w:val="single" w:sz="4" w:space="0" w:color="auto"/>
              <w:right w:val="nil"/>
            </w:tcBorders>
            <w:shd w:val="clear" w:color="auto" w:fill="auto"/>
            <w:noWrap/>
            <w:vAlign w:val="bottom"/>
            <w:hideMark/>
          </w:tcPr>
          <w:p w14:paraId="0E46F7F0"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365</w:t>
            </w:r>
          </w:p>
        </w:tc>
        <w:tc>
          <w:tcPr>
            <w:tcW w:w="355" w:type="dxa"/>
            <w:tcBorders>
              <w:top w:val="nil"/>
              <w:left w:val="nil"/>
              <w:bottom w:val="single" w:sz="4" w:space="0" w:color="auto"/>
              <w:right w:val="nil"/>
            </w:tcBorders>
            <w:shd w:val="clear" w:color="auto" w:fill="auto"/>
            <w:noWrap/>
            <w:vAlign w:val="bottom"/>
            <w:hideMark/>
          </w:tcPr>
          <w:p w14:paraId="53A26211"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358" w:type="dxa"/>
            <w:tcBorders>
              <w:top w:val="nil"/>
              <w:left w:val="nil"/>
              <w:bottom w:val="single" w:sz="4" w:space="0" w:color="auto"/>
              <w:right w:val="nil"/>
            </w:tcBorders>
            <w:shd w:val="clear" w:color="auto" w:fill="auto"/>
            <w:noWrap/>
            <w:vAlign w:val="bottom"/>
            <w:hideMark/>
          </w:tcPr>
          <w:p w14:paraId="179902A4"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r>
      <w:tr w:rsidR="000A4CE5" w:rsidRPr="000A4CE5" w14:paraId="7AE852C6" w14:textId="77777777" w:rsidTr="000A4CE5">
        <w:trPr>
          <w:trHeight w:val="300"/>
        </w:trPr>
        <w:tc>
          <w:tcPr>
            <w:tcW w:w="9560" w:type="dxa"/>
            <w:gridSpan w:val="6"/>
            <w:tcBorders>
              <w:top w:val="single" w:sz="4" w:space="0" w:color="auto"/>
              <w:left w:val="nil"/>
              <w:bottom w:val="nil"/>
              <w:right w:val="nil"/>
            </w:tcBorders>
            <w:shd w:val="clear" w:color="auto" w:fill="auto"/>
            <w:noWrap/>
            <w:vAlign w:val="bottom"/>
            <w:hideMark/>
          </w:tcPr>
          <w:p w14:paraId="7C94FE2F" w14:textId="77777777" w:rsidR="000A4CE5" w:rsidRPr="000A4CE5" w:rsidRDefault="000A4CE5" w:rsidP="000A4CE5">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Note: Data pulled from General Social Survey, 2016</w:t>
            </w:r>
          </w:p>
        </w:tc>
      </w:tr>
    </w:tbl>
    <w:p w14:paraId="436BF7DC" w14:textId="0D1B0145" w:rsidR="00F47801" w:rsidRDefault="00F47801" w:rsidP="00F47801">
      <w:pPr>
        <w:spacing w:before="36" w:after="36"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lists actual number of participants grouped by political affiliation and sexual orientation. Table 2 lists actual number of participants grouped by answers for gender and sexual orientation. </w:t>
      </w:r>
    </w:p>
    <w:p w14:paraId="600C6DFC" w14:textId="77777777" w:rsidR="00F47801" w:rsidRDefault="00F47801" w:rsidP="00F47801">
      <w:pPr>
        <w:spacing w:before="36" w:after="36" w:line="360" w:lineRule="auto"/>
        <w:textAlignment w:val="baseline"/>
        <w:rPr>
          <w:rFonts w:ascii="Times New Roman" w:eastAsia="Times New Roman" w:hAnsi="Times New Roman" w:cs="Times New Roman"/>
          <w:sz w:val="24"/>
          <w:szCs w:val="24"/>
        </w:rPr>
      </w:pPr>
    </w:p>
    <w:p w14:paraId="5F6E08B6" w14:textId="4B02BF26" w:rsidR="00116780" w:rsidRPr="00C95936" w:rsidRDefault="00116780" w:rsidP="00F47801">
      <w:pPr>
        <w:spacing w:before="36" w:after="36" w:line="360" w:lineRule="auto"/>
        <w:textAlignment w:val="baseline"/>
        <w:rPr>
          <w:rFonts w:ascii="Times New Roman" w:eastAsia="Times New Roman" w:hAnsi="Times New Roman" w:cs="Times New Roman"/>
          <w:b/>
          <w:sz w:val="24"/>
          <w:szCs w:val="24"/>
        </w:rPr>
      </w:pPr>
      <w:r w:rsidRPr="00C95936">
        <w:rPr>
          <w:rFonts w:ascii="Times New Roman" w:eastAsia="Times New Roman" w:hAnsi="Times New Roman" w:cs="Times New Roman"/>
          <w:b/>
          <w:sz w:val="24"/>
          <w:szCs w:val="24"/>
        </w:rPr>
        <w:t>Be sure to discuss the variables you are using (i.e. create a descriptive table with</w:t>
      </w:r>
      <w:r w:rsidR="00F47801" w:rsidRPr="00C95936">
        <w:rPr>
          <w:rFonts w:ascii="Times New Roman" w:eastAsia="Times New Roman" w:hAnsi="Times New Roman" w:cs="Times New Roman"/>
          <w:b/>
          <w:sz w:val="24"/>
          <w:szCs w:val="24"/>
        </w:rPr>
        <w:t xml:space="preserve"> </w:t>
      </w:r>
      <w:r w:rsidRPr="00C95936">
        <w:rPr>
          <w:rFonts w:ascii="Times New Roman" w:eastAsia="Times New Roman" w:hAnsi="Times New Roman" w:cs="Times New Roman"/>
          <w:b/>
          <w:sz w:val="24"/>
          <w:szCs w:val="24"/>
        </w:rPr>
        <w:t>central tendency and variance indicators).</w:t>
      </w:r>
    </w:p>
    <w:tbl>
      <w:tblPr>
        <w:tblW w:w="9749" w:type="dxa"/>
        <w:tblLook w:val="04A0" w:firstRow="1" w:lastRow="0" w:firstColumn="1" w:lastColumn="0" w:noHBand="0" w:noVBand="1"/>
      </w:tblPr>
      <w:tblGrid>
        <w:gridCol w:w="3856"/>
        <w:gridCol w:w="1508"/>
        <w:gridCol w:w="1132"/>
        <w:gridCol w:w="1231"/>
        <w:gridCol w:w="1613"/>
        <w:gridCol w:w="409"/>
      </w:tblGrid>
      <w:tr w:rsidR="000A4CE5" w:rsidRPr="000A4CE5" w14:paraId="2009DC82" w14:textId="77777777" w:rsidTr="000A4CE5">
        <w:trPr>
          <w:trHeight w:val="288"/>
        </w:trPr>
        <w:tc>
          <w:tcPr>
            <w:tcW w:w="9749" w:type="dxa"/>
            <w:gridSpan w:val="6"/>
            <w:tcBorders>
              <w:top w:val="nil"/>
              <w:left w:val="nil"/>
              <w:bottom w:val="double" w:sz="6" w:space="0" w:color="auto"/>
              <w:right w:val="nil"/>
            </w:tcBorders>
            <w:shd w:val="clear" w:color="auto" w:fill="auto"/>
            <w:noWrap/>
            <w:vAlign w:val="bottom"/>
            <w:hideMark/>
          </w:tcPr>
          <w:p w14:paraId="37931142" w14:textId="06840EFB" w:rsidR="000A4CE5" w:rsidRPr="000A4CE5" w:rsidRDefault="000A4CE5" w:rsidP="000A4CE5">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 xml:space="preserve">Table </w:t>
            </w:r>
            <w:r>
              <w:rPr>
                <w:rFonts w:ascii="Calibri" w:eastAsia="Times New Roman" w:hAnsi="Calibri" w:cs="Calibri"/>
                <w:color w:val="000000"/>
              </w:rPr>
              <w:t>3</w:t>
            </w:r>
            <w:r w:rsidRPr="000A4CE5">
              <w:rPr>
                <w:rFonts w:ascii="Calibri" w:eastAsia="Times New Roman" w:hAnsi="Calibri" w:cs="Calibri"/>
                <w:color w:val="000000"/>
              </w:rPr>
              <w:t xml:space="preserve">. </w:t>
            </w:r>
            <w:proofErr w:type="spellStart"/>
            <w:r w:rsidRPr="000A4CE5">
              <w:rPr>
                <w:rFonts w:ascii="Calibri" w:eastAsia="Times New Roman" w:hAnsi="Calibri" w:cs="Calibri"/>
                <w:color w:val="000000"/>
              </w:rPr>
              <w:t>Desriptive</w:t>
            </w:r>
            <w:proofErr w:type="spellEnd"/>
            <w:r w:rsidRPr="000A4CE5">
              <w:rPr>
                <w:rFonts w:ascii="Calibri" w:eastAsia="Times New Roman" w:hAnsi="Calibri" w:cs="Calibri"/>
                <w:color w:val="000000"/>
              </w:rPr>
              <w:t xml:space="preserve"> Stats of Political Views, Gender, Sexual Orientation</w:t>
            </w:r>
          </w:p>
        </w:tc>
      </w:tr>
      <w:tr w:rsidR="000A4CE5" w:rsidRPr="000A4CE5" w14:paraId="6B04EB63" w14:textId="77777777" w:rsidTr="000A4CE5">
        <w:trPr>
          <w:trHeight w:val="288"/>
        </w:trPr>
        <w:tc>
          <w:tcPr>
            <w:tcW w:w="3856" w:type="dxa"/>
            <w:tcBorders>
              <w:top w:val="nil"/>
              <w:left w:val="nil"/>
              <w:bottom w:val="nil"/>
              <w:right w:val="nil"/>
            </w:tcBorders>
            <w:shd w:val="clear" w:color="auto" w:fill="auto"/>
            <w:noWrap/>
            <w:vAlign w:val="bottom"/>
            <w:hideMark/>
          </w:tcPr>
          <w:p w14:paraId="355D1E4D" w14:textId="77777777" w:rsidR="000A4CE5" w:rsidRPr="000A4CE5" w:rsidRDefault="000A4CE5" w:rsidP="000A4CE5">
            <w:pPr>
              <w:spacing w:after="0" w:line="240" w:lineRule="auto"/>
              <w:jc w:val="center"/>
              <w:rPr>
                <w:rFonts w:ascii="Calibri" w:eastAsia="Times New Roman" w:hAnsi="Calibri" w:cs="Calibri"/>
                <w:color w:val="000000"/>
              </w:rPr>
            </w:pPr>
          </w:p>
        </w:tc>
        <w:tc>
          <w:tcPr>
            <w:tcW w:w="1508" w:type="dxa"/>
            <w:tcBorders>
              <w:top w:val="nil"/>
              <w:left w:val="nil"/>
              <w:bottom w:val="nil"/>
              <w:right w:val="nil"/>
            </w:tcBorders>
            <w:shd w:val="clear" w:color="auto" w:fill="auto"/>
            <w:noWrap/>
            <w:vAlign w:val="bottom"/>
            <w:hideMark/>
          </w:tcPr>
          <w:p w14:paraId="506036DB"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Total</w:t>
            </w:r>
          </w:p>
        </w:tc>
        <w:tc>
          <w:tcPr>
            <w:tcW w:w="1132" w:type="dxa"/>
            <w:tcBorders>
              <w:top w:val="nil"/>
              <w:left w:val="nil"/>
              <w:bottom w:val="nil"/>
              <w:right w:val="nil"/>
            </w:tcBorders>
            <w:shd w:val="clear" w:color="auto" w:fill="auto"/>
            <w:noWrap/>
            <w:vAlign w:val="bottom"/>
            <w:hideMark/>
          </w:tcPr>
          <w:p w14:paraId="162542F5"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Min</w:t>
            </w:r>
          </w:p>
        </w:tc>
        <w:tc>
          <w:tcPr>
            <w:tcW w:w="1231" w:type="dxa"/>
            <w:tcBorders>
              <w:top w:val="nil"/>
              <w:left w:val="nil"/>
              <w:bottom w:val="nil"/>
              <w:right w:val="nil"/>
            </w:tcBorders>
            <w:shd w:val="clear" w:color="auto" w:fill="auto"/>
            <w:noWrap/>
            <w:vAlign w:val="bottom"/>
            <w:hideMark/>
          </w:tcPr>
          <w:p w14:paraId="2E866ADA"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Max</w:t>
            </w:r>
          </w:p>
        </w:tc>
        <w:tc>
          <w:tcPr>
            <w:tcW w:w="1613" w:type="dxa"/>
            <w:tcBorders>
              <w:top w:val="nil"/>
              <w:left w:val="nil"/>
              <w:bottom w:val="nil"/>
              <w:right w:val="nil"/>
            </w:tcBorders>
            <w:shd w:val="clear" w:color="auto" w:fill="auto"/>
            <w:noWrap/>
            <w:vAlign w:val="bottom"/>
            <w:hideMark/>
          </w:tcPr>
          <w:p w14:paraId="75BDE95C"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Mean</w:t>
            </w:r>
          </w:p>
        </w:tc>
        <w:tc>
          <w:tcPr>
            <w:tcW w:w="406" w:type="dxa"/>
            <w:tcBorders>
              <w:top w:val="nil"/>
              <w:left w:val="nil"/>
              <w:bottom w:val="nil"/>
              <w:right w:val="nil"/>
            </w:tcBorders>
            <w:shd w:val="clear" w:color="auto" w:fill="auto"/>
            <w:noWrap/>
            <w:vAlign w:val="bottom"/>
            <w:hideMark/>
          </w:tcPr>
          <w:p w14:paraId="11AE6928" w14:textId="77777777" w:rsidR="000A4CE5" w:rsidRPr="000A4CE5" w:rsidRDefault="000A4CE5" w:rsidP="000A4CE5">
            <w:pPr>
              <w:spacing w:after="0" w:line="240" w:lineRule="auto"/>
              <w:rPr>
                <w:rFonts w:ascii="Calibri" w:eastAsia="Times New Roman" w:hAnsi="Calibri" w:cs="Calibri"/>
                <w:color w:val="000000"/>
              </w:rPr>
            </w:pPr>
          </w:p>
        </w:tc>
      </w:tr>
      <w:tr w:rsidR="000A4CE5" w:rsidRPr="000A4CE5" w14:paraId="4423AF78" w14:textId="77777777" w:rsidTr="000A4CE5">
        <w:trPr>
          <w:trHeight w:val="278"/>
        </w:trPr>
        <w:tc>
          <w:tcPr>
            <w:tcW w:w="3856" w:type="dxa"/>
            <w:tcBorders>
              <w:top w:val="nil"/>
              <w:left w:val="nil"/>
              <w:bottom w:val="nil"/>
              <w:right w:val="nil"/>
            </w:tcBorders>
            <w:shd w:val="clear" w:color="auto" w:fill="auto"/>
            <w:noWrap/>
            <w:vAlign w:val="bottom"/>
            <w:hideMark/>
          </w:tcPr>
          <w:p w14:paraId="36C71639"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Sex</w:t>
            </w:r>
          </w:p>
        </w:tc>
        <w:tc>
          <w:tcPr>
            <w:tcW w:w="1508" w:type="dxa"/>
            <w:tcBorders>
              <w:top w:val="nil"/>
              <w:left w:val="nil"/>
              <w:bottom w:val="nil"/>
              <w:right w:val="nil"/>
            </w:tcBorders>
            <w:shd w:val="clear" w:color="auto" w:fill="auto"/>
            <w:noWrap/>
            <w:vAlign w:val="bottom"/>
            <w:hideMark/>
          </w:tcPr>
          <w:p w14:paraId="0EAC59D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2867</w:t>
            </w:r>
          </w:p>
        </w:tc>
        <w:tc>
          <w:tcPr>
            <w:tcW w:w="1132" w:type="dxa"/>
            <w:tcBorders>
              <w:top w:val="nil"/>
              <w:left w:val="nil"/>
              <w:bottom w:val="nil"/>
              <w:right w:val="nil"/>
            </w:tcBorders>
            <w:shd w:val="clear" w:color="auto" w:fill="auto"/>
            <w:noWrap/>
            <w:vAlign w:val="bottom"/>
            <w:hideMark/>
          </w:tcPr>
          <w:p w14:paraId="04FFF589"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w:t>
            </w:r>
          </w:p>
        </w:tc>
        <w:tc>
          <w:tcPr>
            <w:tcW w:w="1231" w:type="dxa"/>
            <w:tcBorders>
              <w:top w:val="nil"/>
              <w:left w:val="nil"/>
              <w:bottom w:val="nil"/>
              <w:right w:val="nil"/>
            </w:tcBorders>
            <w:shd w:val="clear" w:color="auto" w:fill="auto"/>
            <w:noWrap/>
            <w:vAlign w:val="bottom"/>
            <w:hideMark/>
          </w:tcPr>
          <w:p w14:paraId="6A7B4D7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w:t>
            </w:r>
          </w:p>
        </w:tc>
        <w:tc>
          <w:tcPr>
            <w:tcW w:w="1613" w:type="dxa"/>
            <w:tcBorders>
              <w:top w:val="nil"/>
              <w:left w:val="nil"/>
              <w:bottom w:val="nil"/>
              <w:right w:val="nil"/>
            </w:tcBorders>
            <w:shd w:val="clear" w:color="auto" w:fill="auto"/>
            <w:noWrap/>
            <w:vAlign w:val="bottom"/>
            <w:hideMark/>
          </w:tcPr>
          <w:p w14:paraId="175830D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1.55</w:t>
            </w:r>
          </w:p>
        </w:tc>
        <w:tc>
          <w:tcPr>
            <w:tcW w:w="406" w:type="dxa"/>
            <w:tcBorders>
              <w:top w:val="nil"/>
              <w:left w:val="nil"/>
              <w:bottom w:val="nil"/>
              <w:right w:val="nil"/>
            </w:tcBorders>
            <w:shd w:val="clear" w:color="auto" w:fill="auto"/>
            <w:noWrap/>
            <w:vAlign w:val="bottom"/>
            <w:hideMark/>
          </w:tcPr>
          <w:p w14:paraId="2D558031" w14:textId="77777777" w:rsidR="000A4CE5" w:rsidRPr="000A4CE5" w:rsidRDefault="000A4CE5" w:rsidP="000A4CE5">
            <w:pPr>
              <w:spacing w:after="0" w:line="240" w:lineRule="auto"/>
              <w:jc w:val="right"/>
              <w:rPr>
                <w:rFonts w:ascii="Calibri" w:eastAsia="Times New Roman" w:hAnsi="Calibri" w:cs="Calibri"/>
                <w:color w:val="000000"/>
              </w:rPr>
            </w:pPr>
          </w:p>
        </w:tc>
      </w:tr>
      <w:tr w:rsidR="000A4CE5" w:rsidRPr="000A4CE5" w14:paraId="0D35154C" w14:textId="77777777" w:rsidTr="000A4CE5">
        <w:trPr>
          <w:trHeight w:val="278"/>
        </w:trPr>
        <w:tc>
          <w:tcPr>
            <w:tcW w:w="3856" w:type="dxa"/>
            <w:tcBorders>
              <w:top w:val="nil"/>
              <w:left w:val="nil"/>
              <w:bottom w:val="nil"/>
              <w:right w:val="nil"/>
            </w:tcBorders>
            <w:shd w:val="clear" w:color="auto" w:fill="auto"/>
            <w:noWrap/>
            <w:vAlign w:val="bottom"/>
            <w:hideMark/>
          </w:tcPr>
          <w:p w14:paraId="280F560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Male</w:t>
            </w:r>
          </w:p>
        </w:tc>
        <w:tc>
          <w:tcPr>
            <w:tcW w:w="1508" w:type="dxa"/>
            <w:tcBorders>
              <w:top w:val="nil"/>
              <w:left w:val="nil"/>
              <w:bottom w:val="nil"/>
              <w:right w:val="nil"/>
            </w:tcBorders>
            <w:shd w:val="clear" w:color="auto" w:fill="auto"/>
            <w:noWrap/>
            <w:vAlign w:val="center"/>
            <w:hideMark/>
          </w:tcPr>
          <w:p w14:paraId="6F631BCF"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1276</w:t>
            </w:r>
          </w:p>
        </w:tc>
        <w:tc>
          <w:tcPr>
            <w:tcW w:w="1132" w:type="dxa"/>
            <w:tcBorders>
              <w:top w:val="nil"/>
              <w:left w:val="nil"/>
              <w:bottom w:val="nil"/>
              <w:right w:val="nil"/>
            </w:tcBorders>
            <w:shd w:val="clear" w:color="auto" w:fill="auto"/>
            <w:noWrap/>
            <w:vAlign w:val="bottom"/>
            <w:hideMark/>
          </w:tcPr>
          <w:p w14:paraId="482EBDEC"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p>
        </w:tc>
        <w:tc>
          <w:tcPr>
            <w:tcW w:w="1231" w:type="dxa"/>
            <w:tcBorders>
              <w:top w:val="nil"/>
              <w:left w:val="nil"/>
              <w:bottom w:val="nil"/>
              <w:right w:val="nil"/>
            </w:tcBorders>
            <w:shd w:val="clear" w:color="auto" w:fill="auto"/>
            <w:noWrap/>
            <w:vAlign w:val="bottom"/>
            <w:hideMark/>
          </w:tcPr>
          <w:p w14:paraId="4438EBF6"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56C1256A"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4AC546AC"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07E7C911" w14:textId="77777777" w:rsidTr="000A4CE5">
        <w:trPr>
          <w:trHeight w:val="278"/>
        </w:trPr>
        <w:tc>
          <w:tcPr>
            <w:tcW w:w="3856" w:type="dxa"/>
            <w:tcBorders>
              <w:top w:val="nil"/>
              <w:left w:val="nil"/>
              <w:bottom w:val="nil"/>
              <w:right w:val="nil"/>
            </w:tcBorders>
            <w:shd w:val="clear" w:color="auto" w:fill="auto"/>
            <w:noWrap/>
            <w:vAlign w:val="bottom"/>
            <w:hideMark/>
          </w:tcPr>
          <w:p w14:paraId="487EABC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Female</w:t>
            </w:r>
          </w:p>
        </w:tc>
        <w:tc>
          <w:tcPr>
            <w:tcW w:w="1508" w:type="dxa"/>
            <w:tcBorders>
              <w:top w:val="nil"/>
              <w:left w:val="nil"/>
              <w:bottom w:val="nil"/>
              <w:right w:val="nil"/>
            </w:tcBorders>
            <w:shd w:val="clear" w:color="auto" w:fill="auto"/>
            <w:noWrap/>
            <w:vAlign w:val="bottom"/>
            <w:hideMark/>
          </w:tcPr>
          <w:p w14:paraId="3E918AE0"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1591</w:t>
            </w:r>
          </w:p>
        </w:tc>
        <w:tc>
          <w:tcPr>
            <w:tcW w:w="1132" w:type="dxa"/>
            <w:tcBorders>
              <w:top w:val="nil"/>
              <w:left w:val="nil"/>
              <w:bottom w:val="nil"/>
              <w:right w:val="nil"/>
            </w:tcBorders>
            <w:shd w:val="clear" w:color="auto" w:fill="auto"/>
            <w:noWrap/>
            <w:vAlign w:val="bottom"/>
            <w:hideMark/>
          </w:tcPr>
          <w:p w14:paraId="70897E13"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65B6A2C6"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2A8F7A25"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5D4DACB7"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3A05D79E" w14:textId="77777777" w:rsidTr="000A4CE5">
        <w:trPr>
          <w:trHeight w:val="278"/>
        </w:trPr>
        <w:tc>
          <w:tcPr>
            <w:tcW w:w="3856" w:type="dxa"/>
            <w:tcBorders>
              <w:top w:val="nil"/>
              <w:left w:val="nil"/>
              <w:bottom w:val="nil"/>
              <w:right w:val="nil"/>
            </w:tcBorders>
            <w:shd w:val="clear" w:color="auto" w:fill="auto"/>
            <w:noWrap/>
            <w:vAlign w:val="bottom"/>
            <w:hideMark/>
          </w:tcPr>
          <w:p w14:paraId="621949D2"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Political Views</w:t>
            </w:r>
          </w:p>
        </w:tc>
        <w:tc>
          <w:tcPr>
            <w:tcW w:w="1508" w:type="dxa"/>
            <w:tcBorders>
              <w:top w:val="nil"/>
              <w:left w:val="nil"/>
              <w:bottom w:val="nil"/>
              <w:right w:val="nil"/>
            </w:tcBorders>
            <w:shd w:val="clear" w:color="auto" w:fill="auto"/>
            <w:noWrap/>
            <w:vAlign w:val="bottom"/>
            <w:hideMark/>
          </w:tcPr>
          <w:p w14:paraId="7F31E36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2834</w:t>
            </w:r>
          </w:p>
        </w:tc>
        <w:tc>
          <w:tcPr>
            <w:tcW w:w="1132" w:type="dxa"/>
            <w:tcBorders>
              <w:top w:val="nil"/>
              <w:left w:val="nil"/>
              <w:bottom w:val="nil"/>
              <w:right w:val="nil"/>
            </w:tcBorders>
            <w:shd w:val="clear" w:color="auto" w:fill="auto"/>
            <w:noWrap/>
            <w:vAlign w:val="bottom"/>
            <w:hideMark/>
          </w:tcPr>
          <w:p w14:paraId="37EE4974"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w:t>
            </w:r>
          </w:p>
        </w:tc>
        <w:tc>
          <w:tcPr>
            <w:tcW w:w="1231" w:type="dxa"/>
            <w:tcBorders>
              <w:top w:val="nil"/>
              <w:left w:val="nil"/>
              <w:bottom w:val="nil"/>
              <w:right w:val="nil"/>
            </w:tcBorders>
            <w:shd w:val="clear" w:color="auto" w:fill="auto"/>
            <w:noWrap/>
            <w:vAlign w:val="bottom"/>
            <w:hideMark/>
          </w:tcPr>
          <w:p w14:paraId="4B84A90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w:t>
            </w:r>
          </w:p>
        </w:tc>
        <w:tc>
          <w:tcPr>
            <w:tcW w:w="1613" w:type="dxa"/>
            <w:tcBorders>
              <w:top w:val="nil"/>
              <w:left w:val="nil"/>
              <w:bottom w:val="nil"/>
              <w:right w:val="nil"/>
            </w:tcBorders>
            <w:shd w:val="clear" w:color="auto" w:fill="auto"/>
            <w:noWrap/>
            <w:vAlign w:val="bottom"/>
            <w:hideMark/>
          </w:tcPr>
          <w:p w14:paraId="3B54583E"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1.855</w:t>
            </w:r>
          </w:p>
        </w:tc>
        <w:tc>
          <w:tcPr>
            <w:tcW w:w="406" w:type="dxa"/>
            <w:tcBorders>
              <w:top w:val="nil"/>
              <w:left w:val="nil"/>
              <w:bottom w:val="nil"/>
              <w:right w:val="nil"/>
            </w:tcBorders>
            <w:shd w:val="clear" w:color="auto" w:fill="auto"/>
            <w:noWrap/>
            <w:vAlign w:val="bottom"/>
            <w:hideMark/>
          </w:tcPr>
          <w:p w14:paraId="2DCA03F0" w14:textId="77777777" w:rsidR="000A4CE5" w:rsidRPr="000A4CE5" w:rsidRDefault="000A4CE5" w:rsidP="000A4CE5">
            <w:pPr>
              <w:spacing w:after="0" w:line="240" w:lineRule="auto"/>
              <w:jc w:val="right"/>
              <w:rPr>
                <w:rFonts w:ascii="Calibri" w:eastAsia="Times New Roman" w:hAnsi="Calibri" w:cs="Calibri"/>
                <w:color w:val="000000"/>
              </w:rPr>
            </w:pPr>
          </w:p>
        </w:tc>
      </w:tr>
      <w:tr w:rsidR="000A4CE5" w:rsidRPr="000A4CE5" w14:paraId="5B1D70F8" w14:textId="77777777" w:rsidTr="000A4CE5">
        <w:trPr>
          <w:trHeight w:val="278"/>
        </w:trPr>
        <w:tc>
          <w:tcPr>
            <w:tcW w:w="3856" w:type="dxa"/>
            <w:tcBorders>
              <w:top w:val="nil"/>
              <w:left w:val="nil"/>
              <w:bottom w:val="nil"/>
              <w:right w:val="nil"/>
            </w:tcBorders>
            <w:shd w:val="clear" w:color="auto" w:fill="auto"/>
            <w:noWrap/>
            <w:vAlign w:val="bottom"/>
            <w:hideMark/>
          </w:tcPr>
          <w:p w14:paraId="0D2DA28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Democrat</w:t>
            </w:r>
          </w:p>
        </w:tc>
        <w:tc>
          <w:tcPr>
            <w:tcW w:w="1508" w:type="dxa"/>
            <w:tcBorders>
              <w:top w:val="nil"/>
              <w:left w:val="nil"/>
              <w:bottom w:val="nil"/>
              <w:right w:val="nil"/>
            </w:tcBorders>
            <w:shd w:val="clear" w:color="auto" w:fill="auto"/>
            <w:noWrap/>
            <w:vAlign w:val="bottom"/>
            <w:hideMark/>
          </w:tcPr>
          <w:p w14:paraId="2AC14F5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959</w:t>
            </w:r>
          </w:p>
        </w:tc>
        <w:tc>
          <w:tcPr>
            <w:tcW w:w="1132" w:type="dxa"/>
            <w:tcBorders>
              <w:top w:val="nil"/>
              <w:left w:val="nil"/>
              <w:bottom w:val="nil"/>
              <w:right w:val="nil"/>
            </w:tcBorders>
            <w:shd w:val="clear" w:color="auto" w:fill="auto"/>
            <w:noWrap/>
            <w:vAlign w:val="bottom"/>
            <w:hideMark/>
          </w:tcPr>
          <w:p w14:paraId="550C9F54"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60494F9A"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777FAAF9"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77CEFF1A"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2D42E97A" w14:textId="77777777" w:rsidTr="000A4CE5">
        <w:trPr>
          <w:trHeight w:val="278"/>
        </w:trPr>
        <w:tc>
          <w:tcPr>
            <w:tcW w:w="3856" w:type="dxa"/>
            <w:tcBorders>
              <w:top w:val="nil"/>
              <w:left w:val="nil"/>
              <w:bottom w:val="nil"/>
              <w:right w:val="nil"/>
            </w:tcBorders>
            <w:shd w:val="clear" w:color="auto" w:fill="auto"/>
            <w:noWrap/>
            <w:vAlign w:val="bottom"/>
            <w:hideMark/>
          </w:tcPr>
          <w:p w14:paraId="1383C2E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Independent</w:t>
            </w:r>
          </w:p>
        </w:tc>
        <w:tc>
          <w:tcPr>
            <w:tcW w:w="1508" w:type="dxa"/>
            <w:tcBorders>
              <w:top w:val="nil"/>
              <w:left w:val="nil"/>
              <w:bottom w:val="nil"/>
              <w:right w:val="nil"/>
            </w:tcBorders>
            <w:shd w:val="clear" w:color="auto" w:fill="auto"/>
            <w:noWrap/>
            <w:vAlign w:val="bottom"/>
            <w:hideMark/>
          </w:tcPr>
          <w:p w14:paraId="40D98FA2"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1241</w:t>
            </w:r>
          </w:p>
        </w:tc>
        <w:tc>
          <w:tcPr>
            <w:tcW w:w="1132" w:type="dxa"/>
            <w:tcBorders>
              <w:top w:val="nil"/>
              <w:left w:val="nil"/>
              <w:bottom w:val="nil"/>
              <w:right w:val="nil"/>
            </w:tcBorders>
            <w:shd w:val="clear" w:color="auto" w:fill="auto"/>
            <w:noWrap/>
            <w:vAlign w:val="bottom"/>
            <w:hideMark/>
          </w:tcPr>
          <w:p w14:paraId="756800A8"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31EE1FD3"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17479F9F"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31C3528E"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499D67B7" w14:textId="77777777" w:rsidTr="000A4CE5">
        <w:trPr>
          <w:trHeight w:val="278"/>
        </w:trPr>
        <w:tc>
          <w:tcPr>
            <w:tcW w:w="3856" w:type="dxa"/>
            <w:tcBorders>
              <w:top w:val="nil"/>
              <w:left w:val="nil"/>
              <w:bottom w:val="nil"/>
              <w:right w:val="nil"/>
            </w:tcBorders>
            <w:shd w:val="clear" w:color="auto" w:fill="auto"/>
            <w:noWrap/>
            <w:vAlign w:val="bottom"/>
            <w:hideMark/>
          </w:tcPr>
          <w:p w14:paraId="7B03C9A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Republican</w:t>
            </w:r>
          </w:p>
        </w:tc>
        <w:tc>
          <w:tcPr>
            <w:tcW w:w="1508" w:type="dxa"/>
            <w:tcBorders>
              <w:top w:val="nil"/>
              <w:left w:val="nil"/>
              <w:bottom w:val="nil"/>
              <w:right w:val="nil"/>
            </w:tcBorders>
            <w:shd w:val="clear" w:color="auto" w:fill="auto"/>
            <w:noWrap/>
            <w:vAlign w:val="bottom"/>
            <w:hideMark/>
          </w:tcPr>
          <w:p w14:paraId="5B5B1D4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634</w:t>
            </w:r>
          </w:p>
        </w:tc>
        <w:tc>
          <w:tcPr>
            <w:tcW w:w="1132" w:type="dxa"/>
            <w:tcBorders>
              <w:top w:val="nil"/>
              <w:left w:val="nil"/>
              <w:bottom w:val="nil"/>
              <w:right w:val="nil"/>
            </w:tcBorders>
            <w:shd w:val="clear" w:color="auto" w:fill="auto"/>
            <w:noWrap/>
            <w:vAlign w:val="bottom"/>
            <w:hideMark/>
          </w:tcPr>
          <w:p w14:paraId="517FD788"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307C5DF7"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2E2D933D"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25766214"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37D7B133" w14:textId="77777777" w:rsidTr="000A4CE5">
        <w:trPr>
          <w:trHeight w:val="278"/>
        </w:trPr>
        <w:tc>
          <w:tcPr>
            <w:tcW w:w="3856" w:type="dxa"/>
            <w:tcBorders>
              <w:top w:val="nil"/>
              <w:left w:val="nil"/>
              <w:bottom w:val="nil"/>
              <w:right w:val="nil"/>
            </w:tcBorders>
            <w:shd w:val="clear" w:color="auto" w:fill="auto"/>
            <w:noWrap/>
            <w:vAlign w:val="bottom"/>
            <w:hideMark/>
          </w:tcPr>
          <w:p w14:paraId="36A0B824"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Orientation</w:t>
            </w:r>
          </w:p>
        </w:tc>
        <w:tc>
          <w:tcPr>
            <w:tcW w:w="1508" w:type="dxa"/>
            <w:tcBorders>
              <w:top w:val="nil"/>
              <w:left w:val="nil"/>
              <w:bottom w:val="nil"/>
              <w:right w:val="nil"/>
            </w:tcBorders>
            <w:shd w:val="clear" w:color="auto" w:fill="auto"/>
            <w:noWrap/>
            <w:vAlign w:val="bottom"/>
            <w:hideMark/>
          </w:tcPr>
          <w:p w14:paraId="4EC4FCB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1743</w:t>
            </w:r>
          </w:p>
        </w:tc>
        <w:tc>
          <w:tcPr>
            <w:tcW w:w="1132" w:type="dxa"/>
            <w:tcBorders>
              <w:top w:val="nil"/>
              <w:left w:val="nil"/>
              <w:bottom w:val="nil"/>
              <w:right w:val="nil"/>
            </w:tcBorders>
            <w:shd w:val="clear" w:color="auto" w:fill="auto"/>
            <w:noWrap/>
            <w:vAlign w:val="bottom"/>
            <w:hideMark/>
          </w:tcPr>
          <w:p w14:paraId="761EF44E"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w:t>
            </w:r>
          </w:p>
        </w:tc>
        <w:tc>
          <w:tcPr>
            <w:tcW w:w="1231" w:type="dxa"/>
            <w:tcBorders>
              <w:top w:val="nil"/>
              <w:left w:val="nil"/>
              <w:bottom w:val="nil"/>
              <w:right w:val="nil"/>
            </w:tcBorders>
            <w:shd w:val="clear" w:color="auto" w:fill="auto"/>
            <w:noWrap/>
            <w:vAlign w:val="bottom"/>
            <w:hideMark/>
          </w:tcPr>
          <w:p w14:paraId="1C8F44A8"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w:t>
            </w:r>
          </w:p>
        </w:tc>
        <w:tc>
          <w:tcPr>
            <w:tcW w:w="1613" w:type="dxa"/>
            <w:tcBorders>
              <w:top w:val="nil"/>
              <w:left w:val="nil"/>
              <w:bottom w:val="nil"/>
              <w:right w:val="nil"/>
            </w:tcBorders>
            <w:shd w:val="clear" w:color="auto" w:fill="auto"/>
            <w:noWrap/>
            <w:vAlign w:val="bottom"/>
            <w:hideMark/>
          </w:tcPr>
          <w:p w14:paraId="3F499F4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2.95</w:t>
            </w:r>
          </w:p>
        </w:tc>
        <w:tc>
          <w:tcPr>
            <w:tcW w:w="406" w:type="dxa"/>
            <w:tcBorders>
              <w:top w:val="nil"/>
              <w:left w:val="nil"/>
              <w:bottom w:val="nil"/>
              <w:right w:val="nil"/>
            </w:tcBorders>
            <w:shd w:val="clear" w:color="auto" w:fill="auto"/>
            <w:noWrap/>
            <w:vAlign w:val="bottom"/>
            <w:hideMark/>
          </w:tcPr>
          <w:p w14:paraId="0670FE48" w14:textId="77777777" w:rsidR="000A4CE5" w:rsidRPr="000A4CE5" w:rsidRDefault="000A4CE5" w:rsidP="000A4CE5">
            <w:pPr>
              <w:spacing w:after="0" w:line="240" w:lineRule="auto"/>
              <w:jc w:val="right"/>
              <w:rPr>
                <w:rFonts w:ascii="Calibri" w:eastAsia="Times New Roman" w:hAnsi="Calibri" w:cs="Calibri"/>
                <w:color w:val="000000"/>
              </w:rPr>
            </w:pPr>
          </w:p>
        </w:tc>
      </w:tr>
      <w:tr w:rsidR="000A4CE5" w:rsidRPr="000A4CE5" w14:paraId="25F20C9D" w14:textId="77777777" w:rsidTr="000A4CE5">
        <w:trPr>
          <w:trHeight w:val="278"/>
        </w:trPr>
        <w:tc>
          <w:tcPr>
            <w:tcW w:w="3856" w:type="dxa"/>
            <w:tcBorders>
              <w:top w:val="nil"/>
              <w:left w:val="nil"/>
              <w:bottom w:val="nil"/>
              <w:right w:val="nil"/>
            </w:tcBorders>
            <w:shd w:val="clear" w:color="auto" w:fill="auto"/>
            <w:noWrap/>
            <w:vAlign w:val="bottom"/>
            <w:hideMark/>
          </w:tcPr>
          <w:p w14:paraId="68B5CF56"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Homosexual</w:t>
            </w:r>
          </w:p>
        </w:tc>
        <w:tc>
          <w:tcPr>
            <w:tcW w:w="1508" w:type="dxa"/>
            <w:tcBorders>
              <w:top w:val="nil"/>
              <w:left w:val="nil"/>
              <w:bottom w:val="nil"/>
              <w:right w:val="nil"/>
            </w:tcBorders>
            <w:shd w:val="clear" w:color="auto" w:fill="auto"/>
            <w:noWrap/>
            <w:vAlign w:val="center"/>
            <w:hideMark/>
          </w:tcPr>
          <w:p w14:paraId="21DFFFF8"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46</w:t>
            </w:r>
          </w:p>
        </w:tc>
        <w:tc>
          <w:tcPr>
            <w:tcW w:w="1132" w:type="dxa"/>
            <w:tcBorders>
              <w:top w:val="nil"/>
              <w:left w:val="nil"/>
              <w:bottom w:val="nil"/>
              <w:right w:val="nil"/>
            </w:tcBorders>
            <w:shd w:val="clear" w:color="auto" w:fill="auto"/>
            <w:noWrap/>
            <w:vAlign w:val="bottom"/>
            <w:hideMark/>
          </w:tcPr>
          <w:p w14:paraId="296B8BE3"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p>
        </w:tc>
        <w:tc>
          <w:tcPr>
            <w:tcW w:w="1231" w:type="dxa"/>
            <w:tcBorders>
              <w:top w:val="nil"/>
              <w:left w:val="nil"/>
              <w:bottom w:val="nil"/>
              <w:right w:val="nil"/>
            </w:tcBorders>
            <w:shd w:val="clear" w:color="auto" w:fill="auto"/>
            <w:noWrap/>
            <w:vAlign w:val="bottom"/>
            <w:hideMark/>
          </w:tcPr>
          <w:p w14:paraId="1DE23F2F"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0B9EBF00"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64121D11"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16BDB53C" w14:textId="77777777" w:rsidTr="000A4CE5">
        <w:trPr>
          <w:trHeight w:val="278"/>
        </w:trPr>
        <w:tc>
          <w:tcPr>
            <w:tcW w:w="3856" w:type="dxa"/>
            <w:tcBorders>
              <w:top w:val="nil"/>
              <w:left w:val="nil"/>
              <w:bottom w:val="nil"/>
              <w:right w:val="nil"/>
            </w:tcBorders>
            <w:shd w:val="clear" w:color="auto" w:fill="auto"/>
            <w:noWrap/>
            <w:vAlign w:val="bottom"/>
            <w:hideMark/>
          </w:tcPr>
          <w:p w14:paraId="51DAAB0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Bisexual</w:t>
            </w:r>
          </w:p>
        </w:tc>
        <w:tc>
          <w:tcPr>
            <w:tcW w:w="1508" w:type="dxa"/>
            <w:tcBorders>
              <w:top w:val="nil"/>
              <w:left w:val="nil"/>
              <w:bottom w:val="nil"/>
              <w:right w:val="nil"/>
            </w:tcBorders>
            <w:shd w:val="clear" w:color="auto" w:fill="auto"/>
            <w:noWrap/>
            <w:vAlign w:val="bottom"/>
            <w:hideMark/>
          </w:tcPr>
          <w:p w14:paraId="4CE08DD3"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56</w:t>
            </w:r>
          </w:p>
        </w:tc>
        <w:tc>
          <w:tcPr>
            <w:tcW w:w="1132" w:type="dxa"/>
            <w:tcBorders>
              <w:top w:val="nil"/>
              <w:left w:val="nil"/>
              <w:bottom w:val="nil"/>
              <w:right w:val="nil"/>
            </w:tcBorders>
            <w:shd w:val="clear" w:color="auto" w:fill="auto"/>
            <w:noWrap/>
            <w:vAlign w:val="bottom"/>
            <w:hideMark/>
          </w:tcPr>
          <w:p w14:paraId="5DADC6C5"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6EAF5BB7"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585E67C0"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38BF1CB9"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4E701077" w14:textId="77777777" w:rsidTr="000A4CE5">
        <w:trPr>
          <w:trHeight w:val="278"/>
        </w:trPr>
        <w:tc>
          <w:tcPr>
            <w:tcW w:w="3856" w:type="dxa"/>
            <w:tcBorders>
              <w:top w:val="nil"/>
              <w:left w:val="nil"/>
              <w:bottom w:val="single" w:sz="4" w:space="0" w:color="auto"/>
              <w:right w:val="nil"/>
            </w:tcBorders>
            <w:shd w:val="clear" w:color="auto" w:fill="auto"/>
            <w:noWrap/>
            <w:vAlign w:val="bottom"/>
            <w:hideMark/>
          </w:tcPr>
          <w:p w14:paraId="06DE71F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Heterosexual</w:t>
            </w:r>
          </w:p>
        </w:tc>
        <w:tc>
          <w:tcPr>
            <w:tcW w:w="1508" w:type="dxa"/>
            <w:tcBorders>
              <w:top w:val="nil"/>
              <w:left w:val="nil"/>
              <w:bottom w:val="single" w:sz="4" w:space="0" w:color="auto"/>
              <w:right w:val="nil"/>
            </w:tcBorders>
            <w:shd w:val="clear" w:color="auto" w:fill="auto"/>
            <w:noWrap/>
            <w:vAlign w:val="bottom"/>
            <w:hideMark/>
          </w:tcPr>
          <w:p w14:paraId="1EC7399F"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1641</w:t>
            </w:r>
          </w:p>
        </w:tc>
        <w:tc>
          <w:tcPr>
            <w:tcW w:w="1132" w:type="dxa"/>
            <w:tcBorders>
              <w:top w:val="nil"/>
              <w:left w:val="nil"/>
              <w:bottom w:val="single" w:sz="4" w:space="0" w:color="auto"/>
              <w:right w:val="nil"/>
            </w:tcBorders>
            <w:shd w:val="clear" w:color="auto" w:fill="auto"/>
            <w:noWrap/>
            <w:vAlign w:val="bottom"/>
            <w:hideMark/>
          </w:tcPr>
          <w:p w14:paraId="5BFA4C45"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1231" w:type="dxa"/>
            <w:tcBorders>
              <w:top w:val="nil"/>
              <w:left w:val="nil"/>
              <w:bottom w:val="single" w:sz="4" w:space="0" w:color="auto"/>
              <w:right w:val="nil"/>
            </w:tcBorders>
            <w:shd w:val="clear" w:color="auto" w:fill="auto"/>
            <w:noWrap/>
            <w:vAlign w:val="bottom"/>
            <w:hideMark/>
          </w:tcPr>
          <w:p w14:paraId="2C4CE628"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1613" w:type="dxa"/>
            <w:tcBorders>
              <w:top w:val="nil"/>
              <w:left w:val="nil"/>
              <w:bottom w:val="single" w:sz="4" w:space="0" w:color="auto"/>
              <w:right w:val="nil"/>
            </w:tcBorders>
            <w:shd w:val="clear" w:color="auto" w:fill="auto"/>
            <w:noWrap/>
            <w:vAlign w:val="bottom"/>
            <w:hideMark/>
          </w:tcPr>
          <w:p w14:paraId="1D26665F"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406" w:type="dxa"/>
            <w:tcBorders>
              <w:top w:val="nil"/>
              <w:left w:val="nil"/>
              <w:bottom w:val="single" w:sz="4" w:space="0" w:color="auto"/>
              <w:right w:val="nil"/>
            </w:tcBorders>
            <w:shd w:val="clear" w:color="auto" w:fill="auto"/>
            <w:noWrap/>
            <w:vAlign w:val="bottom"/>
            <w:hideMark/>
          </w:tcPr>
          <w:p w14:paraId="65321C2E"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r>
      <w:tr w:rsidR="000A4CE5" w:rsidRPr="000A4CE5" w14:paraId="433E1B42" w14:textId="77777777" w:rsidTr="000A4CE5">
        <w:trPr>
          <w:trHeight w:val="278"/>
        </w:trPr>
        <w:tc>
          <w:tcPr>
            <w:tcW w:w="9749" w:type="dxa"/>
            <w:gridSpan w:val="6"/>
            <w:tcBorders>
              <w:top w:val="single" w:sz="4" w:space="0" w:color="auto"/>
              <w:left w:val="nil"/>
              <w:bottom w:val="nil"/>
              <w:right w:val="nil"/>
            </w:tcBorders>
            <w:shd w:val="clear" w:color="auto" w:fill="auto"/>
            <w:noWrap/>
            <w:vAlign w:val="bottom"/>
            <w:hideMark/>
          </w:tcPr>
          <w:p w14:paraId="3C347375" w14:textId="77777777" w:rsidR="000A4CE5" w:rsidRPr="000A4CE5" w:rsidRDefault="000A4CE5" w:rsidP="000A4CE5">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Note: Data pulled from General Social Survey, 2016</w:t>
            </w:r>
          </w:p>
        </w:tc>
      </w:tr>
    </w:tbl>
    <w:p w14:paraId="64D6E796" w14:textId="65E675E2" w:rsidR="00532114" w:rsidRDefault="00532114" w:rsidP="00F47801">
      <w:pPr>
        <w:spacing w:before="36" w:after="36" w:line="360" w:lineRule="auto"/>
        <w:textAlignment w:val="baseline"/>
        <w:rPr>
          <w:rFonts w:ascii="Times New Roman" w:eastAsia="Times New Roman" w:hAnsi="Times New Roman" w:cs="Times New Roman"/>
          <w:sz w:val="24"/>
          <w:szCs w:val="24"/>
        </w:rPr>
      </w:pPr>
    </w:p>
    <w:p w14:paraId="55455410" w14:textId="63B338E6" w:rsidR="00F47801" w:rsidRPr="00F47801" w:rsidRDefault="00F47801" w:rsidP="00F47801">
      <w:pPr>
        <w:spacing w:before="36" w:after="36"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gives total of participants answering by sex, by political affiliation, or sexual orientation. Also listed, are the ranges of answers a participant may respond. The means </w:t>
      </w:r>
      <w:r w:rsidR="00C95936">
        <w:rPr>
          <w:rFonts w:ascii="Times New Roman" w:eastAsia="Times New Roman" w:hAnsi="Times New Roman" w:cs="Times New Roman"/>
          <w:sz w:val="24"/>
          <w:szCs w:val="24"/>
        </w:rPr>
        <w:t xml:space="preserve">show a few patterns. More females than males participated in this survey. The overall political affiliation leans </w:t>
      </w:r>
      <w:r w:rsidR="00C95936">
        <w:rPr>
          <w:rFonts w:ascii="Times New Roman" w:eastAsia="Times New Roman" w:hAnsi="Times New Roman" w:cs="Times New Roman"/>
          <w:sz w:val="24"/>
          <w:szCs w:val="24"/>
        </w:rPr>
        <w:lastRenderedPageBreak/>
        <w:t xml:space="preserve">towards democrat/independent with a mean of 1.855. Overall less participants identified as republican. Lastly, participants greatly identified as heterosexual over homosexual or bisexual. This demographic information may influence answers to questions aligned with political platforms and opinion questions. </w:t>
      </w:r>
    </w:p>
    <w:p w14:paraId="2F199022" w14:textId="77777777" w:rsidR="00532114" w:rsidRPr="00116780" w:rsidRDefault="00532114" w:rsidP="00116780">
      <w:pPr>
        <w:pStyle w:val="ListParagraph"/>
        <w:spacing w:before="36" w:after="36" w:line="360" w:lineRule="auto"/>
        <w:textAlignment w:val="baseline"/>
        <w:rPr>
          <w:rFonts w:ascii="Times New Roman" w:eastAsia="Times New Roman" w:hAnsi="Times New Roman" w:cs="Times New Roman"/>
          <w:sz w:val="24"/>
          <w:szCs w:val="24"/>
        </w:rPr>
      </w:pPr>
    </w:p>
    <w:p w14:paraId="1B510D5B" w14:textId="6A1C6200" w:rsidR="00116780" w:rsidRPr="00C95936" w:rsidRDefault="00116780" w:rsidP="00C95936">
      <w:pPr>
        <w:spacing w:before="36" w:after="36" w:line="360" w:lineRule="auto"/>
        <w:textAlignment w:val="baseline"/>
        <w:rPr>
          <w:rFonts w:ascii="Times New Roman" w:eastAsia="Times New Roman" w:hAnsi="Times New Roman" w:cs="Times New Roman"/>
          <w:b/>
          <w:sz w:val="24"/>
          <w:szCs w:val="24"/>
        </w:rPr>
      </w:pPr>
      <w:r w:rsidRPr="00C95936">
        <w:rPr>
          <w:rFonts w:ascii="Times New Roman" w:eastAsia="Times New Roman" w:hAnsi="Times New Roman" w:cs="Times New Roman"/>
          <w:b/>
          <w:sz w:val="24"/>
          <w:szCs w:val="24"/>
        </w:rPr>
        <w:t>Run a statistical test for association and discuss the results.</w:t>
      </w:r>
    </w:p>
    <w:p w14:paraId="29789C2D" w14:textId="130C441D" w:rsidR="00915B5A" w:rsidRDefault="00915B5A" w:rsidP="00116780">
      <w:pPr>
        <w:pStyle w:val="ListParagraph"/>
        <w:spacing w:before="36" w:after="36" w:line="360" w:lineRule="auto"/>
        <w:textAlignment w:val="baseline"/>
        <w:rPr>
          <w:rFonts w:ascii="Times New Roman" w:eastAsia="Times New Roman" w:hAnsi="Times New Roman" w:cs="Times New Roman"/>
          <w:sz w:val="24"/>
          <w:szCs w:val="24"/>
        </w:rPr>
      </w:pPr>
    </w:p>
    <w:tbl>
      <w:tblPr>
        <w:tblW w:w="10117" w:type="dxa"/>
        <w:tblLook w:val="04A0" w:firstRow="1" w:lastRow="0" w:firstColumn="1" w:lastColumn="0" w:noHBand="0" w:noVBand="1"/>
      </w:tblPr>
      <w:tblGrid>
        <w:gridCol w:w="2618"/>
        <w:gridCol w:w="2017"/>
        <w:gridCol w:w="1352"/>
        <w:gridCol w:w="2153"/>
        <w:gridCol w:w="1640"/>
        <w:gridCol w:w="337"/>
      </w:tblGrid>
      <w:tr w:rsidR="00915B5A" w:rsidRPr="00915B5A" w14:paraId="07B48CB7" w14:textId="77777777" w:rsidTr="00B61B4C">
        <w:trPr>
          <w:trHeight w:val="298"/>
        </w:trPr>
        <w:tc>
          <w:tcPr>
            <w:tcW w:w="10117" w:type="dxa"/>
            <w:gridSpan w:val="6"/>
            <w:tcBorders>
              <w:top w:val="nil"/>
              <w:left w:val="nil"/>
              <w:bottom w:val="double" w:sz="6" w:space="0" w:color="auto"/>
              <w:right w:val="nil"/>
            </w:tcBorders>
            <w:shd w:val="clear" w:color="auto" w:fill="auto"/>
            <w:noWrap/>
            <w:vAlign w:val="bottom"/>
            <w:hideMark/>
          </w:tcPr>
          <w:p w14:paraId="720367DD"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Table 4. Contingency Table:  Political Affiliation and Sexual Orientation</w:t>
            </w:r>
          </w:p>
        </w:tc>
      </w:tr>
      <w:tr w:rsidR="00915B5A" w:rsidRPr="00915B5A" w14:paraId="3732520F" w14:textId="77777777" w:rsidTr="00B61B4C">
        <w:trPr>
          <w:trHeight w:val="298"/>
        </w:trPr>
        <w:tc>
          <w:tcPr>
            <w:tcW w:w="10117" w:type="dxa"/>
            <w:gridSpan w:val="6"/>
            <w:tcBorders>
              <w:top w:val="double" w:sz="6" w:space="0" w:color="auto"/>
              <w:left w:val="nil"/>
              <w:bottom w:val="single" w:sz="4" w:space="0" w:color="auto"/>
              <w:right w:val="nil"/>
            </w:tcBorders>
            <w:shd w:val="clear" w:color="auto" w:fill="auto"/>
            <w:noWrap/>
            <w:vAlign w:val="bottom"/>
            <w:hideMark/>
          </w:tcPr>
          <w:p w14:paraId="3486ECAC"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Sexual Orientation</w:t>
            </w:r>
          </w:p>
        </w:tc>
      </w:tr>
      <w:tr w:rsidR="00915B5A" w:rsidRPr="00915B5A" w14:paraId="1138A689" w14:textId="77777777" w:rsidTr="00B61B4C">
        <w:trPr>
          <w:trHeight w:val="288"/>
        </w:trPr>
        <w:tc>
          <w:tcPr>
            <w:tcW w:w="2618" w:type="dxa"/>
            <w:tcBorders>
              <w:top w:val="nil"/>
              <w:left w:val="nil"/>
              <w:bottom w:val="single" w:sz="4" w:space="0" w:color="auto"/>
              <w:right w:val="nil"/>
            </w:tcBorders>
            <w:shd w:val="clear" w:color="auto" w:fill="auto"/>
            <w:noWrap/>
            <w:vAlign w:val="bottom"/>
            <w:hideMark/>
          </w:tcPr>
          <w:p w14:paraId="2082DF8B"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Pol. Affiliation</w:t>
            </w:r>
          </w:p>
        </w:tc>
        <w:tc>
          <w:tcPr>
            <w:tcW w:w="2017" w:type="dxa"/>
            <w:tcBorders>
              <w:top w:val="nil"/>
              <w:left w:val="nil"/>
              <w:bottom w:val="nil"/>
              <w:right w:val="nil"/>
            </w:tcBorders>
            <w:shd w:val="clear" w:color="auto" w:fill="auto"/>
            <w:noWrap/>
            <w:vAlign w:val="bottom"/>
            <w:hideMark/>
          </w:tcPr>
          <w:p w14:paraId="57C6A605"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Homosexual</w:t>
            </w:r>
          </w:p>
        </w:tc>
        <w:tc>
          <w:tcPr>
            <w:tcW w:w="1352" w:type="dxa"/>
            <w:tcBorders>
              <w:top w:val="nil"/>
              <w:left w:val="nil"/>
              <w:bottom w:val="nil"/>
              <w:right w:val="nil"/>
            </w:tcBorders>
            <w:shd w:val="clear" w:color="auto" w:fill="auto"/>
            <w:noWrap/>
            <w:vAlign w:val="bottom"/>
            <w:hideMark/>
          </w:tcPr>
          <w:p w14:paraId="7ADBF570"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Bisexual</w:t>
            </w:r>
          </w:p>
        </w:tc>
        <w:tc>
          <w:tcPr>
            <w:tcW w:w="2153" w:type="dxa"/>
            <w:tcBorders>
              <w:top w:val="nil"/>
              <w:left w:val="nil"/>
              <w:bottom w:val="nil"/>
              <w:right w:val="nil"/>
            </w:tcBorders>
            <w:shd w:val="clear" w:color="auto" w:fill="auto"/>
            <w:noWrap/>
            <w:vAlign w:val="bottom"/>
            <w:hideMark/>
          </w:tcPr>
          <w:p w14:paraId="6363D1E8"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Heterosexual</w:t>
            </w:r>
          </w:p>
        </w:tc>
        <w:tc>
          <w:tcPr>
            <w:tcW w:w="1640" w:type="dxa"/>
            <w:tcBorders>
              <w:top w:val="nil"/>
              <w:left w:val="nil"/>
              <w:bottom w:val="nil"/>
              <w:right w:val="nil"/>
            </w:tcBorders>
            <w:shd w:val="clear" w:color="auto" w:fill="auto"/>
            <w:noWrap/>
            <w:vAlign w:val="bottom"/>
            <w:hideMark/>
          </w:tcPr>
          <w:p w14:paraId="077893D1"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Row Total</w:t>
            </w:r>
          </w:p>
        </w:tc>
        <w:tc>
          <w:tcPr>
            <w:tcW w:w="334" w:type="dxa"/>
            <w:tcBorders>
              <w:top w:val="nil"/>
              <w:left w:val="nil"/>
              <w:bottom w:val="nil"/>
              <w:right w:val="nil"/>
            </w:tcBorders>
            <w:shd w:val="clear" w:color="auto" w:fill="auto"/>
            <w:noWrap/>
            <w:vAlign w:val="bottom"/>
            <w:hideMark/>
          </w:tcPr>
          <w:p w14:paraId="37CB66EF" w14:textId="77777777" w:rsidR="00915B5A" w:rsidRPr="00915B5A" w:rsidRDefault="00915B5A" w:rsidP="00915B5A">
            <w:pPr>
              <w:spacing w:after="0" w:line="240" w:lineRule="auto"/>
              <w:jc w:val="right"/>
              <w:rPr>
                <w:rFonts w:ascii="Calibri" w:eastAsia="Times New Roman" w:hAnsi="Calibri" w:cs="Calibri"/>
                <w:color w:val="000000"/>
              </w:rPr>
            </w:pPr>
          </w:p>
        </w:tc>
      </w:tr>
      <w:tr w:rsidR="00915B5A" w:rsidRPr="00915B5A" w14:paraId="5EC251F5" w14:textId="77777777" w:rsidTr="00B61B4C">
        <w:trPr>
          <w:trHeight w:val="288"/>
        </w:trPr>
        <w:tc>
          <w:tcPr>
            <w:tcW w:w="2618" w:type="dxa"/>
            <w:tcBorders>
              <w:top w:val="nil"/>
              <w:left w:val="nil"/>
              <w:bottom w:val="nil"/>
              <w:right w:val="nil"/>
            </w:tcBorders>
            <w:shd w:val="clear" w:color="auto" w:fill="auto"/>
            <w:noWrap/>
            <w:vAlign w:val="bottom"/>
            <w:hideMark/>
          </w:tcPr>
          <w:p w14:paraId="455982BA"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Democrat</w:t>
            </w:r>
          </w:p>
        </w:tc>
        <w:tc>
          <w:tcPr>
            <w:tcW w:w="2017" w:type="dxa"/>
            <w:tcBorders>
              <w:top w:val="nil"/>
              <w:left w:val="nil"/>
              <w:bottom w:val="nil"/>
              <w:right w:val="nil"/>
            </w:tcBorders>
            <w:shd w:val="clear" w:color="auto" w:fill="auto"/>
            <w:noWrap/>
            <w:vAlign w:val="bottom"/>
            <w:hideMark/>
          </w:tcPr>
          <w:p w14:paraId="15F8F2D0"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3.30%</w:t>
            </w:r>
          </w:p>
        </w:tc>
        <w:tc>
          <w:tcPr>
            <w:tcW w:w="1352" w:type="dxa"/>
            <w:tcBorders>
              <w:top w:val="nil"/>
              <w:left w:val="nil"/>
              <w:bottom w:val="nil"/>
              <w:right w:val="nil"/>
            </w:tcBorders>
            <w:shd w:val="clear" w:color="auto" w:fill="auto"/>
            <w:noWrap/>
            <w:vAlign w:val="bottom"/>
            <w:hideMark/>
          </w:tcPr>
          <w:p w14:paraId="0A87D5DB"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3.60%</w:t>
            </w:r>
          </w:p>
        </w:tc>
        <w:tc>
          <w:tcPr>
            <w:tcW w:w="2153" w:type="dxa"/>
            <w:tcBorders>
              <w:top w:val="nil"/>
              <w:left w:val="nil"/>
              <w:bottom w:val="nil"/>
              <w:right w:val="nil"/>
            </w:tcBorders>
            <w:shd w:val="clear" w:color="auto" w:fill="auto"/>
            <w:noWrap/>
            <w:vAlign w:val="bottom"/>
            <w:hideMark/>
          </w:tcPr>
          <w:p w14:paraId="1823E031"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93.10%</w:t>
            </w:r>
          </w:p>
        </w:tc>
        <w:tc>
          <w:tcPr>
            <w:tcW w:w="1640" w:type="dxa"/>
            <w:tcBorders>
              <w:top w:val="nil"/>
              <w:left w:val="nil"/>
              <w:bottom w:val="nil"/>
              <w:right w:val="nil"/>
            </w:tcBorders>
            <w:shd w:val="clear" w:color="auto" w:fill="auto"/>
            <w:noWrap/>
            <w:vAlign w:val="bottom"/>
            <w:hideMark/>
          </w:tcPr>
          <w:p w14:paraId="335C8308"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33.60%</w:t>
            </w:r>
          </w:p>
        </w:tc>
        <w:tc>
          <w:tcPr>
            <w:tcW w:w="334" w:type="dxa"/>
            <w:tcBorders>
              <w:top w:val="nil"/>
              <w:left w:val="nil"/>
              <w:bottom w:val="nil"/>
              <w:right w:val="nil"/>
            </w:tcBorders>
            <w:shd w:val="clear" w:color="auto" w:fill="auto"/>
            <w:noWrap/>
            <w:vAlign w:val="bottom"/>
            <w:hideMark/>
          </w:tcPr>
          <w:p w14:paraId="7F1B8B77" w14:textId="77777777" w:rsidR="00915B5A" w:rsidRPr="00915B5A" w:rsidRDefault="00915B5A" w:rsidP="00915B5A">
            <w:pPr>
              <w:spacing w:after="0" w:line="240" w:lineRule="auto"/>
              <w:jc w:val="right"/>
              <w:rPr>
                <w:rFonts w:ascii="Calibri" w:eastAsia="Times New Roman" w:hAnsi="Calibri" w:cs="Calibri"/>
                <w:color w:val="000000"/>
              </w:rPr>
            </w:pPr>
          </w:p>
        </w:tc>
      </w:tr>
      <w:tr w:rsidR="00915B5A" w:rsidRPr="00915B5A" w14:paraId="5F93915B" w14:textId="77777777" w:rsidTr="00B61B4C">
        <w:trPr>
          <w:trHeight w:val="288"/>
        </w:trPr>
        <w:tc>
          <w:tcPr>
            <w:tcW w:w="2618" w:type="dxa"/>
            <w:tcBorders>
              <w:top w:val="nil"/>
              <w:left w:val="nil"/>
              <w:bottom w:val="nil"/>
              <w:right w:val="nil"/>
            </w:tcBorders>
            <w:shd w:val="clear" w:color="auto" w:fill="auto"/>
            <w:noWrap/>
            <w:vAlign w:val="bottom"/>
            <w:hideMark/>
          </w:tcPr>
          <w:p w14:paraId="5FCF1C69"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Independent</w:t>
            </w:r>
          </w:p>
        </w:tc>
        <w:tc>
          <w:tcPr>
            <w:tcW w:w="2017" w:type="dxa"/>
            <w:tcBorders>
              <w:top w:val="nil"/>
              <w:left w:val="nil"/>
              <w:bottom w:val="nil"/>
              <w:right w:val="nil"/>
            </w:tcBorders>
            <w:shd w:val="clear" w:color="auto" w:fill="auto"/>
            <w:noWrap/>
            <w:vAlign w:val="bottom"/>
            <w:hideMark/>
          </w:tcPr>
          <w:p w14:paraId="2781E461"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3.10%</w:t>
            </w:r>
          </w:p>
        </w:tc>
        <w:tc>
          <w:tcPr>
            <w:tcW w:w="1352" w:type="dxa"/>
            <w:tcBorders>
              <w:top w:val="nil"/>
              <w:left w:val="nil"/>
              <w:bottom w:val="nil"/>
              <w:right w:val="nil"/>
            </w:tcBorders>
            <w:shd w:val="clear" w:color="auto" w:fill="auto"/>
            <w:noWrap/>
            <w:vAlign w:val="bottom"/>
            <w:hideMark/>
          </w:tcPr>
          <w:p w14:paraId="3D2316DC"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3.50%</w:t>
            </w:r>
          </w:p>
        </w:tc>
        <w:tc>
          <w:tcPr>
            <w:tcW w:w="2153" w:type="dxa"/>
            <w:tcBorders>
              <w:top w:val="nil"/>
              <w:left w:val="nil"/>
              <w:bottom w:val="nil"/>
              <w:right w:val="nil"/>
            </w:tcBorders>
            <w:shd w:val="clear" w:color="auto" w:fill="auto"/>
            <w:noWrap/>
            <w:vAlign w:val="bottom"/>
            <w:hideMark/>
          </w:tcPr>
          <w:p w14:paraId="0630C38D"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93.40%</w:t>
            </w:r>
          </w:p>
        </w:tc>
        <w:tc>
          <w:tcPr>
            <w:tcW w:w="1640" w:type="dxa"/>
            <w:tcBorders>
              <w:top w:val="nil"/>
              <w:left w:val="nil"/>
              <w:bottom w:val="nil"/>
              <w:right w:val="nil"/>
            </w:tcBorders>
            <w:shd w:val="clear" w:color="auto" w:fill="auto"/>
            <w:noWrap/>
            <w:vAlign w:val="bottom"/>
            <w:hideMark/>
          </w:tcPr>
          <w:p w14:paraId="17CAB298"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44.70%</w:t>
            </w:r>
          </w:p>
        </w:tc>
        <w:tc>
          <w:tcPr>
            <w:tcW w:w="334" w:type="dxa"/>
            <w:tcBorders>
              <w:top w:val="nil"/>
              <w:left w:val="nil"/>
              <w:bottom w:val="nil"/>
              <w:right w:val="nil"/>
            </w:tcBorders>
            <w:shd w:val="clear" w:color="auto" w:fill="auto"/>
            <w:noWrap/>
            <w:vAlign w:val="bottom"/>
            <w:hideMark/>
          </w:tcPr>
          <w:p w14:paraId="563237CD" w14:textId="77777777" w:rsidR="00915B5A" w:rsidRPr="00915B5A" w:rsidRDefault="00915B5A" w:rsidP="00915B5A">
            <w:pPr>
              <w:spacing w:after="0" w:line="240" w:lineRule="auto"/>
              <w:jc w:val="right"/>
              <w:rPr>
                <w:rFonts w:ascii="Calibri" w:eastAsia="Times New Roman" w:hAnsi="Calibri" w:cs="Calibri"/>
                <w:color w:val="000000"/>
              </w:rPr>
            </w:pPr>
          </w:p>
        </w:tc>
      </w:tr>
      <w:tr w:rsidR="00915B5A" w:rsidRPr="00915B5A" w14:paraId="06F4EED2" w14:textId="77777777" w:rsidTr="00B61B4C">
        <w:trPr>
          <w:trHeight w:val="288"/>
        </w:trPr>
        <w:tc>
          <w:tcPr>
            <w:tcW w:w="2618" w:type="dxa"/>
            <w:tcBorders>
              <w:top w:val="nil"/>
              <w:left w:val="nil"/>
              <w:bottom w:val="nil"/>
              <w:right w:val="nil"/>
            </w:tcBorders>
            <w:shd w:val="clear" w:color="auto" w:fill="auto"/>
            <w:noWrap/>
            <w:vAlign w:val="bottom"/>
            <w:hideMark/>
          </w:tcPr>
          <w:p w14:paraId="3B3C40C0"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Republican</w:t>
            </w:r>
          </w:p>
        </w:tc>
        <w:tc>
          <w:tcPr>
            <w:tcW w:w="2017" w:type="dxa"/>
            <w:tcBorders>
              <w:top w:val="nil"/>
              <w:left w:val="nil"/>
              <w:bottom w:val="nil"/>
              <w:right w:val="nil"/>
            </w:tcBorders>
            <w:shd w:val="clear" w:color="auto" w:fill="auto"/>
            <w:noWrap/>
            <w:vAlign w:val="bottom"/>
            <w:hideMark/>
          </w:tcPr>
          <w:p w14:paraId="118CE6C9"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0.80%</w:t>
            </w:r>
          </w:p>
        </w:tc>
        <w:tc>
          <w:tcPr>
            <w:tcW w:w="1352" w:type="dxa"/>
            <w:tcBorders>
              <w:top w:val="nil"/>
              <w:left w:val="nil"/>
              <w:bottom w:val="nil"/>
              <w:right w:val="nil"/>
            </w:tcBorders>
            <w:shd w:val="clear" w:color="auto" w:fill="auto"/>
            <w:noWrap/>
            <w:vAlign w:val="bottom"/>
            <w:hideMark/>
          </w:tcPr>
          <w:p w14:paraId="657E691C"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2.10%</w:t>
            </w:r>
          </w:p>
        </w:tc>
        <w:tc>
          <w:tcPr>
            <w:tcW w:w="2153" w:type="dxa"/>
            <w:tcBorders>
              <w:top w:val="nil"/>
              <w:left w:val="nil"/>
              <w:bottom w:val="nil"/>
              <w:right w:val="nil"/>
            </w:tcBorders>
            <w:shd w:val="clear" w:color="auto" w:fill="auto"/>
            <w:noWrap/>
            <w:vAlign w:val="bottom"/>
            <w:hideMark/>
          </w:tcPr>
          <w:p w14:paraId="3D934AF0"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97.10%</w:t>
            </w:r>
          </w:p>
        </w:tc>
        <w:tc>
          <w:tcPr>
            <w:tcW w:w="1640" w:type="dxa"/>
            <w:tcBorders>
              <w:top w:val="nil"/>
              <w:left w:val="nil"/>
              <w:bottom w:val="nil"/>
              <w:right w:val="nil"/>
            </w:tcBorders>
            <w:shd w:val="clear" w:color="auto" w:fill="auto"/>
            <w:noWrap/>
            <w:vAlign w:val="bottom"/>
            <w:hideMark/>
          </w:tcPr>
          <w:p w14:paraId="56AEA504"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21.80%</w:t>
            </w:r>
          </w:p>
        </w:tc>
        <w:tc>
          <w:tcPr>
            <w:tcW w:w="334" w:type="dxa"/>
            <w:tcBorders>
              <w:top w:val="nil"/>
              <w:left w:val="nil"/>
              <w:bottom w:val="nil"/>
              <w:right w:val="nil"/>
            </w:tcBorders>
            <w:shd w:val="clear" w:color="auto" w:fill="auto"/>
            <w:noWrap/>
            <w:vAlign w:val="bottom"/>
            <w:hideMark/>
          </w:tcPr>
          <w:p w14:paraId="04FD5D67" w14:textId="77777777" w:rsidR="00915B5A" w:rsidRPr="00915B5A" w:rsidRDefault="00915B5A" w:rsidP="00915B5A">
            <w:pPr>
              <w:spacing w:after="0" w:line="240" w:lineRule="auto"/>
              <w:jc w:val="right"/>
              <w:rPr>
                <w:rFonts w:ascii="Calibri" w:eastAsia="Times New Roman" w:hAnsi="Calibri" w:cs="Calibri"/>
                <w:color w:val="000000"/>
              </w:rPr>
            </w:pPr>
          </w:p>
        </w:tc>
      </w:tr>
      <w:tr w:rsidR="00915B5A" w:rsidRPr="00915B5A" w14:paraId="6C435DF9" w14:textId="77777777" w:rsidTr="00B61B4C">
        <w:trPr>
          <w:trHeight w:val="288"/>
        </w:trPr>
        <w:tc>
          <w:tcPr>
            <w:tcW w:w="2618" w:type="dxa"/>
            <w:tcBorders>
              <w:top w:val="nil"/>
              <w:left w:val="nil"/>
              <w:bottom w:val="single" w:sz="4" w:space="0" w:color="auto"/>
              <w:right w:val="nil"/>
            </w:tcBorders>
            <w:shd w:val="clear" w:color="auto" w:fill="auto"/>
            <w:noWrap/>
            <w:vAlign w:val="center"/>
            <w:hideMark/>
          </w:tcPr>
          <w:p w14:paraId="7D7A9CD1" w14:textId="77777777" w:rsidR="00915B5A" w:rsidRPr="00915B5A" w:rsidRDefault="00915B5A" w:rsidP="00915B5A">
            <w:pPr>
              <w:spacing w:after="0" w:line="240" w:lineRule="auto"/>
              <w:rPr>
                <w:rFonts w:ascii="Lucida Console" w:eastAsia="Times New Roman" w:hAnsi="Lucida Console" w:cs="Calibri"/>
                <w:color w:val="000000"/>
                <w:sz w:val="20"/>
                <w:szCs w:val="20"/>
              </w:rPr>
            </w:pPr>
            <w:r w:rsidRPr="00915B5A">
              <w:rPr>
                <w:rFonts w:ascii="Lucida Console" w:eastAsia="Times New Roman" w:hAnsi="Lucida Console" w:cs="Calibri"/>
                <w:color w:val="000000"/>
                <w:sz w:val="20"/>
                <w:szCs w:val="20"/>
              </w:rPr>
              <w:t>Column Total</w:t>
            </w:r>
          </w:p>
        </w:tc>
        <w:tc>
          <w:tcPr>
            <w:tcW w:w="2017" w:type="dxa"/>
            <w:tcBorders>
              <w:top w:val="nil"/>
              <w:left w:val="nil"/>
              <w:bottom w:val="single" w:sz="4" w:space="0" w:color="auto"/>
              <w:right w:val="nil"/>
            </w:tcBorders>
            <w:shd w:val="clear" w:color="auto" w:fill="auto"/>
            <w:noWrap/>
            <w:vAlign w:val="bottom"/>
            <w:hideMark/>
          </w:tcPr>
          <w:p w14:paraId="63DEF669"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2.70%</w:t>
            </w:r>
          </w:p>
        </w:tc>
        <w:tc>
          <w:tcPr>
            <w:tcW w:w="1352" w:type="dxa"/>
            <w:tcBorders>
              <w:top w:val="nil"/>
              <w:left w:val="nil"/>
              <w:bottom w:val="single" w:sz="4" w:space="0" w:color="auto"/>
              <w:right w:val="nil"/>
            </w:tcBorders>
            <w:shd w:val="clear" w:color="auto" w:fill="auto"/>
            <w:noWrap/>
            <w:vAlign w:val="bottom"/>
            <w:hideMark/>
          </w:tcPr>
          <w:p w14:paraId="7B9FF6FA"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3.20%</w:t>
            </w:r>
          </w:p>
        </w:tc>
        <w:tc>
          <w:tcPr>
            <w:tcW w:w="2153" w:type="dxa"/>
            <w:tcBorders>
              <w:top w:val="nil"/>
              <w:left w:val="nil"/>
              <w:bottom w:val="single" w:sz="4" w:space="0" w:color="auto"/>
              <w:right w:val="nil"/>
            </w:tcBorders>
            <w:shd w:val="clear" w:color="auto" w:fill="auto"/>
            <w:noWrap/>
            <w:vAlign w:val="bottom"/>
            <w:hideMark/>
          </w:tcPr>
          <w:p w14:paraId="42D2D70C"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94.10%</w:t>
            </w:r>
          </w:p>
        </w:tc>
        <w:tc>
          <w:tcPr>
            <w:tcW w:w="1640" w:type="dxa"/>
            <w:tcBorders>
              <w:top w:val="nil"/>
              <w:left w:val="nil"/>
              <w:bottom w:val="single" w:sz="4" w:space="0" w:color="auto"/>
              <w:right w:val="nil"/>
            </w:tcBorders>
            <w:shd w:val="clear" w:color="auto" w:fill="auto"/>
            <w:noWrap/>
            <w:vAlign w:val="bottom"/>
            <w:hideMark/>
          </w:tcPr>
          <w:p w14:paraId="2D90B583" w14:textId="77777777" w:rsidR="00915B5A" w:rsidRPr="00915B5A" w:rsidRDefault="00915B5A" w:rsidP="00915B5A">
            <w:pPr>
              <w:spacing w:after="0" w:line="240" w:lineRule="auto"/>
              <w:rPr>
                <w:rFonts w:ascii="Calibri" w:eastAsia="Times New Roman" w:hAnsi="Calibri" w:cs="Calibri"/>
                <w:color w:val="000000"/>
              </w:rPr>
            </w:pPr>
            <w:r w:rsidRPr="00915B5A">
              <w:rPr>
                <w:rFonts w:ascii="Calibri" w:eastAsia="Times New Roman" w:hAnsi="Calibri" w:cs="Calibri"/>
                <w:color w:val="000000"/>
              </w:rPr>
              <w:t> </w:t>
            </w:r>
          </w:p>
        </w:tc>
        <w:tc>
          <w:tcPr>
            <w:tcW w:w="334" w:type="dxa"/>
            <w:tcBorders>
              <w:top w:val="nil"/>
              <w:left w:val="nil"/>
              <w:bottom w:val="single" w:sz="4" w:space="0" w:color="auto"/>
              <w:right w:val="nil"/>
            </w:tcBorders>
            <w:shd w:val="clear" w:color="auto" w:fill="auto"/>
            <w:noWrap/>
            <w:vAlign w:val="bottom"/>
            <w:hideMark/>
          </w:tcPr>
          <w:p w14:paraId="23902760"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 </w:t>
            </w:r>
          </w:p>
        </w:tc>
      </w:tr>
      <w:tr w:rsidR="00915B5A" w:rsidRPr="00915B5A" w14:paraId="0F1A50C6" w14:textId="77777777" w:rsidTr="00B61B4C">
        <w:trPr>
          <w:trHeight w:val="288"/>
        </w:trPr>
        <w:tc>
          <w:tcPr>
            <w:tcW w:w="10117" w:type="dxa"/>
            <w:gridSpan w:val="6"/>
            <w:tcBorders>
              <w:top w:val="single" w:sz="4" w:space="0" w:color="auto"/>
              <w:left w:val="nil"/>
              <w:bottom w:val="nil"/>
              <w:right w:val="nil"/>
            </w:tcBorders>
            <w:shd w:val="clear" w:color="auto" w:fill="auto"/>
            <w:noWrap/>
            <w:vAlign w:val="bottom"/>
            <w:hideMark/>
          </w:tcPr>
          <w:p w14:paraId="6F78F9F6"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Note: Data pulled from General Social Survey, 2016; df = 4</w:t>
            </w:r>
          </w:p>
        </w:tc>
      </w:tr>
      <w:tr w:rsidR="00915B5A" w:rsidRPr="00915B5A" w14:paraId="60723A1E" w14:textId="77777777" w:rsidTr="00B61B4C">
        <w:trPr>
          <w:trHeight w:val="288"/>
        </w:trPr>
        <w:tc>
          <w:tcPr>
            <w:tcW w:w="2618" w:type="dxa"/>
            <w:tcBorders>
              <w:top w:val="nil"/>
              <w:left w:val="nil"/>
              <w:bottom w:val="nil"/>
              <w:right w:val="nil"/>
            </w:tcBorders>
            <w:shd w:val="clear" w:color="auto" w:fill="auto"/>
            <w:noWrap/>
            <w:vAlign w:val="center"/>
            <w:hideMark/>
          </w:tcPr>
          <w:p w14:paraId="7F997FE3" w14:textId="77777777" w:rsidR="00915B5A" w:rsidRPr="00915B5A" w:rsidRDefault="00915B5A" w:rsidP="00915B5A">
            <w:pPr>
              <w:spacing w:after="0" w:line="240" w:lineRule="auto"/>
              <w:jc w:val="center"/>
              <w:rPr>
                <w:rFonts w:ascii="Calibri" w:eastAsia="Times New Roman" w:hAnsi="Calibri" w:cs="Calibri"/>
                <w:color w:val="000000"/>
              </w:rPr>
            </w:pPr>
          </w:p>
        </w:tc>
        <w:tc>
          <w:tcPr>
            <w:tcW w:w="2017" w:type="dxa"/>
            <w:tcBorders>
              <w:top w:val="nil"/>
              <w:left w:val="nil"/>
              <w:bottom w:val="nil"/>
              <w:right w:val="nil"/>
            </w:tcBorders>
            <w:shd w:val="clear" w:color="auto" w:fill="auto"/>
            <w:noWrap/>
            <w:vAlign w:val="bottom"/>
            <w:hideMark/>
          </w:tcPr>
          <w:p w14:paraId="3ECC1E00" w14:textId="77777777" w:rsidR="00915B5A" w:rsidRPr="00915B5A" w:rsidRDefault="00915B5A" w:rsidP="00915B5A">
            <w:pPr>
              <w:spacing w:after="0" w:line="240" w:lineRule="auto"/>
              <w:rPr>
                <w:rFonts w:ascii="Times New Roman" w:eastAsia="Times New Roman" w:hAnsi="Times New Roman" w:cs="Times New Roman"/>
                <w:sz w:val="20"/>
                <w:szCs w:val="20"/>
              </w:rPr>
            </w:pPr>
          </w:p>
        </w:tc>
        <w:tc>
          <w:tcPr>
            <w:tcW w:w="1352" w:type="dxa"/>
            <w:tcBorders>
              <w:top w:val="nil"/>
              <w:left w:val="nil"/>
              <w:bottom w:val="nil"/>
              <w:right w:val="nil"/>
            </w:tcBorders>
            <w:shd w:val="clear" w:color="auto" w:fill="auto"/>
            <w:noWrap/>
            <w:vAlign w:val="bottom"/>
            <w:hideMark/>
          </w:tcPr>
          <w:p w14:paraId="37A7CDA0" w14:textId="77777777" w:rsidR="00915B5A" w:rsidRPr="00915B5A" w:rsidRDefault="00915B5A" w:rsidP="00915B5A">
            <w:pPr>
              <w:spacing w:after="0" w:line="240" w:lineRule="auto"/>
              <w:rPr>
                <w:rFonts w:ascii="Times New Roman" w:eastAsia="Times New Roman" w:hAnsi="Times New Roman" w:cs="Times New Roman"/>
                <w:sz w:val="20"/>
                <w:szCs w:val="20"/>
              </w:rPr>
            </w:pPr>
          </w:p>
        </w:tc>
        <w:tc>
          <w:tcPr>
            <w:tcW w:w="2153" w:type="dxa"/>
            <w:tcBorders>
              <w:top w:val="nil"/>
              <w:left w:val="nil"/>
              <w:bottom w:val="nil"/>
              <w:right w:val="nil"/>
            </w:tcBorders>
            <w:shd w:val="clear" w:color="auto" w:fill="auto"/>
            <w:noWrap/>
            <w:vAlign w:val="bottom"/>
            <w:hideMark/>
          </w:tcPr>
          <w:p w14:paraId="3B8854FB" w14:textId="77777777" w:rsidR="00915B5A" w:rsidRPr="00915B5A" w:rsidRDefault="00915B5A" w:rsidP="00915B5A">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noWrap/>
            <w:vAlign w:val="bottom"/>
            <w:hideMark/>
          </w:tcPr>
          <w:p w14:paraId="78310390" w14:textId="77777777" w:rsidR="00915B5A" w:rsidRPr="00915B5A" w:rsidRDefault="00915B5A" w:rsidP="00915B5A">
            <w:pPr>
              <w:spacing w:after="0" w:line="240" w:lineRule="auto"/>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noWrap/>
            <w:vAlign w:val="bottom"/>
            <w:hideMark/>
          </w:tcPr>
          <w:p w14:paraId="0B62981D" w14:textId="77777777" w:rsidR="00915B5A" w:rsidRPr="00915B5A" w:rsidRDefault="00915B5A" w:rsidP="00915B5A">
            <w:pPr>
              <w:spacing w:after="0" w:line="240" w:lineRule="auto"/>
              <w:rPr>
                <w:rFonts w:ascii="Times New Roman" w:eastAsia="Times New Roman" w:hAnsi="Times New Roman" w:cs="Times New Roman"/>
                <w:sz w:val="20"/>
                <w:szCs w:val="20"/>
              </w:rPr>
            </w:pPr>
          </w:p>
        </w:tc>
      </w:tr>
      <w:tr w:rsidR="00915B5A" w:rsidRPr="00915B5A" w14:paraId="3CFDEEB2" w14:textId="77777777" w:rsidTr="00B61B4C">
        <w:trPr>
          <w:trHeight w:val="288"/>
        </w:trPr>
        <w:tc>
          <w:tcPr>
            <w:tcW w:w="2618" w:type="dxa"/>
            <w:tcBorders>
              <w:top w:val="nil"/>
              <w:left w:val="nil"/>
              <w:bottom w:val="nil"/>
              <w:right w:val="nil"/>
            </w:tcBorders>
            <w:shd w:val="clear" w:color="auto" w:fill="auto"/>
            <w:noWrap/>
            <w:vAlign w:val="center"/>
            <w:hideMark/>
          </w:tcPr>
          <w:p w14:paraId="192C89D6" w14:textId="77777777" w:rsidR="00915B5A" w:rsidRPr="00915B5A" w:rsidRDefault="00915B5A" w:rsidP="00915B5A">
            <w:pPr>
              <w:spacing w:after="0" w:line="240" w:lineRule="auto"/>
              <w:jc w:val="center"/>
              <w:rPr>
                <w:rFonts w:ascii="Times New Roman" w:eastAsia="Times New Roman" w:hAnsi="Times New Roman" w:cs="Times New Roman"/>
                <w:sz w:val="20"/>
                <w:szCs w:val="20"/>
              </w:rPr>
            </w:pPr>
          </w:p>
        </w:tc>
        <w:tc>
          <w:tcPr>
            <w:tcW w:w="2017" w:type="dxa"/>
            <w:tcBorders>
              <w:top w:val="nil"/>
              <w:left w:val="nil"/>
              <w:bottom w:val="nil"/>
              <w:right w:val="nil"/>
            </w:tcBorders>
            <w:shd w:val="clear" w:color="auto" w:fill="auto"/>
            <w:noWrap/>
            <w:vAlign w:val="bottom"/>
            <w:hideMark/>
          </w:tcPr>
          <w:p w14:paraId="5CB090A9" w14:textId="77777777" w:rsidR="00915B5A" w:rsidRPr="00915B5A" w:rsidRDefault="00915B5A" w:rsidP="00915B5A">
            <w:pPr>
              <w:spacing w:after="0" w:line="240" w:lineRule="auto"/>
              <w:rPr>
                <w:rFonts w:ascii="Times New Roman" w:eastAsia="Times New Roman" w:hAnsi="Times New Roman" w:cs="Times New Roman"/>
                <w:sz w:val="20"/>
                <w:szCs w:val="20"/>
              </w:rPr>
            </w:pPr>
          </w:p>
        </w:tc>
        <w:tc>
          <w:tcPr>
            <w:tcW w:w="1352" w:type="dxa"/>
            <w:tcBorders>
              <w:top w:val="nil"/>
              <w:left w:val="nil"/>
              <w:bottom w:val="nil"/>
              <w:right w:val="nil"/>
            </w:tcBorders>
            <w:shd w:val="clear" w:color="auto" w:fill="auto"/>
            <w:noWrap/>
            <w:vAlign w:val="bottom"/>
            <w:hideMark/>
          </w:tcPr>
          <w:p w14:paraId="7CAA8CE4" w14:textId="77777777" w:rsidR="00915B5A" w:rsidRPr="00915B5A" w:rsidRDefault="00915B5A" w:rsidP="00915B5A">
            <w:pPr>
              <w:spacing w:after="0" w:line="240" w:lineRule="auto"/>
              <w:rPr>
                <w:rFonts w:ascii="Times New Roman" w:eastAsia="Times New Roman" w:hAnsi="Times New Roman" w:cs="Times New Roman"/>
                <w:sz w:val="20"/>
                <w:szCs w:val="20"/>
              </w:rPr>
            </w:pPr>
          </w:p>
        </w:tc>
        <w:tc>
          <w:tcPr>
            <w:tcW w:w="2153" w:type="dxa"/>
            <w:tcBorders>
              <w:top w:val="nil"/>
              <w:left w:val="nil"/>
              <w:bottom w:val="nil"/>
              <w:right w:val="nil"/>
            </w:tcBorders>
            <w:shd w:val="clear" w:color="auto" w:fill="auto"/>
            <w:noWrap/>
            <w:vAlign w:val="bottom"/>
            <w:hideMark/>
          </w:tcPr>
          <w:p w14:paraId="35EBFD71" w14:textId="77777777" w:rsidR="00915B5A" w:rsidRPr="00915B5A" w:rsidRDefault="00915B5A" w:rsidP="00915B5A">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noWrap/>
            <w:vAlign w:val="bottom"/>
            <w:hideMark/>
          </w:tcPr>
          <w:p w14:paraId="3966A035" w14:textId="77777777" w:rsidR="00915B5A" w:rsidRPr="00915B5A" w:rsidRDefault="00915B5A" w:rsidP="00915B5A">
            <w:pPr>
              <w:spacing w:after="0" w:line="240" w:lineRule="auto"/>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noWrap/>
            <w:vAlign w:val="bottom"/>
            <w:hideMark/>
          </w:tcPr>
          <w:p w14:paraId="311CE806" w14:textId="77777777" w:rsidR="00915B5A" w:rsidRPr="00915B5A" w:rsidRDefault="00915B5A" w:rsidP="00915B5A">
            <w:pPr>
              <w:spacing w:after="0" w:line="240" w:lineRule="auto"/>
              <w:rPr>
                <w:rFonts w:ascii="Times New Roman" w:eastAsia="Times New Roman" w:hAnsi="Times New Roman" w:cs="Times New Roman"/>
                <w:sz w:val="20"/>
                <w:szCs w:val="20"/>
              </w:rPr>
            </w:pPr>
          </w:p>
        </w:tc>
      </w:tr>
      <w:tr w:rsidR="00915B5A" w:rsidRPr="00915B5A" w14:paraId="40F7BAC1" w14:textId="77777777" w:rsidTr="00B61B4C">
        <w:trPr>
          <w:trHeight w:val="298"/>
        </w:trPr>
        <w:tc>
          <w:tcPr>
            <w:tcW w:w="10117" w:type="dxa"/>
            <w:gridSpan w:val="6"/>
            <w:tcBorders>
              <w:top w:val="nil"/>
              <w:left w:val="nil"/>
              <w:bottom w:val="double" w:sz="6" w:space="0" w:color="auto"/>
              <w:right w:val="nil"/>
            </w:tcBorders>
            <w:shd w:val="clear" w:color="auto" w:fill="auto"/>
            <w:noWrap/>
            <w:vAlign w:val="bottom"/>
            <w:hideMark/>
          </w:tcPr>
          <w:p w14:paraId="74BAE533"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Table 5. Contingency Table:  Gender and Sexual Orientation</w:t>
            </w:r>
          </w:p>
        </w:tc>
      </w:tr>
      <w:tr w:rsidR="00915B5A" w:rsidRPr="00915B5A" w14:paraId="5BB962EE" w14:textId="77777777" w:rsidTr="00B61B4C">
        <w:trPr>
          <w:trHeight w:val="298"/>
        </w:trPr>
        <w:tc>
          <w:tcPr>
            <w:tcW w:w="10117" w:type="dxa"/>
            <w:gridSpan w:val="6"/>
            <w:tcBorders>
              <w:top w:val="double" w:sz="6" w:space="0" w:color="auto"/>
              <w:left w:val="nil"/>
              <w:bottom w:val="single" w:sz="4" w:space="0" w:color="auto"/>
              <w:right w:val="nil"/>
            </w:tcBorders>
            <w:shd w:val="clear" w:color="auto" w:fill="auto"/>
            <w:noWrap/>
            <w:vAlign w:val="bottom"/>
            <w:hideMark/>
          </w:tcPr>
          <w:p w14:paraId="7AC4673C"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Sexual Orientation</w:t>
            </w:r>
          </w:p>
        </w:tc>
      </w:tr>
      <w:tr w:rsidR="00915B5A" w:rsidRPr="00915B5A" w14:paraId="5B0242AE" w14:textId="77777777" w:rsidTr="00B61B4C">
        <w:trPr>
          <w:trHeight w:val="288"/>
        </w:trPr>
        <w:tc>
          <w:tcPr>
            <w:tcW w:w="2618" w:type="dxa"/>
            <w:tcBorders>
              <w:top w:val="nil"/>
              <w:left w:val="nil"/>
              <w:bottom w:val="single" w:sz="4" w:space="0" w:color="auto"/>
              <w:right w:val="nil"/>
            </w:tcBorders>
            <w:shd w:val="clear" w:color="auto" w:fill="auto"/>
            <w:noWrap/>
            <w:vAlign w:val="bottom"/>
            <w:hideMark/>
          </w:tcPr>
          <w:p w14:paraId="7215214B"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Gender</w:t>
            </w:r>
          </w:p>
        </w:tc>
        <w:tc>
          <w:tcPr>
            <w:tcW w:w="2017" w:type="dxa"/>
            <w:tcBorders>
              <w:top w:val="nil"/>
              <w:left w:val="nil"/>
              <w:bottom w:val="nil"/>
              <w:right w:val="nil"/>
            </w:tcBorders>
            <w:shd w:val="clear" w:color="auto" w:fill="auto"/>
            <w:noWrap/>
            <w:vAlign w:val="bottom"/>
            <w:hideMark/>
          </w:tcPr>
          <w:p w14:paraId="2FAB3C79"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Homosexual</w:t>
            </w:r>
          </w:p>
        </w:tc>
        <w:tc>
          <w:tcPr>
            <w:tcW w:w="1352" w:type="dxa"/>
            <w:tcBorders>
              <w:top w:val="nil"/>
              <w:left w:val="nil"/>
              <w:bottom w:val="nil"/>
              <w:right w:val="nil"/>
            </w:tcBorders>
            <w:shd w:val="clear" w:color="auto" w:fill="auto"/>
            <w:noWrap/>
            <w:vAlign w:val="bottom"/>
            <w:hideMark/>
          </w:tcPr>
          <w:p w14:paraId="573BBC1B"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Bisexual</w:t>
            </w:r>
          </w:p>
        </w:tc>
        <w:tc>
          <w:tcPr>
            <w:tcW w:w="2153" w:type="dxa"/>
            <w:tcBorders>
              <w:top w:val="nil"/>
              <w:left w:val="nil"/>
              <w:bottom w:val="nil"/>
              <w:right w:val="nil"/>
            </w:tcBorders>
            <w:shd w:val="clear" w:color="auto" w:fill="auto"/>
            <w:noWrap/>
            <w:vAlign w:val="bottom"/>
            <w:hideMark/>
          </w:tcPr>
          <w:p w14:paraId="29AC42F5"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Heterosexual</w:t>
            </w:r>
          </w:p>
        </w:tc>
        <w:tc>
          <w:tcPr>
            <w:tcW w:w="1640" w:type="dxa"/>
            <w:tcBorders>
              <w:top w:val="nil"/>
              <w:left w:val="nil"/>
              <w:bottom w:val="nil"/>
              <w:right w:val="nil"/>
            </w:tcBorders>
            <w:shd w:val="clear" w:color="auto" w:fill="auto"/>
            <w:noWrap/>
            <w:vAlign w:val="bottom"/>
            <w:hideMark/>
          </w:tcPr>
          <w:p w14:paraId="5091811A"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Row Total</w:t>
            </w:r>
          </w:p>
        </w:tc>
        <w:tc>
          <w:tcPr>
            <w:tcW w:w="334" w:type="dxa"/>
            <w:tcBorders>
              <w:top w:val="nil"/>
              <w:left w:val="nil"/>
              <w:bottom w:val="nil"/>
              <w:right w:val="nil"/>
            </w:tcBorders>
            <w:shd w:val="clear" w:color="auto" w:fill="auto"/>
            <w:noWrap/>
            <w:vAlign w:val="bottom"/>
            <w:hideMark/>
          </w:tcPr>
          <w:p w14:paraId="7912A2F3" w14:textId="77777777" w:rsidR="00915B5A" w:rsidRPr="00915B5A" w:rsidRDefault="00915B5A" w:rsidP="00915B5A">
            <w:pPr>
              <w:spacing w:after="0" w:line="240" w:lineRule="auto"/>
              <w:jc w:val="right"/>
              <w:rPr>
                <w:rFonts w:ascii="Calibri" w:eastAsia="Times New Roman" w:hAnsi="Calibri" w:cs="Calibri"/>
                <w:color w:val="000000"/>
              </w:rPr>
            </w:pPr>
          </w:p>
        </w:tc>
      </w:tr>
      <w:tr w:rsidR="00915B5A" w:rsidRPr="00915B5A" w14:paraId="697D2CAC" w14:textId="77777777" w:rsidTr="00B61B4C">
        <w:trPr>
          <w:trHeight w:val="288"/>
        </w:trPr>
        <w:tc>
          <w:tcPr>
            <w:tcW w:w="2618" w:type="dxa"/>
            <w:tcBorders>
              <w:top w:val="nil"/>
              <w:left w:val="nil"/>
              <w:bottom w:val="nil"/>
              <w:right w:val="nil"/>
            </w:tcBorders>
            <w:shd w:val="clear" w:color="auto" w:fill="auto"/>
            <w:noWrap/>
            <w:vAlign w:val="bottom"/>
            <w:hideMark/>
          </w:tcPr>
          <w:p w14:paraId="00C4F78A"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Male</w:t>
            </w:r>
          </w:p>
        </w:tc>
        <w:tc>
          <w:tcPr>
            <w:tcW w:w="2017" w:type="dxa"/>
            <w:tcBorders>
              <w:top w:val="nil"/>
              <w:left w:val="nil"/>
              <w:bottom w:val="nil"/>
              <w:right w:val="nil"/>
            </w:tcBorders>
            <w:shd w:val="clear" w:color="auto" w:fill="auto"/>
            <w:noWrap/>
            <w:vAlign w:val="center"/>
            <w:hideMark/>
          </w:tcPr>
          <w:p w14:paraId="1F5912F2" w14:textId="77777777" w:rsidR="00915B5A" w:rsidRPr="00915B5A" w:rsidRDefault="00915B5A" w:rsidP="00915B5A">
            <w:pPr>
              <w:spacing w:after="0" w:line="240" w:lineRule="auto"/>
              <w:jc w:val="right"/>
              <w:rPr>
                <w:rFonts w:ascii="Lucida Console" w:eastAsia="Times New Roman" w:hAnsi="Lucida Console" w:cs="Calibri"/>
                <w:color w:val="000000"/>
                <w:sz w:val="20"/>
                <w:szCs w:val="20"/>
              </w:rPr>
            </w:pPr>
            <w:r w:rsidRPr="00915B5A">
              <w:rPr>
                <w:rFonts w:ascii="Lucida Console" w:eastAsia="Times New Roman" w:hAnsi="Lucida Console" w:cs="Calibri"/>
                <w:color w:val="000000"/>
                <w:sz w:val="20"/>
                <w:szCs w:val="20"/>
              </w:rPr>
              <w:t>3.00%</w:t>
            </w:r>
          </w:p>
        </w:tc>
        <w:tc>
          <w:tcPr>
            <w:tcW w:w="1352" w:type="dxa"/>
            <w:tcBorders>
              <w:top w:val="nil"/>
              <w:left w:val="nil"/>
              <w:bottom w:val="nil"/>
              <w:right w:val="nil"/>
            </w:tcBorders>
            <w:shd w:val="clear" w:color="auto" w:fill="auto"/>
            <w:noWrap/>
            <w:vAlign w:val="bottom"/>
            <w:hideMark/>
          </w:tcPr>
          <w:p w14:paraId="37388F07"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2.30%</w:t>
            </w:r>
          </w:p>
        </w:tc>
        <w:tc>
          <w:tcPr>
            <w:tcW w:w="2153" w:type="dxa"/>
            <w:tcBorders>
              <w:top w:val="nil"/>
              <w:left w:val="nil"/>
              <w:bottom w:val="nil"/>
              <w:right w:val="nil"/>
            </w:tcBorders>
            <w:shd w:val="clear" w:color="auto" w:fill="auto"/>
            <w:noWrap/>
            <w:vAlign w:val="bottom"/>
            <w:hideMark/>
          </w:tcPr>
          <w:p w14:paraId="0FD3DEF8"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94.70%</w:t>
            </w:r>
          </w:p>
        </w:tc>
        <w:tc>
          <w:tcPr>
            <w:tcW w:w="1640" w:type="dxa"/>
            <w:tcBorders>
              <w:top w:val="nil"/>
              <w:left w:val="nil"/>
              <w:bottom w:val="nil"/>
              <w:right w:val="nil"/>
            </w:tcBorders>
            <w:shd w:val="clear" w:color="auto" w:fill="auto"/>
            <w:noWrap/>
            <w:vAlign w:val="bottom"/>
            <w:hideMark/>
          </w:tcPr>
          <w:p w14:paraId="4E1D7C9A"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33.60%</w:t>
            </w:r>
          </w:p>
        </w:tc>
        <w:tc>
          <w:tcPr>
            <w:tcW w:w="334" w:type="dxa"/>
            <w:tcBorders>
              <w:top w:val="nil"/>
              <w:left w:val="nil"/>
              <w:bottom w:val="nil"/>
              <w:right w:val="nil"/>
            </w:tcBorders>
            <w:shd w:val="clear" w:color="auto" w:fill="auto"/>
            <w:noWrap/>
            <w:vAlign w:val="bottom"/>
            <w:hideMark/>
          </w:tcPr>
          <w:p w14:paraId="5C41F5BD" w14:textId="77777777" w:rsidR="00915B5A" w:rsidRPr="00915B5A" w:rsidRDefault="00915B5A" w:rsidP="00915B5A">
            <w:pPr>
              <w:spacing w:after="0" w:line="240" w:lineRule="auto"/>
              <w:jc w:val="right"/>
              <w:rPr>
                <w:rFonts w:ascii="Calibri" w:eastAsia="Times New Roman" w:hAnsi="Calibri" w:cs="Calibri"/>
                <w:color w:val="000000"/>
              </w:rPr>
            </w:pPr>
          </w:p>
        </w:tc>
      </w:tr>
      <w:tr w:rsidR="00915B5A" w:rsidRPr="00915B5A" w14:paraId="1D172901" w14:textId="77777777" w:rsidTr="00B61B4C">
        <w:trPr>
          <w:trHeight w:val="288"/>
        </w:trPr>
        <w:tc>
          <w:tcPr>
            <w:tcW w:w="2618" w:type="dxa"/>
            <w:tcBorders>
              <w:top w:val="nil"/>
              <w:left w:val="nil"/>
              <w:bottom w:val="nil"/>
              <w:right w:val="nil"/>
            </w:tcBorders>
            <w:shd w:val="clear" w:color="auto" w:fill="auto"/>
            <w:noWrap/>
            <w:vAlign w:val="bottom"/>
            <w:hideMark/>
          </w:tcPr>
          <w:p w14:paraId="0227BA99"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Female</w:t>
            </w:r>
          </w:p>
        </w:tc>
        <w:tc>
          <w:tcPr>
            <w:tcW w:w="2017" w:type="dxa"/>
            <w:tcBorders>
              <w:top w:val="nil"/>
              <w:left w:val="nil"/>
              <w:bottom w:val="nil"/>
              <w:right w:val="nil"/>
            </w:tcBorders>
            <w:shd w:val="clear" w:color="auto" w:fill="auto"/>
            <w:noWrap/>
            <w:vAlign w:val="bottom"/>
            <w:hideMark/>
          </w:tcPr>
          <w:p w14:paraId="492E3994"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2.30%</w:t>
            </w:r>
          </w:p>
        </w:tc>
        <w:tc>
          <w:tcPr>
            <w:tcW w:w="1352" w:type="dxa"/>
            <w:tcBorders>
              <w:top w:val="nil"/>
              <w:left w:val="nil"/>
              <w:bottom w:val="nil"/>
              <w:right w:val="nil"/>
            </w:tcBorders>
            <w:shd w:val="clear" w:color="auto" w:fill="auto"/>
            <w:noWrap/>
            <w:vAlign w:val="bottom"/>
            <w:hideMark/>
          </w:tcPr>
          <w:p w14:paraId="0D63ACE0"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4.00%</w:t>
            </w:r>
          </w:p>
        </w:tc>
        <w:tc>
          <w:tcPr>
            <w:tcW w:w="2153" w:type="dxa"/>
            <w:tcBorders>
              <w:top w:val="nil"/>
              <w:left w:val="nil"/>
              <w:bottom w:val="nil"/>
              <w:right w:val="nil"/>
            </w:tcBorders>
            <w:shd w:val="clear" w:color="auto" w:fill="auto"/>
            <w:noWrap/>
            <w:vAlign w:val="bottom"/>
            <w:hideMark/>
          </w:tcPr>
          <w:p w14:paraId="43EBCA24"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93.70%</w:t>
            </w:r>
          </w:p>
        </w:tc>
        <w:tc>
          <w:tcPr>
            <w:tcW w:w="1640" w:type="dxa"/>
            <w:tcBorders>
              <w:top w:val="nil"/>
              <w:left w:val="nil"/>
              <w:bottom w:val="nil"/>
              <w:right w:val="nil"/>
            </w:tcBorders>
            <w:shd w:val="clear" w:color="auto" w:fill="auto"/>
            <w:noWrap/>
            <w:vAlign w:val="bottom"/>
            <w:hideMark/>
          </w:tcPr>
          <w:p w14:paraId="47B6ACD5"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54.60%</w:t>
            </w:r>
          </w:p>
        </w:tc>
        <w:tc>
          <w:tcPr>
            <w:tcW w:w="334" w:type="dxa"/>
            <w:tcBorders>
              <w:top w:val="nil"/>
              <w:left w:val="nil"/>
              <w:bottom w:val="nil"/>
              <w:right w:val="nil"/>
            </w:tcBorders>
            <w:shd w:val="clear" w:color="auto" w:fill="auto"/>
            <w:noWrap/>
            <w:vAlign w:val="bottom"/>
            <w:hideMark/>
          </w:tcPr>
          <w:p w14:paraId="4611347B" w14:textId="77777777" w:rsidR="00915B5A" w:rsidRPr="00915B5A" w:rsidRDefault="00915B5A" w:rsidP="00915B5A">
            <w:pPr>
              <w:spacing w:after="0" w:line="240" w:lineRule="auto"/>
              <w:jc w:val="right"/>
              <w:rPr>
                <w:rFonts w:ascii="Calibri" w:eastAsia="Times New Roman" w:hAnsi="Calibri" w:cs="Calibri"/>
                <w:color w:val="000000"/>
              </w:rPr>
            </w:pPr>
          </w:p>
        </w:tc>
      </w:tr>
      <w:tr w:rsidR="00915B5A" w:rsidRPr="00915B5A" w14:paraId="54B36F03" w14:textId="77777777" w:rsidTr="00B61B4C">
        <w:trPr>
          <w:trHeight w:val="288"/>
        </w:trPr>
        <w:tc>
          <w:tcPr>
            <w:tcW w:w="2618" w:type="dxa"/>
            <w:tcBorders>
              <w:top w:val="nil"/>
              <w:left w:val="nil"/>
              <w:bottom w:val="single" w:sz="4" w:space="0" w:color="auto"/>
              <w:right w:val="nil"/>
            </w:tcBorders>
            <w:shd w:val="clear" w:color="auto" w:fill="auto"/>
            <w:noWrap/>
            <w:vAlign w:val="center"/>
            <w:hideMark/>
          </w:tcPr>
          <w:p w14:paraId="1C8CC86F" w14:textId="77777777" w:rsidR="00915B5A" w:rsidRPr="00915B5A" w:rsidRDefault="00915B5A" w:rsidP="00915B5A">
            <w:pPr>
              <w:spacing w:after="0" w:line="240" w:lineRule="auto"/>
              <w:rPr>
                <w:rFonts w:ascii="Lucida Console" w:eastAsia="Times New Roman" w:hAnsi="Lucida Console" w:cs="Calibri"/>
                <w:color w:val="000000"/>
                <w:sz w:val="20"/>
                <w:szCs w:val="20"/>
              </w:rPr>
            </w:pPr>
            <w:r w:rsidRPr="00915B5A">
              <w:rPr>
                <w:rFonts w:ascii="Lucida Console" w:eastAsia="Times New Roman" w:hAnsi="Lucida Console" w:cs="Calibri"/>
                <w:color w:val="000000"/>
                <w:sz w:val="20"/>
                <w:szCs w:val="20"/>
              </w:rPr>
              <w:t>Column Total</w:t>
            </w:r>
          </w:p>
        </w:tc>
        <w:tc>
          <w:tcPr>
            <w:tcW w:w="2017" w:type="dxa"/>
            <w:tcBorders>
              <w:top w:val="nil"/>
              <w:left w:val="nil"/>
              <w:bottom w:val="single" w:sz="4" w:space="0" w:color="auto"/>
              <w:right w:val="nil"/>
            </w:tcBorders>
            <w:shd w:val="clear" w:color="auto" w:fill="auto"/>
            <w:noWrap/>
            <w:vAlign w:val="bottom"/>
            <w:hideMark/>
          </w:tcPr>
          <w:p w14:paraId="5FF1FF39"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2.60%</w:t>
            </w:r>
          </w:p>
        </w:tc>
        <w:tc>
          <w:tcPr>
            <w:tcW w:w="1352" w:type="dxa"/>
            <w:tcBorders>
              <w:top w:val="nil"/>
              <w:left w:val="nil"/>
              <w:bottom w:val="single" w:sz="4" w:space="0" w:color="auto"/>
              <w:right w:val="nil"/>
            </w:tcBorders>
            <w:shd w:val="clear" w:color="auto" w:fill="auto"/>
            <w:noWrap/>
            <w:vAlign w:val="bottom"/>
            <w:hideMark/>
          </w:tcPr>
          <w:p w14:paraId="61D910B0"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3.20%</w:t>
            </w:r>
          </w:p>
        </w:tc>
        <w:tc>
          <w:tcPr>
            <w:tcW w:w="2153" w:type="dxa"/>
            <w:tcBorders>
              <w:top w:val="nil"/>
              <w:left w:val="nil"/>
              <w:bottom w:val="single" w:sz="4" w:space="0" w:color="auto"/>
              <w:right w:val="nil"/>
            </w:tcBorders>
            <w:shd w:val="clear" w:color="auto" w:fill="auto"/>
            <w:noWrap/>
            <w:vAlign w:val="bottom"/>
            <w:hideMark/>
          </w:tcPr>
          <w:p w14:paraId="5F6207C0" w14:textId="77777777" w:rsidR="00915B5A" w:rsidRPr="00915B5A" w:rsidRDefault="00915B5A" w:rsidP="00915B5A">
            <w:pPr>
              <w:spacing w:after="0" w:line="240" w:lineRule="auto"/>
              <w:jc w:val="right"/>
              <w:rPr>
                <w:rFonts w:ascii="Calibri" w:eastAsia="Times New Roman" w:hAnsi="Calibri" w:cs="Calibri"/>
                <w:color w:val="000000"/>
              </w:rPr>
            </w:pPr>
            <w:r w:rsidRPr="00915B5A">
              <w:rPr>
                <w:rFonts w:ascii="Calibri" w:eastAsia="Times New Roman" w:hAnsi="Calibri" w:cs="Calibri"/>
                <w:color w:val="000000"/>
              </w:rPr>
              <w:t>94.10%</w:t>
            </w:r>
          </w:p>
        </w:tc>
        <w:tc>
          <w:tcPr>
            <w:tcW w:w="1640" w:type="dxa"/>
            <w:tcBorders>
              <w:top w:val="nil"/>
              <w:left w:val="nil"/>
              <w:bottom w:val="single" w:sz="4" w:space="0" w:color="auto"/>
              <w:right w:val="nil"/>
            </w:tcBorders>
            <w:shd w:val="clear" w:color="auto" w:fill="auto"/>
            <w:noWrap/>
            <w:vAlign w:val="bottom"/>
            <w:hideMark/>
          </w:tcPr>
          <w:p w14:paraId="4ED04C75" w14:textId="77777777" w:rsidR="00915B5A" w:rsidRPr="00915B5A" w:rsidRDefault="00915B5A" w:rsidP="00915B5A">
            <w:pPr>
              <w:spacing w:after="0" w:line="240" w:lineRule="auto"/>
              <w:rPr>
                <w:rFonts w:ascii="Calibri" w:eastAsia="Times New Roman" w:hAnsi="Calibri" w:cs="Calibri"/>
                <w:color w:val="000000"/>
              </w:rPr>
            </w:pPr>
            <w:r w:rsidRPr="00915B5A">
              <w:rPr>
                <w:rFonts w:ascii="Calibri" w:eastAsia="Times New Roman" w:hAnsi="Calibri" w:cs="Calibri"/>
                <w:color w:val="000000"/>
              </w:rPr>
              <w:t> </w:t>
            </w:r>
          </w:p>
        </w:tc>
        <w:tc>
          <w:tcPr>
            <w:tcW w:w="334" w:type="dxa"/>
            <w:tcBorders>
              <w:top w:val="nil"/>
              <w:left w:val="nil"/>
              <w:bottom w:val="single" w:sz="4" w:space="0" w:color="auto"/>
              <w:right w:val="nil"/>
            </w:tcBorders>
            <w:shd w:val="clear" w:color="auto" w:fill="auto"/>
            <w:noWrap/>
            <w:vAlign w:val="bottom"/>
            <w:hideMark/>
          </w:tcPr>
          <w:p w14:paraId="2811FA13"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 </w:t>
            </w:r>
          </w:p>
        </w:tc>
      </w:tr>
      <w:tr w:rsidR="00915B5A" w:rsidRPr="00915B5A" w14:paraId="33C617C3" w14:textId="77777777" w:rsidTr="00B61B4C">
        <w:trPr>
          <w:trHeight w:val="288"/>
        </w:trPr>
        <w:tc>
          <w:tcPr>
            <w:tcW w:w="10117" w:type="dxa"/>
            <w:gridSpan w:val="6"/>
            <w:tcBorders>
              <w:top w:val="single" w:sz="4" w:space="0" w:color="auto"/>
              <w:left w:val="nil"/>
              <w:bottom w:val="nil"/>
              <w:right w:val="nil"/>
            </w:tcBorders>
            <w:shd w:val="clear" w:color="auto" w:fill="auto"/>
            <w:noWrap/>
            <w:vAlign w:val="bottom"/>
            <w:hideMark/>
          </w:tcPr>
          <w:p w14:paraId="02B6A434" w14:textId="77777777" w:rsidR="00915B5A" w:rsidRPr="00915B5A" w:rsidRDefault="00915B5A" w:rsidP="00915B5A">
            <w:pPr>
              <w:spacing w:after="0" w:line="240" w:lineRule="auto"/>
              <w:jc w:val="center"/>
              <w:rPr>
                <w:rFonts w:ascii="Calibri" w:eastAsia="Times New Roman" w:hAnsi="Calibri" w:cs="Calibri"/>
                <w:color w:val="000000"/>
              </w:rPr>
            </w:pPr>
            <w:r w:rsidRPr="00915B5A">
              <w:rPr>
                <w:rFonts w:ascii="Calibri" w:eastAsia="Times New Roman" w:hAnsi="Calibri" w:cs="Calibri"/>
                <w:color w:val="000000"/>
              </w:rPr>
              <w:t>Note: Data pulled from General Social Survey, 2016; df=2</w:t>
            </w:r>
          </w:p>
        </w:tc>
      </w:tr>
    </w:tbl>
    <w:p w14:paraId="42041289" w14:textId="77777777" w:rsidR="00915B5A" w:rsidRPr="00116780" w:rsidRDefault="00915B5A" w:rsidP="00116780">
      <w:pPr>
        <w:pStyle w:val="ListParagraph"/>
        <w:spacing w:before="36" w:after="36" w:line="360" w:lineRule="auto"/>
        <w:textAlignment w:val="baseline"/>
        <w:rPr>
          <w:rFonts w:ascii="Times New Roman" w:eastAsia="Times New Roman" w:hAnsi="Times New Roman" w:cs="Times New Roman"/>
          <w:sz w:val="24"/>
          <w:szCs w:val="24"/>
        </w:rPr>
      </w:pPr>
    </w:p>
    <w:p w14:paraId="2952EA4B" w14:textId="12C12F28" w:rsidR="00116780" w:rsidRPr="00C95936" w:rsidRDefault="00116780" w:rsidP="00C95936">
      <w:pPr>
        <w:spacing w:before="36" w:after="36" w:line="360" w:lineRule="auto"/>
        <w:textAlignment w:val="baseline"/>
        <w:rPr>
          <w:rFonts w:ascii="Times New Roman" w:eastAsia="Times New Roman" w:hAnsi="Times New Roman" w:cs="Times New Roman"/>
          <w:b/>
          <w:sz w:val="24"/>
          <w:szCs w:val="24"/>
        </w:rPr>
      </w:pPr>
      <w:r w:rsidRPr="00C95936">
        <w:rPr>
          <w:rFonts w:ascii="Times New Roman" w:eastAsia="Times New Roman" w:hAnsi="Times New Roman" w:cs="Times New Roman"/>
          <w:b/>
          <w:sz w:val="24"/>
          <w:szCs w:val="24"/>
        </w:rPr>
        <w:t>Discuss the results of the table. Again, look at the power point for examples of</w:t>
      </w:r>
      <w:r w:rsidR="00C95936">
        <w:rPr>
          <w:rFonts w:ascii="Times New Roman" w:eastAsia="Times New Roman" w:hAnsi="Times New Roman" w:cs="Times New Roman"/>
          <w:b/>
          <w:sz w:val="24"/>
          <w:szCs w:val="24"/>
        </w:rPr>
        <w:t xml:space="preserve"> </w:t>
      </w:r>
      <w:bookmarkStart w:id="0" w:name="_GoBack"/>
      <w:bookmarkEnd w:id="0"/>
      <w:r w:rsidRPr="00C95936">
        <w:rPr>
          <w:rFonts w:ascii="Times New Roman" w:eastAsia="Times New Roman" w:hAnsi="Times New Roman" w:cs="Times New Roman"/>
          <w:b/>
          <w:sz w:val="24"/>
          <w:szCs w:val="24"/>
        </w:rPr>
        <w:t>how to discuss.</w:t>
      </w:r>
    </w:p>
    <w:p w14:paraId="7D3D32C0" w14:textId="2FD0E730" w:rsidR="00F47801" w:rsidRDefault="00F47801" w:rsidP="00116780">
      <w:pPr>
        <w:pStyle w:val="ListParagraph"/>
        <w:spacing w:before="36" w:after="36" w:line="360" w:lineRule="auto"/>
        <w:textAlignment w:val="baseline"/>
        <w:rPr>
          <w:rFonts w:ascii="Times New Roman" w:eastAsia="Times New Roman" w:hAnsi="Times New Roman" w:cs="Times New Roman"/>
          <w:sz w:val="24"/>
          <w:szCs w:val="24"/>
        </w:rPr>
      </w:pPr>
    </w:p>
    <w:p w14:paraId="7C41E497" w14:textId="66DD05D4" w:rsidR="00F47801" w:rsidRDefault="00F47801" w:rsidP="00116780">
      <w:pPr>
        <w:pStyle w:val="ListParagraph"/>
        <w:spacing w:before="36" w:after="36"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Table 4, Heterosexuals are more likely to report republican party affiliation over Homosexual or Bisexual counterparts. About 3% of democrats are homosexual and 3% are bisexual.  While republicans are less than 1% of democrat. </w:t>
      </w:r>
    </w:p>
    <w:p w14:paraId="48357686" w14:textId="4610CAB8" w:rsidR="00F47801" w:rsidRDefault="00F47801" w:rsidP="00116780">
      <w:pPr>
        <w:pStyle w:val="ListParagraph"/>
        <w:spacing w:before="36" w:after="36" w:line="360" w:lineRule="auto"/>
        <w:textAlignment w:val="baseline"/>
        <w:rPr>
          <w:rFonts w:ascii="Times New Roman" w:eastAsia="Times New Roman" w:hAnsi="Times New Roman" w:cs="Times New Roman"/>
          <w:sz w:val="24"/>
          <w:szCs w:val="24"/>
        </w:rPr>
      </w:pPr>
    </w:p>
    <w:p w14:paraId="0D3DDF18" w14:textId="5AE0D245" w:rsidR="00F47801" w:rsidRDefault="00F47801" w:rsidP="00116780">
      <w:pPr>
        <w:pStyle w:val="ListParagraph"/>
        <w:spacing w:before="36" w:after="36"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table 5, we can see the association of gender and sexual orientation. Only 2.6% of the sample identify as homosexual and 3.2% identify as bisexual. </w:t>
      </w:r>
    </w:p>
    <w:p w14:paraId="7DEF8983" w14:textId="56D3F6CE" w:rsidR="00F47801" w:rsidRDefault="00F47801" w:rsidP="00116780">
      <w:pPr>
        <w:pStyle w:val="ListParagraph"/>
        <w:spacing w:before="36" w:after="36"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over 94% of either gender and any political affiliation identifying as heterosexual, the opinions in later questions (such as approval of same-sex marriage) will be greatly influenced by a heterosexual perspective. </w:t>
      </w:r>
    </w:p>
    <w:p w14:paraId="2700DAF7" w14:textId="77777777" w:rsidR="00F47801" w:rsidRPr="00116780" w:rsidRDefault="00F47801" w:rsidP="00116780">
      <w:pPr>
        <w:pStyle w:val="ListParagraph"/>
        <w:spacing w:before="36" w:after="36" w:line="360" w:lineRule="auto"/>
        <w:textAlignment w:val="baseline"/>
        <w:rPr>
          <w:rFonts w:ascii="Times New Roman" w:eastAsia="Times New Roman" w:hAnsi="Times New Roman" w:cs="Times New Roman"/>
          <w:sz w:val="24"/>
          <w:szCs w:val="24"/>
        </w:rPr>
      </w:pPr>
    </w:p>
    <w:sectPr w:rsidR="00F47801" w:rsidRPr="001167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013D5" w14:textId="77777777" w:rsidR="000B1163" w:rsidRDefault="000B1163" w:rsidP="00411679">
      <w:pPr>
        <w:spacing w:after="0" w:line="240" w:lineRule="auto"/>
      </w:pPr>
      <w:r>
        <w:separator/>
      </w:r>
    </w:p>
  </w:endnote>
  <w:endnote w:type="continuationSeparator" w:id="0">
    <w:p w14:paraId="4AB6C0B0" w14:textId="77777777" w:rsidR="000B1163" w:rsidRDefault="000B1163" w:rsidP="0041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5A9EC" w14:textId="77777777" w:rsidR="000B1163" w:rsidRDefault="000B1163" w:rsidP="00411679">
      <w:pPr>
        <w:spacing w:after="0" w:line="240" w:lineRule="auto"/>
      </w:pPr>
      <w:r>
        <w:separator/>
      </w:r>
    </w:p>
  </w:footnote>
  <w:footnote w:type="continuationSeparator" w:id="0">
    <w:p w14:paraId="3F7262D2" w14:textId="77777777" w:rsidR="000B1163" w:rsidRDefault="000B1163" w:rsidP="00411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6FD7" w14:textId="16BE2C54" w:rsidR="00676D44" w:rsidRPr="000538C5" w:rsidRDefault="00676D44" w:rsidP="00676D44">
    <w:pPr>
      <w:pStyle w:val="Header"/>
      <w:jc w:val="right"/>
      <w:rPr>
        <w:rFonts w:ascii="Times New Roman" w:hAnsi="Times New Roman" w:cs="Times New Roman"/>
        <w:sz w:val="24"/>
        <w:szCs w:val="24"/>
      </w:rPr>
    </w:pPr>
    <w:r w:rsidRPr="000538C5">
      <w:rPr>
        <w:rFonts w:ascii="Times New Roman" w:hAnsi="Times New Roman" w:cs="Times New Roman"/>
        <w:sz w:val="24"/>
        <w:szCs w:val="24"/>
      </w:rPr>
      <w:t>SHIPLETT-JUPE_MELISSA_ASSIGNMENT_#</w:t>
    </w:r>
    <w:r w:rsidR="00116780">
      <w:rPr>
        <w:rFonts w:ascii="Times New Roman" w:hAnsi="Times New Roman" w:cs="Times New Roman"/>
        <w:sz w:val="24"/>
        <w:szCs w:val="24"/>
      </w:rPr>
      <w:t>5</w:t>
    </w:r>
    <w:r w:rsidRPr="000538C5">
      <w:rPr>
        <w:rFonts w:ascii="Times New Roman" w:hAnsi="Times New Roman" w:cs="Times New Roman"/>
        <w:sz w:val="24"/>
        <w:szCs w:val="24"/>
      </w:rPr>
      <w:tab/>
    </w:r>
    <w:sdt>
      <w:sdtPr>
        <w:rPr>
          <w:rFonts w:ascii="Times New Roman" w:hAnsi="Times New Roman" w:cs="Times New Roman"/>
          <w:sz w:val="24"/>
          <w:szCs w:val="24"/>
        </w:rPr>
        <w:id w:val="-972752859"/>
        <w:docPartObj>
          <w:docPartGallery w:val="Page Numbers (Top of Page)"/>
          <w:docPartUnique/>
        </w:docPartObj>
      </w:sdtPr>
      <w:sdtEndPr>
        <w:rPr>
          <w:noProof/>
        </w:rPr>
      </w:sdtEndPr>
      <w:sdtContent>
        <w:r w:rsidRPr="000538C5">
          <w:rPr>
            <w:rFonts w:ascii="Times New Roman" w:hAnsi="Times New Roman" w:cs="Times New Roman"/>
            <w:sz w:val="24"/>
            <w:szCs w:val="24"/>
          </w:rPr>
          <w:fldChar w:fldCharType="begin"/>
        </w:r>
        <w:r w:rsidRPr="000538C5">
          <w:rPr>
            <w:rFonts w:ascii="Times New Roman" w:hAnsi="Times New Roman" w:cs="Times New Roman"/>
            <w:sz w:val="24"/>
            <w:szCs w:val="24"/>
          </w:rPr>
          <w:instrText xml:space="preserve"> PAGE   \* MERGEFORMAT </w:instrText>
        </w:r>
        <w:r w:rsidRPr="000538C5">
          <w:rPr>
            <w:rFonts w:ascii="Times New Roman" w:hAnsi="Times New Roman" w:cs="Times New Roman"/>
            <w:sz w:val="24"/>
            <w:szCs w:val="24"/>
          </w:rPr>
          <w:fldChar w:fldCharType="separate"/>
        </w:r>
        <w:r>
          <w:rPr>
            <w:rFonts w:ascii="Times New Roman" w:hAnsi="Times New Roman" w:cs="Times New Roman"/>
            <w:sz w:val="24"/>
            <w:szCs w:val="24"/>
          </w:rPr>
          <w:t>1</w:t>
        </w:r>
        <w:r w:rsidRPr="000538C5">
          <w:rPr>
            <w:rFonts w:ascii="Times New Roman" w:hAnsi="Times New Roman" w:cs="Times New Roman"/>
            <w:noProof/>
            <w:sz w:val="24"/>
            <w:szCs w:val="24"/>
          </w:rPr>
          <w:fldChar w:fldCharType="end"/>
        </w:r>
      </w:sdtContent>
    </w:sdt>
  </w:p>
  <w:p w14:paraId="5CE1385C" w14:textId="77777777" w:rsidR="00676D44" w:rsidRPr="000538C5" w:rsidRDefault="00676D44" w:rsidP="00676D44">
    <w:pPr>
      <w:pStyle w:val="Header"/>
      <w:rPr>
        <w:rFonts w:ascii="Times New Roman" w:hAnsi="Times New Roman" w:cs="Times New Roman"/>
        <w:sz w:val="24"/>
        <w:szCs w:val="24"/>
      </w:rPr>
    </w:pPr>
  </w:p>
  <w:p w14:paraId="5B9DD824" w14:textId="437F2850" w:rsidR="007268CD" w:rsidRPr="00676D44" w:rsidRDefault="007268CD" w:rsidP="00676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03DE"/>
    <w:multiLevelType w:val="multilevel"/>
    <w:tmpl w:val="20DC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24749"/>
    <w:multiLevelType w:val="hybridMultilevel"/>
    <w:tmpl w:val="C63A2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424FD"/>
    <w:multiLevelType w:val="hybridMultilevel"/>
    <w:tmpl w:val="3D74E24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15429"/>
    <w:multiLevelType w:val="hybridMultilevel"/>
    <w:tmpl w:val="3B1CEC06"/>
    <w:lvl w:ilvl="0" w:tplc="04090001">
      <w:start w:val="1"/>
      <w:numFmt w:val="bullet"/>
      <w:lvlText w:val=""/>
      <w:lvlJc w:val="left"/>
      <w:pPr>
        <w:ind w:left="720" w:hanging="360"/>
      </w:pPr>
      <w:rPr>
        <w:rFonts w:ascii="Symbol" w:hAnsi="Symbol" w:hint="default"/>
      </w:rPr>
    </w:lvl>
    <w:lvl w:ilvl="1" w:tplc="60DC61C8">
      <w:start w:val="2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720A5"/>
    <w:multiLevelType w:val="hybridMultilevel"/>
    <w:tmpl w:val="8100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830F63"/>
    <w:multiLevelType w:val="hybridMultilevel"/>
    <w:tmpl w:val="D37C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A2791"/>
    <w:multiLevelType w:val="multilevel"/>
    <w:tmpl w:val="5E8E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79"/>
    <w:rsid w:val="000945A8"/>
    <w:rsid w:val="000A4CE5"/>
    <w:rsid w:val="000B1163"/>
    <w:rsid w:val="000B6427"/>
    <w:rsid w:val="000C4FF3"/>
    <w:rsid w:val="000D4D4C"/>
    <w:rsid w:val="000E018E"/>
    <w:rsid w:val="00107135"/>
    <w:rsid w:val="00116780"/>
    <w:rsid w:val="001204BC"/>
    <w:rsid w:val="00136C64"/>
    <w:rsid w:val="00142B11"/>
    <w:rsid w:val="001555E3"/>
    <w:rsid w:val="001638CC"/>
    <w:rsid w:val="001976C7"/>
    <w:rsid w:val="001B50CB"/>
    <w:rsid w:val="001D5AAC"/>
    <w:rsid w:val="001E28D9"/>
    <w:rsid w:val="002477EE"/>
    <w:rsid w:val="0026517B"/>
    <w:rsid w:val="002830CC"/>
    <w:rsid w:val="002976B8"/>
    <w:rsid w:val="002C2868"/>
    <w:rsid w:val="00370155"/>
    <w:rsid w:val="003A1B6E"/>
    <w:rsid w:val="003C01AD"/>
    <w:rsid w:val="00411679"/>
    <w:rsid w:val="004744D5"/>
    <w:rsid w:val="00475E28"/>
    <w:rsid w:val="00486188"/>
    <w:rsid w:val="004A345F"/>
    <w:rsid w:val="004E6B26"/>
    <w:rsid w:val="004E7B60"/>
    <w:rsid w:val="005161A4"/>
    <w:rsid w:val="00532114"/>
    <w:rsid w:val="005470A7"/>
    <w:rsid w:val="00567E46"/>
    <w:rsid w:val="005838D3"/>
    <w:rsid w:val="00592827"/>
    <w:rsid w:val="00616155"/>
    <w:rsid w:val="00676D44"/>
    <w:rsid w:val="006A2993"/>
    <w:rsid w:val="00720DB2"/>
    <w:rsid w:val="007268CD"/>
    <w:rsid w:val="0079284D"/>
    <w:rsid w:val="00794DF7"/>
    <w:rsid w:val="007A5453"/>
    <w:rsid w:val="007E7008"/>
    <w:rsid w:val="0086022E"/>
    <w:rsid w:val="00867FC8"/>
    <w:rsid w:val="008B340B"/>
    <w:rsid w:val="00915B5A"/>
    <w:rsid w:val="00973E73"/>
    <w:rsid w:val="009B1A65"/>
    <w:rsid w:val="00A51108"/>
    <w:rsid w:val="00A53B79"/>
    <w:rsid w:val="00AD5F57"/>
    <w:rsid w:val="00B219C3"/>
    <w:rsid w:val="00B61B4C"/>
    <w:rsid w:val="00BB0DBB"/>
    <w:rsid w:val="00C0078E"/>
    <w:rsid w:val="00C54D85"/>
    <w:rsid w:val="00C83513"/>
    <w:rsid w:val="00C95936"/>
    <w:rsid w:val="00D711D0"/>
    <w:rsid w:val="00D934BA"/>
    <w:rsid w:val="00E11851"/>
    <w:rsid w:val="00E63C2B"/>
    <w:rsid w:val="00E666A1"/>
    <w:rsid w:val="00E73A42"/>
    <w:rsid w:val="00EA3891"/>
    <w:rsid w:val="00ED2F5F"/>
    <w:rsid w:val="00F014C1"/>
    <w:rsid w:val="00F47801"/>
    <w:rsid w:val="00F60ECD"/>
    <w:rsid w:val="00FA199A"/>
    <w:rsid w:val="00FA47D7"/>
    <w:rsid w:val="00FC3804"/>
    <w:rsid w:val="00FF5F53"/>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F8D7"/>
  <w15:chartTrackingRefBased/>
  <w15:docId w15:val="{1FA5108C-B232-44F6-9540-8DE99FF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0D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679"/>
  </w:style>
  <w:style w:type="paragraph" w:styleId="Footer">
    <w:name w:val="footer"/>
    <w:basedOn w:val="Normal"/>
    <w:link w:val="FooterChar"/>
    <w:uiPriority w:val="99"/>
    <w:unhideWhenUsed/>
    <w:rsid w:val="0041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679"/>
  </w:style>
  <w:style w:type="character" w:customStyle="1" w:styleId="Heading2Char">
    <w:name w:val="Heading 2 Char"/>
    <w:basedOn w:val="DefaultParagraphFont"/>
    <w:link w:val="Heading2"/>
    <w:uiPriority w:val="9"/>
    <w:rsid w:val="00720D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D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0DB2"/>
    <w:rPr>
      <w:color w:val="0000FF"/>
      <w:u w:val="single"/>
    </w:rPr>
  </w:style>
  <w:style w:type="character" w:styleId="UnresolvedMention">
    <w:name w:val="Unresolved Mention"/>
    <w:basedOn w:val="DefaultParagraphFont"/>
    <w:uiPriority w:val="99"/>
    <w:semiHidden/>
    <w:unhideWhenUsed/>
    <w:rsid w:val="006A2993"/>
    <w:rPr>
      <w:color w:val="605E5C"/>
      <w:shd w:val="clear" w:color="auto" w:fill="E1DFDD"/>
    </w:rPr>
  </w:style>
  <w:style w:type="character" w:styleId="FollowedHyperlink">
    <w:name w:val="FollowedHyperlink"/>
    <w:basedOn w:val="DefaultParagraphFont"/>
    <w:uiPriority w:val="99"/>
    <w:semiHidden/>
    <w:unhideWhenUsed/>
    <w:rsid w:val="00E11851"/>
    <w:rPr>
      <w:color w:val="954F72" w:themeColor="followedHyperlink"/>
      <w:u w:val="single"/>
    </w:rPr>
  </w:style>
  <w:style w:type="paragraph" w:styleId="HTMLPreformatted">
    <w:name w:val="HTML Preformatted"/>
    <w:basedOn w:val="Normal"/>
    <w:link w:val="HTMLPreformattedChar"/>
    <w:uiPriority w:val="99"/>
    <w:unhideWhenUsed/>
    <w:rsid w:val="00E6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66A1"/>
    <w:rPr>
      <w:rFonts w:ascii="Courier New" w:eastAsia="Times New Roman" w:hAnsi="Courier New" w:cs="Courier New"/>
      <w:sz w:val="20"/>
      <w:szCs w:val="20"/>
    </w:rPr>
  </w:style>
  <w:style w:type="character" w:customStyle="1" w:styleId="gnkrckgcmsb">
    <w:name w:val="gnkrckgcmsb"/>
    <w:basedOn w:val="DefaultParagraphFont"/>
    <w:rsid w:val="00E666A1"/>
  </w:style>
  <w:style w:type="character" w:customStyle="1" w:styleId="gnkrckgcmrb">
    <w:name w:val="gnkrckgcmrb"/>
    <w:basedOn w:val="DefaultParagraphFont"/>
    <w:rsid w:val="00E666A1"/>
  </w:style>
  <w:style w:type="character" w:customStyle="1" w:styleId="gnkrckgcgsb">
    <w:name w:val="gnkrckgcgsb"/>
    <w:basedOn w:val="DefaultParagraphFont"/>
    <w:rsid w:val="00E666A1"/>
  </w:style>
  <w:style w:type="character" w:customStyle="1" w:styleId="gnkrckgcasb">
    <w:name w:val="gnkrckgcasb"/>
    <w:basedOn w:val="DefaultParagraphFont"/>
    <w:rsid w:val="00E666A1"/>
  </w:style>
  <w:style w:type="paragraph" w:styleId="ListParagraph">
    <w:name w:val="List Paragraph"/>
    <w:basedOn w:val="Normal"/>
    <w:uiPriority w:val="34"/>
    <w:qFormat/>
    <w:rsid w:val="00567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59384">
      <w:bodyDiv w:val="1"/>
      <w:marLeft w:val="0"/>
      <w:marRight w:val="0"/>
      <w:marTop w:val="0"/>
      <w:marBottom w:val="0"/>
      <w:divBdr>
        <w:top w:val="none" w:sz="0" w:space="0" w:color="auto"/>
        <w:left w:val="none" w:sz="0" w:space="0" w:color="auto"/>
        <w:bottom w:val="none" w:sz="0" w:space="0" w:color="auto"/>
        <w:right w:val="none" w:sz="0" w:space="0" w:color="auto"/>
      </w:divBdr>
    </w:div>
    <w:div w:id="77291665">
      <w:bodyDiv w:val="1"/>
      <w:marLeft w:val="0"/>
      <w:marRight w:val="0"/>
      <w:marTop w:val="0"/>
      <w:marBottom w:val="0"/>
      <w:divBdr>
        <w:top w:val="none" w:sz="0" w:space="0" w:color="auto"/>
        <w:left w:val="none" w:sz="0" w:space="0" w:color="auto"/>
        <w:bottom w:val="none" w:sz="0" w:space="0" w:color="auto"/>
        <w:right w:val="none" w:sz="0" w:space="0" w:color="auto"/>
      </w:divBdr>
    </w:div>
    <w:div w:id="102001336">
      <w:bodyDiv w:val="1"/>
      <w:marLeft w:val="0"/>
      <w:marRight w:val="0"/>
      <w:marTop w:val="0"/>
      <w:marBottom w:val="0"/>
      <w:divBdr>
        <w:top w:val="none" w:sz="0" w:space="0" w:color="auto"/>
        <w:left w:val="none" w:sz="0" w:space="0" w:color="auto"/>
        <w:bottom w:val="none" w:sz="0" w:space="0" w:color="auto"/>
        <w:right w:val="none" w:sz="0" w:space="0" w:color="auto"/>
      </w:divBdr>
    </w:div>
    <w:div w:id="160392787">
      <w:bodyDiv w:val="1"/>
      <w:marLeft w:val="0"/>
      <w:marRight w:val="0"/>
      <w:marTop w:val="0"/>
      <w:marBottom w:val="0"/>
      <w:divBdr>
        <w:top w:val="none" w:sz="0" w:space="0" w:color="auto"/>
        <w:left w:val="none" w:sz="0" w:space="0" w:color="auto"/>
        <w:bottom w:val="none" w:sz="0" w:space="0" w:color="auto"/>
        <w:right w:val="none" w:sz="0" w:space="0" w:color="auto"/>
      </w:divBdr>
    </w:div>
    <w:div w:id="169956955">
      <w:bodyDiv w:val="1"/>
      <w:marLeft w:val="0"/>
      <w:marRight w:val="0"/>
      <w:marTop w:val="0"/>
      <w:marBottom w:val="0"/>
      <w:divBdr>
        <w:top w:val="none" w:sz="0" w:space="0" w:color="auto"/>
        <w:left w:val="none" w:sz="0" w:space="0" w:color="auto"/>
        <w:bottom w:val="none" w:sz="0" w:space="0" w:color="auto"/>
        <w:right w:val="none" w:sz="0" w:space="0" w:color="auto"/>
      </w:divBdr>
    </w:div>
    <w:div w:id="189345590">
      <w:bodyDiv w:val="1"/>
      <w:marLeft w:val="0"/>
      <w:marRight w:val="0"/>
      <w:marTop w:val="0"/>
      <w:marBottom w:val="0"/>
      <w:divBdr>
        <w:top w:val="none" w:sz="0" w:space="0" w:color="auto"/>
        <w:left w:val="none" w:sz="0" w:space="0" w:color="auto"/>
        <w:bottom w:val="none" w:sz="0" w:space="0" w:color="auto"/>
        <w:right w:val="none" w:sz="0" w:space="0" w:color="auto"/>
      </w:divBdr>
    </w:div>
    <w:div w:id="264121228">
      <w:bodyDiv w:val="1"/>
      <w:marLeft w:val="0"/>
      <w:marRight w:val="0"/>
      <w:marTop w:val="0"/>
      <w:marBottom w:val="0"/>
      <w:divBdr>
        <w:top w:val="none" w:sz="0" w:space="0" w:color="auto"/>
        <w:left w:val="none" w:sz="0" w:space="0" w:color="auto"/>
        <w:bottom w:val="none" w:sz="0" w:space="0" w:color="auto"/>
        <w:right w:val="none" w:sz="0" w:space="0" w:color="auto"/>
      </w:divBdr>
    </w:div>
    <w:div w:id="329410862">
      <w:bodyDiv w:val="1"/>
      <w:marLeft w:val="0"/>
      <w:marRight w:val="0"/>
      <w:marTop w:val="0"/>
      <w:marBottom w:val="0"/>
      <w:divBdr>
        <w:top w:val="none" w:sz="0" w:space="0" w:color="auto"/>
        <w:left w:val="none" w:sz="0" w:space="0" w:color="auto"/>
        <w:bottom w:val="none" w:sz="0" w:space="0" w:color="auto"/>
        <w:right w:val="none" w:sz="0" w:space="0" w:color="auto"/>
      </w:divBdr>
    </w:div>
    <w:div w:id="387537610">
      <w:bodyDiv w:val="1"/>
      <w:marLeft w:val="0"/>
      <w:marRight w:val="0"/>
      <w:marTop w:val="0"/>
      <w:marBottom w:val="0"/>
      <w:divBdr>
        <w:top w:val="none" w:sz="0" w:space="0" w:color="auto"/>
        <w:left w:val="none" w:sz="0" w:space="0" w:color="auto"/>
        <w:bottom w:val="none" w:sz="0" w:space="0" w:color="auto"/>
        <w:right w:val="none" w:sz="0" w:space="0" w:color="auto"/>
      </w:divBdr>
    </w:div>
    <w:div w:id="410785083">
      <w:bodyDiv w:val="1"/>
      <w:marLeft w:val="0"/>
      <w:marRight w:val="0"/>
      <w:marTop w:val="0"/>
      <w:marBottom w:val="0"/>
      <w:divBdr>
        <w:top w:val="none" w:sz="0" w:space="0" w:color="auto"/>
        <w:left w:val="none" w:sz="0" w:space="0" w:color="auto"/>
        <w:bottom w:val="none" w:sz="0" w:space="0" w:color="auto"/>
        <w:right w:val="none" w:sz="0" w:space="0" w:color="auto"/>
      </w:divBdr>
    </w:div>
    <w:div w:id="424688974">
      <w:bodyDiv w:val="1"/>
      <w:marLeft w:val="0"/>
      <w:marRight w:val="0"/>
      <w:marTop w:val="0"/>
      <w:marBottom w:val="0"/>
      <w:divBdr>
        <w:top w:val="none" w:sz="0" w:space="0" w:color="auto"/>
        <w:left w:val="none" w:sz="0" w:space="0" w:color="auto"/>
        <w:bottom w:val="none" w:sz="0" w:space="0" w:color="auto"/>
        <w:right w:val="none" w:sz="0" w:space="0" w:color="auto"/>
      </w:divBdr>
    </w:div>
    <w:div w:id="684599297">
      <w:bodyDiv w:val="1"/>
      <w:marLeft w:val="0"/>
      <w:marRight w:val="0"/>
      <w:marTop w:val="0"/>
      <w:marBottom w:val="0"/>
      <w:divBdr>
        <w:top w:val="none" w:sz="0" w:space="0" w:color="auto"/>
        <w:left w:val="none" w:sz="0" w:space="0" w:color="auto"/>
        <w:bottom w:val="none" w:sz="0" w:space="0" w:color="auto"/>
        <w:right w:val="none" w:sz="0" w:space="0" w:color="auto"/>
      </w:divBdr>
    </w:div>
    <w:div w:id="685984995">
      <w:bodyDiv w:val="1"/>
      <w:marLeft w:val="0"/>
      <w:marRight w:val="0"/>
      <w:marTop w:val="0"/>
      <w:marBottom w:val="0"/>
      <w:divBdr>
        <w:top w:val="none" w:sz="0" w:space="0" w:color="auto"/>
        <w:left w:val="none" w:sz="0" w:space="0" w:color="auto"/>
        <w:bottom w:val="none" w:sz="0" w:space="0" w:color="auto"/>
        <w:right w:val="none" w:sz="0" w:space="0" w:color="auto"/>
      </w:divBdr>
    </w:div>
    <w:div w:id="703210447">
      <w:bodyDiv w:val="1"/>
      <w:marLeft w:val="0"/>
      <w:marRight w:val="0"/>
      <w:marTop w:val="0"/>
      <w:marBottom w:val="0"/>
      <w:divBdr>
        <w:top w:val="none" w:sz="0" w:space="0" w:color="auto"/>
        <w:left w:val="none" w:sz="0" w:space="0" w:color="auto"/>
        <w:bottom w:val="none" w:sz="0" w:space="0" w:color="auto"/>
        <w:right w:val="none" w:sz="0" w:space="0" w:color="auto"/>
      </w:divBdr>
    </w:div>
    <w:div w:id="720372193">
      <w:bodyDiv w:val="1"/>
      <w:marLeft w:val="0"/>
      <w:marRight w:val="0"/>
      <w:marTop w:val="0"/>
      <w:marBottom w:val="0"/>
      <w:divBdr>
        <w:top w:val="none" w:sz="0" w:space="0" w:color="auto"/>
        <w:left w:val="none" w:sz="0" w:space="0" w:color="auto"/>
        <w:bottom w:val="none" w:sz="0" w:space="0" w:color="auto"/>
        <w:right w:val="none" w:sz="0" w:space="0" w:color="auto"/>
      </w:divBdr>
    </w:div>
    <w:div w:id="813791001">
      <w:bodyDiv w:val="1"/>
      <w:marLeft w:val="0"/>
      <w:marRight w:val="0"/>
      <w:marTop w:val="0"/>
      <w:marBottom w:val="0"/>
      <w:divBdr>
        <w:top w:val="none" w:sz="0" w:space="0" w:color="auto"/>
        <w:left w:val="none" w:sz="0" w:space="0" w:color="auto"/>
        <w:bottom w:val="none" w:sz="0" w:space="0" w:color="auto"/>
        <w:right w:val="none" w:sz="0" w:space="0" w:color="auto"/>
      </w:divBdr>
    </w:div>
    <w:div w:id="943613710">
      <w:bodyDiv w:val="1"/>
      <w:marLeft w:val="0"/>
      <w:marRight w:val="0"/>
      <w:marTop w:val="0"/>
      <w:marBottom w:val="0"/>
      <w:divBdr>
        <w:top w:val="none" w:sz="0" w:space="0" w:color="auto"/>
        <w:left w:val="none" w:sz="0" w:space="0" w:color="auto"/>
        <w:bottom w:val="none" w:sz="0" w:space="0" w:color="auto"/>
        <w:right w:val="none" w:sz="0" w:space="0" w:color="auto"/>
      </w:divBdr>
    </w:div>
    <w:div w:id="1045521233">
      <w:bodyDiv w:val="1"/>
      <w:marLeft w:val="0"/>
      <w:marRight w:val="0"/>
      <w:marTop w:val="0"/>
      <w:marBottom w:val="0"/>
      <w:divBdr>
        <w:top w:val="none" w:sz="0" w:space="0" w:color="auto"/>
        <w:left w:val="none" w:sz="0" w:space="0" w:color="auto"/>
        <w:bottom w:val="none" w:sz="0" w:space="0" w:color="auto"/>
        <w:right w:val="none" w:sz="0" w:space="0" w:color="auto"/>
      </w:divBdr>
      <w:divsChild>
        <w:div w:id="2079588634">
          <w:marLeft w:val="0"/>
          <w:marRight w:val="0"/>
          <w:marTop w:val="0"/>
          <w:marBottom w:val="0"/>
          <w:divBdr>
            <w:top w:val="none" w:sz="0" w:space="0" w:color="auto"/>
            <w:left w:val="none" w:sz="0" w:space="0" w:color="auto"/>
            <w:bottom w:val="none" w:sz="0" w:space="0" w:color="auto"/>
            <w:right w:val="none" w:sz="0" w:space="0" w:color="auto"/>
          </w:divBdr>
        </w:div>
      </w:divsChild>
    </w:div>
    <w:div w:id="1054740759">
      <w:bodyDiv w:val="1"/>
      <w:marLeft w:val="0"/>
      <w:marRight w:val="0"/>
      <w:marTop w:val="0"/>
      <w:marBottom w:val="0"/>
      <w:divBdr>
        <w:top w:val="none" w:sz="0" w:space="0" w:color="auto"/>
        <w:left w:val="none" w:sz="0" w:space="0" w:color="auto"/>
        <w:bottom w:val="none" w:sz="0" w:space="0" w:color="auto"/>
        <w:right w:val="none" w:sz="0" w:space="0" w:color="auto"/>
      </w:divBdr>
    </w:div>
    <w:div w:id="1191332479">
      <w:bodyDiv w:val="1"/>
      <w:marLeft w:val="0"/>
      <w:marRight w:val="0"/>
      <w:marTop w:val="0"/>
      <w:marBottom w:val="0"/>
      <w:divBdr>
        <w:top w:val="none" w:sz="0" w:space="0" w:color="auto"/>
        <w:left w:val="none" w:sz="0" w:space="0" w:color="auto"/>
        <w:bottom w:val="none" w:sz="0" w:space="0" w:color="auto"/>
        <w:right w:val="none" w:sz="0" w:space="0" w:color="auto"/>
      </w:divBdr>
    </w:div>
    <w:div w:id="1207763595">
      <w:bodyDiv w:val="1"/>
      <w:marLeft w:val="0"/>
      <w:marRight w:val="0"/>
      <w:marTop w:val="0"/>
      <w:marBottom w:val="0"/>
      <w:divBdr>
        <w:top w:val="none" w:sz="0" w:space="0" w:color="auto"/>
        <w:left w:val="none" w:sz="0" w:space="0" w:color="auto"/>
        <w:bottom w:val="none" w:sz="0" w:space="0" w:color="auto"/>
        <w:right w:val="none" w:sz="0" w:space="0" w:color="auto"/>
      </w:divBdr>
    </w:div>
    <w:div w:id="1277638452">
      <w:bodyDiv w:val="1"/>
      <w:marLeft w:val="0"/>
      <w:marRight w:val="0"/>
      <w:marTop w:val="0"/>
      <w:marBottom w:val="0"/>
      <w:divBdr>
        <w:top w:val="none" w:sz="0" w:space="0" w:color="auto"/>
        <w:left w:val="none" w:sz="0" w:space="0" w:color="auto"/>
        <w:bottom w:val="none" w:sz="0" w:space="0" w:color="auto"/>
        <w:right w:val="none" w:sz="0" w:space="0" w:color="auto"/>
      </w:divBdr>
    </w:div>
    <w:div w:id="1294100257">
      <w:bodyDiv w:val="1"/>
      <w:marLeft w:val="0"/>
      <w:marRight w:val="0"/>
      <w:marTop w:val="0"/>
      <w:marBottom w:val="0"/>
      <w:divBdr>
        <w:top w:val="none" w:sz="0" w:space="0" w:color="auto"/>
        <w:left w:val="none" w:sz="0" w:space="0" w:color="auto"/>
        <w:bottom w:val="none" w:sz="0" w:space="0" w:color="auto"/>
        <w:right w:val="none" w:sz="0" w:space="0" w:color="auto"/>
      </w:divBdr>
    </w:div>
    <w:div w:id="1375155698">
      <w:bodyDiv w:val="1"/>
      <w:marLeft w:val="0"/>
      <w:marRight w:val="0"/>
      <w:marTop w:val="0"/>
      <w:marBottom w:val="0"/>
      <w:divBdr>
        <w:top w:val="none" w:sz="0" w:space="0" w:color="auto"/>
        <w:left w:val="none" w:sz="0" w:space="0" w:color="auto"/>
        <w:bottom w:val="none" w:sz="0" w:space="0" w:color="auto"/>
        <w:right w:val="none" w:sz="0" w:space="0" w:color="auto"/>
      </w:divBdr>
    </w:div>
    <w:div w:id="1509251116">
      <w:bodyDiv w:val="1"/>
      <w:marLeft w:val="0"/>
      <w:marRight w:val="0"/>
      <w:marTop w:val="0"/>
      <w:marBottom w:val="0"/>
      <w:divBdr>
        <w:top w:val="none" w:sz="0" w:space="0" w:color="auto"/>
        <w:left w:val="none" w:sz="0" w:space="0" w:color="auto"/>
        <w:bottom w:val="none" w:sz="0" w:space="0" w:color="auto"/>
        <w:right w:val="none" w:sz="0" w:space="0" w:color="auto"/>
      </w:divBdr>
    </w:div>
    <w:div w:id="1539588034">
      <w:bodyDiv w:val="1"/>
      <w:marLeft w:val="0"/>
      <w:marRight w:val="0"/>
      <w:marTop w:val="0"/>
      <w:marBottom w:val="0"/>
      <w:divBdr>
        <w:top w:val="none" w:sz="0" w:space="0" w:color="auto"/>
        <w:left w:val="none" w:sz="0" w:space="0" w:color="auto"/>
        <w:bottom w:val="none" w:sz="0" w:space="0" w:color="auto"/>
        <w:right w:val="none" w:sz="0" w:space="0" w:color="auto"/>
      </w:divBdr>
    </w:div>
    <w:div w:id="1544318792">
      <w:bodyDiv w:val="1"/>
      <w:marLeft w:val="0"/>
      <w:marRight w:val="0"/>
      <w:marTop w:val="0"/>
      <w:marBottom w:val="0"/>
      <w:divBdr>
        <w:top w:val="none" w:sz="0" w:space="0" w:color="auto"/>
        <w:left w:val="none" w:sz="0" w:space="0" w:color="auto"/>
        <w:bottom w:val="none" w:sz="0" w:space="0" w:color="auto"/>
        <w:right w:val="none" w:sz="0" w:space="0" w:color="auto"/>
      </w:divBdr>
    </w:div>
    <w:div w:id="1601639797">
      <w:bodyDiv w:val="1"/>
      <w:marLeft w:val="0"/>
      <w:marRight w:val="0"/>
      <w:marTop w:val="0"/>
      <w:marBottom w:val="0"/>
      <w:divBdr>
        <w:top w:val="none" w:sz="0" w:space="0" w:color="auto"/>
        <w:left w:val="none" w:sz="0" w:space="0" w:color="auto"/>
        <w:bottom w:val="none" w:sz="0" w:space="0" w:color="auto"/>
        <w:right w:val="none" w:sz="0" w:space="0" w:color="auto"/>
      </w:divBdr>
    </w:div>
    <w:div w:id="1687560270">
      <w:bodyDiv w:val="1"/>
      <w:marLeft w:val="0"/>
      <w:marRight w:val="0"/>
      <w:marTop w:val="0"/>
      <w:marBottom w:val="0"/>
      <w:divBdr>
        <w:top w:val="none" w:sz="0" w:space="0" w:color="auto"/>
        <w:left w:val="none" w:sz="0" w:space="0" w:color="auto"/>
        <w:bottom w:val="none" w:sz="0" w:space="0" w:color="auto"/>
        <w:right w:val="none" w:sz="0" w:space="0" w:color="auto"/>
      </w:divBdr>
    </w:div>
    <w:div w:id="1823496350">
      <w:bodyDiv w:val="1"/>
      <w:marLeft w:val="0"/>
      <w:marRight w:val="0"/>
      <w:marTop w:val="0"/>
      <w:marBottom w:val="0"/>
      <w:divBdr>
        <w:top w:val="none" w:sz="0" w:space="0" w:color="auto"/>
        <w:left w:val="none" w:sz="0" w:space="0" w:color="auto"/>
        <w:bottom w:val="none" w:sz="0" w:space="0" w:color="auto"/>
        <w:right w:val="none" w:sz="0" w:space="0" w:color="auto"/>
      </w:divBdr>
    </w:div>
    <w:div w:id="1835073707">
      <w:bodyDiv w:val="1"/>
      <w:marLeft w:val="0"/>
      <w:marRight w:val="0"/>
      <w:marTop w:val="0"/>
      <w:marBottom w:val="0"/>
      <w:divBdr>
        <w:top w:val="none" w:sz="0" w:space="0" w:color="auto"/>
        <w:left w:val="none" w:sz="0" w:space="0" w:color="auto"/>
        <w:bottom w:val="none" w:sz="0" w:space="0" w:color="auto"/>
        <w:right w:val="none" w:sz="0" w:space="0" w:color="auto"/>
      </w:divBdr>
    </w:div>
    <w:div w:id="1913276729">
      <w:bodyDiv w:val="1"/>
      <w:marLeft w:val="0"/>
      <w:marRight w:val="0"/>
      <w:marTop w:val="0"/>
      <w:marBottom w:val="0"/>
      <w:divBdr>
        <w:top w:val="none" w:sz="0" w:space="0" w:color="auto"/>
        <w:left w:val="none" w:sz="0" w:space="0" w:color="auto"/>
        <w:bottom w:val="none" w:sz="0" w:space="0" w:color="auto"/>
        <w:right w:val="none" w:sz="0" w:space="0" w:color="auto"/>
      </w:divBdr>
    </w:div>
    <w:div w:id="1956516270">
      <w:bodyDiv w:val="1"/>
      <w:marLeft w:val="0"/>
      <w:marRight w:val="0"/>
      <w:marTop w:val="0"/>
      <w:marBottom w:val="0"/>
      <w:divBdr>
        <w:top w:val="none" w:sz="0" w:space="0" w:color="auto"/>
        <w:left w:val="none" w:sz="0" w:space="0" w:color="auto"/>
        <w:bottom w:val="none" w:sz="0" w:space="0" w:color="auto"/>
        <w:right w:val="none" w:sz="0" w:space="0" w:color="auto"/>
      </w:divBdr>
    </w:div>
    <w:div w:id="2020963923">
      <w:bodyDiv w:val="1"/>
      <w:marLeft w:val="0"/>
      <w:marRight w:val="0"/>
      <w:marTop w:val="0"/>
      <w:marBottom w:val="0"/>
      <w:divBdr>
        <w:top w:val="none" w:sz="0" w:space="0" w:color="auto"/>
        <w:left w:val="none" w:sz="0" w:space="0" w:color="auto"/>
        <w:bottom w:val="none" w:sz="0" w:space="0" w:color="auto"/>
        <w:right w:val="none" w:sz="0" w:space="0" w:color="auto"/>
      </w:divBdr>
    </w:div>
    <w:div w:id="20269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Martinez</dc:creator>
  <cp:keywords/>
  <dc:description/>
  <cp:lastModifiedBy>Melissa Shiplett-Jupe</cp:lastModifiedBy>
  <cp:revision>5</cp:revision>
  <dcterms:created xsi:type="dcterms:W3CDTF">2018-11-14T19:48:00Z</dcterms:created>
  <dcterms:modified xsi:type="dcterms:W3CDTF">2018-11-16T23:17:00Z</dcterms:modified>
</cp:coreProperties>
</file>