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Cyber Security Assessed Exercise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Mary McDowall – 1003254m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Known Plain 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Key: 0x058C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Message: All I ask is a chance to prove that money can’t make me happy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Ciphertext Only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Key: 0x4DD0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Message: It is dangerous to be right in matters on which the established authority are wrong.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a key space of size 65536 = 2</w:t>
      </w:r>
      <w:r w:rsidRPr="00000000" w:rsidR="00000000" w:rsidDel="00000000">
        <w:rPr>
          <w:vertAlign w:val="superscript"/>
          <w:rtl w:val="0"/>
        </w:rPr>
        <w:t xml:space="preserve">16 </w:t>
      </w:r>
      <w:r w:rsidRPr="00000000" w:rsidR="00000000" w:rsidDel="00000000">
        <w:rPr>
          <w:rtl w:val="0"/>
        </w:rPr>
        <w:t xml:space="preserve">,  the entropy of the key space is 16.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natural redundancy of English is 3.2 so the unicity distance is 16/3.2 = 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Which means that it should be possible to find the key unambiguously with 3 blocks if we take it that each block contains 2 characters.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actuality</w:t>
      </w:r>
      <w:r w:rsidRPr="00000000" w:rsidR="00000000" w:rsidDel="00000000">
        <w:rPr>
          <w:rtl w:val="0"/>
        </w:rPr>
        <w:t xml:space="preserve"> 11 blocks had to be decrypted in order to find the correct key.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Time Memory Tradeoff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Key: 0x9614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Message: I have not failed. I’ve just found 10,000 ways that won’t work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Report.docx</dc:title>
</cp:coreProperties>
</file>