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AD7DF" w14:textId="6A2271E5" w:rsidR="008E3B3E" w:rsidRDefault="008E3B3E" w:rsidP="000E31C3">
      <w:pPr>
        <w:pStyle w:val="NoSpacing"/>
        <w:rPr>
          <w:rFonts w:eastAsiaTheme="minorHAnsi" w:cstheme="minorHAnsi"/>
          <w:lang w:val="en-IN"/>
        </w:rPr>
      </w:pPr>
    </w:p>
    <w:sdt>
      <w:sdtPr>
        <w:rPr>
          <w:rFonts w:eastAsiaTheme="minorHAnsi" w:cstheme="minorHAnsi"/>
          <w:lang w:val="en-IN"/>
        </w:rPr>
        <w:id w:val="-384028308"/>
        <w:docPartObj>
          <w:docPartGallery w:val="Cover Pages"/>
          <w:docPartUnique/>
        </w:docPartObj>
      </w:sdtPr>
      <w:sdtEndPr>
        <w:rPr>
          <w:bCs/>
          <w:sz w:val="24"/>
          <w:szCs w:val="24"/>
          <w:lang w:eastAsia="en-GB"/>
        </w:rPr>
      </w:sdtEndPr>
      <w:sdtContent>
        <w:p w14:paraId="07C87235" w14:textId="4A738AA6" w:rsidR="000E31C3" w:rsidRPr="00D54AE0" w:rsidRDefault="00874629" w:rsidP="000E31C3">
          <w:pPr>
            <w:pStyle w:val="NoSpacing"/>
            <w:rPr>
              <w:rFonts w:cstheme="minorHAnsi"/>
            </w:rPr>
          </w:pPr>
          <w:r w:rsidRPr="00D54AE0">
            <w:rPr>
              <w:rFonts w:cstheme="minorHAnsi"/>
              <w:noProof/>
              <w:lang w:val="en-IN" w:eastAsia="en-IN"/>
            </w:rPr>
            <w:drawing>
              <wp:anchor distT="0" distB="0" distL="114300" distR="114300" simplePos="0" relativeHeight="251659264" behindDoc="0" locked="0" layoutInCell="1" allowOverlap="1" wp14:anchorId="418FBF4F" wp14:editId="129A4335">
                <wp:simplePos x="0" y="0"/>
                <wp:positionH relativeFrom="page">
                  <wp:posOffset>19049</wp:posOffset>
                </wp:positionH>
                <wp:positionV relativeFrom="paragraph">
                  <wp:posOffset>-895350</wp:posOffset>
                </wp:positionV>
                <wp:extent cx="7743825" cy="10678160"/>
                <wp:effectExtent l="0" t="0" r="9525" b="889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6 at 5.04.36 PM.png"/>
                        <pic:cNvPicPr/>
                      </pic:nvPicPr>
                      <pic:blipFill>
                        <a:blip r:embed="rId6">
                          <a:extLst>
                            <a:ext uri="{28A0092B-C50C-407E-A947-70E740481C1C}">
                              <a14:useLocalDpi xmlns:a14="http://schemas.microsoft.com/office/drawing/2010/main" val="0"/>
                            </a:ext>
                          </a:extLst>
                        </a:blip>
                        <a:stretch>
                          <a:fillRect/>
                        </a:stretch>
                      </pic:blipFill>
                      <pic:spPr>
                        <a:xfrm>
                          <a:off x="0" y="0"/>
                          <a:ext cx="7743825" cy="10678160"/>
                        </a:xfrm>
                        <a:prstGeom prst="rect">
                          <a:avLst/>
                        </a:prstGeom>
                      </pic:spPr>
                    </pic:pic>
                  </a:graphicData>
                </a:graphic>
                <wp14:sizeRelH relativeFrom="page">
                  <wp14:pctWidth>0</wp14:pctWidth>
                </wp14:sizeRelH>
                <wp14:sizeRelV relativeFrom="page">
                  <wp14:pctHeight>0</wp14:pctHeight>
                </wp14:sizeRelV>
              </wp:anchor>
            </w:drawing>
          </w:r>
          <w:r w:rsidR="000E31C3" w:rsidRPr="00D54AE0">
            <w:rPr>
              <w:rFonts w:cstheme="minorHAnsi"/>
              <w:noProof/>
              <w:lang w:val="en-IN" w:eastAsia="en-IN"/>
            </w:rPr>
            <w:drawing>
              <wp:anchor distT="0" distB="0" distL="114300" distR="114300" simplePos="0" relativeHeight="251660288" behindDoc="0" locked="0" layoutInCell="1" allowOverlap="1" wp14:anchorId="4FB042B1" wp14:editId="64ED8246">
                <wp:simplePos x="0" y="0"/>
                <wp:positionH relativeFrom="margin">
                  <wp:posOffset>4555490</wp:posOffset>
                </wp:positionH>
                <wp:positionV relativeFrom="margin">
                  <wp:posOffset>-253736</wp:posOffset>
                </wp:positionV>
                <wp:extent cx="752475" cy="783590"/>
                <wp:effectExtent l="0" t="0" r="9525"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D222F6" w14:textId="4678504F" w:rsidR="000E31C3" w:rsidRPr="00D54AE0" w:rsidRDefault="008E3B3E" w:rsidP="000E31C3">
          <w:pPr>
            <w:rPr>
              <w:rFonts w:cstheme="minorHAnsi"/>
              <w:b/>
              <w:sz w:val="24"/>
              <w:szCs w:val="24"/>
              <w:lang w:eastAsia="en-GB"/>
            </w:rPr>
          </w:pPr>
          <w:r>
            <w:rPr>
              <w:noProof/>
            </w:rPr>
            <mc:AlternateContent>
              <mc:Choice Requires="wps">
                <w:drawing>
                  <wp:anchor distT="0" distB="0" distL="114300" distR="114300" simplePos="0" relativeHeight="251712512" behindDoc="0" locked="0" layoutInCell="1" allowOverlap="1" wp14:anchorId="70FCBFFA" wp14:editId="3DB52F92">
                    <wp:simplePos x="0" y="0"/>
                    <wp:positionH relativeFrom="column">
                      <wp:posOffset>3313405</wp:posOffset>
                    </wp:positionH>
                    <wp:positionV relativeFrom="paragraph">
                      <wp:posOffset>6944614</wp:posOffset>
                    </wp:positionV>
                    <wp:extent cx="914400" cy="9144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77124C" w14:textId="77777777" w:rsidR="008E3B3E" w:rsidRDefault="008E3B3E" w:rsidP="008E3B3E">
                                <w:pPr>
                                  <w:rPr>
                                    <w:b/>
                                    <w:color w:val="1F4E79" w:themeColor="accent5" w:themeShade="80"/>
                                  </w:rPr>
                                </w:pPr>
                                <w:r>
                                  <w:rPr>
                                    <w:b/>
                                    <w:color w:val="1F4E79" w:themeColor="accent5" w:themeShade="80"/>
                                  </w:rPr>
                                  <w:t>Draft (May 2021)</w:t>
                                </w:r>
                              </w:p>
                              <w:p w14:paraId="6605947F" w14:textId="77777777" w:rsidR="008E3B3E" w:rsidRPr="00A91C57" w:rsidRDefault="008E3B3E" w:rsidP="008E3B3E">
                                <w:pPr>
                                  <w:rPr>
                                    <w:b/>
                                    <w:color w:val="1F4E79" w:themeColor="accent5" w:themeShade="80"/>
                                  </w:rPr>
                                </w:pPr>
                                <w:r w:rsidRPr="00A91C57">
                                  <w:rPr>
                                    <w:b/>
                                    <w:color w:val="1F4E79" w:themeColor="accent5" w:themeShade="80"/>
                                  </w:rPr>
                                  <w:t>International Water Management Institute</w:t>
                                </w:r>
                              </w:p>
                              <w:p w14:paraId="7F1EB063" w14:textId="77777777" w:rsidR="008E3B3E" w:rsidRPr="00A91C57" w:rsidRDefault="008E3B3E" w:rsidP="008E3B3E">
                                <w:pPr>
                                  <w:rPr>
                                    <w:b/>
                                    <w:color w:val="1F4E79" w:themeColor="accent5" w:themeShade="80"/>
                                  </w:rPr>
                                </w:pPr>
                                <w:r>
                                  <w:rPr>
                                    <w:b/>
                                    <w:color w:val="1F4E79" w:themeColor="accent5" w:themeShade="80"/>
                                  </w:rPr>
                                  <w:t>New Delhi</w:t>
                                </w:r>
                              </w:p>
                              <w:p w14:paraId="5761C784" w14:textId="77777777" w:rsidR="008E3B3E" w:rsidRDefault="008E3B3E" w:rsidP="008E3B3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FCBFFA" id="_x0000_t202" coordsize="21600,21600" o:spt="202" path="m,l,21600r21600,l21600,xe">
                    <v:stroke joinstyle="miter"/>
                    <v:path gradientshapeok="t" o:connecttype="rect"/>
                  </v:shapetype>
                  <v:shape id="Text Box 3" o:spid="_x0000_s1026" type="#_x0000_t202" style="position:absolute;margin-left:260.9pt;margin-top:546.8pt;width:1in;height:1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" filled="f" strokeweight=".5pt">
                    <v:textbox>
                      <w:txbxContent>
                        <w:p w14:paraId="0F77124C" w14:textId="77777777" w:rsidR="008E3B3E" w:rsidRDefault="008E3B3E" w:rsidP="008E3B3E">
                          <w:pPr>
                            <w:rPr>
                              <w:b/>
                              <w:color w:val="1F4E79" w:themeColor="accent5" w:themeShade="80"/>
                            </w:rPr>
                          </w:pPr>
                          <w:r>
                            <w:rPr>
                              <w:b/>
                              <w:color w:val="1F4E79" w:themeColor="accent5" w:themeShade="80"/>
                            </w:rPr>
                            <w:t>Draft (May 2021)</w:t>
                          </w:r>
                        </w:p>
                        <w:p w14:paraId="6605947F" w14:textId="77777777" w:rsidR="008E3B3E" w:rsidRPr="00A91C57" w:rsidRDefault="008E3B3E" w:rsidP="008E3B3E">
                          <w:pPr>
                            <w:rPr>
                              <w:b/>
                              <w:color w:val="1F4E79" w:themeColor="accent5" w:themeShade="80"/>
                            </w:rPr>
                          </w:pPr>
                          <w:r w:rsidRPr="00A91C57">
                            <w:rPr>
                              <w:b/>
                              <w:color w:val="1F4E79" w:themeColor="accent5" w:themeShade="80"/>
                            </w:rPr>
                            <w:t>International Water Management Institute</w:t>
                          </w:r>
                        </w:p>
                        <w:p w14:paraId="7F1EB063" w14:textId="77777777" w:rsidR="008E3B3E" w:rsidRPr="00A91C57" w:rsidRDefault="008E3B3E" w:rsidP="008E3B3E">
                          <w:pPr>
                            <w:rPr>
                              <w:b/>
                              <w:color w:val="1F4E79" w:themeColor="accent5" w:themeShade="80"/>
                            </w:rPr>
                          </w:pPr>
                          <w:r>
                            <w:rPr>
                              <w:b/>
                              <w:color w:val="1F4E79" w:themeColor="accent5" w:themeShade="80"/>
                            </w:rPr>
                            <w:t>New Delhi</w:t>
                          </w:r>
                        </w:p>
                        <w:p w14:paraId="5761C784" w14:textId="77777777" w:rsidR="008E3B3E" w:rsidRDefault="008E3B3E" w:rsidP="008E3B3E"/>
                      </w:txbxContent>
                    </v:textbox>
                  </v:shape>
                </w:pict>
              </mc:Fallback>
            </mc:AlternateContent>
          </w:r>
          <w:r w:rsidR="000E31C3" w:rsidRPr="00D54AE0">
            <w:rPr>
              <w:rFonts w:cstheme="minorHAnsi"/>
              <w:noProof/>
              <w:lang w:eastAsia="en-IN"/>
            </w:rPr>
            <mc:AlternateContent>
              <mc:Choice Requires="wps">
                <w:drawing>
                  <wp:anchor distT="0" distB="0" distL="114300" distR="114300" simplePos="0" relativeHeight="251661312" behindDoc="0" locked="0" layoutInCell="1" allowOverlap="1" wp14:anchorId="38F0FD1B" wp14:editId="102ACC07">
                    <wp:simplePos x="0" y="0"/>
                    <wp:positionH relativeFrom="margin">
                      <wp:posOffset>89971</wp:posOffset>
                    </wp:positionH>
                    <wp:positionV relativeFrom="paragraph">
                      <wp:posOffset>2651286</wp:posOffset>
                    </wp:positionV>
                    <wp:extent cx="914400" cy="3194463"/>
                    <wp:effectExtent l="0" t="0" r="0" b="6350"/>
                    <wp:wrapNone/>
                    <wp:docPr id="99" name="Text Box 99"/>
                    <wp:cNvGraphicFramePr/>
                    <a:graphic xmlns:a="http://schemas.openxmlformats.org/drawingml/2006/main">
                      <a:graphicData uri="http://schemas.microsoft.com/office/word/2010/wordprocessingShape">
                        <wps:wsp>
                          <wps:cNvSpPr txBox="1"/>
                          <wps:spPr>
                            <a:xfrm>
                              <a:off x="0" y="0"/>
                              <a:ext cx="914400" cy="3194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EADFF" w14:textId="388F8EDB" w:rsidR="00483441" w:rsidRPr="00C27C65" w:rsidRDefault="00483441" w:rsidP="00716178">
                                <w:pPr>
                                  <w:jc w:val="center"/>
                                  <w:rPr>
                                    <w:color w:val="FFFFFF" w:themeColor="background1"/>
                                    <w:sz w:val="72"/>
                                    <w:szCs w:val="20"/>
                                    <w:lang w:val="en-US"/>
                                  </w:rPr>
                                </w:pPr>
                                <w:r w:rsidRPr="00C27C65">
                                  <w:rPr>
                                    <w:color w:val="FFFFFF" w:themeColor="background1"/>
                                    <w:sz w:val="72"/>
                                    <w:szCs w:val="20"/>
                                    <w:lang w:val="en-US"/>
                                  </w:rPr>
                                  <w:t>Drought Proofing Assessment:</w:t>
                                </w:r>
                              </w:p>
                              <w:p w14:paraId="76682E37" w14:textId="7A64616F" w:rsidR="00483441" w:rsidRPr="00C27C65" w:rsidRDefault="00483441" w:rsidP="00716178">
                                <w:pPr>
                                  <w:jc w:val="center"/>
                                  <w:rPr>
                                    <w:color w:val="FFFFFF" w:themeColor="background1"/>
                                    <w:sz w:val="72"/>
                                    <w:szCs w:val="20"/>
                                    <w:lang w:val="en-US"/>
                                  </w:rPr>
                                </w:pPr>
                                <w:r w:rsidRPr="007655FD">
                                  <w:rPr>
                                    <w:color w:val="FFFFFF" w:themeColor="background1"/>
                                    <w:sz w:val="72"/>
                                    <w:szCs w:val="20"/>
                                    <w:lang w:val="en-US"/>
                                  </w:rPr>
                                  <w:t>Ravanduru</w:t>
                                </w:r>
                                <w:r w:rsidRPr="00C27C65">
                                  <w:rPr>
                                    <w:color w:val="FFFFFF" w:themeColor="background1"/>
                                    <w:sz w:val="72"/>
                                    <w:szCs w:val="20"/>
                                    <w:lang w:val="en-US"/>
                                  </w:rPr>
                                  <w:t xml:space="preserve"> watershed, </w:t>
                                </w:r>
                                <w:r>
                                  <w:rPr>
                                    <w:color w:val="FFFFFF" w:themeColor="background1"/>
                                    <w:sz w:val="72"/>
                                    <w:szCs w:val="20"/>
                                    <w:lang w:val="en-US"/>
                                  </w:rPr>
                                  <w:t>Mysore, Karnataka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0FD1B" id="Text Box 99" o:spid="_x0000_s1027" type="#_x0000_t202" style="position:absolute;margin-left:7.1pt;margin-top:208.75pt;width:1in;height:251.5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" filled="f" stroked="f" strokeweight=".5pt">
                    <v:textbox>
                      <w:txbxContent>
                        <w:p w14:paraId="077EADFF" w14:textId="388F8EDB" w:rsidR="00483441" w:rsidRPr="00C27C65" w:rsidRDefault="00483441" w:rsidP="00716178">
                          <w:pPr>
                            <w:jc w:val="center"/>
                            <w:rPr>
                              <w:color w:val="FFFFFF" w:themeColor="background1"/>
                              <w:sz w:val="72"/>
                              <w:szCs w:val="20"/>
                              <w:lang w:val="en-US"/>
                            </w:rPr>
                          </w:pPr>
                          <w:r w:rsidRPr="00C27C65">
                            <w:rPr>
                              <w:color w:val="FFFFFF" w:themeColor="background1"/>
                              <w:sz w:val="72"/>
                              <w:szCs w:val="20"/>
                              <w:lang w:val="en-US"/>
                            </w:rPr>
                            <w:t>Drought Proofing Assessment:</w:t>
                          </w:r>
                        </w:p>
                        <w:p w14:paraId="76682E37" w14:textId="7A64616F" w:rsidR="00483441" w:rsidRPr="00C27C65" w:rsidRDefault="00483441" w:rsidP="00716178">
                          <w:pPr>
                            <w:jc w:val="center"/>
                            <w:rPr>
                              <w:color w:val="FFFFFF" w:themeColor="background1"/>
                              <w:sz w:val="72"/>
                              <w:szCs w:val="20"/>
                              <w:lang w:val="en-US"/>
                            </w:rPr>
                          </w:pPr>
                          <w:r w:rsidRPr="007655FD">
                            <w:rPr>
                              <w:color w:val="FFFFFF" w:themeColor="background1"/>
                              <w:sz w:val="72"/>
                              <w:szCs w:val="20"/>
                              <w:lang w:val="en-US"/>
                            </w:rPr>
                            <w:t>Ravanduru</w:t>
                          </w:r>
                          <w:r w:rsidRPr="00C27C65">
                            <w:rPr>
                              <w:color w:val="FFFFFF" w:themeColor="background1"/>
                              <w:sz w:val="72"/>
                              <w:szCs w:val="20"/>
                              <w:lang w:val="en-US"/>
                            </w:rPr>
                            <w:t xml:space="preserve"> watershed, </w:t>
                          </w:r>
                          <w:r>
                            <w:rPr>
                              <w:color w:val="FFFFFF" w:themeColor="background1"/>
                              <w:sz w:val="72"/>
                              <w:szCs w:val="20"/>
                              <w:lang w:val="en-US"/>
                            </w:rPr>
                            <w:t>Mysore, Karnataka</w:t>
                          </w:r>
                        </w:p>
                      </w:txbxContent>
                    </v:textbox>
                    <w10:wrap anchorx="margin"/>
                  </v:shape>
                </w:pict>
              </mc:Fallback>
            </mc:AlternateContent>
          </w:r>
          <w:r w:rsidR="000E31C3" w:rsidRPr="00D54AE0">
            <w:rPr>
              <w:rFonts w:cstheme="minorHAnsi"/>
              <w:bCs/>
              <w:sz w:val="24"/>
              <w:szCs w:val="24"/>
              <w:lang w:eastAsia="en-GB"/>
            </w:rPr>
            <w:br w:type="page"/>
          </w:r>
        </w:p>
      </w:sdtContent>
    </w:sdt>
    <w:sdt>
      <w:sdtPr>
        <w:rPr>
          <w:rFonts w:eastAsiaTheme="minorHAnsi" w:cstheme="minorBidi"/>
          <w:b w:val="0"/>
          <w:bCs w:val="0"/>
          <w:color w:val="auto"/>
          <w:sz w:val="22"/>
          <w:szCs w:val="22"/>
          <w:lang w:val="en-IN"/>
        </w:rPr>
        <w:id w:val="618036852"/>
        <w:docPartObj>
          <w:docPartGallery w:val="Table of Contents"/>
          <w:docPartUnique/>
        </w:docPartObj>
      </w:sdtPr>
      <w:sdtEndPr>
        <w:rPr>
          <w:rFonts w:cstheme="minorHAnsi"/>
          <w:noProof/>
        </w:rPr>
      </w:sdtEndPr>
      <w:sdtContent>
        <w:p w14:paraId="7CF3C3CE" w14:textId="7D68DBD0" w:rsidR="0061709F" w:rsidRDefault="0061709F">
          <w:pPr>
            <w:pStyle w:val="TOCHeading"/>
          </w:pPr>
          <w:r>
            <w:t>Contents</w:t>
          </w:r>
        </w:p>
        <w:p w14:paraId="50C32006" w14:textId="1D7B1574" w:rsidR="00F23E14" w:rsidRPr="008266BC" w:rsidRDefault="0061709F">
          <w:pPr>
            <w:pStyle w:val="TOC1"/>
            <w:tabs>
              <w:tab w:val="left" w:pos="440"/>
              <w:tab w:val="right" w:leader="dot" w:pos="9350"/>
            </w:tabs>
            <w:rPr>
              <w:rFonts w:asciiTheme="minorHAnsi" w:eastAsiaTheme="minorEastAsia" w:hAnsiTheme="minorHAnsi" w:cstheme="minorHAnsi"/>
              <w:b w:val="0"/>
              <w:bCs w:val="0"/>
              <w:i w:val="0"/>
              <w:iCs w:val="0"/>
              <w:noProof/>
              <w:sz w:val="22"/>
              <w:szCs w:val="22"/>
              <w:lang w:eastAsia="en-IN"/>
            </w:rPr>
          </w:pPr>
          <w:r w:rsidRPr="008266BC">
            <w:rPr>
              <w:rFonts w:asciiTheme="minorHAnsi" w:hAnsiTheme="minorHAnsi" w:cstheme="minorHAnsi"/>
              <w:b w:val="0"/>
              <w:bCs w:val="0"/>
              <w:i w:val="0"/>
              <w:iCs w:val="0"/>
              <w:sz w:val="22"/>
              <w:szCs w:val="22"/>
            </w:rPr>
            <w:fldChar w:fldCharType="begin"/>
          </w:r>
          <w:r w:rsidRPr="008266BC">
            <w:rPr>
              <w:rFonts w:asciiTheme="minorHAnsi" w:hAnsiTheme="minorHAnsi" w:cstheme="minorHAnsi"/>
              <w:b w:val="0"/>
              <w:bCs w:val="0"/>
              <w:i w:val="0"/>
              <w:iCs w:val="0"/>
              <w:sz w:val="22"/>
              <w:szCs w:val="22"/>
            </w:rPr>
            <w:instrText xml:space="preserve"> TOC \o "1-3" \h \z \u </w:instrText>
          </w:r>
          <w:r w:rsidRPr="008266BC">
            <w:rPr>
              <w:rFonts w:asciiTheme="minorHAnsi" w:hAnsiTheme="minorHAnsi" w:cstheme="minorHAnsi"/>
              <w:b w:val="0"/>
              <w:bCs w:val="0"/>
              <w:i w:val="0"/>
              <w:iCs w:val="0"/>
              <w:sz w:val="22"/>
              <w:szCs w:val="22"/>
            </w:rPr>
            <w:fldChar w:fldCharType="separate"/>
          </w:r>
          <w:hyperlink w:anchor="_Toc73521485" w:history="1">
            <w:r w:rsidR="00F23E14" w:rsidRPr="008266BC">
              <w:rPr>
                <w:rStyle w:val="Hyperlink"/>
                <w:rFonts w:asciiTheme="minorHAnsi" w:hAnsiTheme="minorHAnsi" w:cstheme="minorHAnsi"/>
                <w:b w:val="0"/>
                <w:bCs w:val="0"/>
                <w:i w:val="0"/>
                <w:iCs w:val="0"/>
                <w:noProof/>
                <w:sz w:val="22"/>
                <w:szCs w:val="22"/>
              </w:rPr>
              <w:t>1</w:t>
            </w:r>
            <w:r w:rsidR="00F23E14" w:rsidRPr="008266BC">
              <w:rPr>
                <w:rFonts w:asciiTheme="minorHAnsi" w:eastAsiaTheme="minorEastAsia" w:hAnsiTheme="minorHAnsi" w:cstheme="minorHAnsi"/>
                <w:b w:val="0"/>
                <w:bCs w:val="0"/>
                <w:i w:val="0"/>
                <w:iCs w:val="0"/>
                <w:noProof/>
                <w:sz w:val="22"/>
                <w:szCs w:val="22"/>
                <w:lang w:eastAsia="en-IN"/>
              </w:rPr>
              <w:tab/>
            </w:r>
            <w:r w:rsidR="00F23E14" w:rsidRPr="008266BC">
              <w:rPr>
                <w:rStyle w:val="Hyperlink"/>
                <w:rFonts w:asciiTheme="minorHAnsi" w:hAnsiTheme="minorHAnsi" w:cstheme="minorHAnsi"/>
                <w:b w:val="0"/>
                <w:bCs w:val="0"/>
                <w:i w:val="0"/>
                <w:iCs w:val="0"/>
                <w:noProof/>
                <w:sz w:val="22"/>
                <w:szCs w:val="22"/>
              </w:rPr>
              <w:t>Ravanduru watershed</w:t>
            </w:r>
            <w:r w:rsidR="00F23E14" w:rsidRPr="008266BC">
              <w:rPr>
                <w:rFonts w:asciiTheme="minorHAnsi" w:hAnsiTheme="minorHAnsi" w:cstheme="minorHAnsi"/>
                <w:b w:val="0"/>
                <w:bCs w:val="0"/>
                <w:i w:val="0"/>
                <w:iCs w:val="0"/>
                <w:noProof/>
                <w:webHidden/>
                <w:sz w:val="22"/>
                <w:szCs w:val="22"/>
              </w:rPr>
              <w:tab/>
            </w:r>
            <w:r w:rsidR="00F23E14" w:rsidRPr="008266BC">
              <w:rPr>
                <w:rFonts w:asciiTheme="minorHAnsi" w:hAnsiTheme="minorHAnsi" w:cstheme="minorHAnsi"/>
                <w:b w:val="0"/>
                <w:bCs w:val="0"/>
                <w:i w:val="0"/>
                <w:iCs w:val="0"/>
                <w:noProof/>
                <w:webHidden/>
                <w:sz w:val="22"/>
                <w:szCs w:val="22"/>
              </w:rPr>
              <w:fldChar w:fldCharType="begin"/>
            </w:r>
            <w:r w:rsidR="00F23E14" w:rsidRPr="008266BC">
              <w:rPr>
                <w:rFonts w:asciiTheme="minorHAnsi" w:hAnsiTheme="minorHAnsi" w:cstheme="minorHAnsi"/>
                <w:b w:val="0"/>
                <w:bCs w:val="0"/>
                <w:i w:val="0"/>
                <w:iCs w:val="0"/>
                <w:noProof/>
                <w:webHidden/>
                <w:sz w:val="22"/>
                <w:szCs w:val="22"/>
              </w:rPr>
              <w:instrText xml:space="preserve"> PAGEREF _Toc73521485 \h </w:instrText>
            </w:r>
            <w:r w:rsidR="00F23E14" w:rsidRPr="008266BC">
              <w:rPr>
                <w:rFonts w:asciiTheme="minorHAnsi" w:hAnsiTheme="minorHAnsi" w:cstheme="minorHAnsi"/>
                <w:b w:val="0"/>
                <w:bCs w:val="0"/>
                <w:i w:val="0"/>
                <w:iCs w:val="0"/>
                <w:noProof/>
                <w:webHidden/>
                <w:sz w:val="22"/>
                <w:szCs w:val="22"/>
              </w:rPr>
            </w:r>
            <w:r w:rsidR="00F23E14" w:rsidRPr="008266BC">
              <w:rPr>
                <w:rFonts w:asciiTheme="minorHAnsi" w:hAnsiTheme="minorHAnsi" w:cstheme="minorHAnsi"/>
                <w:b w:val="0"/>
                <w:bCs w:val="0"/>
                <w:i w:val="0"/>
                <w:iCs w:val="0"/>
                <w:noProof/>
                <w:webHidden/>
                <w:sz w:val="22"/>
                <w:szCs w:val="22"/>
              </w:rPr>
              <w:fldChar w:fldCharType="separate"/>
            </w:r>
            <w:r w:rsidR="00F23E14" w:rsidRPr="008266BC">
              <w:rPr>
                <w:rFonts w:asciiTheme="minorHAnsi" w:hAnsiTheme="minorHAnsi" w:cstheme="minorHAnsi"/>
                <w:b w:val="0"/>
                <w:bCs w:val="0"/>
                <w:i w:val="0"/>
                <w:iCs w:val="0"/>
                <w:noProof/>
                <w:webHidden/>
                <w:sz w:val="22"/>
                <w:szCs w:val="22"/>
              </w:rPr>
              <w:t>3</w:t>
            </w:r>
            <w:r w:rsidR="00F23E14" w:rsidRPr="008266BC">
              <w:rPr>
                <w:rFonts w:asciiTheme="minorHAnsi" w:hAnsiTheme="minorHAnsi" w:cstheme="minorHAnsi"/>
                <w:b w:val="0"/>
                <w:bCs w:val="0"/>
                <w:i w:val="0"/>
                <w:iCs w:val="0"/>
                <w:noProof/>
                <w:webHidden/>
                <w:sz w:val="22"/>
                <w:szCs w:val="22"/>
              </w:rPr>
              <w:fldChar w:fldCharType="end"/>
            </w:r>
          </w:hyperlink>
        </w:p>
        <w:p w14:paraId="68B06B1B" w14:textId="1954DFC2" w:rsidR="00F23E14" w:rsidRPr="008266BC" w:rsidRDefault="000008D0">
          <w:pPr>
            <w:pStyle w:val="TOC2"/>
            <w:tabs>
              <w:tab w:val="left" w:pos="880"/>
              <w:tab w:val="right" w:leader="dot" w:pos="9350"/>
            </w:tabs>
            <w:rPr>
              <w:rFonts w:asciiTheme="minorHAnsi" w:eastAsiaTheme="minorEastAsia" w:hAnsiTheme="minorHAnsi" w:cstheme="minorHAnsi"/>
              <w:b w:val="0"/>
              <w:bCs w:val="0"/>
              <w:noProof/>
              <w:lang w:eastAsia="en-IN"/>
            </w:rPr>
          </w:pPr>
          <w:hyperlink w:anchor="_Toc73521486" w:history="1">
            <w:r w:rsidR="00F23E14" w:rsidRPr="008266BC">
              <w:rPr>
                <w:rStyle w:val="Hyperlink"/>
                <w:rFonts w:asciiTheme="minorHAnsi" w:hAnsiTheme="minorHAnsi" w:cstheme="minorHAnsi"/>
                <w:b w:val="0"/>
                <w:bCs w:val="0"/>
                <w:noProof/>
                <w14:scene3d>
                  <w14:camera w14:prst="orthographicFront"/>
                  <w14:lightRig w14:rig="threePt" w14:dir="t">
                    <w14:rot w14:lat="0" w14:lon="0" w14:rev="0"/>
                  </w14:lightRig>
                </w14:scene3d>
              </w:rPr>
              <w:t>1.1</w:t>
            </w:r>
            <w:r w:rsidR="00F23E14" w:rsidRPr="008266BC">
              <w:rPr>
                <w:rFonts w:asciiTheme="minorHAnsi" w:eastAsiaTheme="minorEastAsia" w:hAnsiTheme="minorHAnsi" w:cstheme="minorHAnsi"/>
                <w:b w:val="0"/>
                <w:bCs w:val="0"/>
                <w:noProof/>
                <w:lang w:eastAsia="en-IN"/>
              </w:rPr>
              <w:tab/>
            </w:r>
            <w:r w:rsidR="00F23E14" w:rsidRPr="008266BC">
              <w:rPr>
                <w:rStyle w:val="Hyperlink"/>
                <w:rFonts w:asciiTheme="minorHAnsi" w:hAnsiTheme="minorHAnsi" w:cstheme="minorHAnsi"/>
                <w:b w:val="0"/>
                <w:bCs w:val="0"/>
                <w:noProof/>
              </w:rPr>
              <w:t>Land Use &amp; Soil</w:t>
            </w:r>
            <w:r w:rsidR="00F23E14" w:rsidRPr="008266BC">
              <w:rPr>
                <w:rFonts w:asciiTheme="minorHAnsi" w:hAnsiTheme="minorHAnsi" w:cstheme="minorHAnsi"/>
                <w:b w:val="0"/>
                <w:bCs w:val="0"/>
                <w:noProof/>
                <w:webHidden/>
              </w:rPr>
              <w:tab/>
            </w:r>
            <w:r w:rsidR="00F23E14" w:rsidRPr="008266BC">
              <w:rPr>
                <w:rFonts w:asciiTheme="minorHAnsi" w:hAnsiTheme="minorHAnsi" w:cstheme="minorHAnsi"/>
                <w:b w:val="0"/>
                <w:bCs w:val="0"/>
                <w:noProof/>
                <w:webHidden/>
              </w:rPr>
              <w:fldChar w:fldCharType="begin"/>
            </w:r>
            <w:r w:rsidR="00F23E14" w:rsidRPr="008266BC">
              <w:rPr>
                <w:rFonts w:asciiTheme="minorHAnsi" w:hAnsiTheme="minorHAnsi" w:cstheme="minorHAnsi"/>
                <w:b w:val="0"/>
                <w:bCs w:val="0"/>
                <w:noProof/>
                <w:webHidden/>
              </w:rPr>
              <w:instrText xml:space="preserve"> PAGEREF _Toc73521486 \h </w:instrText>
            </w:r>
            <w:r w:rsidR="00F23E14" w:rsidRPr="008266BC">
              <w:rPr>
                <w:rFonts w:asciiTheme="minorHAnsi" w:hAnsiTheme="minorHAnsi" w:cstheme="minorHAnsi"/>
                <w:b w:val="0"/>
                <w:bCs w:val="0"/>
                <w:noProof/>
                <w:webHidden/>
              </w:rPr>
            </w:r>
            <w:r w:rsidR="00F23E14" w:rsidRPr="008266BC">
              <w:rPr>
                <w:rFonts w:asciiTheme="minorHAnsi" w:hAnsiTheme="minorHAnsi" w:cstheme="minorHAnsi"/>
                <w:b w:val="0"/>
                <w:bCs w:val="0"/>
                <w:noProof/>
                <w:webHidden/>
              </w:rPr>
              <w:fldChar w:fldCharType="separate"/>
            </w:r>
            <w:r w:rsidR="00F23E14" w:rsidRPr="008266BC">
              <w:rPr>
                <w:rFonts w:asciiTheme="minorHAnsi" w:hAnsiTheme="minorHAnsi" w:cstheme="minorHAnsi"/>
                <w:b w:val="0"/>
                <w:bCs w:val="0"/>
                <w:noProof/>
                <w:webHidden/>
              </w:rPr>
              <w:t>3</w:t>
            </w:r>
            <w:r w:rsidR="00F23E14" w:rsidRPr="008266BC">
              <w:rPr>
                <w:rFonts w:asciiTheme="minorHAnsi" w:hAnsiTheme="minorHAnsi" w:cstheme="minorHAnsi"/>
                <w:b w:val="0"/>
                <w:bCs w:val="0"/>
                <w:noProof/>
                <w:webHidden/>
              </w:rPr>
              <w:fldChar w:fldCharType="end"/>
            </w:r>
          </w:hyperlink>
        </w:p>
        <w:p w14:paraId="5309DE59" w14:textId="773A5E05" w:rsidR="00F23E14" w:rsidRPr="008266BC" w:rsidRDefault="000008D0">
          <w:pPr>
            <w:pStyle w:val="TOC2"/>
            <w:tabs>
              <w:tab w:val="left" w:pos="880"/>
              <w:tab w:val="right" w:leader="dot" w:pos="9350"/>
            </w:tabs>
            <w:rPr>
              <w:rFonts w:asciiTheme="minorHAnsi" w:eastAsiaTheme="minorEastAsia" w:hAnsiTheme="minorHAnsi" w:cstheme="minorHAnsi"/>
              <w:b w:val="0"/>
              <w:bCs w:val="0"/>
              <w:noProof/>
              <w:lang w:eastAsia="en-IN"/>
            </w:rPr>
          </w:pPr>
          <w:hyperlink w:anchor="_Toc73521487" w:history="1">
            <w:r w:rsidR="00F23E14" w:rsidRPr="008266BC">
              <w:rPr>
                <w:rStyle w:val="Hyperlink"/>
                <w:rFonts w:asciiTheme="minorHAnsi" w:hAnsiTheme="minorHAnsi" w:cstheme="minorHAnsi"/>
                <w:b w:val="0"/>
                <w:bCs w:val="0"/>
                <w:noProof/>
                <w14:scene3d>
                  <w14:camera w14:prst="orthographicFront"/>
                  <w14:lightRig w14:rig="threePt" w14:dir="t">
                    <w14:rot w14:lat="0" w14:lon="0" w14:rev="0"/>
                  </w14:lightRig>
                </w14:scene3d>
              </w:rPr>
              <w:t>1.2</w:t>
            </w:r>
            <w:r w:rsidR="00F23E14" w:rsidRPr="008266BC">
              <w:rPr>
                <w:rFonts w:asciiTheme="minorHAnsi" w:eastAsiaTheme="minorEastAsia" w:hAnsiTheme="minorHAnsi" w:cstheme="minorHAnsi"/>
                <w:b w:val="0"/>
                <w:bCs w:val="0"/>
                <w:noProof/>
                <w:lang w:eastAsia="en-IN"/>
              </w:rPr>
              <w:tab/>
            </w:r>
            <w:r w:rsidR="00F23E14" w:rsidRPr="008266BC">
              <w:rPr>
                <w:rStyle w:val="Hyperlink"/>
                <w:rFonts w:asciiTheme="minorHAnsi" w:hAnsiTheme="minorHAnsi" w:cstheme="minorHAnsi"/>
                <w:b w:val="0"/>
                <w:bCs w:val="0"/>
                <w:noProof/>
              </w:rPr>
              <w:t>Cropping pattern</w:t>
            </w:r>
            <w:r w:rsidR="00F23E14" w:rsidRPr="008266BC">
              <w:rPr>
                <w:rFonts w:asciiTheme="minorHAnsi" w:hAnsiTheme="minorHAnsi" w:cstheme="minorHAnsi"/>
                <w:b w:val="0"/>
                <w:bCs w:val="0"/>
                <w:noProof/>
                <w:webHidden/>
              </w:rPr>
              <w:tab/>
            </w:r>
            <w:r w:rsidR="00F23E14" w:rsidRPr="008266BC">
              <w:rPr>
                <w:rFonts w:asciiTheme="minorHAnsi" w:hAnsiTheme="minorHAnsi" w:cstheme="minorHAnsi"/>
                <w:b w:val="0"/>
                <w:bCs w:val="0"/>
                <w:noProof/>
                <w:webHidden/>
              </w:rPr>
              <w:fldChar w:fldCharType="begin"/>
            </w:r>
            <w:r w:rsidR="00F23E14" w:rsidRPr="008266BC">
              <w:rPr>
                <w:rFonts w:asciiTheme="minorHAnsi" w:hAnsiTheme="minorHAnsi" w:cstheme="minorHAnsi"/>
                <w:b w:val="0"/>
                <w:bCs w:val="0"/>
                <w:noProof/>
                <w:webHidden/>
              </w:rPr>
              <w:instrText xml:space="preserve"> PAGEREF _Toc73521487 \h </w:instrText>
            </w:r>
            <w:r w:rsidR="00F23E14" w:rsidRPr="008266BC">
              <w:rPr>
                <w:rFonts w:asciiTheme="minorHAnsi" w:hAnsiTheme="minorHAnsi" w:cstheme="minorHAnsi"/>
                <w:b w:val="0"/>
                <w:bCs w:val="0"/>
                <w:noProof/>
                <w:webHidden/>
              </w:rPr>
            </w:r>
            <w:r w:rsidR="00F23E14" w:rsidRPr="008266BC">
              <w:rPr>
                <w:rFonts w:asciiTheme="minorHAnsi" w:hAnsiTheme="minorHAnsi" w:cstheme="minorHAnsi"/>
                <w:b w:val="0"/>
                <w:bCs w:val="0"/>
                <w:noProof/>
                <w:webHidden/>
              </w:rPr>
              <w:fldChar w:fldCharType="separate"/>
            </w:r>
            <w:r w:rsidR="00F23E14" w:rsidRPr="008266BC">
              <w:rPr>
                <w:rFonts w:asciiTheme="minorHAnsi" w:hAnsiTheme="minorHAnsi" w:cstheme="minorHAnsi"/>
                <w:b w:val="0"/>
                <w:bCs w:val="0"/>
                <w:noProof/>
                <w:webHidden/>
              </w:rPr>
              <w:t>4</w:t>
            </w:r>
            <w:r w:rsidR="00F23E14" w:rsidRPr="008266BC">
              <w:rPr>
                <w:rFonts w:asciiTheme="minorHAnsi" w:hAnsiTheme="minorHAnsi" w:cstheme="minorHAnsi"/>
                <w:b w:val="0"/>
                <w:bCs w:val="0"/>
                <w:noProof/>
                <w:webHidden/>
              </w:rPr>
              <w:fldChar w:fldCharType="end"/>
            </w:r>
          </w:hyperlink>
        </w:p>
        <w:p w14:paraId="3CA3D99E" w14:textId="30C39362" w:rsidR="00F23E14" w:rsidRPr="008266BC" w:rsidRDefault="000008D0">
          <w:pPr>
            <w:pStyle w:val="TOC2"/>
            <w:tabs>
              <w:tab w:val="left" w:pos="880"/>
              <w:tab w:val="right" w:leader="dot" w:pos="9350"/>
            </w:tabs>
            <w:rPr>
              <w:rFonts w:asciiTheme="minorHAnsi" w:eastAsiaTheme="minorEastAsia" w:hAnsiTheme="minorHAnsi" w:cstheme="minorHAnsi"/>
              <w:b w:val="0"/>
              <w:bCs w:val="0"/>
              <w:noProof/>
              <w:lang w:eastAsia="en-IN"/>
            </w:rPr>
          </w:pPr>
          <w:hyperlink w:anchor="_Toc73521488" w:history="1">
            <w:r w:rsidR="00F23E14" w:rsidRPr="008266BC">
              <w:rPr>
                <w:rStyle w:val="Hyperlink"/>
                <w:rFonts w:asciiTheme="minorHAnsi" w:hAnsiTheme="minorHAnsi" w:cstheme="minorHAnsi"/>
                <w:b w:val="0"/>
                <w:bCs w:val="0"/>
                <w:noProof/>
                <w14:scene3d>
                  <w14:camera w14:prst="orthographicFront"/>
                  <w14:lightRig w14:rig="threePt" w14:dir="t">
                    <w14:rot w14:lat="0" w14:lon="0" w14:rev="0"/>
                  </w14:lightRig>
                </w14:scene3d>
              </w:rPr>
              <w:t>1.3</w:t>
            </w:r>
            <w:r w:rsidR="00F23E14" w:rsidRPr="008266BC">
              <w:rPr>
                <w:rFonts w:asciiTheme="minorHAnsi" w:eastAsiaTheme="minorEastAsia" w:hAnsiTheme="minorHAnsi" w:cstheme="minorHAnsi"/>
                <w:b w:val="0"/>
                <w:bCs w:val="0"/>
                <w:noProof/>
                <w:lang w:eastAsia="en-IN"/>
              </w:rPr>
              <w:tab/>
            </w:r>
            <w:r w:rsidR="00F23E14" w:rsidRPr="008266BC">
              <w:rPr>
                <w:rStyle w:val="Hyperlink"/>
                <w:rFonts w:asciiTheme="minorHAnsi" w:hAnsiTheme="minorHAnsi" w:cstheme="minorHAnsi"/>
                <w:b w:val="0"/>
                <w:bCs w:val="0"/>
                <w:noProof/>
              </w:rPr>
              <w:t>Irrigation &amp; Domestic</w:t>
            </w:r>
            <w:r w:rsidR="00F23E14" w:rsidRPr="008266BC">
              <w:rPr>
                <w:rFonts w:asciiTheme="minorHAnsi" w:hAnsiTheme="minorHAnsi" w:cstheme="minorHAnsi"/>
                <w:b w:val="0"/>
                <w:bCs w:val="0"/>
                <w:noProof/>
                <w:webHidden/>
              </w:rPr>
              <w:tab/>
            </w:r>
            <w:r w:rsidR="00F23E14" w:rsidRPr="008266BC">
              <w:rPr>
                <w:rFonts w:asciiTheme="minorHAnsi" w:hAnsiTheme="minorHAnsi" w:cstheme="minorHAnsi"/>
                <w:b w:val="0"/>
                <w:bCs w:val="0"/>
                <w:noProof/>
                <w:webHidden/>
              </w:rPr>
              <w:fldChar w:fldCharType="begin"/>
            </w:r>
            <w:r w:rsidR="00F23E14" w:rsidRPr="008266BC">
              <w:rPr>
                <w:rFonts w:asciiTheme="minorHAnsi" w:hAnsiTheme="minorHAnsi" w:cstheme="minorHAnsi"/>
                <w:b w:val="0"/>
                <w:bCs w:val="0"/>
                <w:noProof/>
                <w:webHidden/>
              </w:rPr>
              <w:instrText xml:space="preserve"> PAGEREF _Toc73521488 \h </w:instrText>
            </w:r>
            <w:r w:rsidR="00F23E14" w:rsidRPr="008266BC">
              <w:rPr>
                <w:rFonts w:asciiTheme="minorHAnsi" w:hAnsiTheme="minorHAnsi" w:cstheme="minorHAnsi"/>
                <w:b w:val="0"/>
                <w:bCs w:val="0"/>
                <w:noProof/>
                <w:webHidden/>
              </w:rPr>
            </w:r>
            <w:r w:rsidR="00F23E14" w:rsidRPr="008266BC">
              <w:rPr>
                <w:rFonts w:asciiTheme="minorHAnsi" w:hAnsiTheme="minorHAnsi" w:cstheme="minorHAnsi"/>
                <w:b w:val="0"/>
                <w:bCs w:val="0"/>
                <w:noProof/>
                <w:webHidden/>
              </w:rPr>
              <w:fldChar w:fldCharType="separate"/>
            </w:r>
            <w:r w:rsidR="00F23E14" w:rsidRPr="008266BC">
              <w:rPr>
                <w:rFonts w:asciiTheme="minorHAnsi" w:hAnsiTheme="minorHAnsi" w:cstheme="minorHAnsi"/>
                <w:b w:val="0"/>
                <w:bCs w:val="0"/>
                <w:noProof/>
                <w:webHidden/>
              </w:rPr>
              <w:t>5</w:t>
            </w:r>
            <w:r w:rsidR="00F23E14" w:rsidRPr="008266BC">
              <w:rPr>
                <w:rFonts w:asciiTheme="minorHAnsi" w:hAnsiTheme="minorHAnsi" w:cstheme="minorHAnsi"/>
                <w:b w:val="0"/>
                <w:bCs w:val="0"/>
                <w:noProof/>
                <w:webHidden/>
              </w:rPr>
              <w:fldChar w:fldCharType="end"/>
            </w:r>
          </w:hyperlink>
        </w:p>
        <w:p w14:paraId="74E061B4" w14:textId="62061CAF" w:rsidR="00F23E14" w:rsidRPr="008266BC" w:rsidRDefault="000008D0">
          <w:pPr>
            <w:pStyle w:val="TOC1"/>
            <w:tabs>
              <w:tab w:val="left" w:pos="440"/>
              <w:tab w:val="right" w:leader="dot" w:pos="9350"/>
            </w:tabs>
            <w:rPr>
              <w:rFonts w:asciiTheme="minorHAnsi" w:eastAsiaTheme="minorEastAsia" w:hAnsiTheme="minorHAnsi" w:cstheme="minorHAnsi"/>
              <w:b w:val="0"/>
              <w:bCs w:val="0"/>
              <w:i w:val="0"/>
              <w:iCs w:val="0"/>
              <w:noProof/>
              <w:sz w:val="22"/>
              <w:szCs w:val="22"/>
              <w:lang w:eastAsia="en-IN"/>
            </w:rPr>
          </w:pPr>
          <w:hyperlink w:anchor="_Toc73521489" w:history="1">
            <w:r w:rsidR="00F23E14" w:rsidRPr="008266BC">
              <w:rPr>
                <w:rStyle w:val="Hyperlink"/>
                <w:rFonts w:asciiTheme="minorHAnsi" w:hAnsiTheme="minorHAnsi" w:cstheme="minorHAnsi"/>
                <w:b w:val="0"/>
                <w:bCs w:val="0"/>
                <w:i w:val="0"/>
                <w:iCs w:val="0"/>
                <w:noProof/>
                <w:sz w:val="22"/>
                <w:szCs w:val="22"/>
              </w:rPr>
              <w:t>2</w:t>
            </w:r>
            <w:r w:rsidR="00F23E14" w:rsidRPr="008266BC">
              <w:rPr>
                <w:rFonts w:asciiTheme="minorHAnsi" w:eastAsiaTheme="minorEastAsia" w:hAnsiTheme="minorHAnsi" w:cstheme="minorHAnsi"/>
                <w:b w:val="0"/>
                <w:bCs w:val="0"/>
                <w:i w:val="0"/>
                <w:iCs w:val="0"/>
                <w:noProof/>
                <w:sz w:val="22"/>
                <w:szCs w:val="22"/>
                <w:lang w:eastAsia="en-IN"/>
              </w:rPr>
              <w:tab/>
            </w:r>
            <w:r w:rsidR="00F23E14" w:rsidRPr="008266BC">
              <w:rPr>
                <w:rStyle w:val="Hyperlink"/>
                <w:rFonts w:asciiTheme="minorHAnsi" w:hAnsiTheme="minorHAnsi" w:cstheme="minorHAnsi"/>
                <w:b w:val="0"/>
                <w:bCs w:val="0"/>
                <w:i w:val="0"/>
                <w:iCs w:val="0"/>
                <w:noProof/>
                <w:sz w:val="22"/>
                <w:szCs w:val="22"/>
              </w:rPr>
              <w:t>Drought risk assessment</w:t>
            </w:r>
            <w:r w:rsidR="00F23E14" w:rsidRPr="008266BC">
              <w:rPr>
                <w:rFonts w:asciiTheme="minorHAnsi" w:hAnsiTheme="minorHAnsi" w:cstheme="minorHAnsi"/>
                <w:b w:val="0"/>
                <w:bCs w:val="0"/>
                <w:i w:val="0"/>
                <w:iCs w:val="0"/>
                <w:noProof/>
                <w:webHidden/>
                <w:sz w:val="22"/>
                <w:szCs w:val="22"/>
              </w:rPr>
              <w:tab/>
            </w:r>
            <w:r w:rsidR="00F23E14" w:rsidRPr="008266BC">
              <w:rPr>
                <w:rFonts w:asciiTheme="minorHAnsi" w:hAnsiTheme="minorHAnsi" w:cstheme="minorHAnsi"/>
                <w:b w:val="0"/>
                <w:bCs w:val="0"/>
                <w:i w:val="0"/>
                <w:iCs w:val="0"/>
                <w:noProof/>
                <w:webHidden/>
                <w:sz w:val="22"/>
                <w:szCs w:val="22"/>
              </w:rPr>
              <w:fldChar w:fldCharType="begin"/>
            </w:r>
            <w:r w:rsidR="00F23E14" w:rsidRPr="008266BC">
              <w:rPr>
                <w:rFonts w:asciiTheme="minorHAnsi" w:hAnsiTheme="minorHAnsi" w:cstheme="minorHAnsi"/>
                <w:b w:val="0"/>
                <w:bCs w:val="0"/>
                <w:i w:val="0"/>
                <w:iCs w:val="0"/>
                <w:noProof/>
                <w:webHidden/>
                <w:sz w:val="22"/>
                <w:szCs w:val="22"/>
              </w:rPr>
              <w:instrText xml:space="preserve"> PAGEREF _Toc73521489 \h </w:instrText>
            </w:r>
            <w:r w:rsidR="00F23E14" w:rsidRPr="008266BC">
              <w:rPr>
                <w:rFonts w:asciiTheme="minorHAnsi" w:hAnsiTheme="minorHAnsi" w:cstheme="minorHAnsi"/>
                <w:b w:val="0"/>
                <w:bCs w:val="0"/>
                <w:i w:val="0"/>
                <w:iCs w:val="0"/>
                <w:noProof/>
                <w:webHidden/>
                <w:sz w:val="22"/>
                <w:szCs w:val="22"/>
              </w:rPr>
            </w:r>
            <w:r w:rsidR="00F23E14" w:rsidRPr="008266BC">
              <w:rPr>
                <w:rFonts w:asciiTheme="minorHAnsi" w:hAnsiTheme="minorHAnsi" w:cstheme="minorHAnsi"/>
                <w:b w:val="0"/>
                <w:bCs w:val="0"/>
                <w:i w:val="0"/>
                <w:iCs w:val="0"/>
                <w:noProof/>
                <w:webHidden/>
                <w:sz w:val="22"/>
                <w:szCs w:val="22"/>
              </w:rPr>
              <w:fldChar w:fldCharType="separate"/>
            </w:r>
            <w:r w:rsidR="00F23E14" w:rsidRPr="008266BC">
              <w:rPr>
                <w:rFonts w:asciiTheme="minorHAnsi" w:hAnsiTheme="minorHAnsi" w:cstheme="minorHAnsi"/>
                <w:b w:val="0"/>
                <w:bCs w:val="0"/>
                <w:i w:val="0"/>
                <w:iCs w:val="0"/>
                <w:noProof/>
                <w:webHidden/>
                <w:sz w:val="22"/>
                <w:szCs w:val="22"/>
              </w:rPr>
              <w:t>5</w:t>
            </w:r>
            <w:r w:rsidR="00F23E14" w:rsidRPr="008266BC">
              <w:rPr>
                <w:rFonts w:asciiTheme="minorHAnsi" w:hAnsiTheme="minorHAnsi" w:cstheme="minorHAnsi"/>
                <w:b w:val="0"/>
                <w:bCs w:val="0"/>
                <w:i w:val="0"/>
                <w:iCs w:val="0"/>
                <w:noProof/>
                <w:webHidden/>
                <w:sz w:val="22"/>
                <w:szCs w:val="22"/>
              </w:rPr>
              <w:fldChar w:fldCharType="end"/>
            </w:r>
          </w:hyperlink>
        </w:p>
        <w:p w14:paraId="5F113864" w14:textId="3B21B300" w:rsidR="00F23E14" w:rsidRPr="008266BC" w:rsidRDefault="000008D0">
          <w:pPr>
            <w:pStyle w:val="TOC1"/>
            <w:tabs>
              <w:tab w:val="left" w:pos="440"/>
              <w:tab w:val="right" w:leader="dot" w:pos="9350"/>
            </w:tabs>
            <w:rPr>
              <w:rFonts w:asciiTheme="minorHAnsi" w:eastAsiaTheme="minorEastAsia" w:hAnsiTheme="minorHAnsi" w:cstheme="minorHAnsi"/>
              <w:b w:val="0"/>
              <w:bCs w:val="0"/>
              <w:i w:val="0"/>
              <w:iCs w:val="0"/>
              <w:noProof/>
              <w:sz w:val="22"/>
              <w:szCs w:val="22"/>
              <w:lang w:eastAsia="en-IN"/>
            </w:rPr>
          </w:pPr>
          <w:hyperlink w:anchor="_Toc73521490" w:history="1">
            <w:r w:rsidR="00F23E14" w:rsidRPr="008266BC">
              <w:rPr>
                <w:rStyle w:val="Hyperlink"/>
                <w:rFonts w:asciiTheme="minorHAnsi" w:hAnsiTheme="minorHAnsi" w:cstheme="minorHAnsi"/>
                <w:b w:val="0"/>
                <w:bCs w:val="0"/>
                <w:i w:val="0"/>
                <w:iCs w:val="0"/>
                <w:noProof/>
                <w:sz w:val="22"/>
                <w:szCs w:val="22"/>
              </w:rPr>
              <w:t>3</w:t>
            </w:r>
            <w:r w:rsidR="00F23E14" w:rsidRPr="008266BC">
              <w:rPr>
                <w:rFonts w:asciiTheme="minorHAnsi" w:eastAsiaTheme="minorEastAsia" w:hAnsiTheme="minorHAnsi" w:cstheme="minorHAnsi"/>
                <w:b w:val="0"/>
                <w:bCs w:val="0"/>
                <w:i w:val="0"/>
                <w:iCs w:val="0"/>
                <w:noProof/>
                <w:sz w:val="22"/>
                <w:szCs w:val="22"/>
                <w:lang w:eastAsia="en-IN"/>
              </w:rPr>
              <w:tab/>
            </w:r>
            <w:r w:rsidR="00F23E14" w:rsidRPr="008266BC">
              <w:rPr>
                <w:rStyle w:val="Hyperlink"/>
                <w:rFonts w:asciiTheme="minorHAnsi" w:hAnsiTheme="minorHAnsi" w:cstheme="minorHAnsi"/>
                <w:b w:val="0"/>
                <w:bCs w:val="0"/>
                <w:i w:val="0"/>
                <w:iCs w:val="0"/>
                <w:noProof/>
                <w:sz w:val="22"/>
                <w:szCs w:val="22"/>
              </w:rPr>
              <w:t>Drought proofing assessment</w:t>
            </w:r>
            <w:r w:rsidR="00F23E14" w:rsidRPr="008266BC">
              <w:rPr>
                <w:rFonts w:asciiTheme="minorHAnsi" w:hAnsiTheme="minorHAnsi" w:cstheme="minorHAnsi"/>
                <w:b w:val="0"/>
                <w:bCs w:val="0"/>
                <w:i w:val="0"/>
                <w:iCs w:val="0"/>
                <w:noProof/>
                <w:webHidden/>
                <w:sz w:val="22"/>
                <w:szCs w:val="22"/>
              </w:rPr>
              <w:tab/>
            </w:r>
            <w:r w:rsidR="00F23E14" w:rsidRPr="008266BC">
              <w:rPr>
                <w:rFonts w:asciiTheme="minorHAnsi" w:hAnsiTheme="minorHAnsi" w:cstheme="minorHAnsi"/>
                <w:b w:val="0"/>
                <w:bCs w:val="0"/>
                <w:i w:val="0"/>
                <w:iCs w:val="0"/>
                <w:noProof/>
                <w:webHidden/>
                <w:sz w:val="22"/>
                <w:szCs w:val="22"/>
              </w:rPr>
              <w:fldChar w:fldCharType="begin"/>
            </w:r>
            <w:r w:rsidR="00F23E14" w:rsidRPr="008266BC">
              <w:rPr>
                <w:rFonts w:asciiTheme="minorHAnsi" w:hAnsiTheme="minorHAnsi" w:cstheme="minorHAnsi"/>
                <w:b w:val="0"/>
                <w:bCs w:val="0"/>
                <w:i w:val="0"/>
                <w:iCs w:val="0"/>
                <w:noProof/>
                <w:webHidden/>
                <w:sz w:val="22"/>
                <w:szCs w:val="22"/>
              </w:rPr>
              <w:instrText xml:space="preserve"> PAGEREF _Toc73521490 \h </w:instrText>
            </w:r>
            <w:r w:rsidR="00F23E14" w:rsidRPr="008266BC">
              <w:rPr>
                <w:rFonts w:asciiTheme="minorHAnsi" w:hAnsiTheme="minorHAnsi" w:cstheme="minorHAnsi"/>
                <w:b w:val="0"/>
                <w:bCs w:val="0"/>
                <w:i w:val="0"/>
                <w:iCs w:val="0"/>
                <w:noProof/>
                <w:webHidden/>
                <w:sz w:val="22"/>
                <w:szCs w:val="22"/>
              </w:rPr>
            </w:r>
            <w:r w:rsidR="00F23E14" w:rsidRPr="008266BC">
              <w:rPr>
                <w:rFonts w:asciiTheme="minorHAnsi" w:hAnsiTheme="minorHAnsi" w:cstheme="minorHAnsi"/>
                <w:b w:val="0"/>
                <w:bCs w:val="0"/>
                <w:i w:val="0"/>
                <w:iCs w:val="0"/>
                <w:noProof/>
                <w:webHidden/>
                <w:sz w:val="22"/>
                <w:szCs w:val="22"/>
              </w:rPr>
              <w:fldChar w:fldCharType="separate"/>
            </w:r>
            <w:r w:rsidR="00F23E14" w:rsidRPr="008266BC">
              <w:rPr>
                <w:rFonts w:asciiTheme="minorHAnsi" w:hAnsiTheme="minorHAnsi" w:cstheme="minorHAnsi"/>
                <w:b w:val="0"/>
                <w:bCs w:val="0"/>
                <w:i w:val="0"/>
                <w:iCs w:val="0"/>
                <w:noProof/>
                <w:webHidden/>
                <w:sz w:val="22"/>
                <w:szCs w:val="22"/>
              </w:rPr>
              <w:t>7</w:t>
            </w:r>
            <w:r w:rsidR="00F23E14" w:rsidRPr="008266BC">
              <w:rPr>
                <w:rFonts w:asciiTheme="minorHAnsi" w:hAnsiTheme="minorHAnsi" w:cstheme="minorHAnsi"/>
                <w:b w:val="0"/>
                <w:bCs w:val="0"/>
                <w:i w:val="0"/>
                <w:iCs w:val="0"/>
                <w:noProof/>
                <w:webHidden/>
                <w:sz w:val="22"/>
                <w:szCs w:val="22"/>
              </w:rPr>
              <w:fldChar w:fldCharType="end"/>
            </w:r>
          </w:hyperlink>
        </w:p>
        <w:p w14:paraId="32AD33DD" w14:textId="0FC38B5B" w:rsidR="00F23E14" w:rsidRPr="008266BC" w:rsidRDefault="000008D0">
          <w:pPr>
            <w:pStyle w:val="TOC1"/>
            <w:tabs>
              <w:tab w:val="left" w:pos="440"/>
              <w:tab w:val="right" w:leader="dot" w:pos="9350"/>
            </w:tabs>
            <w:rPr>
              <w:rFonts w:asciiTheme="minorHAnsi" w:eastAsiaTheme="minorEastAsia" w:hAnsiTheme="minorHAnsi" w:cstheme="minorHAnsi"/>
              <w:b w:val="0"/>
              <w:bCs w:val="0"/>
              <w:i w:val="0"/>
              <w:iCs w:val="0"/>
              <w:noProof/>
              <w:sz w:val="22"/>
              <w:szCs w:val="22"/>
              <w:lang w:eastAsia="en-IN"/>
            </w:rPr>
          </w:pPr>
          <w:hyperlink w:anchor="_Toc73521491" w:history="1">
            <w:r w:rsidR="00F23E14" w:rsidRPr="008266BC">
              <w:rPr>
                <w:rStyle w:val="Hyperlink"/>
                <w:rFonts w:asciiTheme="minorHAnsi" w:hAnsiTheme="minorHAnsi" w:cstheme="minorHAnsi"/>
                <w:b w:val="0"/>
                <w:bCs w:val="0"/>
                <w:i w:val="0"/>
                <w:iCs w:val="0"/>
                <w:noProof/>
                <w:sz w:val="22"/>
                <w:szCs w:val="22"/>
              </w:rPr>
              <w:t>4</w:t>
            </w:r>
            <w:r w:rsidR="00F23E14" w:rsidRPr="008266BC">
              <w:rPr>
                <w:rFonts w:asciiTheme="minorHAnsi" w:eastAsiaTheme="minorEastAsia" w:hAnsiTheme="minorHAnsi" w:cstheme="minorHAnsi"/>
                <w:b w:val="0"/>
                <w:bCs w:val="0"/>
                <w:i w:val="0"/>
                <w:iCs w:val="0"/>
                <w:noProof/>
                <w:sz w:val="22"/>
                <w:szCs w:val="22"/>
                <w:lang w:eastAsia="en-IN"/>
              </w:rPr>
              <w:tab/>
            </w:r>
            <w:r w:rsidR="00F23E14" w:rsidRPr="008266BC">
              <w:rPr>
                <w:rStyle w:val="Hyperlink"/>
                <w:rFonts w:asciiTheme="minorHAnsi" w:hAnsiTheme="minorHAnsi" w:cstheme="minorHAnsi"/>
                <w:b w:val="0"/>
                <w:bCs w:val="0"/>
                <w:i w:val="0"/>
                <w:iCs w:val="0"/>
                <w:noProof/>
                <w:sz w:val="22"/>
                <w:szCs w:val="22"/>
              </w:rPr>
              <w:t>Application of drought proofing tool</w:t>
            </w:r>
            <w:r w:rsidR="00F23E14" w:rsidRPr="008266BC">
              <w:rPr>
                <w:rFonts w:asciiTheme="minorHAnsi" w:hAnsiTheme="minorHAnsi" w:cstheme="minorHAnsi"/>
                <w:b w:val="0"/>
                <w:bCs w:val="0"/>
                <w:i w:val="0"/>
                <w:iCs w:val="0"/>
                <w:noProof/>
                <w:webHidden/>
                <w:sz w:val="22"/>
                <w:szCs w:val="22"/>
              </w:rPr>
              <w:tab/>
            </w:r>
            <w:r w:rsidR="00F23E14" w:rsidRPr="008266BC">
              <w:rPr>
                <w:rFonts w:asciiTheme="minorHAnsi" w:hAnsiTheme="minorHAnsi" w:cstheme="minorHAnsi"/>
                <w:b w:val="0"/>
                <w:bCs w:val="0"/>
                <w:i w:val="0"/>
                <w:iCs w:val="0"/>
                <w:noProof/>
                <w:webHidden/>
                <w:sz w:val="22"/>
                <w:szCs w:val="22"/>
              </w:rPr>
              <w:fldChar w:fldCharType="begin"/>
            </w:r>
            <w:r w:rsidR="00F23E14" w:rsidRPr="008266BC">
              <w:rPr>
                <w:rFonts w:asciiTheme="minorHAnsi" w:hAnsiTheme="minorHAnsi" w:cstheme="minorHAnsi"/>
                <w:b w:val="0"/>
                <w:bCs w:val="0"/>
                <w:i w:val="0"/>
                <w:iCs w:val="0"/>
                <w:noProof/>
                <w:webHidden/>
                <w:sz w:val="22"/>
                <w:szCs w:val="22"/>
              </w:rPr>
              <w:instrText xml:space="preserve"> PAGEREF _Toc73521491 \h </w:instrText>
            </w:r>
            <w:r w:rsidR="00F23E14" w:rsidRPr="008266BC">
              <w:rPr>
                <w:rFonts w:asciiTheme="minorHAnsi" w:hAnsiTheme="minorHAnsi" w:cstheme="minorHAnsi"/>
                <w:b w:val="0"/>
                <w:bCs w:val="0"/>
                <w:i w:val="0"/>
                <w:iCs w:val="0"/>
                <w:noProof/>
                <w:webHidden/>
                <w:sz w:val="22"/>
                <w:szCs w:val="22"/>
              </w:rPr>
            </w:r>
            <w:r w:rsidR="00F23E14" w:rsidRPr="008266BC">
              <w:rPr>
                <w:rFonts w:asciiTheme="minorHAnsi" w:hAnsiTheme="minorHAnsi" w:cstheme="minorHAnsi"/>
                <w:b w:val="0"/>
                <w:bCs w:val="0"/>
                <w:i w:val="0"/>
                <w:iCs w:val="0"/>
                <w:noProof/>
                <w:webHidden/>
                <w:sz w:val="22"/>
                <w:szCs w:val="22"/>
              </w:rPr>
              <w:fldChar w:fldCharType="separate"/>
            </w:r>
            <w:r w:rsidR="00F23E14" w:rsidRPr="008266BC">
              <w:rPr>
                <w:rFonts w:asciiTheme="minorHAnsi" w:hAnsiTheme="minorHAnsi" w:cstheme="minorHAnsi"/>
                <w:b w:val="0"/>
                <w:bCs w:val="0"/>
                <w:i w:val="0"/>
                <w:iCs w:val="0"/>
                <w:noProof/>
                <w:webHidden/>
                <w:sz w:val="22"/>
                <w:szCs w:val="22"/>
              </w:rPr>
              <w:t>9</w:t>
            </w:r>
            <w:r w:rsidR="00F23E14" w:rsidRPr="008266BC">
              <w:rPr>
                <w:rFonts w:asciiTheme="minorHAnsi" w:hAnsiTheme="minorHAnsi" w:cstheme="minorHAnsi"/>
                <w:b w:val="0"/>
                <w:bCs w:val="0"/>
                <w:i w:val="0"/>
                <w:iCs w:val="0"/>
                <w:noProof/>
                <w:webHidden/>
                <w:sz w:val="22"/>
                <w:szCs w:val="22"/>
              </w:rPr>
              <w:fldChar w:fldCharType="end"/>
            </w:r>
          </w:hyperlink>
        </w:p>
        <w:p w14:paraId="39AB6F77" w14:textId="339A2853" w:rsidR="00F23E14" w:rsidRPr="008266BC" w:rsidRDefault="000008D0">
          <w:pPr>
            <w:pStyle w:val="TOC3"/>
            <w:tabs>
              <w:tab w:val="left" w:pos="1100"/>
              <w:tab w:val="right" w:leader="dot" w:pos="9350"/>
            </w:tabs>
            <w:rPr>
              <w:rFonts w:eastAsiaTheme="minorEastAsia" w:cstheme="minorHAnsi"/>
              <w:noProof/>
              <w:lang w:eastAsia="en-IN"/>
            </w:rPr>
          </w:pPr>
          <w:hyperlink w:anchor="_Toc73521492" w:history="1">
            <w:r w:rsidR="00F23E14" w:rsidRPr="008266BC">
              <w:rPr>
                <w:rStyle w:val="Hyperlink"/>
                <w:rFonts w:cstheme="minorHAnsi"/>
                <w:noProof/>
              </w:rPr>
              <w:t>4.1</w:t>
            </w:r>
            <w:r w:rsidR="00F23E14" w:rsidRPr="008266BC">
              <w:rPr>
                <w:rFonts w:eastAsiaTheme="minorEastAsia" w:cstheme="minorHAnsi"/>
                <w:noProof/>
                <w:lang w:eastAsia="en-IN"/>
              </w:rPr>
              <w:tab/>
            </w:r>
            <w:r w:rsidR="00F23E14" w:rsidRPr="008266BC">
              <w:rPr>
                <w:rStyle w:val="Hyperlink"/>
                <w:rFonts w:cstheme="minorHAnsi"/>
                <w:noProof/>
              </w:rPr>
              <w:t>Baseline scenario</w:t>
            </w:r>
            <w:r w:rsidR="00F23E14" w:rsidRPr="008266BC">
              <w:rPr>
                <w:rFonts w:cstheme="minorHAnsi"/>
                <w:noProof/>
                <w:webHidden/>
              </w:rPr>
              <w:tab/>
            </w:r>
            <w:r w:rsidR="00F23E14" w:rsidRPr="008266BC">
              <w:rPr>
                <w:rFonts w:cstheme="minorHAnsi"/>
                <w:noProof/>
                <w:webHidden/>
              </w:rPr>
              <w:fldChar w:fldCharType="begin"/>
            </w:r>
            <w:r w:rsidR="00F23E14" w:rsidRPr="008266BC">
              <w:rPr>
                <w:rFonts w:cstheme="minorHAnsi"/>
                <w:noProof/>
                <w:webHidden/>
              </w:rPr>
              <w:instrText xml:space="preserve"> PAGEREF _Toc73521492 \h </w:instrText>
            </w:r>
            <w:r w:rsidR="00F23E14" w:rsidRPr="008266BC">
              <w:rPr>
                <w:rFonts w:cstheme="minorHAnsi"/>
                <w:noProof/>
                <w:webHidden/>
              </w:rPr>
            </w:r>
            <w:r w:rsidR="00F23E14" w:rsidRPr="008266BC">
              <w:rPr>
                <w:rFonts w:cstheme="minorHAnsi"/>
                <w:noProof/>
                <w:webHidden/>
              </w:rPr>
              <w:fldChar w:fldCharType="separate"/>
            </w:r>
            <w:r w:rsidR="00F23E14" w:rsidRPr="008266BC">
              <w:rPr>
                <w:rFonts w:cstheme="minorHAnsi"/>
                <w:noProof/>
                <w:webHidden/>
              </w:rPr>
              <w:t>10</w:t>
            </w:r>
            <w:r w:rsidR="00F23E14" w:rsidRPr="008266BC">
              <w:rPr>
                <w:rFonts w:cstheme="minorHAnsi"/>
                <w:noProof/>
                <w:webHidden/>
              </w:rPr>
              <w:fldChar w:fldCharType="end"/>
            </w:r>
          </w:hyperlink>
        </w:p>
        <w:p w14:paraId="00DFFB55" w14:textId="281134A2" w:rsidR="00F23E14" w:rsidRPr="008266BC" w:rsidRDefault="000008D0">
          <w:pPr>
            <w:pStyle w:val="TOC3"/>
            <w:tabs>
              <w:tab w:val="left" w:pos="1320"/>
              <w:tab w:val="right" w:leader="dot" w:pos="9350"/>
            </w:tabs>
            <w:rPr>
              <w:rFonts w:eastAsiaTheme="minorEastAsia" w:cstheme="minorHAnsi"/>
              <w:noProof/>
              <w:lang w:eastAsia="en-IN"/>
            </w:rPr>
          </w:pPr>
          <w:hyperlink w:anchor="_Toc73521493" w:history="1">
            <w:r w:rsidR="00F23E14" w:rsidRPr="008266BC">
              <w:rPr>
                <w:rStyle w:val="Hyperlink"/>
                <w:rFonts w:cstheme="minorHAnsi"/>
                <w:noProof/>
              </w:rPr>
              <w:t>4.1.1</w:t>
            </w:r>
            <w:r w:rsidR="00F23E14" w:rsidRPr="008266BC">
              <w:rPr>
                <w:rFonts w:eastAsiaTheme="minorEastAsia" w:cstheme="minorHAnsi"/>
                <w:noProof/>
                <w:lang w:eastAsia="en-IN"/>
              </w:rPr>
              <w:tab/>
            </w:r>
            <w:r w:rsidR="00F23E14" w:rsidRPr="008266BC">
              <w:rPr>
                <w:rStyle w:val="Hyperlink"/>
                <w:rFonts w:cstheme="minorHAnsi"/>
                <w:noProof/>
              </w:rPr>
              <w:t>Water balance</w:t>
            </w:r>
            <w:r w:rsidR="00F23E14" w:rsidRPr="008266BC">
              <w:rPr>
                <w:rFonts w:cstheme="minorHAnsi"/>
                <w:noProof/>
                <w:webHidden/>
              </w:rPr>
              <w:tab/>
            </w:r>
            <w:r w:rsidR="00F23E14" w:rsidRPr="008266BC">
              <w:rPr>
                <w:rFonts w:cstheme="minorHAnsi"/>
                <w:noProof/>
                <w:webHidden/>
              </w:rPr>
              <w:fldChar w:fldCharType="begin"/>
            </w:r>
            <w:r w:rsidR="00F23E14" w:rsidRPr="008266BC">
              <w:rPr>
                <w:rFonts w:cstheme="minorHAnsi"/>
                <w:noProof/>
                <w:webHidden/>
              </w:rPr>
              <w:instrText xml:space="preserve"> PAGEREF _Toc73521493 \h </w:instrText>
            </w:r>
            <w:r w:rsidR="00F23E14" w:rsidRPr="008266BC">
              <w:rPr>
                <w:rFonts w:cstheme="minorHAnsi"/>
                <w:noProof/>
                <w:webHidden/>
              </w:rPr>
            </w:r>
            <w:r w:rsidR="00F23E14" w:rsidRPr="008266BC">
              <w:rPr>
                <w:rFonts w:cstheme="minorHAnsi"/>
                <w:noProof/>
                <w:webHidden/>
              </w:rPr>
              <w:fldChar w:fldCharType="separate"/>
            </w:r>
            <w:r w:rsidR="00F23E14" w:rsidRPr="008266BC">
              <w:rPr>
                <w:rFonts w:cstheme="minorHAnsi"/>
                <w:noProof/>
                <w:webHidden/>
              </w:rPr>
              <w:t>10</w:t>
            </w:r>
            <w:r w:rsidR="00F23E14" w:rsidRPr="008266BC">
              <w:rPr>
                <w:rFonts w:cstheme="minorHAnsi"/>
                <w:noProof/>
                <w:webHidden/>
              </w:rPr>
              <w:fldChar w:fldCharType="end"/>
            </w:r>
          </w:hyperlink>
        </w:p>
        <w:p w14:paraId="2BB989DA" w14:textId="549E1DEE" w:rsidR="00F23E14" w:rsidRPr="008266BC" w:rsidRDefault="000008D0">
          <w:pPr>
            <w:pStyle w:val="TOC3"/>
            <w:tabs>
              <w:tab w:val="left" w:pos="1320"/>
              <w:tab w:val="right" w:leader="dot" w:pos="9350"/>
            </w:tabs>
            <w:rPr>
              <w:rFonts w:eastAsiaTheme="minorEastAsia" w:cstheme="minorHAnsi"/>
              <w:noProof/>
              <w:lang w:eastAsia="en-IN"/>
            </w:rPr>
          </w:pPr>
          <w:hyperlink w:anchor="_Toc73521494" w:history="1">
            <w:r w:rsidR="00F23E14" w:rsidRPr="008266BC">
              <w:rPr>
                <w:rStyle w:val="Hyperlink"/>
                <w:rFonts w:cstheme="minorHAnsi"/>
                <w:noProof/>
              </w:rPr>
              <w:t>4.1.2</w:t>
            </w:r>
            <w:r w:rsidR="00F23E14" w:rsidRPr="008266BC">
              <w:rPr>
                <w:rFonts w:eastAsiaTheme="minorEastAsia" w:cstheme="minorHAnsi"/>
                <w:noProof/>
                <w:lang w:eastAsia="en-IN"/>
              </w:rPr>
              <w:tab/>
            </w:r>
            <w:r w:rsidR="00F23E14" w:rsidRPr="008266BC">
              <w:rPr>
                <w:rStyle w:val="Hyperlink"/>
                <w:rFonts w:cstheme="minorHAnsi"/>
                <w:noProof/>
              </w:rPr>
              <w:t>Crop water requirement and irrigation water requirement</w:t>
            </w:r>
            <w:r w:rsidR="00F23E14" w:rsidRPr="008266BC">
              <w:rPr>
                <w:rFonts w:cstheme="minorHAnsi"/>
                <w:noProof/>
                <w:webHidden/>
              </w:rPr>
              <w:tab/>
            </w:r>
            <w:r w:rsidR="00F23E14" w:rsidRPr="008266BC">
              <w:rPr>
                <w:rFonts w:cstheme="minorHAnsi"/>
                <w:noProof/>
                <w:webHidden/>
              </w:rPr>
              <w:fldChar w:fldCharType="begin"/>
            </w:r>
            <w:r w:rsidR="00F23E14" w:rsidRPr="008266BC">
              <w:rPr>
                <w:rFonts w:cstheme="minorHAnsi"/>
                <w:noProof/>
                <w:webHidden/>
              </w:rPr>
              <w:instrText xml:space="preserve"> PAGEREF _Toc73521494 \h </w:instrText>
            </w:r>
            <w:r w:rsidR="00F23E14" w:rsidRPr="008266BC">
              <w:rPr>
                <w:rFonts w:cstheme="minorHAnsi"/>
                <w:noProof/>
                <w:webHidden/>
              </w:rPr>
            </w:r>
            <w:r w:rsidR="00F23E14" w:rsidRPr="008266BC">
              <w:rPr>
                <w:rFonts w:cstheme="minorHAnsi"/>
                <w:noProof/>
                <w:webHidden/>
              </w:rPr>
              <w:fldChar w:fldCharType="separate"/>
            </w:r>
            <w:r w:rsidR="00F23E14" w:rsidRPr="008266BC">
              <w:rPr>
                <w:rFonts w:cstheme="minorHAnsi"/>
                <w:noProof/>
                <w:webHidden/>
              </w:rPr>
              <w:t>10</w:t>
            </w:r>
            <w:r w:rsidR="00F23E14" w:rsidRPr="008266BC">
              <w:rPr>
                <w:rFonts w:cstheme="minorHAnsi"/>
                <w:noProof/>
                <w:webHidden/>
              </w:rPr>
              <w:fldChar w:fldCharType="end"/>
            </w:r>
          </w:hyperlink>
        </w:p>
        <w:p w14:paraId="07EA3CDA" w14:textId="38E304E7" w:rsidR="00F23E14" w:rsidRPr="008266BC" w:rsidRDefault="000008D0">
          <w:pPr>
            <w:pStyle w:val="TOC3"/>
            <w:tabs>
              <w:tab w:val="left" w:pos="1320"/>
              <w:tab w:val="right" w:leader="dot" w:pos="9350"/>
            </w:tabs>
            <w:rPr>
              <w:rFonts w:eastAsiaTheme="minorEastAsia" w:cstheme="minorHAnsi"/>
              <w:noProof/>
              <w:lang w:eastAsia="en-IN"/>
            </w:rPr>
          </w:pPr>
          <w:hyperlink w:anchor="_Toc73521495" w:history="1">
            <w:r w:rsidR="00F23E14" w:rsidRPr="008266BC">
              <w:rPr>
                <w:rStyle w:val="Hyperlink"/>
                <w:rFonts w:cstheme="minorHAnsi"/>
                <w:noProof/>
              </w:rPr>
              <w:t>4.1.3</w:t>
            </w:r>
            <w:r w:rsidR="00F23E14" w:rsidRPr="008266BC">
              <w:rPr>
                <w:rFonts w:eastAsiaTheme="minorEastAsia" w:cstheme="minorHAnsi"/>
                <w:noProof/>
                <w:lang w:eastAsia="en-IN"/>
              </w:rPr>
              <w:tab/>
            </w:r>
            <w:r w:rsidR="00F23E14" w:rsidRPr="008266BC">
              <w:rPr>
                <w:rStyle w:val="Hyperlink"/>
                <w:rFonts w:cstheme="minorHAnsi"/>
                <w:noProof/>
              </w:rPr>
              <w:t>Crop water requirement met and crop yield</w:t>
            </w:r>
            <w:r w:rsidR="00F23E14" w:rsidRPr="008266BC">
              <w:rPr>
                <w:rFonts w:cstheme="minorHAnsi"/>
                <w:noProof/>
                <w:webHidden/>
              </w:rPr>
              <w:tab/>
            </w:r>
            <w:r w:rsidR="00F23E14" w:rsidRPr="008266BC">
              <w:rPr>
                <w:rFonts w:cstheme="minorHAnsi"/>
                <w:noProof/>
                <w:webHidden/>
              </w:rPr>
              <w:fldChar w:fldCharType="begin"/>
            </w:r>
            <w:r w:rsidR="00F23E14" w:rsidRPr="008266BC">
              <w:rPr>
                <w:rFonts w:cstheme="minorHAnsi"/>
                <w:noProof/>
                <w:webHidden/>
              </w:rPr>
              <w:instrText xml:space="preserve"> PAGEREF _Toc73521495 \h </w:instrText>
            </w:r>
            <w:r w:rsidR="00F23E14" w:rsidRPr="008266BC">
              <w:rPr>
                <w:rFonts w:cstheme="minorHAnsi"/>
                <w:noProof/>
                <w:webHidden/>
              </w:rPr>
            </w:r>
            <w:r w:rsidR="00F23E14" w:rsidRPr="008266BC">
              <w:rPr>
                <w:rFonts w:cstheme="minorHAnsi"/>
                <w:noProof/>
                <w:webHidden/>
              </w:rPr>
              <w:fldChar w:fldCharType="separate"/>
            </w:r>
            <w:r w:rsidR="00F23E14" w:rsidRPr="008266BC">
              <w:rPr>
                <w:rFonts w:cstheme="minorHAnsi"/>
                <w:noProof/>
                <w:webHidden/>
              </w:rPr>
              <w:t>11</w:t>
            </w:r>
            <w:r w:rsidR="00F23E14" w:rsidRPr="008266BC">
              <w:rPr>
                <w:rFonts w:cstheme="minorHAnsi"/>
                <w:noProof/>
                <w:webHidden/>
              </w:rPr>
              <w:fldChar w:fldCharType="end"/>
            </w:r>
          </w:hyperlink>
        </w:p>
        <w:p w14:paraId="402D2F34" w14:textId="65CEC0DB" w:rsidR="00F23E14" w:rsidRPr="008266BC" w:rsidRDefault="000008D0">
          <w:pPr>
            <w:pStyle w:val="TOC3"/>
            <w:tabs>
              <w:tab w:val="left" w:pos="1320"/>
              <w:tab w:val="right" w:leader="dot" w:pos="9350"/>
            </w:tabs>
            <w:rPr>
              <w:rFonts w:eastAsiaTheme="minorEastAsia" w:cstheme="minorHAnsi"/>
              <w:noProof/>
              <w:lang w:eastAsia="en-IN"/>
            </w:rPr>
          </w:pPr>
          <w:hyperlink w:anchor="_Toc73521496" w:history="1">
            <w:r w:rsidR="00F23E14" w:rsidRPr="008266BC">
              <w:rPr>
                <w:rStyle w:val="Hyperlink"/>
                <w:rFonts w:cstheme="minorHAnsi"/>
                <w:noProof/>
              </w:rPr>
              <w:t>4.1.4</w:t>
            </w:r>
            <w:r w:rsidR="00F23E14" w:rsidRPr="008266BC">
              <w:rPr>
                <w:rFonts w:eastAsiaTheme="minorEastAsia" w:cstheme="minorHAnsi"/>
                <w:noProof/>
                <w:lang w:eastAsia="en-IN"/>
              </w:rPr>
              <w:tab/>
            </w:r>
            <w:r w:rsidR="00F23E14" w:rsidRPr="008266BC">
              <w:rPr>
                <w:rStyle w:val="Hyperlink"/>
                <w:rFonts w:cstheme="minorHAnsi"/>
                <w:noProof/>
              </w:rPr>
              <w:t>Drought proofing and Quadrant</w:t>
            </w:r>
            <w:r w:rsidR="00F23E14" w:rsidRPr="008266BC">
              <w:rPr>
                <w:rFonts w:cstheme="minorHAnsi"/>
                <w:noProof/>
                <w:webHidden/>
              </w:rPr>
              <w:tab/>
            </w:r>
            <w:r w:rsidR="00F23E14" w:rsidRPr="008266BC">
              <w:rPr>
                <w:rFonts w:cstheme="minorHAnsi"/>
                <w:noProof/>
                <w:webHidden/>
              </w:rPr>
              <w:fldChar w:fldCharType="begin"/>
            </w:r>
            <w:r w:rsidR="00F23E14" w:rsidRPr="008266BC">
              <w:rPr>
                <w:rFonts w:cstheme="minorHAnsi"/>
                <w:noProof/>
                <w:webHidden/>
              </w:rPr>
              <w:instrText xml:space="preserve"> PAGEREF _Toc73521496 \h </w:instrText>
            </w:r>
            <w:r w:rsidR="00F23E14" w:rsidRPr="008266BC">
              <w:rPr>
                <w:rFonts w:cstheme="minorHAnsi"/>
                <w:noProof/>
                <w:webHidden/>
              </w:rPr>
            </w:r>
            <w:r w:rsidR="00F23E14" w:rsidRPr="008266BC">
              <w:rPr>
                <w:rFonts w:cstheme="minorHAnsi"/>
                <w:noProof/>
                <w:webHidden/>
              </w:rPr>
              <w:fldChar w:fldCharType="separate"/>
            </w:r>
            <w:r w:rsidR="00F23E14" w:rsidRPr="008266BC">
              <w:rPr>
                <w:rFonts w:cstheme="minorHAnsi"/>
                <w:noProof/>
                <w:webHidden/>
              </w:rPr>
              <w:t>12</w:t>
            </w:r>
            <w:r w:rsidR="00F23E14" w:rsidRPr="008266BC">
              <w:rPr>
                <w:rFonts w:cstheme="minorHAnsi"/>
                <w:noProof/>
                <w:webHidden/>
              </w:rPr>
              <w:fldChar w:fldCharType="end"/>
            </w:r>
          </w:hyperlink>
        </w:p>
        <w:p w14:paraId="2078C256" w14:textId="3EA44808" w:rsidR="00F23E14" w:rsidRPr="008266BC" w:rsidRDefault="000008D0">
          <w:pPr>
            <w:pStyle w:val="TOC1"/>
            <w:tabs>
              <w:tab w:val="left" w:pos="440"/>
              <w:tab w:val="right" w:leader="dot" w:pos="9350"/>
            </w:tabs>
            <w:rPr>
              <w:rFonts w:asciiTheme="minorHAnsi" w:eastAsiaTheme="minorEastAsia" w:hAnsiTheme="minorHAnsi" w:cstheme="minorHAnsi"/>
              <w:b w:val="0"/>
              <w:bCs w:val="0"/>
              <w:i w:val="0"/>
              <w:iCs w:val="0"/>
              <w:noProof/>
              <w:sz w:val="22"/>
              <w:szCs w:val="22"/>
              <w:lang w:eastAsia="en-IN"/>
            </w:rPr>
          </w:pPr>
          <w:hyperlink w:anchor="_Toc73521497" w:history="1">
            <w:r w:rsidR="00F23E14" w:rsidRPr="008266BC">
              <w:rPr>
                <w:rStyle w:val="Hyperlink"/>
                <w:rFonts w:asciiTheme="minorHAnsi" w:hAnsiTheme="minorHAnsi" w:cstheme="minorHAnsi"/>
                <w:b w:val="0"/>
                <w:bCs w:val="0"/>
                <w:i w:val="0"/>
                <w:iCs w:val="0"/>
                <w:noProof/>
                <w:sz w:val="22"/>
                <w:szCs w:val="22"/>
              </w:rPr>
              <w:t>5</w:t>
            </w:r>
            <w:r w:rsidR="00F23E14" w:rsidRPr="008266BC">
              <w:rPr>
                <w:rFonts w:asciiTheme="minorHAnsi" w:eastAsiaTheme="minorEastAsia" w:hAnsiTheme="minorHAnsi" w:cstheme="minorHAnsi"/>
                <w:b w:val="0"/>
                <w:bCs w:val="0"/>
                <w:i w:val="0"/>
                <w:iCs w:val="0"/>
                <w:noProof/>
                <w:sz w:val="22"/>
                <w:szCs w:val="22"/>
                <w:lang w:eastAsia="en-IN"/>
              </w:rPr>
              <w:tab/>
            </w:r>
            <w:r w:rsidR="00F23E14" w:rsidRPr="008266BC">
              <w:rPr>
                <w:rStyle w:val="Hyperlink"/>
                <w:rFonts w:asciiTheme="minorHAnsi" w:hAnsiTheme="minorHAnsi" w:cstheme="minorHAnsi"/>
                <w:b w:val="0"/>
                <w:bCs w:val="0"/>
                <w:i w:val="0"/>
                <w:iCs w:val="0"/>
                <w:noProof/>
                <w:sz w:val="22"/>
                <w:szCs w:val="22"/>
              </w:rPr>
              <w:t>Plan water management interventions</w:t>
            </w:r>
            <w:r w:rsidR="00F23E14" w:rsidRPr="008266BC">
              <w:rPr>
                <w:rFonts w:asciiTheme="minorHAnsi" w:hAnsiTheme="minorHAnsi" w:cstheme="minorHAnsi"/>
                <w:b w:val="0"/>
                <w:bCs w:val="0"/>
                <w:i w:val="0"/>
                <w:iCs w:val="0"/>
                <w:noProof/>
                <w:webHidden/>
                <w:sz w:val="22"/>
                <w:szCs w:val="22"/>
              </w:rPr>
              <w:tab/>
            </w:r>
            <w:r w:rsidR="00F23E14" w:rsidRPr="008266BC">
              <w:rPr>
                <w:rFonts w:asciiTheme="minorHAnsi" w:hAnsiTheme="minorHAnsi" w:cstheme="minorHAnsi"/>
                <w:b w:val="0"/>
                <w:bCs w:val="0"/>
                <w:i w:val="0"/>
                <w:iCs w:val="0"/>
                <w:noProof/>
                <w:webHidden/>
                <w:sz w:val="22"/>
                <w:szCs w:val="22"/>
              </w:rPr>
              <w:fldChar w:fldCharType="begin"/>
            </w:r>
            <w:r w:rsidR="00F23E14" w:rsidRPr="008266BC">
              <w:rPr>
                <w:rFonts w:asciiTheme="minorHAnsi" w:hAnsiTheme="minorHAnsi" w:cstheme="minorHAnsi"/>
                <w:b w:val="0"/>
                <w:bCs w:val="0"/>
                <w:i w:val="0"/>
                <w:iCs w:val="0"/>
                <w:noProof/>
                <w:webHidden/>
                <w:sz w:val="22"/>
                <w:szCs w:val="22"/>
              </w:rPr>
              <w:instrText xml:space="preserve"> PAGEREF _Toc73521497 \h </w:instrText>
            </w:r>
            <w:r w:rsidR="00F23E14" w:rsidRPr="008266BC">
              <w:rPr>
                <w:rFonts w:asciiTheme="minorHAnsi" w:hAnsiTheme="minorHAnsi" w:cstheme="minorHAnsi"/>
                <w:b w:val="0"/>
                <w:bCs w:val="0"/>
                <w:i w:val="0"/>
                <w:iCs w:val="0"/>
                <w:noProof/>
                <w:webHidden/>
                <w:sz w:val="22"/>
                <w:szCs w:val="22"/>
              </w:rPr>
            </w:r>
            <w:r w:rsidR="00F23E14" w:rsidRPr="008266BC">
              <w:rPr>
                <w:rFonts w:asciiTheme="minorHAnsi" w:hAnsiTheme="minorHAnsi" w:cstheme="minorHAnsi"/>
                <w:b w:val="0"/>
                <w:bCs w:val="0"/>
                <w:i w:val="0"/>
                <w:iCs w:val="0"/>
                <w:noProof/>
                <w:webHidden/>
                <w:sz w:val="22"/>
                <w:szCs w:val="22"/>
              </w:rPr>
              <w:fldChar w:fldCharType="separate"/>
            </w:r>
            <w:r w:rsidR="00F23E14" w:rsidRPr="008266BC">
              <w:rPr>
                <w:rFonts w:asciiTheme="minorHAnsi" w:hAnsiTheme="minorHAnsi" w:cstheme="minorHAnsi"/>
                <w:b w:val="0"/>
                <w:bCs w:val="0"/>
                <w:i w:val="0"/>
                <w:iCs w:val="0"/>
                <w:noProof/>
                <w:webHidden/>
                <w:sz w:val="22"/>
                <w:szCs w:val="22"/>
              </w:rPr>
              <w:t>13</w:t>
            </w:r>
            <w:r w:rsidR="00F23E14" w:rsidRPr="008266BC">
              <w:rPr>
                <w:rFonts w:asciiTheme="minorHAnsi" w:hAnsiTheme="minorHAnsi" w:cstheme="minorHAnsi"/>
                <w:b w:val="0"/>
                <w:bCs w:val="0"/>
                <w:i w:val="0"/>
                <w:iCs w:val="0"/>
                <w:noProof/>
                <w:webHidden/>
                <w:sz w:val="22"/>
                <w:szCs w:val="22"/>
              </w:rPr>
              <w:fldChar w:fldCharType="end"/>
            </w:r>
          </w:hyperlink>
        </w:p>
        <w:p w14:paraId="53C41058" w14:textId="3D901EB6" w:rsidR="00F23E14" w:rsidRPr="008266BC" w:rsidRDefault="000008D0">
          <w:pPr>
            <w:pStyle w:val="TOC2"/>
            <w:tabs>
              <w:tab w:val="left" w:pos="880"/>
              <w:tab w:val="right" w:leader="dot" w:pos="9350"/>
            </w:tabs>
            <w:rPr>
              <w:rFonts w:asciiTheme="minorHAnsi" w:eastAsiaTheme="minorEastAsia" w:hAnsiTheme="minorHAnsi" w:cstheme="minorHAnsi"/>
              <w:b w:val="0"/>
              <w:bCs w:val="0"/>
              <w:noProof/>
              <w:lang w:eastAsia="en-IN"/>
            </w:rPr>
          </w:pPr>
          <w:hyperlink w:anchor="_Toc73521498" w:history="1">
            <w:r w:rsidR="00F23E14" w:rsidRPr="008266BC">
              <w:rPr>
                <w:rStyle w:val="Hyperlink"/>
                <w:rFonts w:asciiTheme="minorHAnsi" w:hAnsiTheme="minorHAnsi" w:cstheme="minorHAnsi"/>
                <w:b w:val="0"/>
                <w:bCs w:val="0"/>
                <w:noProof/>
              </w:rPr>
              <w:t>5.1</w:t>
            </w:r>
            <w:r w:rsidR="00F23E14" w:rsidRPr="008266BC">
              <w:rPr>
                <w:rFonts w:asciiTheme="minorHAnsi" w:eastAsiaTheme="minorEastAsia" w:hAnsiTheme="minorHAnsi" w:cstheme="minorHAnsi"/>
                <w:b w:val="0"/>
                <w:bCs w:val="0"/>
                <w:noProof/>
                <w:lang w:eastAsia="en-IN"/>
              </w:rPr>
              <w:tab/>
            </w:r>
            <w:r w:rsidR="00F23E14" w:rsidRPr="008266BC">
              <w:rPr>
                <w:rStyle w:val="Hyperlink"/>
                <w:rFonts w:asciiTheme="minorHAnsi" w:hAnsiTheme="minorHAnsi" w:cstheme="minorHAnsi"/>
                <w:b w:val="0"/>
                <w:bCs w:val="0"/>
                <w:noProof/>
              </w:rPr>
              <w:t>Water management interventions scenarios</w:t>
            </w:r>
            <w:r w:rsidR="00F23E14" w:rsidRPr="008266BC">
              <w:rPr>
                <w:rFonts w:asciiTheme="minorHAnsi" w:hAnsiTheme="minorHAnsi" w:cstheme="minorHAnsi"/>
                <w:b w:val="0"/>
                <w:bCs w:val="0"/>
                <w:noProof/>
                <w:webHidden/>
              </w:rPr>
              <w:tab/>
            </w:r>
            <w:r w:rsidR="00F23E14" w:rsidRPr="008266BC">
              <w:rPr>
                <w:rFonts w:asciiTheme="minorHAnsi" w:hAnsiTheme="minorHAnsi" w:cstheme="minorHAnsi"/>
                <w:b w:val="0"/>
                <w:bCs w:val="0"/>
                <w:noProof/>
                <w:webHidden/>
              </w:rPr>
              <w:fldChar w:fldCharType="begin"/>
            </w:r>
            <w:r w:rsidR="00F23E14" w:rsidRPr="008266BC">
              <w:rPr>
                <w:rFonts w:asciiTheme="minorHAnsi" w:hAnsiTheme="minorHAnsi" w:cstheme="minorHAnsi"/>
                <w:b w:val="0"/>
                <w:bCs w:val="0"/>
                <w:noProof/>
                <w:webHidden/>
              </w:rPr>
              <w:instrText xml:space="preserve"> PAGEREF _Toc73521498 \h </w:instrText>
            </w:r>
            <w:r w:rsidR="00F23E14" w:rsidRPr="008266BC">
              <w:rPr>
                <w:rFonts w:asciiTheme="minorHAnsi" w:hAnsiTheme="minorHAnsi" w:cstheme="minorHAnsi"/>
                <w:b w:val="0"/>
                <w:bCs w:val="0"/>
                <w:noProof/>
                <w:webHidden/>
              </w:rPr>
            </w:r>
            <w:r w:rsidR="00F23E14" w:rsidRPr="008266BC">
              <w:rPr>
                <w:rFonts w:asciiTheme="minorHAnsi" w:hAnsiTheme="minorHAnsi" w:cstheme="minorHAnsi"/>
                <w:b w:val="0"/>
                <w:bCs w:val="0"/>
                <w:noProof/>
                <w:webHidden/>
              </w:rPr>
              <w:fldChar w:fldCharType="separate"/>
            </w:r>
            <w:r w:rsidR="00F23E14" w:rsidRPr="008266BC">
              <w:rPr>
                <w:rFonts w:asciiTheme="minorHAnsi" w:hAnsiTheme="minorHAnsi" w:cstheme="minorHAnsi"/>
                <w:b w:val="0"/>
                <w:bCs w:val="0"/>
                <w:noProof/>
                <w:webHidden/>
              </w:rPr>
              <w:t>14</w:t>
            </w:r>
            <w:r w:rsidR="00F23E14" w:rsidRPr="008266BC">
              <w:rPr>
                <w:rFonts w:asciiTheme="minorHAnsi" w:hAnsiTheme="minorHAnsi" w:cstheme="minorHAnsi"/>
                <w:b w:val="0"/>
                <w:bCs w:val="0"/>
                <w:noProof/>
                <w:webHidden/>
              </w:rPr>
              <w:fldChar w:fldCharType="end"/>
            </w:r>
          </w:hyperlink>
        </w:p>
        <w:p w14:paraId="23B3D52A" w14:textId="6B3E4467" w:rsidR="00F23E14" w:rsidRPr="008266BC" w:rsidRDefault="000008D0">
          <w:pPr>
            <w:pStyle w:val="TOC2"/>
            <w:tabs>
              <w:tab w:val="left" w:pos="880"/>
              <w:tab w:val="right" w:leader="dot" w:pos="9350"/>
            </w:tabs>
            <w:rPr>
              <w:rFonts w:asciiTheme="minorHAnsi" w:eastAsiaTheme="minorEastAsia" w:hAnsiTheme="minorHAnsi" w:cstheme="minorHAnsi"/>
              <w:b w:val="0"/>
              <w:bCs w:val="0"/>
              <w:noProof/>
              <w:lang w:eastAsia="en-IN"/>
            </w:rPr>
          </w:pPr>
          <w:hyperlink w:anchor="_Toc73521499" w:history="1">
            <w:r w:rsidR="00F23E14" w:rsidRPr="008266BC">
              <w:rPr>
                <w:rStyle w:val="Hyperlink"/>
                <w:rFonts w:asciiTheme="minorHAnsi" w:hAnsiTheme="minorHAnsi" w:cstheme="minorHAnsi"/>
                <w:b w:val="0"/>
                <w:bCs w:val="0"/>
                <w:noProof/>
              </w:rPr>
              <w:t>5.2</w:t>
            </w:r>
            <w:r w:rsidR="00F23E14" w:rsidRPr="008266BC">
              <w:rPr>
                <w:rFonts w:asciiTheme="minorHAnsi" w:eastAsiaTheme="minorEastAsia" w:hAnsiTheme="minorHAnsi" w:cstheme="minorHAnsi"/>
                <w:b w:val="0"/>
                <w:bCs w:val="0"/>
                <w:noProof/>
                <w:lang w:eastAsia="en-IN"/>
              </w:rPr>
              <w:tab/>
            </w:r>
            <w:r w:rsidR="00F23E14" w:rsidRPr="008266BC">
              <w:rPr>
                <w:rStyle w:val="Hyperlink"/>
                <w:rFonts w:asciiTheme="minorHAnsi" w:hAnsiTheme="minorHAnsi" w:cstheme="minorHAnsi"/>
                <w:b w:val="0"/>
                <w:bCs w:val="0"/>
                <w:noProof/>
              </w:rPr>
              <w:t>Interventions impact on moderate drought</w:t>
            </w:r>
            <w:r w:rsidR="00F23E14" w:rsidRPr="008266BC">
              <w:rPr>
                <w:rFonts w:asciiTheme="minorHAnsi" w:hAnsiTheme="minorHAnsi" w:cstheme="minorHAnsi"/>
                <w:b w:val="0"/>
                <w:bCs w:val="0"/>
                <w:noProof/>
                <w:webHidden/>
              </w:rPr>
              <w:tab/>
            </w:r>
            <w:r w:rsidR="00F23E14" w:rsidRPr="008266BC">
              <w:rPr>
                <w:rFonts w:asciiTheme="minorHAnsi" w:hAnsiTheme="minorHAnsi" w:cstheme="minorHAnsi"/>
                <w:b w:val="0"/>
                <w:bCs w:val="0"/>
                <w:noProof/>
                <w:webHidden/>
              </w:rPr>
              <w:fldChar w:fldCharType="begin"/>
            </w:r>
            <w:r w:rsidR="00F23E14" w:rsidRPr="008266BC">
              <w:rPr>
                <w:rFonts w:asciiTheme="minorHAnsi" w:hAnsiTheme="minorHAnsi" w:cstheme="minorHAnsi"/>
                <w:b w:val="0"/>
                <w:bCs w:val="0"/>
                <w:noProof/>
                <w:webHidden/>
              </w:rPr>
              <w:instrText xml:space="preserve"> PAGEREF _Toc73521499 \h </w:instrText>
            </w:r>
            <w:r w:rsidR="00F23E14" w:rsidRPr="008266BC">
              <w:rPr>
                <w:rFonts w:asciiTheme="minorHAnsi" w:hAnsiTheme="minorHAnsi" w:cstheme="minorHAnsi"/>
                <w:b w:val="0"/>
                <w:bCs w:val="0"/>
                <w:noProof/>
                <w:webHidden/>
              </w:rPr>
            </w:r>
            <w:r w:rsidR="00F23E14" w:rsidRPr="008266BC">
              <w:rPr>
                <w:rFonts w:asciiTheme="minorHAnsi" w:hAnsiTheme="minorHAnsi" w:cstheme="minorHAnsi"/>
                <w:b w:val="0"/>
                <w:bCs w:val="0"/>
                <w:noProof/>
                <w:webHidden/>
              </w:rPr>
              <w:fldChar w:fldCharType="separate"/>
            </w:r>
            <w:r w:rsidR="00F23E14" w:rsidRPr="008266BC">
              <w:rPr>
                <w:rFonts w:asciiTheme="minorHAnsi" w:hAnsiTheme="minorHAnsi" w:cstheme="minorHAnsi"/>
                <w:b w:val="0"/>
                <w:bCs w:val="0"/>
                <w:noProof/>
                <w:webHidden/>
              </w:rPr>
              <w:t>15</w:t>
            </w:r>
            <w:r w:rsidR="00F23E14" w:rsidRPr="008266BC">
              <w:rPr>
                <w:rFonts w:asciiTheme="minorHAnsi" w:hAnsiTheme="minorHAnsi" w:cstheme="minorHAnsi"/>
                <w:b w:val="0"/>
                <w:bCs w:val="0"/>
                <w:noProof/>
                <w:webHidden/>
              </w:rPr>
              <w:fldChar w:fldCharType="end"/>
            </w:r>
          </w:hyperlink>
        </w:p>
        <w:p w14:paraId="450573E4" w14:textId="1C44E14F" w:rsidR="00F23E14" w:rsidRPr="008266BC" w:rsidRDefault="000008D0">
          <w:pPr>
            <w:pStyle w:val="TOC1"/>
            <w:tabs>
              <w:tab w:val="left" w:pos="440"/>
              <w:tab w:val="right" w:leader="dot" w:pos="9350"/>
            </w:tabs>
            <w:rPr>
              <w:rFonts w:asciiTheme="minorHAnsi" w:eastAsiaTheme="minorEastAsia" w:hAnsiTheme="minorHAnsi" w:cstheme="minorHAnsi"/>
              <w:b w:val="0"/>
              <w:bCs w:val="0"/>
              <w:i w:val="0"/>
              <w:iCs w:val="0"/>
              <w:noProof/>
              <w:sz w:val="22"/>
              <w:szCs w:val="22"/>
              <w:lang w:eastAsia="en-IN"/>
            </w:rPr>
          </w:pPr>
          <w:hyperlink w:anchor="_Toc73521500" w:history="1">
            <w:r w:rsidR="00F23E14" w:rsidRPr="008266BC">
              <w:rPr>
                <w:rStyle w:val="Hyperlink"/>
                <w:rFonts w:asciiTheme="minorHAnsi" w:hAnsiTheme="minorHAnsi" w:cstheme="minorHAnsi"/>
                <w:b w:val="0"/>
                <w:bCs w:val="0"/>
                <w:i w:val="0"/>
                <w:iCs w:val="0"/>
                <w:noProof/>
                <w:sz w:val="22"/>
                <w:szCs w:val="22"/>
              </w:rPr>
              <w:t>5</w:t>
            </w:r>
            <w:r w:rsidR="00F23E14" w:rsidRPr="008266BC">
              <w:rPr>
                <w:rFonts w:asciiTheme="minorHAnsi" w:eastAsiaTheme="minorEastAsia" w:hAnsiTheme="minorHAnsi" w:cstheme="minorHAnsi"/>
                <w:b w:val="0"/>
                <w:bCs w:val="0"/>
                <w:i w:val="0"/>
                <w:iCs w:val="0"/>
                <w:noProof/>
                <w:sz w:val="22"/>
                <w:szCs w:val="22"/>
                <w:lang w:eastAsia="en-IN"/>
              </w:rPr>
              <w:tab/>
            </w:r>
            <w:r w:rsidR="00F23E14" w:rsidRPr="008266BC">
              <w:rPr>
                <w:rStyle w:val="Hyperlink"/>
                <w:rFonts w:asciiTheme="minorHAnsi" w:hAnsiTheme="minorHAnsi" w:cstheme="minorHAnsi"/>
                <w:b w:val="0"/>
                <w:bCs w:val="0"/>
                <w:i w:val="0"/>
                <w:iCs w:val="0"/>
                <w:noProof/>
                <w:sz w:val="22"/>
                <w:szCs w:val="22"/>
              </w:rPr>
              <w:t>Conclusion and recommendation</w:t>
            </w:r>
            <w:r w:rsidR="00F23E14" w:rsidRPr="008266BC">
              <w:rPr>
                <w:rFonts w:asciiTheme="minorHAnsi" w:hAnsiTheme="minorHAnsi" w:cstheme="minorHAnsi"/>
                <w:b w:val="0"/>
                <w:bCs w:val="0"/>
                <w:i w:val="0"/>
                <w:iCs w:val="0"/>
                <w:noProof/>
                <w:webHidden/>
                <w:sz w:val="22"/>
                <w:szCs w:val="22"/>
              </w:rPr>
              <w:tab/>
            </w:r>
            <w:r w:rsidR="00F23E14" w:rsidRPr="008266BC">
              <w:rPr>
                <w:rFonts w:asciiTheme="minorHAnsi" w:hAnsiTheme="minorHAnsi" w:cstheme="minorHAnsi"/>
                <w:b w:val="0"/>
                <w:bCs w:val="0"/>
                <w:i w:val="0"/>
                <w:iCs w:val="0"/>
                <w:noProof/>
                <w:webHidden/>
                <w:sz w:val="22"/>
                <w:szCs w:val="22"/>
              </w:rPr>
              <w:fldChar w:fldCharType="begin"/>
            </w:r>
            <w:r w:rsidR="00F23E14" w:rsidRPr="008266BC">
              <w:rPr>
                <w:rFonts w:asciiTheme="minorHAnsi" w:hAnsiTheme="minorHAnsi" w:cstheme="minorHAnsi"/>
                <w:b w:val="0"/>
                <w:bCs w:val="0"/>
                <w:i w:val="0"/>
                <w:iCs w:val="0"/>
                <w:noProof/>
                <w:webHidden/>
                <w:sz w:val="22"/>
                <w:szCs w:val="22"/>
              </w:rPr>
              <w:instrText xml:space="preserve"> PAGEREF _Toc73521500 \h </w:instrText>
            </w:r>
            <w:r w:rsidR="00F23E14" w:rsidRPr="008266BC">
              <w:rPr>
                <w:rFonts w:asciiTheme="minorHAnsi" w:hAnsiTheme="minorHAnsi" w:cstheme="minorHAnsi"/>
                <w:b w:val="0"/>
                <w:bCs w:val="0"/>
                <w:i w:val="0"/>
                <w:iCs w:val="0"/>
                <w:noProof/>
                <w:webHidden/>
                <w:sz w:val="22"/>
                <w:szCs w:val="22"/>
              </w:rPr>
            </w:r>
            <w:r w:rsidR="00F23E14" w:rsidRPr="008266BC">
              <w:rPr>
                <w:rFonts w:asciiTheme="minorHAnsi" w:hAnsiTheme="minorHAnsi" w:cstheme="minorHAnsi"/>
                <w:b w:val="0"/>
                <w:bCs w:val="0"/>
                <w:i w:val="0"/>
                <w:iCs w:val="0"/>
                <w:noProof/>
                <w:webHidden/>
                <w:sz w:val="22"/>
                <w:szCs w:val="22"/>
              </w:rPr>
              <w:fldChar w:fldCharType="separate"/>
            </w:r>
            <w:r w:rsidR="00F23E14" w:rsidRPr="008266BC">
              <w:rPr>
                <w:rFonts w:asciiTheme="minorHAnsi" w:hAnsiTheme="minorHAnsi" w:cstheme="minorHAnsi"/>
                <w:b w:val="0"/>
                <w:bCs w:val="0"/>
                <w:i w:val="0"/>
                <w:iCs w:val="0"/>
                <w:noProof/>
                <w:webHidden/>
                <w:sz w:val="22"/>
                <w:szCs w:val="22"/>
              </w:rPr>
              <w:t>18</w:t>
            </w:r>
            <w:r w:rsidR="00F23E14" w:rsidRPr="008266BC">
              <w:rPr>
                <w:rFonts w:asciiTheme="minorHAnsi" w:hAnsiTheme="minorHAnsi" w:cstheme="minorHAnsi"/>
                <w:b w:val="0"/>
                <w:bCs w:val="0"/>
                <w:i w:val="0"/>
                <w:iCs w:val="0"/>
                <w:noProof/>
                <w:webHidden/>
                <w:sz w:val="22"/>
                <w:szCs w:val="22"/>
              </w:rPr>
              <w:fldChar w:fldCharType="end"/>
            </w:r>
          </w:hyperlink>
        </w:p>
        <w:p w14:paraId="7D3BBE2D" w14:textId="2702B38A" w:rsidR="00F23E14" w:rsidRPr="008266BC" w:rsidRDefault="000008D0">
          <w:pPr>
            <w:pStyle w:val="TOC1"/>
            <w:tabs>
              <w:tab w:val="right" w:leader="dot" w:pos="9350"/>
            </w:tabs>
            <w:rPr>
              <w:rFonts w:asciiTheme="minorHAnsi" w:eastAsiaTheme="minorEastAsia" w:hAnsiTheme="minorHAnsi" w:cstheme="minorHAnsi"/>
              <w:b w:val="0"/>
              <w:bCs w:val="0"/>
              <w:i w:val="0"/>
              <w:iCs w:val="0"/>
              <w:noProof/>
              <w:sz w:val="22"/>
              <w:szCs w:val="22"/>
              <w:lang w:eastAsia="en-IN"/>
            </w:rPr>
          </w:pPr>
          <w:hyperlink w:anchor="_Toc73521501" w:history="1">
            <w:r w:rsidR="00F23E14" w:rsidRPr="008266BC">
              <w:rPr>
                <w:rStyle w:val="Hyperlink"/>
                <w:rFonts w:asciiTheme="minorHAnsi" w:hAnsiTheme="minorHAnsi" w:cstheme="minorHAnsi"/>
                <w:b w:val="0"/>
                <w:bCs w:val="0"/>
                <w:i w:val="0"/>
                <w:iCs w:val="0"/>
                <w:noProof/>
                <w:sz w:val="22"/>
                <w:szCs w:val="22"/>
              </w:rPr>
              <w:t>Appendix A: Input data</w:t>
            </w:r>
            <w:r w:rsidR="00F23E14" w:rsidRPr="008266BC">
              <w:rPr>
                <w:rFonts w:asciiTheme="minorHAnsi" w:hAnsiTheme="minorHAnsi" w:cstheme="minorHAnsi"/>
                <w:b w:val="0"/>
                <w:bCs w:val="0"/>
                <w:i w:val="0"/>
                <w:iCs w:val="0"/>
                <w:noProof/>
                <w:webHidden/>
                <w:sz w:val="22"/>
                <w:szCs w:val="22"/>
              </w:rPr>
              <w:tab/>
            </w:r>
            <w:r w:rsidR="00F23E14" w:rsidRPr="008266BC">
              <w:rPr>
                <w:rFonts w:asciiTheme="minorHAnsi" w:hAnsiTheme="minorHAnsi" w:cstheme="minorHAnsi"/>
                <w:b w:val="0"/>
                <w:bCs w:val="0"/>
                <w:i w:val="0"/>
                <w:iCs w:val="0"/>
                <w:noProof/>
                <w:webHidden/>
                <w:sz w:val="22"/>
                <w:szCs w:val="22"/>
              </w:rPr>
              <w:fldChar w:fldCharType="begin"/>
            </w:r>
            <w:r w:rsidR="00F23E14" w:rsidRPr="008266BC">
              <w:rPr>
                <w:rFonts w:asciiTheme="minorHAnsi" w:hAnsiTheme="minorHAnsi" w:cstheme="minorHAnsi"/>
                <w:b w:val="0"/>
                <w:bCs w:val="0"/>
                <w:i w:val="0"/>
                <w:iCs w:val="0"/>
                <w:noProof/>
                <w:webHidden/>
                <w:sz w:val="22"/>
                <w:szCs w:val="22"/>
              </w:rPr>
              <w:instrText xml:space="preserve"> PAGEREF _Toc73521501 \h </w:instrText>
            </w:r>
            <w:r w:rsidR="00F23E14" w:rsidRPr="008266BC">
              <w:rPr>
                <w:rFonts w:asciiTheme="minorHAnsi" w:hAnsiTheme="minorHAnsi" w:cstheme="minorHAnsi"/>
                <w:b w:val="0"/>
                <w:bCs w:val="0"/>
                <w:i w:val="0"/>
                <w:iCs w:val="0"/>
                <w:noProof/>
                <w:webHidden/>
                <w:sz w:val="22"/>
                <w:szCs w:val="22"/>
              </w:rPr>
            </w:r>
            <w:r w:rsidR="00F23E14" w:rsidRPr="008266BC">
              <w:rPr>
                <w:rFonts w:asciiTheme="minorHAnsi" w:hAnsiTheme="minorHAnsi" w:cstheme="minorHAnsi"/>
                <w:b w:val="0"/>
                <w:bCs w:val="0"/>
                <w:i w:val="0"/>
                <w:iCs w:val="0"/>
                <w:noProof/>
                <w:webHidden/>
                <w:sz w:val="22"/>
                <w:szCs w:val="22"/>
              </w:rPr>
              <w:fldChar w:fldCharType="separate"/>
            </w:r>
            <w:r w:rsidR="00F23E14" w:rsidRPr="008266BC">
              <w:rPr>
                <w:rFonts w:asciiTheme="minorHAnsi" w:hAnsiTheme="minorHAnsi" w:cstheme="minorHAnsi"/>
                <w:b w:val="0"/>
                <w:bCs w:val="0"/>
                <w:i w:val="0"/>
                <w:iCs w:val="0"/>
                <w:noProof/>
                <w:webHidden/>
                <w:sz w:val="22"/>
                <w:szCs w:val="22"/>
              </w:rPr>
              <w:t>20</w:t>
            </w:r>
            <w:r w:rsidR="00F23E14" w:rsidRPr="008266BC">
              <w:rPr>
                <w:rFonts w:asciiTheme="minorHAnsi" w:hAnsiTheme="minorHAnsi" w:cstheme="minorHAnsi"/>
                <w:b w:val="0"/>
                <w:bCs w:val="0"/>
                <w:i w:val="0"/>
                <w:iCs w:val="0"/>
                <w:noProof/>
                <w:webHidden/>
                <w:sz w:val="22"/>
                <w:szCs w:val="22"/>
              </w:rPr>
              <w:fldChar w:fldCharType="end"/>
            </w:r>
          </w:hyperlink>
        </w:p>
        <w:p w14:paraId="2EAB9F1D" w14:textId="7B719DE4" w:rsidR="0061709F" w:rsidRPr="00F20729" w:rsidRDefault="0061709F">
          <w:pPr>
            <w:rPr>
              <w:rFonts w:cstheme="minorHAnsi"/>
            </w:rPr>
          </w:pPr>
          <w:r w:rsidRPr="008266BC">
            <w:rPr>
              <w:rFonts w:cstheme="minorHAnsi"/>
              <w:noProof/>
            </w:rPr>
            <w:fldChar w:fldCharType="end"/>
          </w:r>
        </w:p>
      </w:sdtContent>
    </w:sdt>
    <w:p w14:paraId="5E48ABF7" w14:textId="553E3F59" w:rsidR="000E31C3" w:rsidRPr="00D54AE0" w:rsidRDefault="000E31C3" w:rsidP="000E31C3">
      <w:pPr>
        <w:rPr>
          <w:rFonts w:cstheme="minorHAnsi"/>
          <w:bCs/>
          <w:noProof/>
        </w:rPr>
      </w:pPr>
    </w:p>
    <w:p w14:paraId="24FA1D17" w14:textId="77777777" w:rsidR="000E31C3" w:rsidRPr="00D54AE0" w:rsidRDefault="000E31C3" w:rsidP="000E31C3">
      <w:pPr>
        <w:rPr>
          <w:rFonts w:cstheme="minorHAnsi"/>
          <w:bCs/>
          <w:noProof/>
        </w:rPr>
      </w:pPr>
    </w:p>
    <w:p w14:paraId="2A3AC696" w14:textId="77777777" w:rsidR="000E31C3" w:rsidRPr="00D54AE0" w:rsidRDefault="000E31C3" w:rsidP="000E31C3">
      <w:pPr>
        <w:rPr>
          <w:rFonts w:cstheme="minorHAnsi"/>
          <w:bCs/>
          <w:noProof/>
        </w:rPr>
      </w:pPr>
    </w:p>
    <w:p w14:paraId="2BE12A0E" w14:textId="77777777" w:rsidR="000E31C3" w:rsidRPr="00D54AE0" w:rsidRDefault="000E31C3" w:rsidP="000E31C3">
      <w:pPr>
        <w:rPr>
          <w:rFonts w:cstheme="minorHAnsi"/>
          <w:bCs/>
          <w:noProof/>
        </w:rPr>
      </w:pPr>
    </w:p>
    <w:p w14:paraId="78173273" w14:textId="77777777" w:rsidR="000E31C3" w:rsidRPr="00D54AE0" w:rsidRDefault="000E31C3" w:rsidP="000E31C3">
      <w:pPr>
        <w:rPr>
          <w:rFonts w:cstheme="minorHAnsi"/>
          <w:bCs/>
          <w:noProof/>
        </w:rPr>
      </w:pPr>
    </w:p>
    <w:p w14:paraId="2CF75E0A" w14:textId="77777777" w:rsidR="000E31C3" w:rsidRPr="00D54AE0" w:rsidRDefault="000E31C3" w:rsidP="000E31C3">
      <w:pPr>
        <w:rPr>
          <w:rFonts w:cstheme="minorHAnsi"/>
          <w:bCs/>
          <w:noProof/>
        </w:rPr>
      </w:pPr>
    </w:p>
    <w:p w14:paraId="28DF6DA4" w14:textId="77777777" w:rsidR="000E31C3" w:rsidRPr="00D54AE0" w:rsidRDefault="000E31C3" w:rsidP="000E31C3">
      <w:pPr>
        <w:rPr>
          <w:rFonts w:cstheme="minorHAnsi"/>
          <w:bCs/>
          <w:noProof/>
        </w:rPr>
      </w:pPr>
    </w:p>
    <w:p w14:paraId="1E7DF569" w14:textId="77777777" w:rsidR="000E31C3" w:rsidRPr="00D54AE0" w:rsidRDefault="000E31C3" w:rsidP="000E31C3">
      <w:pPr>
        <w:rPr>
          <w:rFonts w:cstheme="minorHAnsi"/>
          <w:bCs/>
          <w:noProof/>
        </w:rPr>
      </w:pPr>
    </w:p>
    <w:p w14:paraId="613C85E6" w14:textId="77777777" w:rsidR="000E31C3" w:rsidRPr="00D54AE0" w:rsidRDefault="000E31C3" w:rsidP="000E31C3">
      <w:pPr>
        <w:rPr>
          <w:rFonts w:cstheme="minorHAnsi"/>
          <w:bCs/>
          <w:noProof/>
        </w:rPr>
      </w:pPr>
    </w:p>
    <w:p w14:paraId="69E9B0B4" w14:textId="77777777" w:rsidR="000E31C3" w:rsidRPr="00D54AE0" w:rsidRDefault="000E31C3" w:rsidP="000E31C3">
      <w:pPr>
        <w:rPr>
          <w:rFonts w:cstheme="minorHAnsi"/>
          <w:bCs/>
          <w:noProof/>
        </w:rPr>
      </w:pPr>
    </w:p>
    <w:p w14:paraId="10BD6DE3" w14:textId="77777777" w:rsidR="000E31C3" w:rsidRDefault="000E31C3" w:rsidP="000E31C3">
      <w:pPr>
        <w:spacing w:line="276" w:lineRule="auto"/>
        <w:jc w:val="both"/>
        <w:rPr>
          <w:rFonts w:cstheme="minorHAnsi"/>
          <w:sz w:val="24"/>
          <w:szCs w:val="24"/>
        </w:rPr>
      </w:pPr>
    </w:p>
    <w:p w14:paraId="41E64352" w14:textId="5E48DF8A" w:rsidR="000E31C3" w:rsidRPr="009679C5" w:rsidRDefault="007655FD" w:rsidP="00DB3075">
      <w:pPr>
        <w:pStyle w:val="Heading1"/>
        <w:rPr>
          <w:b/>
        </w:rPr>
      </w:pPr>
      <w:bookmarkStart w:id="0" w:name="_Toc73521485"/>
      <w:r>
        <w:rPr>
          <w:b/>
        </w:rPr>
        <w:lastRenderedPageBreak/>
        <w:t>Ravanduru</w:t>
      </w:r>
      <w:r w:rsidR="002910AE" w:rsidRPr="009679C5">
        <w:rPr>
          <w:b/>
        </w:rPr>
        <w:t xml:space="preserve"> watershed</w:t>
      </w:r>
      <w:bookmarkEnd w:id="0"/>
    </w:p>
    <w:p w14:paraId="34FB17F4" w14:textId="64B6756B" w:rsidR="002910AE" w:rsidRPr="006C5F35" w:rsidRDefault="007655FD" w:rsidP="009679C5">
      <w:pPr>
        <w:spacing w:before="240" w:after="120" w:line="240" w:lineRule="auto"/>
        <w:jc w:val="both"/>
        <w:rPr>
          <w:rFonts w:cstheme="minorHAnsi"/>
          <w:sz w:val="24"/>
          <w:szCs w:val="24"/>
        </w:rPr>
      </w:pPr>
      <w:r w:rsidRPr="006C5F35">
        <w:rPr>
          <w:sz w:val="24"/>
          <w:szCs w:val="24"/>
        </w:rPr>
        <w:t>Ravanduru</w:t>
      </w:r>
      <w:r w:rsidR="000E31C3" w:rsidRPr="006C5F35">
        <w:rPr>
          <w:sz w:val="24"/>
          <w:szCs w:val="24"/>
        </w:rPr>
        <w:t xml:space="preserve"> </w:t>
      </w:r>
      <w:r w:rsidR="007D674A" w:rsidRPr="006C5F35">
        <w:rPr>
          <w:sz w:val="24"/>
          <w:szCs w:val="24"/>
        </w:rPr>
        <w:t>w</w:t>
      </w:r>
      <w:r w:rsidR="000E31C3" w:rsidRPr="006C5F35">
        <w:rPr>
          <w:sz w:val="24"/>
          <w:szCs w:val="24"/>
        </w:rPr>
        <w:t xml:space="preserve">atershed is located in the </w:t>
      </w:r>
      <w:r w:rsidRPr="006C5F35">
        <w:rPr>
          <w:sz w:val="24"/>
          <w:szCs w:val="24"/>
        </w:rPr>
        <w:t>Periyapatna</w:t>
      </w:r>
      <w:r w:rsidR="000E31C3" w:rsidRPr="006C5F35">
        <w:rPr>
          <w:sz w:val="24"/>
          <w:szCs w:val="24"/>
        </w:rPr>
        <w:t xml:space="preserve"> Block of </w:t>
      </w:r>
      <w:r w:rsidRPr="006C5F35">
        <w:rPr>
          <w:sz w:val="24"/>
          <w:szCs w:val="24"/>
        </w:rPr>
        <w:t>Mysore</w:t>
      </w:r>
      <w:r w:rsidR="000E31C3" w:rsidRPr="006C5F35">
        <w:rPr>
          <w:sz w:val="24"/>
          <w:szCs w:val="24"/>
        </w:rPr>
        <w:t xml:space="preserve"> District in </w:t>
      </w:r>
      <w:r w:rsidRPr="006C5F35">
        <w:rPr>
          <w:sz w:val="24"/>
          <w:szCs w:val="24"/>
        </w:rPr>
        <w:t>Karn</w:t>
      </w:r>
      <w:r w:rsidR="00F20729">
        <w:rPr>
          <w:sz w:val="24"/>
          <w:szCs w:val="24"/>
        </w:rPr>
        <w:t>a</w:t>
      </w:r>
      <w:r w:rsidRPr="006C5F35">
        <w:rPr>
          <w:sz w:val="24"/>
          <w:szCs w:val="24"/>
        </w:rPr>
        <w:t>taka</w:t>
      </w:r>
      <w:r w:rsidR="000E31C3" w:rsidRPr="006C5F35">
        <w:rPr>
          <w:sz w:val="24"/>
          <w:szCs w:val="24"/>
        </w:rPr>
        <w:t>, India (</w:t>
      </w:r>
      <w:r w:rsidR="000110D3" w:rsidRPr="006C5F35">
        <w:rPr>
          <w:sz w:val="24"/>
          <w:szCs w:val="24"/>
        </w:rPr>
        <w:fldChar w:fldCharType="begin"/>
      </w:r>
      <w:r w:rsidR="000110D3" w:rsidRPr="006C5F35">
        <w:rPr>
          <w:sz w:val="24"/>
          <w:szCs w:val="24"/>
        </w:rPr>
        <w:instrText xml:space="preserve"> REF _Ref71818659 \h </w:instrText>
      </w:r>
      <w:r w:rsidR="006C5F35" w:rsidRPr="006C5F35">
        <w:rPr>
          <w:sz w:val="24"/>
          <w:szCs w:val="24"/>
        </w:rPr>
        <w:instrText xml:space="preserve"> \* MERGEFORMAT </w:instrText>
      </w:r>
      <w:r w:rsidR="000110D3" w:rsidRPr="006C5F35">
        <w:rPr>
          <w:sz w:val="24"/>
          <w:szCs w:val="24"/>
        </w:rPr>
      </w:r>
      <w:r w:rsidR="000110D3" w:rsidRPr="006C5F35">
        <w:rPr>
          <w:sz w:val="24"/>
          <w:szCs w:val="24"/>
        </w:rPr>
        <w:fldChar w:fldCharType="separate"/>
      </w:r>
      <w:r w:rsidR="004C606A" w:rsidRPr="004C606A">
        <w:rPr>
          <w:sz w:val="24"/>
          <w:szCs w:val="24"/>
        </w:rPr>
        <w:t xml:space="preserve">Figure </w:t>
      </w:r>
      <w:r w:rsidR="004C606A" w:rsidRPr="004C606A">
        <w:rPr>
          <w:noProof/>
          <w:sz w:val="24"/>
          <w:szCs w:val="24"/>
        </w:rPr>
        <w:t>1</w:t>
      </w:r>
      <w:r w:rsidR="000110D3" w:rsidRPr="006C5F35">
        <w:rPr>
          <w:sz w:val="24"/>
          <w:szCs w:val="24"/>
        </w:rPr>
        <w:fldChar w:fldCharType="end"/>
      </w:r>
      <w:r w:rsidR="000110D3" w:rsidRPr="006C5F35">
        <w:rPr>
          <w:sz w:val="24"/>
          <w:szCs w:val="24"/>
        </w:rPr>
        <w:t>a</w:t>
      </w:r>
      <w:r w:rsidR="000E31C3" w:rsidRPr="006C5F35">
        <w:rPr>
          <w:sz w:val="24"/>
          <w:szCs w:val="24"/>
        </w:rPr>
        <w:t xml:space="preserve">). Watershed is part of </w:t>
      </w:r>
      <w:r w:rsidRPr="006C5F35">
        <w:rPr>
          <w:sz w:val="24"/>
          <w:szCs w:val="24"/>
        </w:rPr>
        <w:t>Cauvery</w:t>
      </w:r>
      <w:r w:rsidR="000E31C3" w:rsidRPr="006C5F35">
        <w:rPr>
          <w:sz w:val="24"/>
          <w:szCs w:val="24"/>
        </w:rPr>
        <w:t xml:space="preserve"> basin.  Total area of the watershed is </w:t>
      </w:r>
      <w:r w:rsidRPr="006C5F35">
        <w:rPr>
          <w:sz w:val="24"/>
          <w:szCs w:val="24"/>
        </w:rPr>
        <w:t>2285</w:t>
      </w:r>
      <w:r w:rsidR="000E31C3" w:rsidRPr="006C5F35">
        <w:rPr>
          <w:sz w:val="24"/>
          <w:szCs w:val="24"/>
        </w:rPr>
        <w:t xml:space="preserve"> h</w:t>
      </w:r>
      <w:r w:rsidRPr="006C5F35">
        <w:rPr>
          <w:sz w:val="24"/>
          <w:szCs w:val="24"/>
        </w:rPr>
        <w:t>ectares (ha)</w:t>
      </w:r>
      <w:r w:rsidR="000E31C3" w:rsidRPr="006C5F35">
        <w:rPr>
          <w:sz w:val="24"/>
          <w:szCs w:val="24"/>
        </w:rPr>
        <w:t>.</w:t>
      </w:r>
      <w:r w:rsidR="003E07FB" w:rsidRPr="006C5F35">
        <w:rPr>
          <w:sz w:val="24"/>
          <w:szCs w:val="24"/>
        </w:rPr>
        <w:t xml:space="preserve"> </w:t>
      </w:r>
      <w:r w:rsidR="000E31C3" w:rsidRPr="006C5F35">
        <w:rPr>
          <w:rFonts w:cstheme="minorHAnsi"/>
          <w:sz w:val="24"/>
          <w:szCs w:val="24"/>
        </w:rPr>
        <w:t xml:space="preserve">The study area has </w:t>
      </w:r>
      <w:r w:rsidR="006C5F35" w:rsidRPr="006C5F35">
        <w:rPr>
          <w:rFonts w:cstheme="minorHAnsi"/>
          <w:sz w:val="24"/>
          <w:szCs w:val="24"/>
        </w:rPr>
        <w:t>received well</w:t>
      </w:r>
      <w:r w:rsidR="008E3B3E">
        <w:rPr>
          <w:rFonts w:cstheme="minorHAnsi"/>
          <w:sz w:val="24"/>
          <w:szCs w:val="24"/>
        </w:rPr>
        <w:t>-</w:t>
      </w:r>
      <w:r w:rsidR="006C5F35" w:rsidRPr="006C5F35">
        <w:rPr>
          <w:rFonts w:cstheme="minorHAnsi"/>
          <w:sz w:val="24"/>
          <w:szCs w:val="24"/>
        </w:rPr>
        <w:t>distributed rainfall over the year with a</w:t>
      </w:r>
      <w:r w:rsidR="002910AE" w:rsidRPr="006C5F35">
        <w:rPr>
          <w:rFonts w:cstheme="minorHAnsi"/>
          <w:sz w:val="24"/>
          <w:szCs w:val="24"/>
        </w:rPr>
        <w:t xml:space="preserve">verage annual rainfall </w:t>
      </w:r>
      <w:r w:rsidR="00072FC0">
        <w:rPr>
          <w:rFonts w:cstheme="minorHAnsi"/>
          <w:sz w:val="24"/>
          <w:szCs w:val="24"/>
        </w:rPr>
        <w:t>of</w:t>
      </w:r>
      <w:r w:rsidR="002910AE" w:rsidRPr="006C5F35">
        <w:rPr>
          <w:rFonts w:cstheme="minorHAnsi"/>
          <w:sz w:val="24"/>
          <w:szCs w:val="24"/>
        </w:rPr>
        <w:t xml:space="preserve"> </w:t>
      </w:r>
      <w:r w:rsidRPr="006C5F35">
        <w:rPr>
          <w:rFonts w:cstheme="minorHAnsi"/>
          <w:sz w:val="24"/>
          <w:szCs w:val="24"/>
        </w:rPr>
        <w:t>842</w:t>
      </w:r>
      <w:r w:rsidR="002910AE" w:rsidRPr="006C5F35">
        <w:rPr>
          <w:rFonts w:cstheme="minorHAnsi"/>
          <w:sz w:val="24"/>
          <w:szCs w:val="24"/>
        </w:rPr>
        <w:t xml:space="preserve"> mm (1980-2017)</w:t>
      </w:r>
      <w:r w:rsidRPr="006C5F35">
        <w:rPr>
          <w:rFonts w:cstheme="minorHAnsi"/>
          <w:sz w:val="24"/>
          <w:szCs w:val="24"/>
        </w:rPr>
        <w:t>. Mysore has Bimodal rainfall with peak in May and October</w:t>
      </w:r>
      <w:r w:rsidR="002910AE" w:rsidRPr="006C5F35">
        <w:rPr>
          <w:rFonts w:cstheme="minorHAnsi"/>
          <w:sz w:val="24"/>
          <w:szCs w:val="24"/>
        </w:rPr>
        <w:t xml:space="preserve"> (</w:t>
      </w:r>
      <w:r w:rsidR="000110D3" w:rsidRPr="006C5F35">
        <w:rPr>
          <w:rFonts w:cstheme="minorHAnsi"/>
          <w:sz w:val="24"/>
          <w:szCs w:val="24"/>
        </w:rPr>
        <w:fldChar w:fldCharType="begin"/>
      </w:r>
      <w:r w:rsidR="000110D3" w:rsidRPr="006C5F35">
        <w:rPr>
          <w:rFonts w:cstheme="minorHAnsi"/>
          <w:sz w:val="24"/>
          <w:szCs w:val="24"/>
        </w:rPr>
        <w:instrText xml:space="preserve"> REF _Ref71818659 \h </w:instrText>
      </w:r>
      <w:r w:rsidRPr="006C5F35">
        <w:rPr>
          <w:rFonts w:cstheme="minorHAnsi"/>
          <w:sz w:val="24"/>
          <w:szCs w:val="24"/>
        </w:rPr>
        <w:instrText xml:space="preserve"> \* MERGEFORMAT </w:instrText>
      </w:r>
      <w:r w:rsidR="000110D3" w:rsidRPr="006C5F35">
        <w:rPr>
          <w:rFonts w:cstheme="minorHAnsi"/>
          <w:sz w:val="24"/>
          <w:szCs w:val="24"/>
        </w:rPr>
      </w:r>
      <w:r w:rsidR="000110D3" w:rsidRPr="006C5F35">
        <w:rPr>
          <w:rFonts w:cstheme="minorHAnsi"/>
          <w:sz w:val="24"/>
          <w:szCs w:val="24"/>
        </w:rPr>
        <w:fldChar w:fldCharType="separate"/>
      </w:r>
      <w:r w:rsidR="004C606A" w:rsidRPr="004C606A">
        <w:rPr>
          <w:sz w:val="24"/>
          <w:szCs w:val="24"/>
        </w:rPr>
        <w:t xml:space="preserve">Figure </w:t>
      </w:r>
      <w:r w:rsidR="004C606A" w:rsidRPr="004C606A">
        <w:rPr>
          <w:noProof/>
          <w:sz w:val="24"/>
          <w:szCs w:val="24"/>
        </w:rPr>
        <w:t>1</w:t>
      </w:r>
      <w:r w:rsidR="000110D3" w:rsidRPr="006C5F35">
        <w:rPr>
          <w:rFonts w:cstheme="minorHAnsi"/>
          <w:sz w:val="24"/>
          <w:szCs w:val="24"/>
        </w:rPr>
        <w:fldChar w:fldCharType="end"/>
      </w:r>
      <w:r w:rsidR="000110D3" w:rsidRPr="006C5F35">
        <w:rPr>
          <w:rFonts w:cstheme="minorHAnsi"/>
          <w:sz w:val="24"/>
          <w:szCs w:val="24"/>
        </w:rPr>
        <w:t>b</w:t>
      </w:r>
      <w:r w:rsidR="002910AE" w:rsidRPr="006C5F35">
        <w:rPr>
          <w:rFonts w:cstheme="minorHAnsi"/>
          <w:sz w:val="24"/>
          <w:szCs w:val="24"/>
        </w:rPr>
        <w:t>). Also, rainfall is associated with high inter-year variability (Pai et al., 2014).  Average annual mean temperature is 2</w:t>
      </w:r>
      <w:r w:rsidR="007633D3" w:rsidRPr="006C5F35">
        <w:rPr>
          <w:rFonts w:cstheme="minorHAnsi"/>
          <w:sz w:val="24"/>
          <w:szCs w:val="24"/>
        </w:rPr>
        <w:t>3</w:t>
      </w:r>
      <w:r w:rsidR="002910AE" w:rsidRPr="006C5F35">
        <w:rPr>
          <w:rFonts w:cstheme="minorHAnsi"/>
          <w:sz w:val="24"/>
          <w:szCs w:val="24"/>
        </w:rPr>
        <w:t>.</w:t>
      </w:r>
      <w:r w:rsidR="007633D3" w:rsidRPr="006C5F35">
        <w:rPr>
          <w:rFonts w:cstheme="minorHAnsi"/>
          <w:sz w:val="24"/>
          <w:szCs w:val="24"/>
        </w:rPr>
        <w:t>8</w:t>
      </w:r>
      <w:r w:rsidR="002910AE" w:rsidRPr="006C5F35">
        <w:rPr>
          <w:rFonts w:cstheme="minorHAnsi"/>
          <w:sz w:val="24"/>
          <w:szCs w:val="24"/>
        </w:rPr>
        <w:t xml:space="preserve"> ᵒC with minimum temperature observed in </w:t>
      </w:r>
      <w:r w:rsidR="007633D3" w:rsidRPr="006C5F35">
        <w:rPr>
          <w:rFonts w:cstheme="minorHAnsi"/>
          <w:sz w:val="24"/>
          <w:szCs w:val="24"/>
        </w:rPr>
        <w:t>December</w:t>
      </w:r>
      <w:r w:rsidR="002910AE" w:rsidRPr="006C5F35">
        <w:rPr>
          <w:rFonts w:cstheme="minorHAnsi"/>
          <w:sz w:val="24"/>
          <w:szCs w:val="24"/>
        </w:rPr>
        <w:t xml:space="preserve"> with mean of </w:t>
      </w:r>
      <w:r w:rsidR="007633D3" w:rsidRPr="006C5F35">
        <w:rPr>
          <w:rFonts w:cstheme="minorHAnsi"/>
          <w:sz w:val="24"/>
          <w:szCs w:val="24"/>
        </w:rPr>
        <w:t>20</w:t>
      </w:r>
      <w:r w:rsidR="002910AE" w:rsidRPr="006C5F35">
        <w:rPr>
          <w:rFonts w:cstheme="minorHAnsi"/>
          <w:sz w:val="24"/>
          <w:szCs w:val="24"/>
        </w:rPr>
        <w:t xml:space="preserve">ᵒC and maximum temperature is observed in May with mean of </w:t>
      </w:r>
      <w:r w:rsidR="007633D3" w:rsidRPr="006C5F35">
        <w:rPr>
          <w:rFonts w:cstheme="minorHAnsi"/>
          <w:sz w:val="24"/>
          <w:szCs w:val="24"/>
        </w:rPr>
        <w:t>26.1</w:t>
      </w:r>
      <w:r w:rsidR="002910AE" w:rsidRPr="006C5F35">
        <w:rPr>
          <w:rFonts w:cstheme="minorHAnsi"/>
          <w:sz w:val="24"/>
          <w:szCs w:val="24"/>
        </w:rPr>
        <w:t xml:space="preserve"> ᵒC (Srivastava et al., 2009). </w:t>
      </w:r>
    </w:p>
    <w:p w14:paraId="354AFD4C" w14:textId="47274C9A" w:rsidR="002910AE" w:rsidRPr="006C5F35" w:rsidRDefault="000E31C3" w:rsidP="006C5F35">
      <w:pPr>
        <w:autoSpaceDE w:val="0"/>
        <w:autoSpaceDN w:val="0"/>
        <w:adjustRightInd w:val="0"/>
        <w:spacing w:after="0" w:line="24" w:lineRule="atLeast"/>
        <w:rPr>
          <w:rFonts w:cstheme="minorHAnsi"/>
          <w:b/>
          <w:bCs/>
          <w:sz w:val="24"/>
          <w:szCs w:val="24"/>
        </w:rPr>
      </w:pPr>
      <w:bookmarkStart w:id="1" w:name="_Ref69251720"/>
      <w:r w:rsidRPr="000E31C3">
        <w:rPr>
          <w:rFonts w:cstheme="minorHAnsi"/>
          <w:b/>
          <w:bCs/>
          <w:sz w:val="24"/>
          <w:szCs w:val="24"/>
        </w:rPr>
        <w:t xml:space="preserve"> </w:t>
      </w:r>
      <w:bookmarkEnd w:id="1"/>
      <w:r w:rsidR="006C5F35">
        <w:rPr>
          <w:noProof/>
          <w:lang w:eastAsia="en-IN"/>
        </w:rPr>
        <w:drawing>
          <wp:anchor distT="0" distB="0" distL="114300" distR="114300" simplePos="0" relativeHeight="251706368" behindDoc="0" locked="0" layoutInCell="1" allowOverlap="1" wp14:anchorId="021DA5EE" wp14:editId="5137C7AA">
            <wp:simplePos x="0" y="0"/>
            <wp:positionH relativeFrom="column">
              <wp:posOffset>2838450</wp:posOffset>
            </wp:positionH>
            <wp:positionV relativeFrom="paragraph">
              <wp:posOffset>394970</wp:posOffset>
            </wp:positionV>
            <wp:extent cx="3684270" cy="2470150"/>
            <wp:effectExtent l="0" t="0" r="11430" b="6350"/>
            <wp:wrapSquare wrapText="bothSides"/>
            <wp:docPr id="1" name="Chart 1">
              <a:extLst xmlns:a="http://schemas.openxmlformats.org/drawingml/2006/main">
                <a:ext uri="{FF2B5EF4-FFF2-40B4-BE49-F238E27FC236}">
                  <a16:creationId xmlns:a16="http://schemas.microsoft.com/office/drawing/2014/main" id="{4F36D13C-4AE2-4EC2-81A0-EACE5F80F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C5F35">
        <w:rPr>
          <w:noProof/>
          <w:lang w:eastAsia="en-IN"/>
        </w:rPr>
        <w:drawing>
          <wp:anchor distT="0" distB="0" distL="114300" distR="114300" simplePos="0" relativeHeight="251705344" behindDoc="0" locked="0" layoutInCell="1" allowOverlap="1" wp14:anchorId="28CE8FC6" wp14:editId="74081B7E">
            <wp:simplePos x="0" y="0"/>
            <wp:positionH relativeFrom="column">
              <wp:posOffset>-484856</wp:posOffset>
            </wp:positionH>
            <wp:positionV relativeFrom="paragraph">
              <wp:posOffset>313983</wp:posOffset>
            </wp:positionV>
            <wp:extent cx="3452884" cy="2951183"/>
            <wp:effectExtent l="0" t="0" r="0" b="190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2884" cy="2951183"/>
                    </a:xfrm>
                    <a:prstGeom prst="rect">
                      <a:avLst/>
                    </a:prstGeom>
                  </pic:spPr>
                </pic:pic>
              </a:graphicData>
            </a:graphic>
            <wp14:sizeRelH relativeFrom="page">
              <wp14:pctWidth>0</wp14:pctWidth>
            </wp14:sizeRelH>
            <wp14:sizeRelV relativeFrom="page">
              <wp14:pctHeight>0</wp14:pctHeight>
            </wp14:sizeRelV>
          </wp:anchor>
        </w:drawing>
      </w:r>
    </w:p>
    <w:p w14:paraId="028A2821" w14:textId="6CE6B7A5" w:rsidR="002910AE" w:rsidRDefault="002910AE" w:rsidP="003E07FB">
      <w:pPr>
        <w:spacing w:after="120" w:line="240" w:lineRule="auto"/>
        <w:jc w:val="center"/>
        <w:rPr>
          <w:rFonts w:cstheme="minorHAnsi"/>
        </w:rPr>
      </w:pPr>
    </w:p>
    <w:p w14:paraId="3F4E23D4" w14:textId="6EACD9D4" w:rsidR="002910AE" w:rsidRDefault="002910AE" w:rsidP="002910AE">
      <w:pPr>
        <w:autoSpaceDE w:val="0"/>
        <w:autoSpaceDN w:val="0"/>
        <w:adjustRightInd w:val="0"/>
        <w:spacing w:after="0" w:line="24" w:lineRule="atLeast"/>
        <w:rPr>
          <w:rFonts w:cstheme="minorHAnsi"/>
          <w:b/>
          <w:bCs/>
          <w:sz w:val="24"/>
          <w:szCs w:val="24"/>
        </w:rPr>
      </w:pPr>
    </w:p>
    <w:p w14:paraId="3867FC79" w14:textId="782D7DD1" w:rsidR="007633D3" w:rsidRDefault="006C5F35" w:rsidP="002910AE">
      <w:pPr>
        <w:autoSpaceDE w:val="0"/>
        <w:autoSpaceDN w:val="0"/>
        <w:adjustRightInd w:val="0"/>
        <w:spacing w:after="0" w:line="24" w:lineRule="atLeast"/>
        <w:rPr>
          <w:rFonts w:cstheme="minorHAnsi"/>
          <w:b/>
          <w:bCs/>
          <w:sz w:val="24"/>
          <w:szCs w:val="24"/>
        </w:rPr>
      </w:pPr>
      <w:r>
        <w:rPr>
          <w:noProof/>
          <w:lang w:eastAsia="en-IN"/>
        </w:rPr>
        <mc:AlternateContent>
          <mc:Choice Requires="wps">
            <w:drawing>
              <wp:anchor distT="0" distB="0" distL="114300" distR="114300" simplePos="0" relativeHeight="251704320" behindDoc="0" locked="0" layoutInCell="1" allowOverlap="1" wp14:anchorId="0278F5CC" wp14:editId="2109CA94">
                <wp:simplePos x="0" y="0"/>
                <wp:positionH relativeFrom="margin">
                  <wp:posOffset>237329</wp:posOffset>
                </wp:positionH>
                <wp:positionV relativeFrom="paragraph">
                  <wp:posOffset>362755</wp:posOffset>
                </wp:positionV>
                <wp:extent cx="6225540" cy="635"/>
                <wp:effectExtent l="0" t="0" r="3810" b="0"/>
                <wp:wrapSquare wrapText="bothSides"/>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wps:spPr>
                      <wps:txbx>
                        <w:txbxContent>
                          <w:p w14:paraId="652E11E0" w14:textId="3F32B513" w:rsidR="00483441" w:rsidRPr="008266BC" w:rsidRDefault="00483441" w:rsidP="007633D3">
                            <w:pPr>
                              <w:pStyle w:val="Caption"/>
                              <w:rPr>
                                <w:color w:val="000000" w:themeColor="text1"/>
                                <w:sz w:val="22"/>
                                <w:szCs w:val="22"/>
                              </w:rPr>
                            </w:pPr>
                            <w:bookmarkStart w:id="2" w:name="_Ref71818659"/>
                            <w:r w:rsidRPr="008266BC">
                              <w:rPr>
                                <w:color w:val="000000" w:themeColor="text1"/>
                                <w:sz w:val="22"/>
                                <w:szCs w:val="22"/>
                              </w:rPr>
                              <w:t xml:space="preserve">Figure </w:t>
                            </w:r>
                            <w:r w:rsidRPr="008266BC">
                              <w:rPr>
                                <w:color w:val="000000" w:themeColor="text1"/>
                                <w:sz w:val="22"/>
                                <w:szCs w:val="22"/>
                              </w:rPr>
                              <w:fldChar w:fldCharType="begin"/>
                            </w:r>
                            <w:r w:rsidRPr="008266BC">
                              <w:rPr>
                                <w:color w:val="000000" w:themeColor="text1"/>
                                <w:sz w:val="22"/>
                                <w:szCs w:val="22"/>
                              </w:rPr>
                              <w:instrText xml:space="preserve"> SEQ Figure \* ARABIC </w:instrText>
                            </w:r>
                            <w:r w:rsidRPr="008266BC">
                              <w:rPr>
                                <w:color w:val="000000" w:themeColor="text1"/>
                                <w:sz w:val="22"/>
                                <w:szCs w:val="22"/>
                              </w:rPr>
                              <w:fldChar w:fldCharType="separate"/>
                            </w:r>
                            <w:r w:rsidRPr="008266BC">
                              <w:rPr>
                                <w:noProof/>
                                <w:color w:val="000000" w:themeColor="text1"/>
                                <w:sz w:val="22"/>
                                <w:szCs w:val="22"/>
                              </w:rPr>
                              <w:t>1</w:t>
                            </w:r>
                            <w:r w:rsidRPr="008266BC">
                              <w:rPr>
                                <w:color w:val="000000" w:themeColor="text1"/>
                                <w:sz w:val="22"/>
                                <w:szCs w:val="22"/>
                              </w:rPr>
                              <w:fldChar w:fldCharType="end"/>
                            </w:r>
                            <w:bookmarkEnd w:id="2"/>
                            <w:r w:rsidRPr="008266BC">
                              <w:rPr>
                                <w:rFonts w:cstheme="minorHAnsi"/>
                                <w:color w:val="000000" w:themeColor="text1"/>
                                <w:sz w:val="22"/>
                                <w:szCs w:val="22"/>
                              </w:rPr>
                              <w:t xml:space="preserve"> a</w:t>
                            </w:r>
                            <w:r w:rsidRPr="008266BC">
                              <w:rPr>
                                <w:color w:val="000000" w:themeColor="text1"/>
                                <w:sz w:val="22"/>
                                <w:szCs w:val="22"/>
                              </w:rPr>
                              <w:t xml:space="preserve">) Study area map and b) Mean monthly rainfall and temperature of </w:t>
                            </w:r>
                            <w:proofErr w:type="spellStart"/>
                            <w:r w:rsidRPr="008266BC">
                              <w:rPr>
                                <w:color w:val="000000" w:themeColor="text1"/>
                                <w:sz w:val="22"/>
                                <w:szCs w:val="22"/>
                              </w:rPr>
                              <w:t>Ravanduru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78F5CC" id="Text Box 10" o:spid="_x0000_s1028" type="#_x0000_t202" style="position:absolute;margin-left:18.7pt;margin-top:28.55pt;width:490.2pt;height:.0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" stroked="f">
                <v:textbox style="mso-fit-shape-to-text:t" inset="0,0,0,0">
                  <w:txbxContent>
                    <w:p w14:paraId="652E11E0" w14:textId="3F32B513" w:rsidR="00483441" w:rsidRPr="008266BC" w:rsidRDefault="00483441" w:rsidP="007633D3">
                      <w:pPr>
                        <w:pStyle w:val="Caption"/>
                        <w:rPr>
                          <w:color w:val="000000" w:themeColor="text1"/>
                          <w:sz w:val="22"/>
                          <w:szCs w:val="22"/>
                        </w:rPr>
                      </w:pPr>
                      <w:bookmarkStart w:id="3" w:name="_Ref71818659"/>
                      <w:r w:rsidRPr="008266BC">
                        <w:rPr>
                          <w:color w:val="000000" w:themeColor="text1"/>
                          <w:sz w:val="22"/>
                          <w:szCs w:val="22"/>
                        </w:rPr>
                        <w:t xml:space="preserve">Figure </w:t>
                      </w:r>
                      <w:r w:rsidRPr="008266BC">
                        <w:rPr>
                          <w:color w:val="000000" w:themeColor="text1"/>
                          <w:sz w:val="22"/>
                          <w:szCs w:val="22"/>
                        </w:rPr>
                        <w:fldChar w:fldCharType="begin"/>
                      </w:r>
                      <w:r w:rsidRPr="008266BC">
                        <w:rPr>
                          <w:color w:val="000000" w:themeColor="text1"/>
                          <w:sz w:val="22"/>
                          <w:szCs w:val="22"/>
                        </w:rPr>
                        <w:instrText xml:space="preserve"> SEQ Figure \* ARABIC </w:instrText>
                      </w:r>
                      <w:r w:rsidRPr="008266BC">
                        <w:rPr>
                          <w:color w:val="000000" w:themeColor="text1"/>
                          <w:sz w:val="22"/>
                          <w:szCs w:val="22"/>
                        </w:rPr>
                        <w:fldChar w:fldCharType="separate"/>
                      </w:r>
                      <w:r w:rsidRPr="008266BC">
                        <w:rPr>
                          <w:noProof/>
                          <w:color w:val="000000" w:themeColor="text1"/>
                          <w:sz w:val="22"/>
                          <w:szCs w:val="22"/>
                        </w:rPr>
                        <w:t>1</w:t>
                      </w:r>
                      <w:r w:rsidRPr="008266BC">
                        <w:rPr>
                          <w:color w:val="000000" w:themeColor="text1"/>
                          <w:sz w:val="22"/>
                          <w:szCs w:val="22"/>
                        </w:rPr>
                        <w:fldChar w:fldCharType="end"/>
                      </w:r>
                      <w:bookmarkEnd w:id="3"/>
                      <w:r w:rsidRPr="008266BC">
                        <w:rPr>
                          <w:rFonts w:cstheme="minorHAnsi"/>
                          <w:color w:val="000000" w:themeColor="text1"/>
                          <w:sz w:val="22"/>
                          <w:szCs w:val="22"/>
                        </w:rPr>
                        <w:t xml:space="preserve"> a</w:t>
                      </w:r>
                      <w:r w:rsidRPr="008266BC">
                        <w:rPr>
                          <w:color w:val="000000" w:themeColor="text1"/>
                          <w:sz w:val="22"/>
                          <w:szCs w:val="22"/>
                        </w:rPr>
                        <w:t xml:space="preserve">) Study area map and b) Mean monthly rainfall and temperature of </w:t>
                      </w:r>
                      <w:proofErr w:type="spellStart"/>
                      <w:r w:rsidRPr="008266BC">
                        <w:rPr>
                          <w:color w:val="000000" w:themeColor="text1"/>
                          <w:sz w:val="22"/>
                          <w:szCs w:val="22"/>
                        </w:rPr>
                        <w:t>Ravanduru</w:t>
                      </w:r>
                      <w:proofErr w:type="spellEnd"/>
                    </w:p>
                  </w:txbxContent>
                </v:textbox>
                <w10:wrap type="square" anchorx="margin"/>
              </v:shape>
            </w:pict>
          </mc:Fallback>
        </mc:AlternateContent>
      </w:r>
    </w:p>
    <w:p w14:paraId="2F280179" w14:textId="5505E35B" w:rsidR="000E31C3" w:rsidRPr="009679C5" w:rsidRDefault="000E31C3" w:rsidP="002910AE">
      <w:pPr>
        <w:pStyle w:val="Heading2"/>
        <w:rPr>
          <w:rFonts w:asciiTheme="minorHAnsi" w:hAnsiTheme="minorHAnsi" w:cstheme="minorHAnsi"/>
          <w:b/>
          <w:sz w:val="24"/>
          <w:szCs w:val="24"/>
        </w:rPr>
      </w:pPr>
      <w:bookmarkStart w:id="3" w:name="_Toc66921661"/>
      <w:bookmarkStart w:id="4" w:name="_Toc66958211"/>
      <w:bookmarkStart w:id="5" w:name="_Toc66961826"/>
      <w:bookmarkStart w:id="6" w:name="_Toc66977847"/>
      <w:bookmarkStart w:id="7" w:name="_Toc67008578"/>
      <w:bookmarkStart w:id="8" w:name="_Toc67014983"/>
      <w:bookmarkStart w:id="9" w:name="_Toc67038062"/>
      <w:bookmarkStart w:id="10" w:name="_Toc67038103"/>
      <w:bookmarkStart w:id="11" w:name="_Toc67038273"/>
      <w:bookmarkStart w:id="12" w:name="_Toc67038909"/>
      <w:bookmarkStart w:id="13" w:name="_Toc67658265"/>
      <w:bookmarkStart w:id="14" w:name="_Toc67658291"/>
      <w:bookmarkStart w:id="15" w:name="_Toc67659109"/>
      <w:bookmarkStart w:id="16" w:name="_Toc67664317"/>
      <w:bookmarkStart w:id="17" w:name="_Toc68541373"/>
      <w:bookmarkStart w:id="18" w:name="_Toc68544398"/>
      <w:bookmarkStart w:id="19" w:name="_Toc68606705"/>
      <w:bookmarkStart w:id="20" w:name="_Toc68606741"/>
      <w:bookmarkStart w:id="21" w:name="_Toc68609377"/>
      <w:bookmarkStart w:id="22" w:name="_Toc68612935"/>
      <w:bookmarkStart w:id="23" w:name="_Toc68612966"/>
      <w:bookmarkStart w:id="24" w:name="_Toc69197373"/>
      <w:bookmarkStart w:id="25" w:name="_Toc67658266"/>
      <w:bookmarkStart w:id="26" w:name="_Toc67658292"/>
      <w:bookmarkStart w:id="27" w:name="_Toc67659110"/>
      <w:bookmarkStart w:id="28" w:name="_Toc67664318"/>
      <w:bookmarkStart w:id="29" w:name="_Toc68541374"/>
      <w:bookmarkStart w:id="30" w:name="_Toc68544399"/>
      <w:bookmarkStart w:id="31" w:name="_Toc68606706"/>
      <w:bookmarkStart w:id="32" w:name="_Toc68606742"/>
      <w:bookmarkStart w:id="33" w:name="_Toc68609378"/>
      <w:bookmarkStart w:id="34" w:name="_Toc68612936"/>
      <w:bookmarkStart w:id="35" w:name="_Toc68612967"/>
      <w:bookmarkStart w:id="36" w:name="_Toc69197374"/>
      <w:bookmarkStart w:id="37" w:name="_Toc67658267"/>
      <w:bookmarkStart w:id="38" w:name="_Toc67658293"/>
      <w:bookmarkStart w:id="39" w:name="_Toc67659111"/>
      <w:bookmarkStart w:id="40" w:name="_Toc67664319"/>
      <w:bookmarkStart w:id="41" w:name="_Toc68541375"/>
      <w:bookmarkStart w:id="42" w:name="_Toc68544400"/>
      <w:bookmarkStart w:id="43" w:name="_Toc68606707"/>
      <w:bookmarkStart w:id="44" w:name="_Toc68606743"/>
      <w:bookmarkStart w:id="45" w:name="_Toc68609379"/>
      <w:bookmarkStart w:id="46" w:name="_Toc68612937"/>
      <w:bookmarkStart w:id="47" w:name="_Toc68612968"/>
      <w:bookmarkStart w:id="48" w:name="_Toc69197375"/>
      <w:bookmarkStart w:id="49" w:name="_Toc69197376"/>
      <w:bookmarkStart w:id="50" w:name="_Toc7352148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9679C5">
        <w:rPr>
          <w:rFonts w:asciiTheme="minorHAnsi" w:hAnsiTheme="minorHAnsi" w:cstheme="minorHAnsi"/>
          <w:b/>
          <w:sz w:val="24"/>
          <w:szCs w:val="24"/>
        </w:rPr>
        <w:t>Land Use &amp; Soil</w:t>
      </w:r>
      <w:bookmarkEnd w:id="49"/>
      <w:bookmarkEnd w:id="50"/>
    </w:p>
    <w:p w14:paraId="2CCD5593" w14:textId="39DB6048" w:rsidR="000E31C3" w:rsidRDefault="000E31C3" w:rsidP="007D674A">
      <w:pPr>
        <w:jc w:val="both"/>
        <w:rPr>
          <w:rFonts w:cstheme="minorHAnsi"/>
          <w:sz w:val="24"/>
          <w:szCs w:val="24"/>
        </w:rPr>
      </w:pPr>
      <w:r w:rsidRPr="002910AE">
        <w:rPr>
          <w:rFonts w:cstheme="minorHAnsi"/>
          <w:sz w:val="24"/>
          <w:szCs w:val="24"/>
        </w:rPr>
        <w:t xml:space="preserve">Watershed is predominantly cultivated with agricultural area occupying ~ </w:t>
      </w:r>
      <w:r w:rsidR="007655FD">
        <w:rPr>
          <w:rFonts w:cstheme="minorHAnsi"/>
          <w:sz w:val="24"/>
          <w:szCs w:val="24"/>
        </w:rPr>
        <w:t>82</w:t>
      </w:r>
      <w:r w:rsidRPr="002910AE">
        <w:rPr>
          <w:rFonts w:cstheme="minorHAnsi"/>
          <w:sz w:val="24"/>
          <w:szCs w:val="24"/>
        </w:rPr>
        <w:t xml:space="preserve"> % of watershed area</w:t>
      </w:r>
      <w:r w:rsidR="007D674A" w:rsidRPr="002910AE">
        <w:rPr>
          <w:rFonts w:cstheme="minorHAnsi"/>
          <w:sz w:val="24"/>
          <w:szCs w:val="24"/>
        </w:rPr>
        <w:t xml:space="preserve"> (</w:t>
      </w:r>
      <w:r w:rsidR="000110D3">
        <w:rPr>
          <w:rFonts w:cstheme="minorHAnsi"/>
          <w:sz w:val="24"/>
          <w:szCs w:val="24"/>
        </w:rPr>
        <w:fldChar w:fldCharType="begin"/>
      </w:r>
      <w:r w:rsidR="000110D3">
        <w:rPr>
          <w:rFonts w:cstheme="minorHAnsi"/>
          <w:sz w:val="24"/>
          <w:szCs w:val="24"/>
        </w:rPr>
        <w:instrText xml:space="preserve"> REF _Ref71818739 \h </w:instrText>
      </w:r>
      <w:r w:rsidR="000110D3">
        <w:rPr>
          <w:rFonts w:cstheme="minorHAnsi"/>
          <w:sz w:val="24"/>
          <w:szCs w:val="24"/>
        </w:rPr>
      </w:r>
      <w:r w:rsidR="000110D3">
        <w:rPr>
          <w:rFonts w:cstheme="minorHAnsi"/>
          <w:sz w:val="24"/>
          <w:szCs w:val="24"/>
        </w:rPr>
        <w:fldChar w:fldCharType="separate"/>
      </w:r>
      <w:r w:rsidR="004C606A" w:rsidRPr="00FF3CDA">
        <w:rPr>
          <w:rFonts w:cstheme="minorHAnsi"/>
          <w:szCs w:val="24"/>
        </w:rPr>
        <w:t xml:space="preserve">Table </w:t>
      </w:r>
      <w:r w:rsidR="004C606A">
        <w:rPr>
          <w:rFonts w:cstheme="minorHAnsi"/>
          <w:noProof/>
          <w:szCs w:val="24"/>
        </w:rPr>
        <w:t>1</w:t>
      </w:r>
      <w:r w:rsidR="000110D3">
        <w:rPr>
          <w:rFonts w:cstheme="minorHAnsi"/>
          <w:sz w:val="24"/>
          <w:szCs w:val="24"/>
        </w:rPr>
        <w:fldChar w:fldCharType="end"/>
      </w:r>
      <w:r w:rsidR="007D674A" w:rsidRPr="002910AE">
        <w:rPr>
          <w:rFonts w:cstheme="minorHAnsi"/>
          <w:sz w:val="24"/>
          <w:szCs w:val="24"/>
        </w:rPr>
        <w:t>)</w:t>
      </w:r>
      <w:r w:rsidRPr="002910AE">
        <w:rPr>
          <w:rFonts w:cstheme="minorHAnsi"/>
          <w:sz w:val="24"/>
          <w:szCs w:val="24"/>
        </w:rPr>
        <w:t xml:space="preserve">. </w:t>
      </w:r>
      <w:r w:rsidR="007D674A" w:rsidRPr="002910AE">
        <w:rPr>
          <w:rFonts w:cstheme="minorHAnsi"/>
          <w:sz w:val="24"/>
          <w:szCs w:val="24"/>
        </w:rPr>
        <w:t xml:space="preserve">Forest makes up ~ </w:t>
      </w:r>
      <w:r w:rsidR="007655FD">
        <w:rPr>
          <w:rFonts w:cstheme="minorHAnsi"/>
          <w:sz w:val="24"/>
          <w:szCs w:val="24"/>
        </w:rPr>
        <w:t>6</w:t>
      </w:r>
      <w:r w:rsidR="007D674A" w:rsidRPr="002910AE">
        <w:rPr>
          <w:rFonts w:cstheme="minorHAnsi"/>
          <w:sz w:val="24"/>
          <w:szCs w:val="24"/>
        </w:rPr>
        <w:t xml:space="preserve"> % of watershed area. </w:t>
      </w:r>
      <w:r w:rsidR="007655FD">
        <w:rPr>
          <w:rFonts w:cstheme="minorHAnsi"/>
          <w:sz w:val="24"/>
          <w:szCs w:val="24"/>
        </w:rPr>
        <w:t>Sandy</w:t>
      </w:r>
      <w:r w:rsidRPr="002910AE">
        <w:rPr>
          <w:rFonts w:cstheme="minorHAnsi"/>
          <w:sz w:val="24"/>
          <w:szCs w:val="24"/>
        </w:rPr>
        <w:t xml:space="preserve"> loam is the predominant soil type in the area covering </w:t>
      </w:r>
      <w:r w:rsidR="007655FD">
        <w:rPr>
          <w:rFonts w:cstheme="minorHAnsi"/>
          <w:sz w:val="24"/>
          <w:szCs w:val="24"/>
        </w:rPr>
        <w:t>90</w:t>
      </w:r>
      <w:r w:rsidRPr="002910AE">
        <w:rPr>
          <w:rFonts w:cstheme="minorHAnsi"/>
          <w:sz w:val="24"/>
          <w:szCs w:val="24"/>
        </w:rPr>
        <w:t>% of in the area</w:t>
      </w:r>
      <w:r w:rsidR="007D674A" w:rsidRPr="002910AE">
        <w:rPr>
          <w:rFonts w:cstheme="minorHAnsi"/>
          <w:sz w:val="24"/>
          <w:szCs w:val="24"/>
        </w:rPr>
        <w:t xml:space="preserve"> whereas rest is covered by loam soil.</w:t>
      </w:r>
      <w:r w:rsidRPr="002910AE">
        <w:rPr>
          <w:rFonts w:cstheme="minorHAnsi"/>
          <w:sz w:val="24"/>
          <w:szCs w:val="24"/>
        </w:rPr>
        <w:t xml:space="preserve"> </w:t>
      </w:r>
    </w:p>
    <w:p w14:paraId="6C2F37AC" w14:textId="77777777" w:rsidR="00413374" w:rsidRPr="002910AE" w:rsidRDefault="00413374" w:rsidP="007D674A">
      <w:pPr>
        <w:jc w:val="both"/>
        <w:rPr>
          <w:rFonts w:cstheme="minorHAnsi"/>
          <w:color w:val="0070C0"/>
          <w:sz w:val="24"/>
          <w:szCs w:val="24"/>
        </w:rPr>
      </w:pPr>
    </w:p>
    <w:p w14:paraId="5C58C157" w14:textId="6D3124B8" w:rsidR="000E31C3" w:rsidRPr="00FF3CDA" w:rsidRDefault="000E31C3" w:rsidP="000E31C3">
      <w:pPr>
        <w:pStyle w:val="Caption"/>
        <w:keepNext/>
        <w:spacing w:line="276" w:lineRule="auto"/>
        <w:ind w:left="720"/>
        <w:jc w:val="center"/>
        <w:rPr>
          <w:rFonts w:cstheme="minorHAnsi"/>
          <w:color w:val="auto"/>
          <w:sz w:val="22"/>
          <w:szCs w:val="24"/>
        </w:rPr>
      </w:pPr>
      <w:bookmarkStart w:id="51" w:name="_Ref71818739"/>
      <w:r w:rsidRPr="00FF3CDA">
        <w:rPr>
          <w:rFonts w:cstheme="minorHAnsi"/>
          <w:color w:val="auto"/>
          <w:sz w:val="22"/>
          <w:szCs w:val="24"/>
        </w:rPr>
        <w:t xml:space="preserve">Table </w:t>
      </w:r>
      <w:r w:rsidRPr="00FF3CDA">
        <w:rPr>
          <w:rFonts w:cstheme="minorHAnsi"/>
          <w:color w:val="auto"/>
          <w:sz w:val="22"/>
          <w:szCs w:val="24"/>
        </w:rPr>
        <w:fldChar w:fldCharType="begin"/>
      </w:r>
      <w:r w:rsidRPr="00FF3CDA">
        <w:rPr>
          <w:rFonts w:cstheme="minorHAnsi"/>
          <w:color w:val="auto"/>
          <w:sz w:val="22"/>
          <w:szCs w:val="24"/>
        </w:rPr>
        <w:instrText xml:space="preserve"> SEQ Table \* ARABIC </w:instrText>
      </w:r>
      <w:r w:rsidRPr="00FF3CDA">
        <w:rPr>
          <w:rFonts w:cstheme="minorHAnsi"/>
          <w:color w:val="auto"/>
          <w:sz w:val="22"/>
          <w:szCs w:val="24"/>
        </w:rPr>
        <w:fldChar w:fldCharType="separate"/>
      </w:r>
      <w:r w:rsidR="004C606A">
        <w:rPr>
          <w:rFonts w:cstheme="minorHAnsi"/>
          <w:noProof/>
          <w:color w:val="auto"/>
          <w:sz w:val="22"/>
          <w:szCs w:val="24"/>
        </w:rPr>
        <w:t>1</w:t>
      </w:r>
      <w:r w:rsidRPr="00FF3CDA">
        <w:rPr>
          <w:rFonts w:cstheme="minorHAnsi"/>
          <w:color w:val="auto"/>
          <w:sz w:val="22"/>
          <w:szCs w:val="24"/>
        </w:rPr>
        <w:fldChar w:fldCharType="end"/>
      </w:r>
      <w:bookmarkEnd w:id="51"/>
      <w:r>
        <w:rPr>
          <w:rFonts w:cstheme="minorHAnsi"/>
          <w:color w:val="auto"/>
          <w:sz w:val="22"/>
          <w:szCs w:val="24"/>
        </w:rPr>
        <w:t>:</w:t>
      </w:r>
      <w:r w:rsidR="007D674A">
        <w:rPr>
          <w:rFonts w:cstheme="minorHAnsi"/>
          <w:color w:val="auto"/>
          <w:sz w:val="22"/>
          <w:szCs w:val="24"/>
        </w:rPr>
        <w:t xml:space="preserve"> L</w:t>
      </w:r>
      <w:r>
        <w:rPr>
          <w:rFonts w:cstheme="minorHAnsi"/>
          <w:color w:val="auto"/>
          <w:sz w:val="22"/>
          <w:szCs w:val="24"/>
        </w:rPr>
        <w:t>and use details</w:t>
      </w:r>
      <w:r w:rsidR="002910AE">
        <w:rPr>
          <w:rFonts w:cstheme="minorHAnsi"/>
          <w:color w:val="auto"/>
          <w:sz w:val="22"/>
          <w:szCs w:val="24"/>
        </w:rPr>
        <w:t xml:space="preserve"> of </w:t>
      </w:r>
      <w:r w:rsidR="006C5F35" w:rsidRPr="006C5F35">
        <w:rPr>
          <w:color w:val="auto"/>
          <w:sz w:val="24"/>
          <w:szCs w:val="24"/>
        </w:rPr>
        <w:t>Ravanduru watershed</w:t>
      </w:r>
    </w:p>
    <w:tbl>
      <w:tblPr>
        <w:tblStyle w:val="PlainTable2"/>
        <w:tblW w:w="0" w:type="auto"/>
        <w:jc w:val="center"/>
        <w:tblLook w:val="04A0" w:firstRow="1" w:lastRow="0" w:firstColumn="1" w:lastColumn="0" w:noHBand="0" w:noVBand="1"/>
      </w:tblPr>
      <w:tblGrid>
        <w:gridCol w:w="690"/>
        <w:gridCol w:w="3571"/>
        <w:gridCol w:w="2822"/>
      </w:tblGrid>
      <w:tr w:rsidR="000E31C3" w14:paraId="2227BCE4" w14:textId="77777777" w:rsidTr="00DB3075">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90" w:type="dxa"/>
          </w:tcPr>
          <w:p w14:paraId="53FE17BF" w14:textId="77777777" w:rsidR="000E31C3" w:rsidRPr="008B0833" w:rsidRDefault="000E31C3" w:rsidP="00872EFA">
            <w:pPr>
              <w:jc w:val="center"/>
              <w:rPr>
                <w:b w:val="0"/>
                <w:bCs w:val="0"/>
              </w:rPr>
            </w:pPr>
            <w:r w:rsidRPr="008B0833">
              <w:t>S.no</w:t>
            </w:r>
          </w:p>
        </w:tc>
        <w:tc>
          <w:tcPr>
            <w:tcW w:w="3571" w:type="dxa"/>
          </w:tcPr>
          <w:p w14:paraId="55E1DEDD" w14:textId="77777777" w:rsidR="000E31C3" w:rsidRPr="008B0833" w:rsidRDefault="000E31C3" w:rsidP="00872EFA">
            <w:pPr>
              <w:jc w:val="center"/>
              <w:cnfStyle w:val="100000000000" w:firstRow="1" w:lastRow="0" w:firstColumn="0" w:lastColumn="0" w:oddVBand="0" w:evenVBand="0" w:oddHBand="0" w:evenHBand="0" w:firstRowFirstColumn="0" w:firstRowLastColumn="0" w:lastRowFirstColumn="0" w:lastRowLastColumn="0"/>
              <w:rPr>
                <w:b w:val="0"/>
                <w:bCs w:val="0"/>
              </w:rPr>
            </w:pPr>
            <w:r w:rsidRPr="008B0833">
              <w:t>Description</w:t>
            </w:r>
          </w:p>
        </w:tc>
        <w:tc>
          <w:tcPr>
            <w:tcW w:w="2822" w:type="dxa"/>
          </w:tcPr>
          <w:p w14:paraId="552FB460" w14:textId="77777777" w:rsidR="000E31C3" w:rsidRPr="008B0833" w:rsidRDefault="000E31C3" w:rsidP="00872EFA">
            <w:pPr>
              <w:jc w:val="center"/>
              <w:cnfStyle w:val="100000000000" w:firstRow="1" w:lastRow="0" w:firstColumn="0" w:lastColumn="0" w:oddVBand="0" w:evenVBand="0" w:oddHBand="0" w:evenHBand="0" w:firstRowFirstColumn="0" w:firstRowLastColumn="0" w:lastRowFirstColumn="0" w:lastRowLastColumn="0"/>
              <w:rPr>
                <w:b w:val="0"/>
                <w:bCs w:val="0"/>
              </w:rPr>
            </w:pPr>
            <w:r w:rsidRPr="008B0833">
              <w:t>Area (ha)</w:t>
            </w:r>
          </w:p>
        </w:tc>
      </w:tr>
      <w:tr w:rsidR="000E31C3" w14:paraId="596D236A" w14:textId="77777777" w:rsidTr="00DB3075">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4261" w:type="dxa"/>
            <w:gridSpan w:val="2"/>
          </w:tcPr>
          <w:p w14:paraId="69862D86" w14:textId="77777777" w:rsidR="000E31C3" w:rsidRPr="000006D6" w:rsidRDefault="000E31C3" w:rsidP="00872EFA">
            <w:pPr>
              <w:jc w:val="right"/>
              <w:rPr>
                <w:b w:val="0"/>
                <w:bCs w:val="0"/>
              </w:rPr>
            </w:pPr>
            <w:r w:rsidRPr="000006D6">
              <w:t>Total Agri catchment Area (ha)</w:t>
            </w:r>
          </w:p>
        </w:tc>
        <w:tc>
          <w:tcPr>
            <w:tcW w:w="2822" w:type="dxa"/>
          </w:tcPr>
          <w:p w14:paraId="5B8D5E72" w14:textId="16302B3B" w:rsidR="000E31C3" w:rsidRDefault="007655FD" w:rsidP="00872EFA">
            <w:pPr>
              <w:jc w:val="center"/>
              <w:cnfStyle w:val="000000100000" w:firstRow="0" w:lastRow="0" w:firstColumn="0" w:lastColumn="0" w:oddVBand="0" w:evenVBand="0" w:oddHBand="1" w:evenHBand="0" w:firstRowFirstColumn="0" w:firstRowLastColumn="0" w:lastRowFirstColumn="0" w:lastRowLastColumn="0"/>
            </w:pPr>
            <w:r>
              <w:t>2285</w:t>
            </w:r>
          </w:p>
        </w:tc>
      </w:tr>
      <w:tr w:rsidR="007655FD" w14:paraId="4B4ED081" w14:textId="77777777" w:rsidTr="00DB3075">
        <w:trPr>
          <w:trHeight w:val="508"/>
          <w:jc w:val="center"/>
        </w:trPr>
        <w:tc>
          <w:tcPr>
            <w:cnfStyle w:val="001000000000" w:firstRow="0" w:lastRow="0" w:firstColumn="1" w:lastColumn="0" w:oddVBand="0" w:evenVBand="0" w:oddHBand="0" w:evenHBand="0" w:firstRowFirstColumn="0" w:firstRowLastColumn="0" w:lastRowFirstColumn="0" w:lastRowLastColumn="0"/>
            <w:tcW w:w="690" w:type="dxa"/>
          </w:tcPr>
          <w:p w14:paraId="4AF477D8" w14:textId="77777777" w:rsidR="007655FD" w:rsidRPr="002D579D" w:rsidRDefault="007655FD" w:rsidP="007655FD">
            <w:pPr>
              <w:pStyle w:val="ListParagraph"/>
              <w:numPr>
                <w:ilvl w:val="0"/>
                <w:numId w:val="3"/>
              </w:numPr>
              <w:jc w:val="center"/>
            </w:pPr>
          </w:p>
        </w:tc>
        <w:tc>
          <w:tcPr>
            <w:tcW w:w="3571" w:type="dxa"/>
          </w:tcPr>
          <w:p w14:paraId="1FA6673F" w14:textId="6D765EC0"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Agriculture Area (Net cultivated sown area)</w:t>
            </w:r>
          </w:p>
        </w:tc>
        <w:tc>
          <w:tcPr>
            <w:tcW w:w="2822" w:type="dxa"/>
          </w:tcPr>
          <w:p w14:paraId="4DD3A431" w14:textId="215F7F15"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1865</w:t>
            </w:r>
          </w:p>
        </w:tc>
      </w:tr>
      <w:tr w:rsidR="007655FD" w14:paraId="74C2A217" w14:textId="77777777" w:rsidTr="00DB3075">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690" w:type="dxa"/>
          </w:tcPr>
          <w:p w14:paraId="29A1C380" w14:textId="77777777" w:rsidR="007655FD" w:rsidRPr="002D579D" w:rsidRDefault="007655FD" w:rsidP="007655FD">
            <w:pPr>
              <w:pStyle w:val="ListParagraph"/>
              <w:numPr>
                <w:ilvl w:val="0"/>
                <w:numId w:val="3"/>
              </w:numPr>
              <w:jc w:val="center"/>
            </w:pPr>
          </w:p>
        </w:tc>
        <w:tc>
          <w:tcPr>
            <w:tcW w:w="3571" w:type="dxa"/>
          </w:tcPr>
          <w:p w14:paraId="3DD5C8C9" w14:textId="3F816C96"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Fallow</w:t>
            </w:r>
          </w:p>
        </w:tc>
        <w:tc>
          <w:tcPr>
            <w:tcW w:w="2822" w:type="dxa"/>
          </w:tcPr>
          <w:p w14:paraId="4D84A534" w14:textId="3042BB43"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37.4</w:t>
            </w:r>
          </w:p>
        </w:tc>
      </w:tr>
      <w:tr w:rsidR="007655FD" w14:paraId="0E400325" w14:textId="77777777" w:rsidTr="00DB3075">
        <w:trPr>
          <w:trHeight w:val="248"/>
          <w:jc w:val="center"/>
        </w:trPr>
        <w:tc>
          <w:tcPr>
            <w:cnfStyle w:val="001000000000" w:firstRow="0" w:lastRow="0" w:firstColumn="1" w:lastColumn="0" w:oddVBand="0" w:evenVBand="0" w:oddHBand="0" w:evenHBand="0" w:firstRowFirstColumn="0" w:firstRowLastColumn="0" w:lastRowFirstColumn="0" w:lastRowLastColumn="0"/>
            <w:tcW w:w="690" w:type="dxa"/>
          </w:tcPr>
          <w:p w14:paraId="69D14344" w14:textId="77777777" w:rsidR="007655FD" w:rsidRPr="002D579D" w:rsidRDefault="007655FD" w:rsidP="007655FD">
            <w:pPr>
              <w:pStyle w:val="ListParagraph"/>
              <w:numPr>
                <w:ilvl w:val="0"/>
                <w:numId w:val="3"/>
              </w:numPr>
              <w:jc w:val="center"/>
            </w:pPr>
          </w:p>
        </w:tc>
        <w:tc>
          <w:tcPr>
            <w:tcW w:w="3571" w:type="dxa"/>
          </w:tcPr>
          <w:p w14:paraId="1C0E6BBC" w14:textId="04BEE840"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Built-up / Settlements</w:t>
            </w:r>
          </w:p>
        </w:tc>
        <w:tc>
          <w:tcPr>
            <w:tcW w:w="2822" w:type="dxa"/>
          </w:tcPr>
          <w:p w14:paraId="7047D194" w14:textId="047AFA78"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68.3</w:t>
            </w:r>
          </w:p>
        </w:tc>
      </w:tr>
      <w:tr w:rsidR="007655FD" w14:paraId="7004E407" w14:textId="77777777" w:rsidTr="00DB3075">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90" w:type="dxa"/>
          </w:tcPr>
          <w:p w14:paraId="48C556F7" w14:textId="77777777" w:rsidR="007655FD" w:rsidRPr="002D579D" w:rsidRDefault="007655FD" w:rsidP="007655FD">
            <w:pPr>
              <w:pStyle w:val="ListParagraph"/>
              <w:numPr>
                <w:ilvl w:val="0"/>
                <w:numId w:val="3"/>
              </w:numPr>
              <w:jc w:val="center"/>
            </w:pPr>
          </w:p>
        </w:tc>
        <w:tc>
          <w:tcPr>
            <w:tcW w:w="3571" w:type="dxa"/>
          </w:tcPr>
          <w:p w14:paraId="55A6283B" w14:textId="5A494A73"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Water bodies</w:t>
            </w:r>
          </w:p>
        </w:tc>
        <w:tc>
          <w:tcPr>
            <w:tcW w:w="2822" w:type="dxa"/>
          </w:tcPr>
          <w:p w14:paraId="62624BDA" w14:textId="21DBB462"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128.3</w:t>
            </w:r>
          </w:p>
        </w:tc>
      </w:tr>
      <w:tr w:rsidR="007655FD" w14:paraId="59459D7F" w14:textId="77777777" w:rsidTr="00DB3075">
        <w:trPr>
          <w:trHeight w:val="248"/>
          <w:jc w:val="center"/>
        </w:trPr>
        <w:tc>
          <w:tcPr>
            <w:cnfStyle w:val="001000000000" w:firstRow="0" w:lastRow="0" w:firstColumn="1" w:lastColumn="0" w:oddVBand="0" w:evenVBand="0" w:oddHBand="0" w:evenHBand="0" w:firstRowFirstColumn="0" w:firstRowLastColumn="0" w:lastRowFirstColumn="0" w:lastRowLastColumn="0"/>
            <w:tcW w:w="690" w:type="dxa"/>
          </w:tcPr>
          <w:p w14:paraId="06ACC7B9" w14:textId="77777777" w:rsidR="007655FD" w:rsidRPr="002D579D" w:rsidRDefault="007655FD" w:rsidP="007655FD">
            <w:pPr>
              <w:pStyle w:val="ListParagraph"/>
              <w:numPr>
                <w:ilvl w:val="0"/>
                <w:numId w:val="3"/>
              </w:numPr>
              <w:jc w:val="center"/>
            </w:pPr>
          </w:p>
        </w:tc>
        <w:tc>
          <w:tcPr>
            <w:tcW w:w="3571" w:type="dxa"/>
          </w:tcPr>
          <w:p w14:paraId="2D76BC54" w14:textId="1B9A4A9C"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Pasture</w:t>
            </w:r>
          </w:p>
        </w:tc>
        <w:tc>
          <w:tcPr>
            <w:tcW w:w="2822" w:type="dxa"/>
          </w:tcPr>
          <w:p w14:paraId="3F23BE3A" w14:textId="2055BA2A"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28.5</w:t>
            </w:r>
          </w:p>
        </w:tc>
      </w:tr>
      <w:tr w:rsidR="007655FD" w14:paraId="429AB1E9" w14:textId="77777777" w:rsidTr="00DB3075">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690" w:type="dxa"/>
          </w:tcPr>
          <w:p w14:paraId="5EB7F697" w14:textId="77777777" w:rsidR="007655FD" w:rsidRPr="002D579D" w:rsidRDefault="007655FD" w:rsidP="007655FD">
            <w:pPr>
              <w:pStyle w:val="ListParagraph"/>
              <w:numPr>
                <w:ilvl w:val="0"/>
                <w:numId w:val="3"/>
              </w:numPr>
              <w:jc w:val="center"/>
            </w:pPr>
          </w:p>
        </w:tc>
        <w:tc>
          <w:tcPr>
            <w:tcW w:w="3571" w:type="dxa"/>
          </w:tcPr>
          <w:p w14:paraId="527BD672" w14:textId="384CF7FC"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Forest</w:t>
            </w:r>
          </w:p>
        </w:tc>
        <w:tc>
          <w:tcPr>
            <w:tcW w:w="2822" w:type="dxa"/>
          </w:tcPr>
          <w:p w14:paraId="73DEBA36" w14:textId="4E0331BE"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130.3</w:t>
            </w:r>
          </w:p>
        </w:tc>
      </w:tr>
      <w:tr w:rsidR="007655FD" w14:paraId="5D539D32" w14:textId="77777777" w:rsidTr="00DB3075">
        <w:trPr>
          <w:trHeight w:val="248"/>
          <w:jc w:val="center"/>
        </w:trPr>
        <w:tc>
          <w:tcPr>
            <w:cnfStyle w:val="001000000000" w:firstRow="0" w:lastRow="0" w:firstColumn="1" w:lastColumn="0" w:oddVBand="0" w:evenVBand="0" w:oddHBand="0" w:evenHBand="0" w:firstRowFirstColumn="0" w:firstRowLastColumn="0" w:lastRowFirstColumn="0" w:lastRowLastColumn="0"/>
            <w:tcW w:w="690" w:type="dxa"/>
          </w:tcPr>
          <w:p w14:paraId="43A82112" w14:textId="77777777" w:rsidR="007655FD" w:rsidRPr="002D579D" w:rsidRDefault="007655FD" w:rsidP="007655FD">
            <w:pPr>
              <w:pStyle w:val="ListParagraph"/>
              <w:numPr>
                <w:ilvl w:val="0"/>
                <w:numId w:val="3"/>
              </w:numPr>
              <w:jc w:val="center"/>
            </w:pPr>
          </w:p>
        </w:tc>
        <w:tc>
          <w:tcPr>
            <w:tcW w:w="3571" w:type="dxa"/>
          </w:tcPr>
          <w:p w14:paraId="240978D2" w14:textId="463930E3"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Waterbodies</w:t>
            </w:r>
          </w:p>
        </w:tc>
        <w:tc>
          <w:tcPr>
            <w:tcW w:w="2822" w:type="dxa"/>
          </w:tcPr>
          <w:p w14:paraId="1A6CDC7E" w14:textId="1CFC45E8" w:rsidR="007655FD" w:rsidRDefault="007655FD" w:rsidP="007655FD">
            <w:pPr>
              <w:jc w:val="center"/>
              <w:cnfStyle w:val="000000000000" w:firstRow="0" w:lastRow="0" w:firstColumn="0" w:lastColumn="0" w:oddVBand="0" w:evenVBand="0" w:oddHBand="0" w:evenHBand="0" w:firstRowFirstColumn="0" w:firstRowLastColumn="0" w:lastRowFirstColumn="0" w:lastRowLastColumn="0"/>
            </w:pPr>
            <w:r>
              <w:t>0</w:t>
            </w:r>
          </w:p>
        </w:tc>
      </w:tr>
      <w:tr w:rsidR="007655FD" w14:paraId="2CDF7B9C" w14:textId="77777777" w:rsidTr="00DB3075">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690" w:type="dxa"/>
          </w:tcPr>
          <w:p w14:paraId="3487521F" w14:textId="77777777" w:rsidR="007655FD" w:rsidRPr="002D579D" w:rsidRDefault="007655FD" w:rsidP="007655FD">
            <w:pPr>
              <w:pStyle w:val="ListParagraph"/>
              <w:numPr>
                <w:ilvl w:val="0"/>
                <w:numId w:val="3"/>
              </w:numPr>
              <w:jc w:val="center"/>
            </w:pPr>
          </w:p>
        </w:tc>
        <w:tc>
          <w:tcPr>
            <w:tcW w:w="3571" w:type="dxa"/>
          </w:tcPr>
          <w:p w14:paraId="46663A7D" w14:textId="526D183E"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Other</w:t>
            </w:r>
          </w:p>
        </w:tc>
        <w:tc>
          <w:tcPr>
            <w:tcW w:w="2822" w:type="dxa"/>
          </w:tcPr>
          <w:p w14:paraId="5ADEB556" w14:textId="3E47EF8B" w:rsidR="007655FD" w:rsidRDefault="007655FD" w:rsidP="007655FD">
            <w:pPr>
              <w:jc w:val="center"/>
              <w:cnfStyle w:val="000000100000" w:firstRow="0" w:lastRow="0" w:firstColumn="0" w:lastColumn="0" w:oddVBand="0" w:evenVBand="0" w:oddHBand="1" w:evenHBand="0" w:firstRowFirstColumn="0" w:firstRowLastColumn="0" w:lastRowFirstColumn="0" w:lastRowLastColumn="0"/>
            </w:pPr>
            <w:r>
              <w:t>27.12</w:t>
            </w:r>
          </w:p>
        </w:tc>
      </w:tr>
    </w:tbl>
    <w:p w14:paraId="59285BBB" w14:textId="383A321D" w:rsidR="000E31C3" w:rsidRPr="009679C5" w:rsidRDefault="000E31C3" w:rsidP="002910AE">
      <w:pPr>
        <w:pStyle w:val="Heading2"/>
        <w:rPr>
          <w:b/>
        </w:rPr>
      </w:pPr>
      <w:bookmarkStart w:id="52" w:name="_Toc69197377"/>
      <w:bookmarkStart w:id="53" w:name="_Toc73521487"/>
      <w:r w:rsidRPr="009679C5">
        <w:rPr>
          <w:b/>
        </w:rPr>
        <w:t>Crop</w:t>
      </w:r>
      <w:r w:rsidR="007D674A" w:rsidRPr="009679C5">
        <w:rPr>
          <w:b/>
        </w:rPr>
        <w:t>ping pattern</w:t>
      </w:r>
      <w:bookmarkEnd w:id="52"/>
      <w:bookmarkEnd w:id="53"/>
    </w:p>
    <w:p w14:paraId="3B3CAA38" w14:textId="6997054B" w:rsidR="002910AE" w:rsidRPr="006C5F35" w:rsidRDefault="002910AE" w:rsidP="009679C5">
      <w:pPr>
        <w:spacing w:before="240"/>
        <w:jc w:val="both"/>
        <w:rPr>
          <w:sz w:val="24"/>
          <w:szCs w:val="24"/>
        </w:rPr>
      </w:pPr>
      <w:r w:rsidRPr="006C5F35">
        <w:rPr>
          <w:sz w:val="24"/>
          <w:szCs w:val="24"/>
        </w:rPr>
        <w:t>There are two main cropping seasons in the watershed: Kharif (overlapping monsoon season</w:t>
      </w:r>
      <w:r w:rsidR="001E62E7" w:rsidRPr="006C5F35">
        <w:rPr>
          <w:sz w:val="24"/>
          <w:szCs w:val="24"/>
        </w:rPr>
        <w:t>, May to Sep</w:t>
      </w:r>
      <w:r w:rsidRPr="006C5F35">
        <w:rPr>
          <w:sz w:val="24"/>
          <w:szCs w:val="24"/>
        </w:rPr>
        <w:t>) and Rabi (post</w:t>
      </w:r>
      <w:r w:rsidR="008E3B3E">
        <w:rPr>
          <w:sz w:val="24"/>
          <w:szCs w:val="24"/>
        </w:rPr>
        <w:t>-</w:t>
      </w:r>
      <w:r w:rsidRPr="006C5F35">
        <w:rPr>
          <w:sz w:val="24"/>
          <w:szCs w:val="24"/>
        </w:rPr>
        <w:t>monsoon season) (</w:t>
      </w:r>
      <w:r w:rsidR="000110D3" w:rsidRPr="006C5F35">
        <w:rPr>
          <w:sz w:val="24"/>
          <w:szCs w:val="24"/>
        </w:rPr>
        <w:fldChar w:fldCharType="begin"/>
      </w:r>
      <w:r w:rsidR="000110D3" w:rsidRPr="006C5F35">
        <w:rPr>
          <w:sz w:val="24"/>
          <w:szCs w:val="24"/>
        </w:rPr>
        <w:instrText xml:space="preserve"> REF _Ref71819006 \h </w:instrText>
      </w:r>
      <w:r w:rsidR="006C5F35">
        <w:rPr>
          <w:sz w:val="24"/>
          <w:szCs w:val="24"/>
        </w:rPr>
        <w:instrText xml:space="preserve"> \* MERGEFORMAT </w:instrText>
      </w:r>
      <w:r w:rsidR="000110D3" w:rsidRPr="006C5F35">
        <w:rPr>
          <w:sz w:val="24"/>
          <w:szCs w:val="24"/>
        </w:rPr>
      </w:r>
      <w:r w:rsidR="000110D3" w:rsidRPr="006C5F35">
        <w:rPr>
          <w:sz w:val="24"/>
          <w:szCs w:val="24"/>
        </w:rPr>
        <w:fldChar w:fldCharType="separate"/>
      </w:r>
      <w:r w:rsidR="004C606A" w:rsidRPr="000110D3">
        <w:t xml:space="preserve"> </w:t>
      </w:r>
      <w:r w:rsidR="004C606A" w:rsidRPr="009679C5">
        <w:rPr>
          <w:b/>
        </w:rPr>
        <w:t xml:space="preserve">Figure </w:t>
      </w:r>
      <w:r w:rsidR="004C606A">
        <w:rPr>
          <w:b/>
          <w:noProof/>
        </w:rPr>
        <w:t>2</w:t>
      </w:r>
      <w:r w:rsidR="000110D3" w:rsidRPr="006C5F35">
        <w:rPr>
          <w:sz w:val="24"/>
          <w:szCs w:val="24"/>
        </w:rPr>
        <w:fldChar w:fldCharType="end"/>
      </w:r>
      <w:r w:rsidRPr="006C5F35">
        <w:rPr>
          <w:sz w:val="24"/>
          <w:szCs w:val="24"/>
        </w:rPr>
        <w:t xml:space="preserve">). </w:t>
      </w:r>
      <w:r w:rsidR="000E31C3" w:rsidRPr="006C5F35">
        <w:rPr>
          <w:sz w:val="24"/>
          <w:szCs w:val="24"/>
        </w:rPr>
        <w:t>In the kharif</w:t>
      </w:r>
      <w:r w:rsidR="007D674A" w:rsidRPr="006C5F35">
        <w:rPr>
          <w:sz w:val="24"/>
          <w:szCs w:val="24"/>
        </w:rPr>
        <w:t xml:space="preserve"> season</w:t>
      </w:r>
      <w:r w:rsidR="000E31C3" w:rsidRPr="006C5F35">
        <w:rPr>
          <w:sz w:val="24"/>
          <w:szCs w:val="24"/>
        </w:rPr>
        <w:t xml:space="preserve">, </w:t>
      </w:r>
      <w:r w:rsidR="008E3B3E">
        <w:rPr>
          <w:sz w:val="24"/>
          <w:szCs w:val="24"/>
        </w:rPr>
        <w:t xml:space="preserve">the </w:t>
      </w:r>
      <w:r w:rsidR="000E31C3" w:rsidRPr="006C5F35">
        <w:rPr>
          <w:sz w:val="24"/>
          <w:szCs w:val="24"/>
        </w:rPr>
        <w:t xml:space="preserve">major crop grown </w:t>
      </w:r>
      <w:r w:rsidR="001E62E7" w:rsidRPr="006C5F35">
        <w:rPr>
          <w:sz w:val="24"/>
          <w:szCs w:val="24"/>
        </w:rPr>
        <w:t>is</w:t>
      </w:r>
      <w:r w:rsidR="000E31C3" w:rsidRPr="006C5F35">
        <w:rPr>
          <w:sz w:val="24"/>
          <w:szCs w:val="24"/>
        </w:rPr>
        <w:t xml:space="preserve"> </w:t>
      </w:r>
      <w:r w:rsidR="007655FD" w:rsidRPr="006C5F35">
        <w:rPr>
          <w:sz w:val="24"/>
          <w:szCs w:val="24"/>
        </w:rPr>
        <w:t>Tobacco</w:t>
      </w:r>
      <w:r w:rsidRPr="006C5F35">
        <w:rPr>
          <w:sz w:val="24"/>
          <w:szCs w:val="24"/>
        </w:rPr>
        <w:t xml:space="preserve">, </w:t>
      </w:r>
      <w:r w:rsidR="001E62E7" w:rsidRPr="006C5F35">
        <w:rPr>
          <w:sz w:val="24"/>
          <w:szCs w:val="24"/>
        </w:rPr>
        <w:t xml:space="preserve">followed by small cultivated area of </w:t>
      </w:r>
      <w:r w:rsidR="007655FD" w:rsidRPr="006C5F35">
        <w:rPr>
          <w:sz w:val="24"/>
          <w:szCs w:val="24"/>
        </w:rPr>
        <w:t xml:space="preserve">Ginger </w:t>
      </w:r>
      <w:r w:rsidRPr="006C5F35">
        <w:rPr>
          <w:sz w:val="24"/>
          <w:szCs w:val="24"/>
        </w:rPr>
        <w:t xml:space="preserve">and </w:t>
      </w:r>
      <w:r w:rsidR="007655FD" w:rsidRPr="006C5F35">
        <w:rPr>
          <w:sz w:val="24"/>
          <w:szCs w:val="24"/>
        </w:rPr>
        <w:t>Red Gram</w:t>
      </w:r>
      <w:r w:rsidR="000E31C3" w:rsidRPr="006C5F35">
        <w:rPr>
          <w:sz w:val="24"/>
          <w:szCs w:val="24"/>
        </w:rPr>
        <w:t>.</w:t>
      </w:r>
      <w:r w:rsidRPr="006C5F35">
        <w:rPr>
          <w:sz w:val="24"/>
          <w:szCs w:val="24"/>
        </w:rPr>
        <w:t xml:space="preserve"> </w:t>
      </w:r>
      <w:r w:rsidR="007655FD" w:rsidRPr="006C5F35">
        <w:rPr>
          <w:sz w:val="24"/>
          <w:szCs w:val="24"/>
        </w:rPr>
        <w:t xml:space="preserve">Tobacco </w:t>
      </w:r>
      <w:r w:rsidR="001E62E7" w:rsidRPr="006C5F35">
        <w:rPr>
          <w:sz w:val="24"/>
          <w:szCs w:val="24"/>
        </w:rPr>
        <w:t xml:space="preserve">crop </w:t>
      </w:r>
      <w:r w:rsidR="007655FD" w:rsidRPr="006C5F35">
        <w:rPr>
          <w:sz w:val="24"/>
          <w:szCs w:val="24"/>
        </w:rPr>
        <w:t>is</w:t>
      </w:r>
      <w:r w:rsidR="001E62E7" w:rsidRPr="006C5F35">
        <w:rPr>
          <w:sz w:val="24"/>
          <w:szCs w:val="24"/>
        </w:rPr>
        <w:t xml:space="preserve"> </w:t>
      </w:r>
      <w:r w:rsidR="008E3B3E">
        <w:rPr>
          <w:sz w:val="24"/>
          <w:szCs w:val="24"/>
        </w:rPr>
        <w:t xml:space="preserve">primarily </w:t>
      </w:r>
      <w:r w:rsidR="001E62E7" w:rsidRPr="006C5F35">
        <w:rPr>
          <w:sz w:val="24"/>
          <w:szCs w:val="24"/>
        </w:rPr>
        <w:t>rainf</w:t>
      </w:r>
      <w:r w:rsidR="0039749B">
        <w:rPr>
          <w:sz w:val="24"/>
          <w:szCs w:val="24"/>
        </w:rPr>
        <w:t>ed</w:t>
      </w:r>
      <w:r w:rsidR="001E62E7" w:rsidRPr="006C5F35">
        <w:rPr>
          <w:sz w:val="24"/>
          <w:szCs w:val="24"/>
        </w:rPr>
        <w:t xml:space="preserve"> but equipped for supplemental irrigation.</w:t>
      </w:r>
    </w:p>
    <w:p w14:paraId="0EB68C24" w14:textId="1BD68789" w:rsidR="007D674A" w:rsidRDefault="000E31C3" w:rsidP="007D674A">
      <w:pPr>
        <w:jc w:val="both"/>
        <w:rPr>
          <w:sz w:val="24"/>
          <w:szCs w:val="24"/>
        </w:rPr>
      </w:pPr>
      <w:r w:rsidRPr="006C5F35">
        <w:rPr>
          <w:sz w:val="24"/>
          <w:szCs w:val="24"/>
        </w:rPr>
        <w:t xml:space="preserve">In the rabi, major crops grown </w:t>
      </w:r>
      <w:r w:rsidR="008E3B3E">
        <w:rPr>
          <w:sz w:val="24"/>
          <w:szCs w:val="24"/>
        </w:rPr>
        <w:t>are</w:t>
      </w:r>
      <w:r w:rsidRPr="006C5F35">
        <w:rPr>
          <w:sz w:val="24"/>
          <w:szCs w:val="24"/>
        </w:rPr>
        <w:t xml:space="preserve"> </w:t>
      </w:r>
      <w:r w:rsidR="007655FD" w:rsidRPr="006C5F35">
        <w:rPr>
          <w:sz w:val="24"/>
          <w:szCs w:val="24"/>
        </w:rPr>
        <w:t xml:space="preserve">Ragi followed by </w:t>
      </w:r>
      <w:r w:rsidR="008E3B3E">
        <w:rPr>
          <w:sz w:val="24"/>
          <w:szCs w:val="24"/>
        </w:rPr>
        <w:t xml:space="preserve">a </w:t>
      </w:r>
      <w:r w:rsidR="007655FD" w:rsidRPr="006C5F35">
        <w:rPr>
          <w:sz w:val="24"/>
          <w:szCs w:val="24"/>
        </w:rPr>
        <w:t>relatively small cultivated area of Cowpea, Maize</w:t>
      </w:r>
      <w:r w:rsidR="008E3B3E">
        <w:rPr>
          <w:sz w:val="24"/>
          <w:szCs w:val="24"/>
        </w:rPr>
        <w:t>,</w:t>
      </w:r>
      <w:r w:rsidR="007655FD" w:rsidRPr="006C5F35">
        <w:rPr>
          <w:sz w:val="24"/>
          <w:szCs w:val="24"/>
        </w:rPr>
        <w:t xml:space="preserve"> and Paddy</w:t>
      </w:r>
      <w:r w:rsidRPr="006C5F35">
        <w:rPr>
          <w:sz w:val="24"/>
          <w:szCs w:val="24"/>
        </w:rPr>
        <w:t xml:space="preserve">.  </w:t>
      </w:r>
      <w:r w:rsidR="007D674A" w:rsidRPr="006C5F35">
        <w:rPr>
          <w:sz w:val="24"/>
          <w:szCs w:val="24"/>
        </w:rPr>
        <w:t>Rabi crop</w:t>
      </w:r>
      <w:r w:rsidR="007655FD" w:rsidRPr="006C5F35">
        <w:rPr>
          <w:sz w:val="24"/>
          <w:szCs w:val="24"/>
        </w:rPr>
        <w:t>s</w:t>
      </w:r>
      <w:r w:rsidR="007D674A" w:rsidRPr="006C5F35">
        <w:rPr>
          <w:sz w:val="24"/>
          <w:szCs w:val="24"/>
        </w:rPr>
        <w:t xml:space="preserve"> (post</w:t>
      </w:r>
      <w:r w:rsidR="008E3B3E">
        <w:rPr>
          <w:sz w:val="24"/>
          <w:szCs w:val="24"/>
        </w:rPr>
        <w:t>-</w:t>
      </w:r>
      <w:r w:rsidR="007D674A" w:rsidRPr="006C5F35">
        <w:rPr>
          <w:sz w:val="24"/>
          <w:szCs w:val="24"/>
        </w:rPr>
        <w:t xml:space="preserve">monsoon season) are completely </w:t>
      </w:r>
      <w:r w:rsidR="007655FD" w:rsidRPr="006C5F35">
        <w:rPr>
          <w:sz w:val="24"/>
          <w:szCs w:val="24"/>
        </w:rPr>
        <w:t>rainfed</w:t>
      </w:r>
      <w:r w:rsidR="001E62E7" w:rsidRPr="006C5F35">
        <w:rPr>
          <w:sz w:val="24"/>
          <w:szCs w:val="24"/>
        </w:rPr>
        <w:t xml:space="preserve">, relying on </w:t>
      </w:r>
      <w:r w:rsidR="006C5F35" w:rsidRPr="006C5F35">
        <w:rPr>
          <w:sz w:val="24"/>
          <w:szCs w:val="24"/>
        </w:rPr>
        <w:t>n</w:t>
      </w:r>
      <w:r w:rsidR="001E62E7" w:rsidRPr="006C5F35">
        <w:rPr>
          <w:sz w:val="24"/>
          <w:szCs w:val="24"/>
        </w:rPr>
        <w:t>orth</w:t>
      </w:r>
      <w:r w:rsidR="006C5F35" w:rsidRPr="006C5F35">
        <w:rPr>
          <w:sz w:val="24"/>
          <w:szCs w:val="24"/>
        </w:rPr>
        <w:t xml:space="preserve">east </w:t>
      </w:r>
      <w:r w:rsidR="001E62E7" w:rsidRPr="006C5F35">
        <w:rPr>
          <w:sz w:val="24"/>
          <w:szCs w:val="24"/>
        </w:rPr>
        <w:t>monsoon rainfall (</w:t>
      </w:r>
      <w:r w:rsidR="006C5F35" w:rsidRPr="006C5F35">
        <w:rPr>
          <w:sz w:val="24"/>
          <w:szCs w:val="24"/>
        </w:rPr>
        <w:t>Oct</w:t>
      </w:r>
      <w:r w:rsidR="001E62E7" w:rsidRPr="006C5F35">
        <w:rPr>
          <w:sz w:val="24"/>
          <w:szCs w:val="24"/>
        </w:rPr>
        <w:t xml:space="preserve"> to </w:t>
      </w:r>
      <w:r w:rsidR="006C5F35" w:rsidRPr="006C5F35">
        <w:rPr>
          <w:sz w:val="24"/>
          <w:szCs w:val="24"/>
        </w:rPr>
        <w:t>Dec</w:t>
      </w:r>
      <w:r w:rsidR="001E62E7" w:rsidRPr="006C5F35">
        <w:rPr>
          <w:sz w:val="24"/>
          <w:szCs w:val="24"/>
        </w:rPr>
        <w:t>). Supported by well</w:t>
      </w:r>
      <w:r w:rsidR="008E3B3E">
        <w:rPr>
          <w:sz w:val="24"/>
          <w:szCs w:val="24"/>
        </w:rPr>
        <w:t>-</w:t>
      </w:r>
      <w:r w:rsidR="001E62E7" w:rsidRPr="006C5F35">
        <w:rPr>
          <w:sz w:val="24"/>
          <w:szCs w:val="24"/>
        </w:rPr>
        <w:t>distributed rainfall in Kharif and Rabi season, c</w:t>
      </w:r>
      <w:r w:rsidR="002910AE" w:rsidRPr="006C5F35">
        <w:rPr>
          <w:sz w:val="24"/>
          <w:szCs w:val="24"/>
        </w:rPr>
        <w:t>ropping intensity</w:t>
      </w:r>
      <w:r w:rsidR="001E62E7" w:rsidRPr="006C5F35">
        <w:rPr>
          <w:sz w:val="24"/>
          <w:szCs w:val="24"/>
        </w:rPr>
        <w:t xml:space="preserve"> is</w:t>
      </w:r>
      <w:r w:rsidR="002910AE" w:rsidRPr="006C5F35">
        <w:rPr>
          <w:sz w:val="24"/>
          <w:szCs w:val="24"/>
        </w:rPr>
        <w:t xml:space="preserve"> high (~ </w:t>
      </w:r>
      <w:r w:rsidR="001E62E7" w:rsidRPr="006C5F35">
        <w:rPr>
          <w:sz w:val="24"/>
          <w:szCs w:val="24"/>
        </w:rPr>
        <w:t>199</w:t>
      </w:r>
      <w:r w:rsidR="002910AE" w:rsidRPr="006C5F35">
        <w:rPr>
          <w:sz w:val="24"/>
          <w:szCs w:val="24"/>
        </w:rPr>
        <w:t xml:space="preserve"> %) in the watershed.</w:t>
      </w:r>
    </w:p>
    <w:p w14:paraId="3C058A1F" w14:textId="315EBEA6" w:rsidR="009B5471" w:rsidRPr="00A10492" w:rsidRDefault="009B5471" w:rsidP="007D674A">
      <w:pPr>
        <w:jc w:val="both"/>
        <w:rPr>
          <w:sz w:val="24"/>
          <w:szCs w:val="24"/>
        </w:rPr>
      </w:pPr>
    </w:p>
    <w:tbl>
      <w:tblPr>
        <w:tblW w:w="1152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1E62E7" w:rsidRPr="00495035" w14:paraId="576C11B2" w14:textId="77777777" w:rsidTr="00495035">
        <w:trPr>
          <w:trHeight w:val="300"/>
          <w:jc w:val="center"/>
        </w:trPr>
        <w:tc>
          <w:tcPr>
            <w:tcW w:w="960" w:type="dxa"/>
            <w:tcBorders>
              <w:top w:val="nil"/>
              <w:left w:val="nil"/>
              <w:bottom w:val="nil"/>
              <w:right w:val="nil"/>
            </w:tcBorders>
            <w:shd w:val="clear" w:color="auto" w:fill="7B7B7B" w:themeFill="accent3" w:themeFillShade="BF"/>
            <w:noWrap/>
            <w:vAlign w:val="bottom"/>
            <w:hideMark/>
          </w:tcPr>
          <w:p w14:paraId="41684A0C" w14:textId="0991A740" w:rsidR="001E62E7" w:rsidRPr="009679C5" w:rsidRDefault="001E62E7" w:rsidP="001E62E7">
            <w:pPr>
              <w:spacing w:after="0" w:line="240" w:lineRule="auto"/>
              <w:rPr>
                <w:rFonts w:ascii="Calibri" w:eastAsia="Times New Roman" w:hAnsi="Calibri" w:cs="Calibri"/>
                <w:b/>
                <w:bCs/>
                <w:color w:val="FFFFFF" w:themeColor="background1"/>
                <w:lang w:val="en-US"/>
              </w:rPr>
            </w:pPr>
            <w:r>
              <w:rPr>
                <w:rFonts w:ascii="Calibri" w:eastAsia="Times New Roman" w:hAnsi="Calibri" w:cs="Calibri"/>
                <w:b/>
                <w:bCs/>
                <w:color w:val="FFFFFF" w:themeColor="background1"/>
                <w:lang w:val="en-US"/>
              </w:rPr>
              <w:t>May</w:t>
            </w:r>
          </w:p>
        </w:tc>
        <w:tc>
          <w:tcPr>
            <w:tcW w:w="960" w:type="dxa"/>
            <w:tcBorders>
              <w:top w:val="nil"/>
              <w:left w:val="nil"/>
              <w:bottom w:val="nil"/>
              <w:right w:val="nil"/>
            </w:tcBorders>
            <w:shd w:val="clear" w:color="auto" w:fill="7B7B7B" w:themeFill="accent3" w:themeFillShade="BF"/>
            <w:noWrap/>
            <w:vAlign w:val="bottom"/>
            <w:hideMark/>
          </w:tcPr>
          <w:p w14:paraId="58ED8400" w14:textId="3BFCE08D"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Jun</w:t>
            </w:r>
          </w:p>
        </w:tc>
        <w:tc>
          <w:tcPr>
            <w:tcW w:w="960" w:type="dxa"/>
            <w:tcBorders>
              <w:top w:val="nil"/>
              <w:left w:val="nil"/>
              <w:bottom w:val="nil"/>
              <w:right w:val="nil"/>
            </w:tcBorders>
            <w:shd w:val="clear" w:color="auto" w:fill="7B7B7B" w:themeFill="accent3" w:themeFillShade="BF"/>
            <w:noWrap/>
            <w:vAlign w:val="bottom"/>
            <w:hideMark/>
          </w:tcPr>
          <w:p w14:paraId="2AEDE571" w14:textId="6E4FF291"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Jul</w:t>
            </w:r>
          </w:p>
        </w:tc>
        <w:tc>
          <w:tcPr>
            <w:tcW w:w="960" w:type="dxa"/>
            <w:tcBorders>
              <w:top w:val="nil"/>
              <w:left w:val="nil"/>
              <w:bottom w:val="nil"/>
              <w:right w:val="nil"/>
            </w:tcBorders>
            <w:shd w:val="clear" w:color="auto" w:fill="7B7B7B" w:themeFill="accent3" w:themeFillShade="BF"/>
            <w:noWrap/>
            <w:vAlign w:val="bottom"/>
            <w:hideMark/>
          </w:tcPr>
          <w:p w14:paraId="0387FA0B" w14:textId="4BA6C237"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Aug</w:t>
            </w:r>
          </w:p>
        </w:tc>
        <w:tc>
          <w:tcPr>
            <w:tcW w:w="960" w:type="dxa"/>
            <w:tcBorders>
              <w:top w:val="nil"/>
              <w:left w:val="nil"/>
              <w:bottom w:val="nil"/>
              <w:right w:val="nil"/>
            </w:tcBorders>
            <w:shd w:val="clear" w:color="auto" w:fill="7B7B7B" w:themeFill="accent3" w:themeFillShade="BF"/>
            <w:noWrap/>
            <w:vAlign w:val="bottom"/>
            <w:hideMark/>
          </w:tcPr>
          <w:p w14:paraId="1290313F" w14:textId="528DAC4D"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Sep</w:t>
            </w:r>
          </w:p>
        </w:tc>
        <w:tc>
          <w:tcPr>
            <w:tcW w:w="960" w:type="dxa"/>
            <w:tcBorders>
              <w:top w:val="nil"/>
              <w:left w:val="nil"/>
              <w:bottom w:val="nil"/>
              <w:right w:val="nil"/>
            </w:tcBorders>
            <w:shd w:val="clear" w:color="auto" w:fill="7B7B7B" w:themeFill="accent3" w:themeFillShade="BF"/>
            <w:noWrap/>
            <w:vAlign w:val="bottom"/>
            <w:hideMark/>
          </w:tcPr>
          <w:p w14:paraId="40BDE8AC" w14:textId="4D4B733F"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Oct</w:t>
            </w:r>
          </w:p>
        </w:tc>
        <w:tc>
          <w:tcPr>
            <w:tcW w:w="960" w:type="dxa"/>
            <w:tcBorders>
              <w:top w:val="nil"/>
              <w:left w:val="nil"/>
              <w:bottom w:val="nil"/>
              <w:right w:val="nil"/>
            </w:tcBorders>
            <w:shd w:val="clear" w:color="auto" w:fill="7B7B7B" w:themeFill="accent3" w:themeFillShade="BF"/>
            <w:noWrap/>
            <w:vAlign w:val="bottom"/>
            <w:hideMark/>
          </w:tcPr>
          <w:p w14:paraId="5093DD75" w14:textId="711D0CDA"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Nov</w:t>
            </w:r>
          </w:p>
        </w:tc>
        <w:tc>
          <w:tcPr>
            <w:tcW w:w="960" w:type="dxa"/>
            <w:tcBorders>
              <w:top w:val="nil"/>
              <w:left w:val="nil"/>
              <w:bottom w:val="nil"/>
              <w:right w:val="nil"/>
            </w:tcBorders>
            <w:shd w:val="clear" w:color="auto" w:fill="7B7B7B" w:themeFill="accent3" w:themeFillShade="BF"/>
            <w:noWrap/>
            <w:vAlign w:val="bottom"/>
            <w:hideMark/>
          </w:tcPr>
          <w:p w14:paraId="53A3BC93" w14:textId="787A7D51"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Dec</w:t>
            </w:r>
          </w:p>
        </w:tc>
        <w:tc>
          <w:tcPr>
            <w:tcW w:w="960" w:type="dxa"/>
            <w:tcBorders>
              <w:top w:val="nil"/>
              <w:left w:val="nil"/>
              <w:bottom w:val="nil"/>
              <w:right w:val="nil"/>
            </w:tcBorders>
            <w:shd w:val="clear" w:color="auto" w:fill="7B7B7B" w:themeFill="accent3" w:themeFillShade="BF"/>
            <w:noWrap/>
            <w:vAlign w:val="bottom"/>
            <w:hideMark/>
          </w:tcPr>
          <w:p w14:paraId="4B8642E5" w14:textId="77F684D9"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Jan</w:t>
            </w:r>
          </w:p>
        </w:tc>
        <w:tc>
          <w:tcPr>
            <w:tcW w:w="960" w:type="dxa"/>
            <w:tcBorders>
              <w:top w:val="nil"/>
              <w:left w:val="nil"/>
              <w:bottom w:val="nil"/>
              <w:right w:val="nil"/>
            </w:tcBorders>
            <w:shd w:val="clear" w:color="auto" w:fill="7B7B7B" w:themeFill="accent3" w:themeFillShade="BF"/>
            <w:noWrap/>
            <w:vAlign w:val="bottom"/>
            <w:hideMark/>
          </w:tcPr>
          <w:p w14:paraId="78C12FD1" w14:textId="661B19AD"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Feb</w:t>
            </w:r>
          </w:p>
        </w:tc>
        <w:tc>
          <w:tcPr>
            <w:tcW w:w="960" w:type="dxa"/>
            <w:tcBorders>
              <w:top w:val="nil"/>
              <w:left w:val="nil"/>
              <w:bottom w:val="nil"/>
              <w:right w:val="nil"/>
            </w:tcBorders>
            <w:shd w:val="clear" w:color="auto" w:fill="7B7B7B" w:themeFill="accent3" w:themeFillShade="BF"/>
            <w:noWrap/>
            <w:vAlign w:val="bottom"/>
            <w:hideMark/>
          </w:tcPr>
          <w:p w14:paraId="265462F5" w14:textId="0F76486E"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Mar</w:t>
            </w:r>
          </w:p>
        </w:tc>
        <w:tc>
          <w:tcPr>
            <w:tcW w:w="960" w:type="dxa"/>
            <w:tcBorders>
              <w:top w:val="nil"/>
              <w:left w:val="nil"/>
              <w:bottom w:val="nil"/>
              <w:right w:val="nil"/>
            </w:tcBorders>
            <w:shd w:val="clear" w:color="auto" w:fill="7B7B7B" w:themeFill="accent3" w:themeFillShade="BF"/>
            <w:noWrap/>
            <w:vAlign w:val="bottom"/>
            <w:hideMark/>
          </w:tcPr>
          <w:p w14:paraId="0E651890" w14:textId="78259BF4" w:rsidR="001E62E7" w:rsidRPr="009679C5" w:rsidRDefault="001E62E7" w:rsidP="001E62E7">
            <w:pPr>
              <w:spacing w:after="0" w:line="240" w:lineRule="auto"/>
              <w:rPr>
                <w:rFonts w:ascii="Calibri" w:eastAsia="Times New Roman" w:hAnsi="Calibri" w:cs="Calibri"/>
                <w:b/>
                <w:bCs/>
                <w:color w:val="FFFFFF" w:themeColor="background1"/>
                <w:lang w:val="en-US"/>
              </w:rPr>
            </w:pPr>
            <w:r w:rsidRPr="009679C5">
              <w:rPr>
                <w:rFonts w:ascii="Calibri" w:eastAsia="Times New Roman" w:hAnsi="Calibri" w:cs="Calibri"/>
                <w:b/>
                <w:bCs/>
                <w:color w:val="FFFFFF" w:themeColor="background1"/>
                <w:lang w:val="en-US"/>
              </w:rPr>
              <w:t>Apr</w:t>
            </w:r>
          </w:p>
        </w:tc>
      </w:tr>
    </w:tbl>
    <w:p w14:paraId="1C7B00CA" w14:textId="343BF201" w:rsidR="002910AE" w:rsidRDefault="001E62E7" w:rsidP="007D674A">
      <w:pPr>
        <w:jc w:val="both"/>
        <w:rPr>
          <w:rFonts w:cstheme="minorHAnsi"/>
        </w:rPr>
      </w:pPr>
      <w:r>
        <w:rPr>
          <w:rFonts w:cstheme="minorHAnsi"/>
          <w:noProof/>
          <w:lang w:eastAsia="en-IN"/>
        </w:rPr>
        <mc:AlternateContent>
          <mc:Choice Requires="wps">
            <w:drawing>
              <wp:anchor distT="0" distB="0" distL="114300" distR="114300" simplePos="0" relativeHeight="251697152" behindDoc="0" locked="0" layoutInCell="1" allowOverlap="1" wp14:anchorId="777D4451" wp14:editId="1C2968BD">
                <wp:simplePos x="0" y="0"/>
                <wp:positionH relativeFrom="column">
                  <wp:posOffset>1890215</wp:posOffset>
                </wp:positionH>
                <wp:positionV relativeFrom="paragraph">
                  <wp:posOffset>69547</wp:posOffset>
                </wp:positionV>
                <wp:extent cx="2060812" cy="248285"/>
                <wp:effectExtent l="0" t="0" r="15875" b="18415"/>
                <wp:wrapNone/>
                <wp:docPr id="18" name="Rectangle 18"/>
                <wp:cNvGraphicFramePr/>
                <a:graphic xmlns:a="http://schemas.openxmlformats.org/drawingml/2006/main">
                  <a:graphicData uri="http://schemas.microsoft.com/office/word/2010/wordprocessingShape">
                    <wps:wsp>
                      <wps:cNvSpPr/>
                      <wps:spPr>
                        <a:xfrm>
                          <a:off x="0" y="0"/>
                          <a:ext cx="2060812" cy="248285"/>
                        </a:xfrm>
                        <a:prstGeom prst="rect">
                          <a:avLst/>
                        </a:prstGeom>
                        <a:solidFill>
                          <a:schemeClr val="accent2">
                            <a:lumMod val="75000"/>
                          </a:schemeClr>
                        </a:solidFill>
                        <a:ln w="12700">
                          <a:solidFill>
                            <a:schemeClr val="tx1"/>
                          </a:solidFill>
                          <a:prstDash val="sysDash"/>
                        </a:ln>
                      </wps:spPr>
                      <wps:style>
                        <a:lnRef idx="0">
                          <a:scrgbClr r="0" g="0" b="0"/>
                        </a:lnRef>
                        <a:fillRef idx="0">
                          <a:scrgbClr r="0" g="0" b="0"/>
                        </a:fillRef>
                        <a:effectRef idx="0">
                          <a:scrgbClr r="0" g="0" b="0"/>
                        </a:effectRef>
                        <a:fontRef idx="minor">
                          <a:schemeClr val="lt1"/>
                        </a:fontRef>
                      </wps:style>
                      <wps:txbx>
                        <w:txbxContent>
                          <w:p w14:paraId="7344F761" w14:textId="4C7229FE" w:rsidR="00483441" w:rsidRPr="00495035" w:rsidRDefault="00483441" w:rsidP="00495035">
                            <w:pPr>
                              <w:jc w:val="center"/>
                              <w:rPr>
                                <w:sz w:val="20"/>
                                <w:szCs w:val="20"/>
                                <w:lang w:val="en-US"/>
                              </w:rPr>
                            </w:pPr>
                            <w:r>
                              <w:rPr>
                                <w:sz w:val="20"/>
                                <w:szCs w:val="20"/>
                                <w:lang w:val="en-US"/>
                              </w:rPr>
                              <w:t>Rabi (post monsoon) season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7D4451" id="Rectangle 18" o:spid="_x0000_s1029" style="position:absolute;left:0;text-align:left;margin-left:148.85pt;margin-top:5.5pt;width:162.25pt;height:19.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" fillcolor="#c45911 [2405]" strokecolor="black [3213]" strokeweight="1pt">
                <v:stroke dashstyle="3 1"/>
                <v:textbox>
                  <w:txbxContent>
                    <w:p w14:paraId="7344F761" w14:textId="4C7229FE" w:rsidR="00483441" w:rsidRPr="00495035" w:rsidRDefault="00483441" w:rsidP="00495035">
                      <w:pPr>
                        <w:jc w:val="center"/>
                        <w:rPr>
                          <w:sz w:val="20"/>
                          <w:szCs w:val="20"/>
                          <w:lang w:val="en-US"/>
                        </w:rPr>
                      </w:pPr>
                      <w:r>
                        <w:rPr>
                          <w:sz w:val="20"/>
                          <w:szCs w:val="20"/>
                          <w:lang w:val="en-US"/>
                        </w:rPr>
                        <w:t>Rabi (post monsoon) season</w:t>
                      </w:r>
                    </w:p>
                  </w:txbxContent>
                </v:textbox>
              </v:rect>
            </w:pict>
          </mc:Fallback>
        </mc:AlternateContent>
      </w:r>
      <w:r w:rsidR="00495035">
        <w:rPr>
          <w:rFonts w:cstheme="minorHAnsi"/>
          <w:noProof/>
          <w:lang w:eastAsia="en-IN"/>
        </w:rPr>
        <mc:AlternateContent>
          <mc:Choice Requires="wps">
            <w:drawing>
              <wp:anchor distT="0" distB="0" distL="114300" distR="114300" simplePos="0" relativeHeight="251695104" behindDoc="0" locked="0" layoutInCell="1" allowOverlap="1" wp14:anchorId="6A30D6B1" wp14:editId="08114ECE">
                <wp:simplePos x="0" y="0"/>
                <wp:positionH relativeFrom="column">
                  <wp:posOffset>-679924</wp:posOffset>
                </wp:positionH>
                <wp:positionV relativeFrom="paragraph">
                  <wp:posOffset>65253</wp:posOffset>
                </wp:positionV>
                <wp:extent cx="2538095" cy="248285"/>
                <wp:effectExtent l="0" t="0" r="14605" b="18415"/>
                <wp:wrapNone/>
                <wp:docPr id="16" name="Rectangle 16"/>
                <wp:cNvGraphicFramePr/>
                <a:graphic xmlns:a="http://schemas.openxmlformats.org/drawingml/2006/main">
                  <a:graphicData uri="http://schemas.microsoft.com/office/word/2010/wordprocessingShape">
                    <wps:wsp>
                      <wps:cNvSpPr/>
                      <wps:spPr>
                        <a:xfrm>
                          <a:off x="0" y="0"/>
                          <a:ext cx="2538095" cy="248285"/>
                        </a:xfrm>
                        <a:prstGeom prst="rect">
                          <a:avLst/>
                        </a:prstGeom>
                        <a:solidFill>
                          <a:schemeClr val="accent5">
                            <a:lumMod val="75000"/>
                          </a:schemeClr>
                        </a:solidFill>
                        <a:ln w="12700">
                          <a:solidFill>
                            <a:schemeClr val="tx1"/>
                          </a:solidFill>
                          <a:prstDash val="sysDash"/>
                        </a:ln>
                      </wps:spPr>
                      <wps:style>
                        <a:lnRef idx="1">
                          <a:schemeClr val="accent5"/>
                        </a:lnRef>
                        <a:fillRef idx="3">
                          <a:schemeClr val="accent5"/>
                        </a:fillRef>
                        <a:effectRef idx="2">
                          <a:schemeClr val="accent5"/>
                        </a:effectRef>
                        <a:fontRef idx="minor">
                          <a:schemeClr val="lt1"/>
                        </a:fontRef>
                      </wps:style>
                      <wps:txbx>
                        <w:txbxContent>
                          <w:p w14:paraId="3A7EA276" w14:textId="5A5C6A9B" w:rsidR="00483441" w:rsidRPr="00495035" w:rsidRDefault="00483441" w:rsidP="00495035">
                            <w:pPr>
                              <w:jc w:val="center"/>
                              <w:rPr>
                                <w:sz w:val="20"/>
                                <w:szCs w:val="20"/>
                                <w:lang w:val="en-US"/>
                              </w:rPr>
                            </w:pPr>
                            <w:r>
                              <w:rPr>
                                <w:sz w:val="20"/>
                                <w:szCs w:val="20"/>
                                <w:lang w:val="en-US"/>
                              </w:rPr>
                              <w:t>Kharif (monsoon) season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30D6B1" id="Rectangle 16" o:spid="_x0000_s1030" style="position:absolute;left:0;text-align:left;margin-left:-53.55pt;margin-top:5.15pt;width:199.85pt;height:19.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" fillcolor="#2e74b5 [2408]" strokecolor="black [3213]" strokeweight="1pt">
                <v:stroke dashstyle="3 1"/>
                <v:textbox>
                  <w:txbxContent>
                    <w:p w14:paraId="3A7EA276" w14:textId="5A5C6A9B" w:rsidR="00483441" w:rsidRPr="00495035" w:rsidRDefault="00483441" w:rsidP="00495035">
                      <w:pPr>
                        <w:jc w:val="center"/>
                        <w:rPr>
                          <w:sz w:val="20"/>
                          <w:szCs w:val="20"/>
                          <w:lang w:val="en-US"/>
                        </w:rPr>
                      </w:pPr>
                      <w:r>
                        <w:rPr>
                          <w:sz w:val="20"/>
                          <w:szCs w:val="20"/>
                          <w:lang w:val="en-US"/>
                        </w:rPr>
                        <w:t>Kharif (monsoon) season</w:t>
                      </w:r>
                    </w:p>
                  </w:txbxContent>
                </v:textbox>
              </v:rect>
            </w:pict>
          </mc:Fallback>
        </mc:AlternateContent>
      </w:r>
      <w:r w:rsidR="00495035">
        <w:rPr>
          <w:rFonts w:cstheme="minorHAnsi"/>
          <w:noProof/>
          <w:lang w:eastAsia="en-IN"/>
        </w:rPr>
        <mc:AlternateContent>
          <mc:Choice Requires="wps">
            <w:drawing>
              <wp:anchor distT="0" distB="0" distL="114300" distR="114300" simplePos="0" relativeHeight="251699200" behindDoc="0" locked="0" layoutInCell="1" allowOverlap="1" wp14:anchorId="2DBD5A41" wp14:editId="0458C2F1">
                <wp:simplePos x="0" y="0"/>
                <wp:positionH relativeFrom="column">
                  <wp:posOffset>4501771</wp:posOffset>
                </wp:positionH>
                <wp:positionV relativeFrom="paragraph">
                  <wp:posOffset>65879</wp:posOffset>
                </wp:positionV>
                <wp:extent cx="2115014" cy="248285"/>
                <wp:effectExtent l="0" t="0" r="19050" b="18415"/>
                <wp:wrapNone/>
                <wp:docPr id="19" name="Rectangle 19"/>
                <wp:cNvGraphicFramePr/>
                <a:graphic xmlns:a="http://schemas.openxmlformats.org/drawingml/2006/main">
                  <a:graphicData uri="http://schemas.microsoft.com/office/word/2010/wordprocessingShape">
                    <wps:wsp>
                      <wps:cNvSpPr/>
                      <wps:spPr>
                        <a:xfrm>
                          <a:off x="0" y="0"/>
                          <a:ext cx="2115014" cy="248285"/>
                        </a:xfrm>
                        <a:prstGeom prst="rect">
                          <a:avLst/>
                        </a:prstGeom>
                        <a:solidFill>
                          <a:srgbClr val="00B050"/>
                        </a:solidFill>
                        <a:ln w="12700">
                          <a:solidFill>
                            <a:schemeClr val="tx1"/>
                          </a:solidFill>
                          <a:prstDash val="sysDash"/>
                        </a:ln>
                      </wps:spPr>
                      <wps:style>
                        <a:lnRef idx="0">
                          <a:scrgbClr r="0" g="0" b="0"/>
                        </a:lnRef>
                        <a:fillRef idx="0">
                          <a:scrgbClr r="0" g="0" b="0"/>
                        </a:fillRef>
                        <a:effectRef idx="0">
                          <a:scrgbClr r="0" g="0" b="0"/>
                        </a:effectRef>
                        <a:fontRef idx="minor">
                          <a:schemeClr val="lt1"/>
                        </a:fontRef>
                      </wps:style>
                      <wps:txbx>
                        <w:txbxContent>
                          <w:p w14:paraId="2C2AE3CC" w14:textId="39B12BC3" w:rsidR="00483441" w:rsidRPr="00495035" w:rsidRDefault="00483441" w:rsidP="00495035">
                            <w:pPr>
                              <w:jc w:val="center"/>
                              <w:rPr>
                                <w:sz w:val="20"/>
                                <w:szCs w:val="20"/>
                                <w:lang w:val="en-US"/>
                              </w:rPr>
                            </w:pPr>
                            <w:r>
                              <w:rPr>
                                <w:sz w:val="20"/>
                                <w:szCs w:val="20"/>
                                <w:lang w:val="en-US"/>
                              </w:rPr>
                              <w:t>Zaid (summer) season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BD5A41" id="Rectangle 19" o:spid="_x0000_s1031" style="position:absolute;left:0;text-align:left;margin-left:354.45pt;margin-top:5.2pt;width:166.55pt;height:19.5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" fillcolor="#00b050" strokecolor="black [3213]" strokeweight="1pt">
                <v:stroke dashstyle="3 1"/>
                <v:textbox>
                  <w:txbxContent>
                    <w:p w14:paraId="2C2AE3CC" w14:textId="39B12BC3" w:rsidR="00483441" w:rsidRPr="00495035" w:rsidRDefault="00483441" w:rsidP="00495035">
                      <w:pPr>
                        <w:jc w:val="center"/>
                        <w:rPr>
                          <w:sz w:val="20"/>
                          <w:szCs w:val="20"/>
                          <w:lang w:val="en-US"/>
                        </w:rPr>
                      </w:pPr>
                      <w:r>
                        <w:rPr>
                          <w:sz w:val="20"/>
                          <w:szCs w:val="20"/>
                          <w:lang w:val="en-US"/>
                        </w:rPr>
                        <w:t>Zaid (summer) season</w:t>
                      </w:r>
                    </w:p>
                  </w:txbxContent>
                </v:textbox>
              </v:rect>
            </w:pict>
          </mc:Fallback>
        </mc:AlternateContent>
      </w:r>
    </w:p>
    <w:p w14:paraId="695929C8" w14:textId="4C47B354" w:rsidR="00291F62" w:rsidRDefault="00495035" w:rsidP="007D674A">
      <w:pPr>
        <w:jc w:val="both"/>
        <w:rPr>
          <w:rFonts w:cstheme="minorHAnsi"/>
        </w:rPr>
      </w:pPr>
      <w:r>
        <w:rPr>
          <w:rFonts w:cstheme="minorHAnsi"/>
          <w:noProof/>
          <w:lang w:eastAsia="en-IN"/>
        </w:rPr>
        <mc:AlternateContent>
          <mc:Choice Requires="wps">
            <w:drawing>
              <wp:anchor distT="0" distB="0" distL="114300" distR="114300" simplePos="0" relativeHeight="251673600" behindDoc="0" locked="0" layoutInCell="1" allowOverlap="1" wp14:anchorId="1811C060" wp14:editId="4835E76A">
                <wp:simplePos x="0" y="0"/>
                <wp:positionH relativeFrom="column">
                  <wp:posOffset>-675640</wp:posOffset>
                </wp:positionH>
                <wp:positionV relativeFrom="paragraph">
                  <wp:posOffset>439420</wp:posOffset>
                </wp:positionV>
                <wp:extent cx="2551430" cy="248285"/>
                <wp:effectExtent l="0" t="0" r="1270" b="0"/>
                <wp:wrapNone/>
                <wp:docPr id="23" name="Rectangle 23"/>
                <wp:cNvGraphicFramePr/>
                <a:graphic xmlns:a="http://schemas.openxmlformats.org/drawingml/2006/main">
                  <a:graphicData uri="http://schemas.microsoft.com/office/word/2010/wordprocessingShape">
                    <wps:wsp>
                      <wps:cNvSpPr/>
                      <wps:spPr>
                        <a:xfrm>
                          <a:off x="0" y="0"/>
                          <a:ext cx="2551430" cy="248285"/>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5F0308E" w14:textId="241BF8B4" w:rsidR="00483441" w:rsidRPr="00495035" w:rsidRDefault="00483441" w:rsidP="00495035">
                            <w:pPr>
                              <w:jc w:val="center"/>
                              <w:rPr>
                                <w:sz w:val="20"/>
                                <w:szCs w:val="20"/>
                                <w:lang w:val="en-US"/>
                              </w:rPr>
                            </w:pPr>
                            <w:r>
                              <w:rPr>
                                <w:sz w:val="20"/>
                                <w:szCs w:val="20"/>
                                <w:lang w:val="en-US"/>
                              </w:rPr>
                              <w:t>Ginger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11C060" id="Rectangle 23" o:spid="_x0000_s1032" style="position:absolute;left:0;text-align:left;margin-left:-53.2pt;margin-top:34.6pt;width:200.9pt;height:19.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" fillcolor="#2967a1 [2152]" stroked="f">
                <v:fill color2="#9cc2e5 [1944]" rotate="t" angle="180" colors="0 #2a69a2;31457f #609ed6;1 #9dc3e6" focus="100%" type="gradient"/>
                <v:textbox>
                  <w:txbxContent>
                    <w:p w14:paraId="55F0308E" w14:textId="241BF8B4" w:rsidR="00483441" w:rsidRPr="00495035" w:rsidRDefault="00483441" w:rsidP="00495035">
                      <w:pPr>
                        <w:jc w:val="center"/>
                        <w:rPr>
                          <w:sz w:val="20"/>
                          <w:szCs w:val="20"/>
                          <w:lang w:val="en-US"/>
                        </w:rPr>
                      </w:pPr>
                      <w:r>
                        <w:rPr>
                          <w:sz w:val="20"/>
                          <w:szCs w:val="20"/>
                          <w:lang w:val="en-US"/>
                        </w:rPr>
                        <w:t>Ginger</w:t>
                      </w:r>
                    </w:p>
                  </w:txbxContent>
                </v:textbox>
              </v:rect>
            </w:pict>
          </mc:Fallback>
        </mc:AlternateContent>
      </w:r>
      <w:r>
        <w:rPr>
          <w:rFonts w:cstheme="minorHAnsi"/>
          <w:noProof/>
          <w:lang w:eastAsia="en-IN"/>
        </w:rPr>
        <mc:AlternateContent>
          <mc:Choice Requires="wps">
            <w:drawing>
              <wp:anchor distT="0" distB="0" distL="114300" distR="114300" simplePos="0" relativeHeight="251671552" behindDoc="0" locked="0" layoutInCell="1" allowOverlap="1" wp14:anchorId="4E4BC37C" wp14:editId="6E7CE3A3">
                <wp:simplePos x="0" y="0"/>
                <wp:positionH relativeFrom="column">
                  <wp:posOffset>-675640</wp:posOffset>
                </wp:positionH>
                <wp:positionV relativeFrom="paragraph">
                  <wp:posOffset>146685</wp:posOffset>
                </wp:positionV>
                <wp:extent cx="2538095" cy="248285"/>
                <wp:effectExtent l="0" t="0" r="0" b="0"/>
                <wp:wrapNone/>
                <wp:docPr id="21" name="Rectangle 21"/>
                <wp:cNvGraphicFramePr/>
                <a:graphic xmlns:a="http://schemas.openxmlformats.org/drawingml/2006/main">
                  <a:graphicData uri="http://schemas.microsoft.com/office/word/2010/wordprocessingShape">
                    <wps:wsp>
                      <wps:cNvSpPr/>
                      <wps:spPr>
                        <a:xfrm>
                          <a:off x="0" y="0"/>
                          <a:ext cx="2538095" cy="248285"/>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9546114" w14:textId="2443C008" w:rsidR="00483441" w:rsidRPr="00495035" w:rsidRDefault="00483441" w:rsidP="00495035">
                            <w:pPr>
                              <w:jc w:val="center"/>
                              <w:rPr>
                                <w:sz w:val="20"/>
                                <w:szCs w:val="20"/>
                                <w:lang w:val="en-US"/>
                              </w:rPr>
                            </w:pPr>
                            <w:r>
                              <w:rPr>
                                <w:sz w:val="20"/>
                                <w:szCs w:val="20"/>
                                <w:lang w:val="en-US"/>
                              </w:rPr>
                              <w:t>Tobacco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BC37C" id="Rectangle 21" o:spid="_x0000_s1033" style="position:absolute;left:0;text-align:left;margin-left:-53.2pt;margin-top:11.55pt;width:199.85pt;height:19.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" fillcolor="#2967a1 [2152]" stroked="f">
                <v:fill color2="#9cc2e5 [1944]" rotate="t" angle="180" colors="0 #2a69a2;31457f #609ed6;1 #9dc3e6" focus="100%" type="gradient"/>
                <v:textbox>
                  <w:txbxContent>
                    <w:p w14:paraId="79546114" w14:textId="2443C008" w:rsidR="00483441" w:rsidRPr="00495035" w:rsidRDefault="00483441" w:rsidP="00495035">
                      <w:pPr>
                        <w:jc w:val="center"/>
                        <w:rPr>
                          <w:sz w:val="20"/>
                          <w:szCs w:val="20"/>
                          <w:lang w:val="en-US"/>
                        </w:rPr>
                      </w:pPr>
                      <w:r>
                        <w:rPr>
                          <w:sz w:val="20"/>
                          <w:szCs w:val="20"/>
                          <w:lang w:val="en-US"/>
                        </w:rPr>
                        <w:t>Tobacco</w:t>
                      </w:r>
                    </w:p>
                  </w:txbxContent>
                </v:textbox>
              </v:rect>
            </w:pict>
          </mc:Fallback>
        </mc:AlternateContent>
      </w:r>
      <w:r>
        <w:rPr>
          <w:rFonts w:cstheme="minorHAnsi"/>
          <w:noProof/>
          <w:lang w:eastAsia="en-IN"/>
        </w:rPr>
        <mc:AlternateContent>
          <mc:Choice Requires="wps">
            <w:drawing>
              <wp:anchor distT="0" distB="0" distL="114300" distR="114300" simplePos="0" relativeHeight="251675648" behindDoc="0" locked="0" layoutInCell="1" allowOverlap="1" wp14:anchorId="14B7B4F1" wp14:editId="1E459549">
                <wp:simplePos x="0" y="0"/>
                <wp:positionH relativeFrom="column">
                  <wp:posOffset>-688975</wp:posOffset>
                </wp:positionH>
                <wp:positionV relativeFrom="paragraph">
                  <wp:posOffset>732790</wp:posOffset>
                </wp:positionV>
                <wp:extent cx="2565400" cy="248285"/>
                <wp:effectExtent l="0" t="0" r="6350" b="0"/>
                <wp:wrapNone/>
                <wp:docPr id="24" name="Rectangle 24"/>
                <wp:cNvGraphicFramePr/>
                <a:graphic xmlns:a="http://schemas.openxmlformats.org/drawingml/2006/main">
                  <a:graphicData uri="http://schemas.microsoft.com/office/word/2010/wordprocessingShape">
                    <wps:wsp>
                      <wps:cNvSpPr/>
                      <wps:spPr>
                        <a:xfrm>
                          <a:off x="0" y="0"/>
                          <a:ext cx="2565400" cy="248285"/>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CEA248C" w14:textId="7B1AEE66" w:rsidR="00483441" w:rsidRPr="00495035" w:rsidRDefault="00483441" w:rsidP="00495035">
                            <w:pPr>
                              <w:jc w:val="center"/>
                              <w:rPr>
                                <w:sz w:val="20"/>
                                <w:szCs w:val="20"/>
                                <w:lang w:val="en-US"/>
                              </w:rPr>
                            </w:pPr>
                            <w:r>
                              <w:rPr>
                                <w:sz w:val="20"/>
                                <w:szCs w:val="20"/>
                                <w:lang w:val="en-US"/>
                              </w:rPr>
                              <w:t>Red 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B7B4F1" id="Rectangle 24" o:spid="_x0000_s1034" style="position:absolute;left:0;text-align:left;margin-left:-54.25pt;margin-top:57.7pt;width:202pt;height:19.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" fillcolor="#2967a1 [2152]" stroked="f">
                <v:fill color2="#9cc2e5 [1944]" rotate="t" angle="180" colors="0 #2a69a2;31457f #609ed6;1 #9dc3e6" focus="100%" type="gradient"/>
                <v:textbox>
                  <w:txbxContent>
                    <w:p w14:paraId="4CEA248C" w14:textId="7B1AEE66" w:rsidR="00483441" w:rsidRPr="00495035" w:rsidRDefault="00483441" w:rsidP="00495035">
                      <w:pPr>
                        <w:jc w:val="center"/>
                        <w:rPr>
                          <w:sz w:val="20"/>
                          <w:szCs w:val="20"/>
                          <w:lang w:val="en-US"/>
                        </w:rPr>
                      </w:pPr>
                      <w:r>
                        <w:rPr>
                          <w:sz w:val="20"/>
                          <w:szCs w:val="20"/>
                          <w:lang w:val="en-US"/>
                        </w:rPr>
                        <w:t>Red Gram</w:t>
                      </w:r>
                    </w:p>
                  </w:txbxContent>
                </v:textbox>
              </v:rect>
            </w:pict>
          </mc:Fallback>
        </mc:AlternateContent>
      </w:r>
    </w:p>
    <w:p w14:paraId="7B44D993" w14:textId="4757BC13" w:rsidR="00291F62" w:rsidRDefault="00291F62" w:rsidP="007D674A">
      <w:pPr>
        <w:jc w:val="both"/>
        <w:rPr>
          <w:color w:val="0070C0"/>
        </w:rPr>
      </w:pPr>
    </w:p>
    <w:p w14:paraId="01E9F5A8" w14:textId="4988AA88" w:rsidR="00291F62" w:rsidRDefault="00291F62" w:rsidP="000E31C3">
      <w:pPr>
        <w:pStyle w:val="Caption"/>
        <w:keepNext/>
        <w:spacing w:line="276" w:lineRule="auto"/>
        <w:ind w:left="720"/>
        <w:jc w:val="center"/>
        <w:rPr>
          <w:rFonts w:cstheme="minorHAnsi"/>
          <w:color w:val="auto"/>
          <w:sz w:val="22"/>
          <w:szCs w:val="24"/>
        </w:rPr>
      </w:pPr>
    </w:p>
    <w:p w14:paraId="1F0DCEE0" w14:textId="3FA43EE9" w:rsidR="00291F62" w:rsidRDefault="00291F62" w:rsidP="000E31C3">
      <w:pPr>
        <w:pStyle w:val="Caption"/>
        <w:keepNext/>
        <w:spacing w:line="276" w:lineRule="auto"/>
        <w:ind w:left="720"/>
        <w:jc w:val="center"/>
        <w:rPr>
          <w:rFonts w:cstheme="minorHAnsi"/>
          <w:color w:val="auto"/>
          <w:sz w:val="22"/>
          <w:szCs w:val="24"/>
        </w:rPr>
      </w:pPr>
    </w:p>
    <w:p w14:paraId="3656FF24" w14:textId="6F41E45C" w:rsidR="00291F62" w:rsidRDefault="001E62E7" w:rsidP="005A5425">
      <w:pPr>
        <w:pStyle w:val="Caption"/>
        <w:keepNext/>
        <w:spacing w:line="276" w:lineRule="auto"/>
        <w:rPr>
          <w:rFonts w:cstheme="minorHAnsi"/>
          <w:color w:val="auto"/>
          <w:sz w:val="22"/>
          <w:szCs w:val="24"/>
        </w:rPr>
      </w:pPr>
      <w:r>
        <w:rPr>
          <w:rFonts w:cstheme="minorHAnsi"/>
          <w:noProof/>
          <w:lang w:eastAsia="en-IN"/>
        </w:rPr>
        <mc:AlternateContent>
          <mc:Choice Requires="wps">
            <w:drawing>
              <wp:anchor distT="0" distB="0" distL="114300" distR="114300" simplePos="0" relativeHeight="251684864" behindDoc="0" locked="0" layoutInCell="1" allowOverlap="1" wp14:anchorId="6A6A0E78" wp14:editId="19730BAD">
                <wp:simplePos x="0" y="0"/>
                <wp:positionH relativeFrom="column">
                  <wp:posOffset>1937982</wp:posOffset>
                </wp:positionH>
                <wp:positionV relativeFrom="paragraph">
                  <wp:posOffset>129170</wp:posOffset>
                </wp:positionV>
                <wp:extent cx="2047164" cy="248285"/>
                <wp:effectExtent l="0" t="0" r="0" b="0"/>
                <wp:wrapNone/>
                <wp:docPr id="4" name="Rectangle 4"/>
                <wp:cNvGraphicFramePr/>
                <a:graphic xmlns:a="http://schemas.openxmlformats.org/drawingml/2006/main">
                  <a:graphicData uri="http://schemas.microsoft.com/office/word/2010/wordprocessingShape">
                    <wps:wsp>
                      <wps:cNvSpPr/>
                      <wps:spPr>
                        <a:xfrm>
                          <a:off x="0" y="0"/>
                          <a:ext cx="2047164" cy="248285"/>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04B62FD" w14:textId="5900255C" w:rsidR="00483441" w:rsidRPr="00495035" w:rsidRDefault="00483441" w:rsidP="00495035">
                            <w:pPr>
                              <w:jc w:val="center"/>
                              <w:rPr>
                                <w:sz w:val="20"/>
                                <w:szCs w:val="20"/>
                                <w:lang w:val="en-US"/>
                              </w:rPr>
                            </w:pPr>
                            <w:r>
                              <w:rPr>
                                <w:sz w:val="20"/>
                                <w:szCs w:val="20"/>
                                <w:lang w:val="en-US"/>
                              </w:rPr>
                              <w:t>Ragi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A0E78" id="Rectangle 4" o:spid="_x0000_s1035" style="position:absolute;margin-left:152.6pt;margin-top:10.15pt;width:161.2pt;height:19.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" fillcolor="#af4f0f [2149]" stroked="f">
                <v:fill color2="#f4b083 [1941]" rotate="t" angle="180" colors="0 #b0500f;31457f #ee8137;1 #f4b183" focus="100%" type="gradient"/>
                <v:textbox>
                  <w:txbxContent>
                    <w:p w14:paraId="004B62FD" w14:textId="5900255C" w:rsidR="00483441" w:rsidRPr="00495035" w:rsidRDefault="00483441" w:rsidP="00495035">
                      <w:pPr>
                        <w:jc w:val="center"/>
                        <w:rPr>
                          <w:sz w:val="20"/>
                          <w:szCs w:val="20"/>
                          <w:lang w:val="en-US"/>
                        </w:rPr>
                      </w:pPr>
                      <w:r>
                        <w:rPr>
                          <w:sz w:val="20"/>
                          <w:szCs w:val="20"/>
                          <w:lang w:val="en-US"/>
                        </w:rPr>
                        <w:t>Ragi</w:t>
                      </w:r>
                    </w:p>
                  </w:txbxContent>
                </v:textbox>
              </v:rect>
            </w:pict>
          </mc:Fallback>
        </mc:AlternateContent>
      </w:r>
    </w:p>
    <w:p w14:paraId="1DB26482" w14:textId="2377FFEB" w:rsidR="00495035" w:rsidRDefault="001E62E7" w:rsidP="00495035">
      <w:r>
        <w:rPr>
          <w:rFonts w:cstheme="minorHAnsi"/>
          <w:noProof/>
          <w:lang w:eastAsia="en-IN"/>
        </w:rPr>
        <mc:AlternateContent>
          <mc:Choice Requires="wps">
            <w:drawing>
              <wp:anchor distT="0" distB="0" distL="114300" distR="114300" simplePos="0" relativeHeight="251686912" behindDoc="0" locked="0" layoutInCell="1" allowOverlap="1" wp14:anchorId="315351D9" wp14:editId="20F8BD68">
                <wp:simplePos x="0" y="0"/>
                <wp:positionH relativeFrom="column">
                  <wp:posOffset>1951630</wp:posOffset>
                </wp:positionH>
                <wp:positionV relativeFrom="paragraph">
                  <wp:posOffset>92558</wp:posOffset>
                </wp:positionV>
                <wp:extent cx="2032957" cy="248285"/>
                <wp:effectExtent l="0" t="0" r="5715" b="0"/>
                <wp:wrapNone/>
                <wp:docPr id="6" name="Rectangle 6"/>
                <wp:cNvGraphicFramePr/>
                <a:graphic xmlns:a="http://schemas.openxmlformats.org/drawingml/2006/main">
                  <a:graphicData uri="http://schemas.microsoft.com/office/word/2010/wordprocessingShape">
                    <wps:wsp>
                      <wps:cNvSpPr/>
                      <wps:spPr>
                        <a:xfrm>
                          <a:off x="0" y="0"/>
                          <a:ext cx="2032957" cy="248285"/>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B9A4088" w14:textId="739D378F" w:rsidR="00483441" w:rsidRPr="00495035" w:rsidRDefault="00483441" w:rsidP="00495035">
                            <w:pPr>
                              <w:jc w:val="center"/>
                              <w:rPr>
                                <w:sz w:val="20"/>
                                <w:szCs w:val="20"/>
                                <w:lang w:val="en-US"/>
                              </w:rPr>
                            </w:pPr>
                            <w:r>
                              <w:rPr>
                                <w:sz w:val="20"/>
                                <w:szCs w:val="20"/>
                                <w:lang w:val="en-US"/>
                              </w:rPr>
                              <w:t>Cowpea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5351D9" id="Rectangle 6" o:spid="_x0000_s1036" style="position:absolute;margin-left:153.65pt;margin-top:7.3pt;width:160.1pt;height:19.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" fillcolor="#af4f0f [2149]" stroked="f">
                <v:fill color2="#f4b083 [1941]" rotate="t" angle="180" colors="0 #b0500f;31457f #ee8137;1 #f4b183" focus="100%" type="gradient"/>
                <v:textbox>
                  <w:txbxContent>
                    <w:p w14:paraId="6B9A4088" w14:textId="739D378F" w:rsidR="00483441" w:rsidRPr="00495035" w:rsidRDefault="00483441" w:rsidP="00495035">
                      <w:pPr>
                        <w:jc w:val="center"/>
                        <w:rPr>
                          <w:sz w:val="20"/>
                          <w:szCs w:val="20"/>
                          <w:lang w:val="en-US"/>
                        </w:rPr>
                      </w:pPr>
                      <w:r>
                        <w:rPr>
                          <w:sz w:val="20"/>
                          <w:szCs w:val="20"/>
                          <w:lang w:val="en-US"/>
                        </w:rPr>
                        <w:t>Cowpea</w:t>
                      </w:r>
                    </w:p>
                  </w:txbxContent>
                </v:textbox>
              </v:rect>
            </w:pict>
          </mc:Fallback>
        </mc:AlternateContent>
      </w:r>
    </w:p>
    <w:p w14:paraId="5F7C8EF2" w14:textId="0BE657FD" w:rsidR="00495035" w:rsidRDefault="001E62E7" w:rsidP="00495035">
      <w:r>
        <w:rPr>
          <w:rFonts w:cstheme="minorHAnsi"/>
          <w:noProof/>
          <w:lang w:eastAsia="en-IN"/>
        </w:rPr>
        <mc:AlternateContent>
          <mc:Choice Requires="wps">
            <w:drawing>
              <wp:anchor distT="0" distB="0" distL="114300" distR="114300" simplePos="0" relativeHeight="251688960" behindDoc="0" locked="0" layoutInCell="1" allowOverlap="1" wp14:anchorId="427910DE" wp14:editId="74C67696">
                <wp:simplePos x="0" y="0"/>
                <wp:positionH relativeFrom="column">
                  <wp:posOffset>1958454</wp:posOffset>
                </wp:positionH>
                <wp:positionV relativeFrom="paragraph">
                  <wp:posOffset>100235</wp:posOffset>
                </wp:positionV>
                <wp:extent cx="2040340" cy="248285"/>
                <wp:effectExtent l="0" t="0" r="0" b="0"/>
                <wp:wrapNone/>
                <wp:docPr id="8" name="Rectangle 8"/>
                <wp:cNvGraphicFramePr/>
                <a:graphic xmlns:a="http://schemas.openxmlformats.org/drawingml/2006/main">
                  <a:graphicData uri="http://schemas.microsoft.com/office/word/2010/wordprocessingShape">
                    <wps:wsp>
                      <wps:cNvSpPr/>
                      <wps:spPr>
                        <a:xfrm>
                          <a:off x="0" y="0"/>
                          <a:ext cx="2040340" cy="248285"/>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5D17040" w14:textId="268CF84C" w:rsidR="00483441" w:rsidRPr="00495035" w:rsidRDefault="00483441" w:rsidP="00495035">
                            <w:pPr>
                              <w:jc w:val="center"/>
                              <w:rPr>
                                <w:sz w:val="20"/>
                                <w:szCs w:val="20"/>
                                <w:lang w:val="en-US"/>
                              </w:rPr>
                            </w:pPr>
                            <w:r>
                              <w:rPr>
                                <w:sz w:val="20"/>
                                <w:szCs w:val="20"/>
                                <w:lang w:val="en-US"/>
                              </w:rPr>
                              <w:t>Maize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7910DE" id="Rectangle 8" o:spid="_x0000_s1037" style="position:absolute;margin-left:154.2pt;margin-top:7.9pt;width:160.65pt;height:19.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" fillcolor="#af4f0f [2149]" stroked="f">
                <v:fill color2="#f4b083 [1941]" rotate="t" angle="180" colors="0 #b0500f;31457f #ee8137;1 #f4b183" focus="100%" type="gradient"/>
                <v:textbox>
                  <w:txbxContent>
                    <w:p w14:paraId="05D17040" w14:textId="268CF84C" w:rsidR="00483441" w:rsidRPr="00495035" w:rsidRDefault="00483441" w:rsidP="00495035">
                      <w:pPr>
                        <w:jc w:val="center"/>
                        <w:rPr>
                          <w:sz w:val="20"/>
                          <w:szCs w:val="20"/>
                          <w:lang w:val="en-US"/>
                        </w:rPr>
                      </w:pPr>
                      <w:r>
                        <w:rPr>
                          <w:sz w:val="20"/>
                          <w:szCs w:val="20"/>
                          <w:lang w:val="en-US"/>
                        </w:rPr>
                        <w:t>Maize</w:t>
                      </w:r>
                    </w:p>
                  </w:txbxContent>
                </v:textbox>
              </v:rect>
            </w:pict>
          </mc:Fallback>
        </mc:AlternateContent>
      </w:r>
    </w:p>
    <w:p w14:paraId="5EC8663C" w14:textId="75B7690A" w:rsidR="00495035" w:rsidRDefault="001E62E7" w:rsidP="00495035">
      <w:r>
        <w:rPr>
          <w:rFonts w:cstheme="minorHAnsi"/>
          <w:noProof/>
          <w:lang w:eastAsia="en-IN"/>
        </w:rPr>
        <mc:AlternateContent>
          <mc:Choice Requires="wps">
            <w:drawing>
              <wp:anchor distT="0" distB="0" distL="114300" distR="114300" simplePos="0" relativeHeight="251693056" behindDoc="0" locked="0" layoutInCell="1" allowOverlap="1" wp14:anchorId="3DC8C45A" wp14:editId="7D6AFE93">
                <wp:simplePos x="0" y="0"/>
                <wp:positionH relativeFrom="column">
                  <wp:posOffset>1958454</wp:posOffset>
                </wp:positionH>
                <wp:positionV relativeFrom="paragraph">
                  <wp:posOffset>107912</wp:posOffset>
                </wp:positionV>
                <wp:extent cx="2429301" cy="248285"/>
                <wp:effectExtent l="0" t="0" r="9525" b="0"/>
                <wp:wrapNone/>
                <wp:docPr id="12" name="Rectangle 12"/>
                <wp:cNvGraphicFramePr/>
                <a:graphic xmlns:a="http://schemas.openxmlformats.org/drawingml/2006/main">
                  <a:graphicData uri="http://schemas.microsoft.com/office/word/2010/wordprocessingShape">
                    <wps:wsp>
                      <wps:cNvSpPr/>
                      <wps:spPr>
                        <a:xfrm>
                          <a:off x="0" y="0"/>
                          <a:ext cx="2429301" cy="248285"/>
                        </a:xfrm>
                        <a:prstGeom prst="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3F85B1A" w14:textId="0B73FFEB" w:rsidR="00483441" w:rsidRPr="00495035" w:rsidRDefault="00483441" w:rsidP="00495035">
                            <w:pPr>
                              <w:jc w:val="center"/>
                              <w:rPr>
                                <w:sz w:val="20"/>
                                <w:szCs w:val="20"/>
                                <w:lang w:val="en-US"/>
                              </w:rPr>
                            </w:pPr>
                            <w:r>
                              <w:rPr>
                                <w:sz w:val="20"/>
                                <w:szCs w:val="20"/>
                                <w:lang w:val="en-US"/>
                              </w:rPr>
                              <w:t>Paddy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C8C45A" id="Rectangle 12" o:spid="_x0000_s1038" style="position:absolute;margin-left:154.2pt;margin-top:8.5pt;width:191.3pt;height:19.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" fillcolor="#af4f0f [2149]" stroked="f">
                <v:fill color2="#f4b083 [1941]" rotate="t" angle="180" colors="0 #b0500f;31457f #ee8137;1 #f4b183" focus="100%" type="gradient"/>
                <v:textbox>
                  <w:txbxContent>
                    <w:p w14:paraId="73F85B1A" w14:textId="0B73FFEB" w:rsidR="00483441" w:rsidRPr="00495035" w:rsidRDefault="00483441" w:rsidP="00495035">
                      <w:pPr>
                        <w:jc w:val="center"/>
                        <w:rPr>
                          <w:sz w:val="20"/>
                          <w:szCs w:val="20"/>
                          <w:lang w:val="en-US"/>
                        </w:rPr>
                      </w:pPr>
                      <w:r>
                        <w:rPr>
                          <w:sz w:val="20"/>
                          <w:szCs w:val="20"/>
                          <w:lang w:val="en-US"/>
                        </w:rPr>
                        <w:t>Paddy</w:t>
                      </w:r>
                    </w:p>
                  </w:txbxContent>
                </v:textbox>
              </v:rect>
            </w:pict>
          </mc:Fallback>
        </mc:AlternateContent>
      </w:r>
    </w:p>
    <w:p w14:paraId="094C36B8" w14:textId="1E068744" w:rsidR="00495035" w:rsidRDefault="00495035" w:rsidP="00495035"/>
    <w:p w14:paraId="0D3C823A" w14:textId="77777777" w:rsidR="00A10492" w:rsidRDefault="00A10492" w:rsidP="00495035">
      <w:pPr>
        <w:jc w:val="center"/>
        <w:rPr>
          <w:b/>
          <w:bCs/>
        </w:rPr>
      </w:pPr>
    </w:p>
    <w:p w14:paraId="30A00204" w14:textId="5865DE3C" w:rsidR="00495035" w:rsidRDefault="000110D3" w:rsidP="00495035">
      <w:pPr>
        <w:jc w:val="center"/>
        <w:rPr>
          <w:b/>
          <w:bCs/>
        </w:rPr>
      </w:pPr>
      <w:bookmarkStart w:id="54" w:name="_Ref71819006"/>
      <w:r w:rsidRPr="000110D3">
        <w:t xml:space="preserve"> </w:t>
      </w:r>
      <w:r w:rsidRPr="009679C5">
        <w:rPr>
          <w:b/>
        </w:rPr>
        <w:t xml:space="preserve">Figure </w:t>
      </w:r>
      <w:r w:rsidRPr="009679C5">
        <w:rPr>
          <w:b/>
        </w:rPr>
        <w:fldChar w:fldCharType="begin"/>
      </w:r>
      <w:r w:rsidRPr="009679C5">
        <w:rPr>
          <w:b/>
        </w:rPr>
        <w:instrText xml:space="preserve"> SEQ Figure \* ARABIC </w:instrText>
      </w:r>
      <w:r w:rsidRPr="009679C5">
        <w:rPr>
          <w:b/>
        </w:rPr>
        <w:fldChar w:fldCharType="separate"/>
      </w:r>
      <w:r w:rsidR="004C606A">
        <w:rPr>
          <w:b/>
          <w:noProof/>
        </w:rPr>
        <w:t>2</w:t>
      </w:r>
      <w:r w:rsidRPr="009679C5">
        <w:rPr>
          <w:b/>
        </w:rPr>
        <w:fldChar w:fldCharType="end"/>
      </w:r>
      <w:bookmarkEnd w:id="54"/>
      <w:r w:rsidR="00495035" w:rsidRPr="002F6392">
        <w:rPr>
          <w:b/>
          <w:bCs/>
        </w:rPr>
        <w:t>:</w:t>
      </w:r>
      <w:r w:rsidR="00495035" w:rsidRPr="00495035">
        <w:rPr>
          <w:b/>
          <w:bCs/>
        </w:rPr>
        <w:t xml:space="preserve"> Cropping calendar of watershed</w:t>
      </w:r>
    </w:p>
    <w:p w14:paraId="2AD961C3" w14:textId="77777777" w:rsidR="00DB3075" w:rsidRPr="00495035" w:rsidRDefault="00DB3075" w:rsidP="00495035">
      <w:pPr>
        <w:jc w:val="center"/>
        <w:rPr>
          <w:b/>
          <w:bCs/>
        </w:rPr>
      </w:pPr>
    </w:p>
    <w:p w14:paraId="46BEE6E1" w14:textId="17483151" w:rsidR="007D674A" w:rsidRPr="009679C5" w:rsidRDefault="007D674A" w:rsidP="0042421C">
      <w:pPr>
        <w:pStyle w:val="Heading2"/>
        <w:rPr>
          <w:b/>
        </w:rPr>
      </w:pPr>
      <w:bookmarkStart w:id="55" w:name="_Toc69197379"/>
      <w:bookmarkStart w:id="56" w:name="_Toc73521488"/>
      <w:r w:rsidRPr="009679C5">
        <w:rPr>
          <w:b/>
        </w:rPr>
        <w:lastRenderedPageBreak/>
        <w:t>Irrigation &amp; Domestic</w:t>
      </w:r>
      <w:bookmarkEnd w:id="55"/>
      <w:bookmarkEnd w:id="56"/>
    </w:p>
    <w:p w14:paraId="237EEB7E" w14:textId="249439C7" w:rsidR="00DB3075" w:rsidRPr="005C7A73" w:rsidRDefault="00DB3075" w:rsidP="005C7A73">
      <w:pPr>
        <w:spacing w:before="240" w:line="276" w:lineRule="auto"/>
        <w:jc w:val="both"/>
        <w:rPr>
          <w:rFonts w:cstheme="minorHAnsi"/>
          <w:sz w:val="24"/>
          <w:szCs w:val="24"/>
        </w:rPr>
      </w:pPr>
      <w:r w:rsidRPr="00C4123E">
        <w:rPr>
          <w:rFonts w:cstheme="minorHAnsi"/>
          <w:sz w:val="24"/>
          <w:szCs w:val="24"/>
        </w:rPr>
        <w:t xml:space="preserve">Of the total gross cropped area, </w:t>
      </w:r>
      <w:r w:rsidR="001E62E7" w:rsidRPr="00C4123E">
        <w:rPr>
          <w:rFonts w:cstheme="minorHAnsi"/>
          <w:sz w:val="24"/>
          <w:szCs w:val="24"/>
        </w:rPr>
        <w:t>19</w:t>
      </w:r>
      <w:r w:rsidRPr="00C4123E">
        <w:rPr>
          <w:rFonts w:cstheme="minorHAnsi"/>
          <w:sz w:val="24"/>
          <w:szCs w:val="24"/>
        </w:rPr>
        <w:t xml:space="preserve"> % is partially or fully equipped with irrigation. </w:t>
      </w:r>
      <w:r w:rsidR="000008D0">
        <w:rPr>
          <w:rFonts w:cstheme="minorHAnsi"/>
          <w:sz w:val="24"/>
          <w:szCs w:val="24"/>
        </w:rPr>
        <w:t>Ground</w:t>
      </w:r>
      <w:r w:rsidR="008E3B3E">
        <w:rPr>
          <w:rFonts w:cstheme="minorHAnsi"/>
          <w:sz w:val="24"/>
          <w:szCs w:val="24"/>
        </w:rPr>
        <w:t>water</w:t>
      </w:r>
      <w:r w:rsidRPr="00C4123E">
        <w:rPr>
          <w:rFonts w:cstheme="minorHAnsi"/>
          <w:sz w:val="24"/>
          <w:szCs w:val="24"/>
        </w:rPr>
        <w:t xml:space="preserve"> is the main source of irrigation in the</w:t>
      </w:r>
      <w:r w:rsidR="008E3B3E">
        <w:rPr>
          <w:rFonts w:cstheme="minorHAnsi"/>
          <w:sz w:val="24"/>
          <w:szCs w:val="24"/>
        </w:rPr>
        <w:t xml:space="preserve"> watershed </w:t>
      </w:r>
      <w:r w:rsidR="000008D0">
        <w:rPr>
          <w:rFonts w:cstheme="minorHAnsi"/>
          <w:sz w:val="24"/>
          <w:szCs w:val="24"/>
        </w:rPr>
        <w:t>=</w:t>
      </w:r>
      <w:r w:rsidRPr="00C4123E">
        <w:rPr>
          <w:rFonts w:cstheme="minorHAnsi"/>
          <w:sz w:val="24"/>
          <w:szCs w:val="24"/>
        </w:rPr>
        <w:t xml:space="preserve">covering more than </w:t>
      </w:r>
      <w:r w:rsidR="001E62E7" w:rsidRPr="00C4123E">
        <w:rPr>
          <w:rFonts w:cstheme="minorHAnsi"/>
          <w:sz w:val="24"/>
          <w:szCs w:val="24"/>
        </w:rPr>
        <w:t xml:space="preserve">84 </w:t>
      </w:r>
      <w:r w:rsidRPr="00C4123E">
        <w:rPr>
          <w:rFonts w:cstheme="minorHAnsi"/>
          <w:sz w:val="24"/>
          <w:szCs w:val="24"/>
        </w:rPr>
        <w:t xml:space="preserve">% of </w:t>
      </w:r>
      <w:r w:rsidR="008E3B3E">
        <w:rPr>
          <w:rFonts w:cstheme="minorHAnsi"/>
          <w:sz w:val="24"/>
          <w:szCs w:val="24"/>
        </w:rPr>
        <w:t xml:space="preserve">the </w:t>
      </w:r>
      <w:r w:rsidRPr="00C4123E">
        <w:rPr>
          <w:rFonts w:cstheme="minorHAnsi"/>
          <w:sz w:val="24"/>
          <w:szCs w:val="24"/>
        </w:rPr>
        <w:t>irrigated area</w:t>
      </w:r>
      <w:r w:rsidR="001E62E7" w:rsidRPr="00C4123E">
        <w:rPr>
          <w:rFonts w:cstheme="minorHAnsi"/>
          <w:sz w:val="24"/>
          <w:szCs w:val="24"/>
        </w:rPr>
        <w:t xml:space="preserve"> followed by </w:t>
      </w:r>
      <w:r w:rsidR="000008D0">
        <w:rPr>
          <w:rFonts w:cstheme="minorHAnsi"/>
          <w:sz w:val="24"/>
          <w:szCs w:val="24"/>
        </w:rPr>
        <w:t>surface water irrigation via tanks</w:t>
      </w:r>
      <w:r w:rsidRPr="00C4123E">
        <w:rPr>
          <w:rFonts w:cstheme="minorHAnsi"/>
          <w:sz w:val="24"/>
          <w:szCs w:val="24"/>
        </w:rPr>
        <w:t xml:space="preserve">. High cropping intensity </w:t>
      </w:r>
      <w:r w:rsidR="005C7A73" w:rsidRPr="00C4123E">
        <w:rPr>
          <w:rFonts w:cstheme="minorHAnsi"/>
          <w:sz w:val="24"/>
          <w:szCs w:val="24"/>
        </w:rPr>
        <w:t xml:space="preserve">but </w:t>
      </w:r>
      <w:r w:rsidRPr="00C4123E">
        <w:rPr>
          <w:rFonts w:cstheme="minorHAnsi"/>
          <w:sz w:val="24"/>
          <w:szCs w:val="24"/>
        </w:rPr>
        <w:t xml:space="preserve">with </w:t>
      </w:r>
      <w:r w:rsidR="005C7A73" w:rsidRPr="00C4123E">
        <w:rPr>
          <w:rFonts w:cstheme="minorHAnsi"/>
          <w:sz w:val="24"/>
          <w:szCs w:val="24"/>
        </w:rPr>
        <w:t>low</w:t>
      </w:r>
      <w:r w:rsidRPr="00C4123E">
        <w:rPr>
          <w:rFonts w:cstheme="minorHAnsi"/>
          <w:sz w:val="24"/>
          <w:szCs w:val="24"/>
        </w:rPr>
        <w:t xml:space="preserve"> reliance on </w:t>
      </w:r>
      <w:r w:rsidR="008E3B3E">
        <w:rPr>
          <w:rFonts w:cstheme="minorHAnsi"/>
          <w:sz w:val="24"/>
          <w:szCs w:val="24"/>
        </w:rPr>
        <w:t>irrigation</w:t>
      </w:r>
      <w:r w:rsidRPr="00C4123E">
        <w:rPr>
          <w:rFonts w:cstheme="minorHAnsi"/>
          <w:sz w:val="24"/>
          <w:szCs w:val="24"/>
        </w:rPr>
        <w:t xml:space="preserve"> </w:t>
      </w:r>
      <w:r w:rsidR="005C7A73" w:rsidRPr="00C4123E">
        <w:rPr>
          <w:rFonts w:cstheme="minorHAnsi"/>
          <w:sz w:val="24"/>
          <w:szCs w:val="24"/>
        </w:rPr>
        <w:t>means groundwater in the district and block is safe</w:t>
      </w:r>
      <w:r w:rsidRPr="00C4123E">
        <w:rPr>
          <w:rFonts w:cstheme="minorHAnsi"/>
          <w:sz w:val="24"/>
          <w:szCs w:val="24"/>
        </w:rPr>
        <w:t xml:space="preserve">. Groundwater in the </w:t>
      </w:r>
      <w:r w:rsidR="007655FD" w:rsidRPr="00C4123E">
        <w:rPr>
          <w:rFonts w:cstheme="minorHAnsi"/>
          <w:sz w:val="24"/>
          <w:szCs w:val="24"/>
        </w:rPr>
        <w:t>Mysore</w:t>
      </w:r>
      <w:r w:rsidRPr="00C4123E">
        <w:rPr>
          <w:rFonts w:cstheme="minorHAnsi"/>
          <w:sz w:val="24"/>
          <w:szCs w:val="24"/>
        </w:rPr>
        <w:t xml:space="preserve"> district and </w:t>
      </w:r>
      <w:proofErr w:type="spellStart"/>
      <w:r w:rsidR="005C7A73" w:rsidRPr="00C4123E">
        <w:rPr>
          <w:rFonts w:cstheme="minorHAnsi"/>
          <w:sz w:val="24"/>
          <w:szCs w:val="24"/>
        </w:rPr>
        <w:t>Periyapatna</w:t>
      </w:r>
      <w:proofErr w:type="spellEnd"/>
      <w:r w:rsidRPr="00C4123E">
        <w:rPr>
          <w:rFonts w:cstheme="minorHAnsi"/>
          <w:sz w:val="24"/>
          <w:szCs w:val="24"/>
        </w:rPr>
        <w:t xml:space="preserve"> block </w:t>
      </w:r>
      <w:r w:rsidR="008E3B3E">
        <w:rPr>
          <w:rFonts w:cstheme="minorHAnsi"/>
          <w:sz w:val="24"/>
          <w:szCs w:val="24"/>
        </w:rPr>
        <w:t xml:space="preserve">are </w:t>
      </w:r>
      <w:r w:rsidRPr="00C4123E">
        <w:rPr>
          <w:rFonts w:cstheme="minorHAnsi"/>
          <w:sz w:val="24"/>
          <w:szCs w:val="24"/>
        </w:rPr>
        <w:t xml:space="preserve">classified as </w:t>
      </w:r>
      <w:r w:rsidR="005C7A73" w:rsidRPr="00C4123E">
        <w:rPr>
          <w:rFonts w:cstheme="minorHAnsi"/>
          <w:sz w:val="24"/>
          <w:szCs w:val="24"/>
        </w:rPr>
        <w:t>safe</w:t>
      </w:r>
      <w:r w:rsidRPr="00C4123E">
        <w:rPr>
          <w:rFonts w:cstheme="minorHAnsi"/>
          <w:sz w:val="24"/>
          <w:szCs w:val="24"/>
        </w:rPr>
        <w:t xml:space="preserve"> with </w:t>
      </w:r>
      <w:r w:rsidR="008E3B3E">
        <w:rPr>
          <w:rFonts w:cstheme="minorHAnsi"/>
          <w:sz w:val="24"/>
          <w:szCs w:val="24"/>
        </w:rPr>
        <w:t xml:space="preserve">the </w:t>
      </w:r>
      <w:r w:rsidRPr="00C4123E">
        <w:rPr>
          <w:rFonts w:cstheme="minorHAnsi"/>
          <w:sz w:val="24"/>
          <w:szCs w:val="24"/>
        </w:rPr>
        <w:t xml:space="preserve">stage of extraction (total abstraction/total recharge) at </w:t>
      </w:r>
      <w:r w:rsidR="005C7A73" w:rsidRPr="00C4123E">
        <w:rPr>
          <w:rFonts w:cstheme="minorHAnsi"/>
          <w:sz w:val="24"/>
          <w:szCs w:val="24"/>
        </w:rPr>
        <w:t>38</w:t>
      </w:r>
      <w:r w:rsidRPr="00C4123E">
        <w:rPr>
          <w:rFonts w:cstheme="minorHAnsi"/>
          <w:sz w:val="24"/>
          <w:szCs w:val="24"/>
        </w:rPr>
        <w:t xml:space="preserve"> % and </w:t>
      </w:r>
      <w:r w:rsidR="005C7A73" w:rsidRPr="00C4123E">
        <w:rPr>
          <w:rFonts w:cstheme="minorHAnsi"/>
          <w:sz w:val="24"/>
          <w:szCs w:val="24"/>
        </w:rPr>
        <w:t>24</w:t>
      </w:r>
      <w:r w:rsidRPr="00C4123E">
        <w:rPr>
          <w:rFonts w:cstheme="minorHAnsi"/>
          <w:sz w:val="24"/>
          <w:szCs w:val="24"/>
        </w:rPr>
        <w:t xml:space="preserve"> %, respectively (CGWB, 201</w:t>
      </w:r>
      <w:r w:rsidR="005C7A73" w:rsidRPr="00C4123E">
        <w:rPr>
          <w:rFonts w:cstheme="minorHAnsi"/>
          <w:sz w:val="24"/>
          <w:szCs w:val="24"/>
        </w:rPr>
        <w:t>2</w:t>
      </w:r>
      <w:r w:rsidRPr="00C4123E">
        <w:rPr>
          <w:rFonts w:cstheme="minorHAnsi"/>
          <w:sz w:val="24"/>
          <w:szCs w:val="24"/>
        </w:rPr>
        <w:t>).</w:t>
      </w:r>
    </w:p>
    <w:p w14:paraId="4E7C5C6A" w14:textId="37C67F71" w:rsidR="005C7A73" w:rsidRPr="005C7A73" w:rsidRDefault="007D674A" w:rsidP="005C7A73">
      <w:pPr>
        <w:autoSpaceDE w:val="0"/>
        <w:autoSpaceDN w:val="0"/>
        <w:adjustRightInd w:val="0"/>
        <w:spacing w:after="0" w:line="276" w:lineRule="auto"/>
        <w:jc w:val="both"/>
        <w:rPr>
          <w:rFonts w:cstheme="minorHAnsi"/>
          <w:sz w:val="24"/>
          <w:szCs w:val="24"/>
        </w:rPr>
      </w:pPr>
      <w:r w:rsidRPr="005C7A73">
        <w:rPr>
          <w:rFonts w:cstheme="minorHAnsi"/>
          <w:sz w:val="24"/>
          <w:szCs w:val="24"/>
        </w:rPr>
        <w:t xml:space="preserve">Groundwater in the </w:t>
      </w:r>
      <w:r w:rsidR="001F55BA" w:rsidRPr="005C7A73">
        <w:rPr>
          <w:rFonts w:cstheme="minorHAnsi"/>
          <w:sz w:val="24"/>
          <w:szCs w:val="24"/>
        </w:rPr>
        <w:t>watershed</w:t>
      </w:r>
      <w:r w:rsidRPr="005C7A73">
        <w:rPr>
          <w:rFonts w:cstheme="minorHAnsi"/>
          <w:sz w:val="24"/>
          <w:szCs w:val="24"/>
        </w:rPr>
        <w:t xml:space="preserve"> is found at </w:t>
      </w:r>
      <w:r w:rsidR="005C7A73" w:rsidRPr="005C7A73">
        <w:rPr>
          <w:rFonts w:cstheme="minorHAnsi"/>
          <w:sz w:val="24"/>
          <w:szCs w:val="24"/>
          <w:lang w:val="en-US"/>
        </w:rPr>
        <w:t xml:space="preserve">under semi-confined to confined conditions in fractures and joints below the zone of weathering </w:t>
      </w:r>
      <w:r w:rsidRPr="005C7A73">
        <w:rPr>
          <w:rFonts w:cstheme="minorHAnsi"/>
          <w:sz w:val="24"/>
          <w:szCs w:val="24"/>
        </w:rPr>
        <w:t xml:space="preserve">in aquifer characterized by </w:t>
      </w:r>
      <w:r w:rsidR="005C7A73" w:rsidRPr="005C7A73">
        <w:rPr>
          <w:rFonts w:cstheme="minorHAnsi"/>
          <w:sz w:val="24"/>
          <w:szCs w:val="24"/>
        </w:rPr>
        <w:t>hard rocks terrain comprising of granites, gneisses, charnockites and amphibolites</w:t>
      </w:r>
      <w:r w:rsidR="00716178" w:rsidRPr="005C7A73">
        <w:rPr>
          <w:rFonts w:cstheme="minorHAnsi"/>
          <w:sz w:val="24"/>
          <w:szCs w:val="24"/>
        </w:rPr>
        <w:t xml:space="preserve"> (CGWB, 201</w:t>
      </w:r>
      <w:r w:rsidR="005C7A73" w:rsidRPr="005C7A73">
        <w:rPr>
          <w:rFonts w:cstheme="minorHAnsi"/>
          <w:sz w:val="24"/>
          <w:szCs w:val="24"/>
        </w:rPr>
        <w:t>2</w:t>
      </w:r>
      <w:r w:rsidR="00716178" w:rsidRPr="005C7A73">
        <w:rPr>
          <w:rFonts w:cstheme="minorHAnsi"/>
          <w:sz w:val="24"/>
          <w:szCs w:val="24"/>
        </w:rPr>
        <w:t>)</w:t>
      </w:r>
      <w:r w:rsidRPr="005C7A73">
        <w:rPr>
          <w:rFonts w:cstheme="minorHAnsi"/>
          <w:sz w:val="24"/>
          <w:szCs w:val="24"/>
        </w:rPr>
        <w:t>.</w:t>
      </w:r>
      <w:r w:rsidR="005C7A73" w:rsidRPr="005C7A73">
        <w:rPr>
          <w:sz w:val="24"/>
          <w:szCs w:val="24"/>
        </w:rPr>
        <w:t xml:space="preserve"> In the weathered zone (&lt; 20 m), </w:t>
      </w:r>
      <w:r w:rsidR="005C7A73" w:rsidRPr="005C7A73">
        <w:rPr>
          <w:rFonts w:cstheme="minorHAnsi"/>
          <w:sz w:val="24"/>
          <w:szCs w:val="24"/>
        </w:rPr>
        <w:t xml:space="preserve">groundwater is being exploited </w:t>
      </w:r>
      <w:r w:rsidR="0087225B">
        <w:rPr>
          <w:rFonts w:cstheme="minorHAnsi"/>
          <w:sz w:val="24"/>
          <w:szCs w:val="24"/>
        </w:rPr>
        <w:t>through dug wells and for confi</w:t>
      </w:r>
      <w:r w:rsidR="005C7A73" w:rsidRPr="005C7A73">
        <w:rPr>
          <w:rFonts w:cstheme="minorHAnsi"/>
          <w:sz w:val="24"/>
          <w:szCs w:val="24"/>
        </w:rPr>
        <w:t xml:space="preserve">ned deeper aquifers, </w:t>
      </w:r>
      <w:r w:rsidR="005C7A73" w:rsidRPr="005C7A73">
        <w:rPr>
          <w:rStyle w:val="NoSpacingChar"/>
          <w:sz w:val="24"/>
          <w:szCs w:val="24"/>
        </w:rPr>
        <w:t>dug-cum-bore wells or bore wells are used</w:t>
      </w:r>
      <w:r w:rsidR="005C7A73" w:rsidRPr="005C7A73">
        <w:rPr>
          <w:rFonts w:cstheme="minorHAnsi"/>
          <w:sz w:val="24"/>
          <w:szCs w:val="24"/>
        </w:rPr>
        <w:t xml:space="preserve">. </w:t>
      </w:r>
      <w:r w:rsidRPr="005C7A73">
        <w:rPr>
          <w:rFonts w:cstheme="minorHAnsi"/>
          <w:sz w:val="24"/>
          <w:szCs w:val="24"/>
        </w:rPr>
        <w:t xml:space="preserve"> </w:t>
      </w:r>
      <w:r w:rsidR="001F55BA" w:rsidRPr="005C7A73">
        <w:rPr>
          <w:rFonts w:cstheme="minorHAnsi"/>
          <w:sz w:val="24"/>
          <w:szCs w:val="24"/>
        </w:rPr>
        <w:t xml:space="preserve"> </w:t>
      </w:r>
      <w:r w:rsidR="005C7A73" w:rsidRPr="005C7A73">
        <w:rPr>
          <w:rFonts w:cstheme="minorHAnsi"/>
          <w:sz w:val="24"/>
          <w:szCs w:val="24"/>
        </w:rPr>
        <w:t>In the watershed, deep tube wells are predominantly used to extract groundwater.</w:t>
      </w:r>
    </w:p>
    <w:p w14:paraId="6ACF0DB1" w14:textId="244D401B" w:rsidR="000E31C3" w:rsidRDefault="000E31C3"/>
    <w:p w14:paraId="36D2D528" w14:textId="6512ECC7" w:rsidR="000E31C3" w:rsidRPr="009679C5" w:rsidRDefault="000E31C3" w:rsidP="00DB3075">
      <w:pPr>
        <w:pStyle w:val="Heading1"/>
        <w:rPr>
          <w:b/>
        </w:rPr>
      </w:pPr>
      <w:bookmarkStart w:id="57" w:name="_Toc73521489"/>
      <w:r w:rsidRPr="009679C5">
        <w:rPr>
          <w:b/>
        </w:rPr>
        <w:t>Drought risk assessment</w:t>
      </w:r>
      <w:bookmarkEnd w:id="57"/>
    </w:p>
    <w:p w14:paraId="63341CB4" w14:textId="759A9872" w:rsidR="00716178" w:rsidRPr="00BF134B" w:rsidRDefault="00716178" w:rsidP="009679C5">
      <w:pPr>
        <w:spacing w:before="240" w:after="0" w:line="276" w:lineRule="auto"/>
        <w:jc w:val="both"/>
        <w:rPr>
          <w:rFonts w:cstheme="minorHAnsi"/>
          <w:sz w:val="24"/>
          <w:szCs w:val="24"/>
        </w:rPr>
      </w:pPr>
      <w:r w:rsidRPr="00BF134B">
        <w:rPr>
          <w:rFonts w:cstheme="minorHAnsi"/>
          <w:sz w:val="24"/>
          <w:szCs w:val="24"/>
        </w:rPr>
        <w:t xml:space="preserve">For assessing ITC </w:t>
      </w:r>
      <w:proofErr w:type="spellStart"/>
      <w:r w:rsidRPr="00BF134B">
        <w:rPr>
          <w:rFonts w:cstheme="minorHAnsi"/>
          <w:sz w:val="24"/>
          <w:szCs w:val="24"/>
        </w:rPr>
        <w:t>agri</w:t>
      </w:r>
      <w:proofErr w:type="spellEnd"/>
      <w:r w:rsidRPr="00BF134B">
        <w:rPr>
          <w:rFonts w:cstheme="minorHAnsi"/>
          <w:sz w:val="24"/>
          <w:szCs w:val="24"/>
        </w:rPr>
        <w:t xml:space="preserve">-catchments, </w:t>
      </w:r>
      <w:r w:rsidR="008E3B3E">
        <w:rPr>
          <w:rFonts w:cstheme="minorHAnsi"/>
          <w:sz w:val="24"/>
          <w:szCs w:val="24"/>
        </w:rPr>
        <w:t xml:space="preserve">the </w:t>
      </w:r>
      <w:r w:rsidRPr="00BF134B">
        <w:rPr>
          <w:rFonts w:cstheme="minorHAnsi"/>
          <w:sz w:val="24"/>
          <w:szCs w:val="24"/>
        </w:rPr>
        <w:t xml:space="preserve">widely used rainfall index </w:t>
      </w:r>
      <w:r w:rsidR="008E3B3E">
        <w:rPr>
          <w:rFonts w:cstheme="minorHAnsi"/>
          <w:sz w:val="24"/>
          <w:szCs w:val="24"/>
        </w:rPr>
        <w:t>‘</w:t>
      </w:r>
      <w:r w:rsidRPr="00BF134B">
        <w:rPr>
          <w:rFonts w:cstheme="minorHAnsi"/>
          <w:i/>
          <w:sz w:val="24"/>
          <w:szCs w:val="24"/>
        </w:rPr>
        <w:t>Standard Precipitation Index</w:t>
      </w:r>
      <w:r w:rsidR="008E3B3E">
        <w:rPr>
          <w:rFonts w:cstheme="minorHAnsi"/>
          <w:i/>
          <w:sz w:val="24"/>
          <w:szCs w:val="24"/>
        </w:rPr>
        <w:t>’</w:t>
      </w:r>
      <w:r w:rsidRPr="00BF134B">
        <w:rPr>
          <w:rFonts w:cstheme="minorHAnsi"/>
          <w:i/>
          <w:sz w:val="24"/>
          <w:szCs w:val="24"/>
        </w:rPr>
        <w:t xml:space="preserve"> (SPI) (</w:t>
      </w:r>
      <w:r w:rsidRPr="00BF134B">
        <w:rPr>
          <w:sz w:val="24"/>
          <w:szCs w:val="24"/>
        </w:rPr>
        <w:t>World Bank, 2019; Sönmez et al., 2005) is used.</w:t>
      </w:r>
      <w:r w:rsidRPr="00BF134B">
        <w:rPr>
          <w:rFonts w:cstheme="minorHAnsi"/>
          <w:sz w:val="24"/>
          <w:szCs w:val="24"/>
        </w:rPr>
        <w:t xml:space="preserve"> SPI is calculated by taking the difference of the precipitation from the mean for a particular time step, and then dividing it by the standard deviation and is based on the long-term precipitation data (</w:t>
      </w:r>
      <w:r w:rsidRPr="00BF134B">
        <w:rPr>
          <w:sz w:val="24"/>
          <w:szCs w:val="24"/>
        </w:rPr>
        <w:t>Sönmez et al., 2005)</w:t>
      </w:r>
      <w:r w:rsidRPr="00BF134B">
        <w:rPr>
          <w:rFonts w:cstheme="minorHAnsi"/>
          <w:sz w:val="24"/>
          <w:szCs w:val="24"/>
        </w:rPr>
        <w:t>. For SPI, only rainfall data is needed which is the primary causative factor of drought thus making SPI easy to calculate.</w:t>
      </w:r>
    </w:p>
    <w:p w14:paraId="44C9F896" w14:textId="1841B29E" w:rsidR="00716178" w:rsidRPr="00BF134B" w:rsidRDefault="00716178" w:rsidP="008266BC">
      <w:pPr>
        <w:spacing w:before="240"/>
        <w:jc w:val="center"/>
        <w:rPr>
          <w:rFonts w:cstheme="minorHAnsi"/>
          <w:sz w:val="24"/>
          <w:szCs w:val="24"/>
        </w:rPr>
      </w:pPr>
      <w:r w:rsidRPr="00BF134B">
        <w:rPr>
          <w:position w:val="-24"/>
          <w:sz w:val="24"/>
          <w:szCs w:val="24"/>
        </w:rPr>
        <w:object w:dxaOrig="1800" w:dyaOrig="660" w14:anchorId="541C7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3pt;height:32.85pt" o:ole="">
            <v:imagedata r:id="rId10" o:title=""/>
          </v:shape>
          <o:OLEObject Type="Embed" ProgID="Equation.DSMT4" ShapeID="_x0000_i1025" DrawAspect="Content" ObjectID="_1684233780" r:id="rId11"/>
        </w:object>
      </w:r>
    </w:p>
    <w:p w14:paraId="2FC93A1A" w14:textId="210FCAB8" w:rsidR="00716178" w:rsidRPr="00BF134B" w:rsidRDefault="00716178" w:rsidP="00716178">
      <w:pPr>
        <w:spacing w:line="276" w:lineRule="auto"/>
        <w:jc w:val="both"/>
        <w:rPr>
          <w:rFonts w:cstheme="minorHAnsi"/>
          <w:sz w:val="24"/>
          <w:szCs w:val="24"/>
        </w:rPr>
      </w:pPr>
      <w:r w:rsidRPr="00BF134B">
        <w:rPr>
          <w:rFonts w:cstheme="minorHAnsi"/>
          <w:sz w:val="24"/>
          <w:szCs w:val="24"/>
        </w:rPr>
        <w:t>SPI is a dimensionless index where negative values indicate drought and positive values wet conditions with range of SPI values can be categorized across different intensity (</w:t>
      </w:r>
      <w:r w:rsidR="002F6392">
        <w:rPr>
          <w:rFonts w:cstheme="minorHAnsi"/>
          <w:sz w:val="24"/>
          <w:szCs w:val="24"/>
        </w:rPr>
        <w:fldChar w:fldCharType="begin"/>
      </w:r>
      <w:r w:rsidR="002F6392">
        <w:rPr>
          <w:rFonts w:cstheme="minorHAnsi"/>
          <w:sz w:val="24"/>
          <w:szCs w:val="24"/>
        </w:rPr>
        <w:instrText xml:space="preserve"> REF _Ref71820179 \h </w:instrText>
      </w:r>
      <w:r w:rsidR="002F6392">
        <w:rPr>
          <w:rFonts w:cstheme="minorHAnsi"/>
          <w:sz w:val="24"/>
          <w:szCs w:val="24"/>
        </w:rPr>
      </w:r>
      <w:r w:rsidR="002F6392">
        <w:rPr>
          <w:rFonts w:cstheme="minorHAnsi"/>
          <w:sz w:val="24"/>
          <w:szCs w:val="24"/>
        </w:rPr>
        <w:fldChar w:fldCharType="separate"/>
      </w:r>
      <w:r w:rsidR="004C606A" w:rsidRPr="00DB3075">
        <w:rPr>
          <w:szCs w:val="20"/>
        </w:rPr>
        <w:t xml:space="preserve">Table </w:t>
      </w:r>
      <w:r w:rsidR="004C606A">
        <w:rPr>
          <w:bCs/>
          <w:noProof/>
          <w:szCs w:val="20"/>
        </w:rPr>
        <w:t>2</w:t>
      </w:r>
      <w:r w:rsidR="002F6392">
        <w:rPr>
          <w:rFonts w:cstheme="minorHAnsi"/>
          <w:sz w:val="24"/>
          <w:szCs w:val="24"/>
        </w:rPr>
        <w:fldChar w:fldCharType="end"/>
      </w:r>
      <w:r w:rsidRPr="00BF134B">
        <w:rPr>
          <w:rFonts w:cstheme="minorHAnsi"/>
          <w:sz w:val="24"/>
          <w:szCs w:val="24"/>
        </w:rPr>
        <w:t>).</w:t>
      </w:r>
    </w:p>
    <w:p w14:paraId="55C6D3AE" w14:textId="20CD636A" w:rsidR="00716178" w:rsidRPr="00DB3075" w:rsidRDefault="00716178" w:rsidP="00DB3075">
      <w:pPr>
        <w:pStyle w:val="Caption"/>
        <w:keepNext/>
        <w:jc w:val="center"/>
        <w:rPr>
          <w:bCs w:val="0"/>
          <w:color w:val="auto"/>
          <w:sz w:val="22"/>
          <w:szCs w:val="20"/>
        </w:rPr>
      </w:pPr>
      <w:bookmarkStart w:id="58" w:name="_Ref71820179"/>
      <w:r w:rsidRPr="00DB3075">
        <w:rPr>
          <w:bCs w:val="0"/>
          <w:color w:val="auto"/>
          <w:sz w:val="22"/>
          <w:szCs w:val="20"/>
        </w:rPr>
        <w:t xml:space="preserve">Table </w:t>
      </w:r>
      <w:r w:rsidRPr="00DB3075">
        <w:rPr>
          <w:bCs w:val="0"/>
          <w:color w:val="auto"/>
          <w:sz w:val="22"/>
          <w:szCs w:val="20"/>
        </w:rPr>
        <w:fldChar w:fldCharType="begin"/>
      </w:r>
      <w:r w:rsidRPr="00DB3075">
        <w:rPr>
          <w:bCs w:val="0"/>
          <w:color w:val="auto"/>
          <w:sz w:val="22"/>
          <w:szCs w:val="20"/>
        </w:rPr>
        <w:instrText xml:space="preserve"> SEQ Table \* ARABIC </w:instrText>
      </w:r>
      <w:r w:rsidRPr="00DB3075">
        <w:rPr>
          <w:bCs w:val="0"/>
          <w:color w:val="auto"/>
          <w:sz w:val="22"/>
          <w:szCs w:val="20"/>
        </w:rPr>
        <w:fldChar w:fldCharType="separate"/>
      </w:r>
      <w:r w:rsidR="004C606A">
        <w:rPr>
          <w:bCs w:val="0"/>
          <w:noProof/>
          <w:color w:val="auto"/>
          <w:sz w:val="22"/>
          <w:szCs w:val="20"/>
        </w:rPr>
        <w:t>2</w:t>
      </w:r>
      <w:r w:rsidRPr="00DB3075">
        <w:rPr>
          <w:bCs w:val="0"/>
          <w:color w:val="auto"/>
          <w:sz w:val="22"/>
          <w:szCs w:val="20"/>
        </w:rPr>
        <w:fldChar w:fldCharType="end"/>
      </w:r>
      <w:bookmarkEnd w:id="58"/>
      <w:r w:rsidRPr="00DB3075">
        <w:rPr>
          <w:bCs w:val="0"/>
          <w:color w:val="auto"/>
          <w:sz w:val="22"/>
          <w:szCs w:val="20"/>
        </w:rPr>
        <w:t>: SPI values-based drought categories</w:t>
      </w:r>
    </w:p>
    <w:tbl>
      <w:tblPr>
        <w:tblW w:w="9643" w:type="dxa"/>
        <w:jc w:val="center"/>
        <w:tblCellMar>
          <w:left w:w="0" w:type="dxa"/>
          <w:right w:w="0" w:type="dxa"/>
        </w:tblCellMar>
        <w:tblLook w:val="04A0" w:firstRow="1" w:lastRow="0" w:firstColumn="1" w:lastColumn="0" w:noHBand="0" w:noVBand="1"/>
      </w:tblPr>
      <w:tblGrid>
        <w:gridCol w:w="4820"/>
        <w:gridCol w:w="4823"/>
      </w:tblGrid>
      <w:tr w:rsidR="00716178" w:rsidRPr="00677EDC" w14:paraId="2B456084" w14:textId="77777777" w:rsidTr="00756247">
        <w:trPr>
          <w:trHeight w:val="288"/>
          <w:jc w:val="center"/>
        </w:trPr>
        <w:tc>
          <w:tcPr>
            <w:tcW w:w="4820" w:type="dxa"/>
            <w:tcBorders>
              <w:top w:val="single" w:sz="4" w:space="0" w:color="000000"/>
              <w:left w:val="single" w:sz="4" w:space="0" w:color="000000"/>
              <w:bottom w:val="single" w:sz="4" w:space="0" w:color="000000"/>
              <w:right w:val="nil"/>
            </w:tcBorders>
            <w:shd w:val="clear" w:color="auto" w:fill="auto"/>
            <w:tcMar>
              <w:top w:w="15" w:type="dxa"/>
              <w:left w:w="108" w:type="dxa"/>
              <w:bottom w:w="0" w:type="dxa"/>
              <w:right w:w="108" w:type="dxa"/>
            </w:tcMar>
            <w:hideMark/>
          </w:tcPr>
          <w:p w14:paraId="47B3AB0E" w14:textId="77777777" w:rsidR="00716178" w:rsidRPr="00677EDC" w:rsidRDefault="00716178" w:rsidP="00716178">
            <w:pPr>
              <w:spacing w:line="276" w:lineRule="auto"/>
              <w:jc w:val="center"/>
              <w:rPr>
                <w:rFonts w:cstheme="minorHAnsi"/>
              </w:rPr>
            </w:pPr>
            <w:r w:rsidRPr="00677EDC">
              <w:rPr>
                <w:rFonts w:cstheme="minorHAnsi"/>
                <w:b/>
                <w:bCs/>
              </w:rPr>
              <w:t>SPI values</w:t>
            </w:r>
          </w:p>
        </w:tc>
        <w:tc>
          <w:tcPr>
            <w:tcW w:w="4823" w:type="dxa"/>
            <w:tcBorders>
              <w:top w:val="single" w:sz="4" w:space="0" w:color="000000"/>
              <w:left w:val="nil"/>
              <w:bottom w:val="single" w:sz="4" w:space="0" w:color="000000"/>
              <w:right w:val="single" w:sz="4" w:space="0" w:color="000000"/>
            </w:tcBorders>
            <w:shd w:val="clear" w:color="auto" w:fill="auto"/>
            <w:tcMar>
              <w:top w:w="15" w:type="dxa"/>
              <w:left w:w="108" w:type="dxa"/>
              <w:bottom w:w="0" w:type="dxa"/>
              <w:right w:w="108" w:type="dxa"/>
            </w:tcMar>
            <w:hideMark/>
          </w:tcPr>
          <w:p w14:paraId="52B600B1" w14:textId="77777777" w:rsidR="00716178" w:rsidRPr="00677EDC" w:rsidRDefault="00716178" w:rsidP="00716178">
            <w:pPr>
              <w:spacing w:line="276" w:lineRule="auto"/>
              <w:jc w:val="center"/>
              <w:rPr>
                <w:rFonts w:cstheme="minorHAnsi"/>
              </w:rPr>
            </w:pPr>
            <w:r w:rsidRPr="00677EDC">
              <w:rPr>
                <w:rFonts w:cstheme="minorHAnsi"/>
                <w:b/>
                <w:bCs/>
              </w:rPr>
              <w:t>Drought category</w:t>
            </w:r>
          </w:p>
        </w:tc>
      </w:tr>
      <w:tr w:rsidR="00716178" w:rsidRPr="00677EDC" w14:paraId="5FCDCD51" w14:textId="77777777" w:rsidTr="00716178">
        <w:trPr>
          <w:trHeight w:val="288"/>
          <w:jc w:val="center"/>
        </w:trPr>
        <w:tc>
          <w:tcPr>
            <w:tcW w:w="4820" w:type="dxa"/>
            <w:tcBorders>
              <w:top w:val="single" w:sz="4" w:space="0" w:color="000000"/>
              <w:left w:val="single" w:sz="4" w:space="0" w:color="000000"/>
              <w:bottom w:val="single" w:sz="4" w:space="0" w:color="000000"/>
              <w:right w:val="nil"/>
            </w:tcBorders>
            <w:shd w:val="clear" w:color="auto" w:fill="FBE4D5" w:themeFill="accent2" w:themeFillTint="33"/>
            <w:tcMar>
              <w:top w:w="15" w:type="dxa"/>
              <w:left w:w="108" w:type="dxa"/>
              <w:bottom w:w="0" w:type="dxa"/>
              <w:right w:w="108" w:type="dxa"/>
            </w:tcMar>
            <w:hideMark/>
          </w:tcPr>
          <w:p w14:paraId="1F94761B" w14:textId="77777777" w:rsidR="00716178" w:rsidRPr="00677EDC" w:rsidRDefault="00716178" w:rsidP="00716178">
            <w:pPr>
              <w:spacing w:line="276" w:lineRule="auto"/>
              <w:jc w:val="center"/>
              <w:rPr>
                <w:rFonts w:cstheme="minorHAnsi"/>
              </w:rPr>
            </w:pPr>
            <w:r w:rsidRPr="00677EDC">
              <w:rPr>
                <w:rFonts w:cstheme="minorHAnsi"/>
                <w:b/>
                <w:bCs/>
              </w:rPr>
              <w:t>0 to -0.99</w:t>
            </w:r>
          </w:p>
        </w:tc>
        <w:tc>
          <w:tcPr>
            <w:tcW w:w="4823" w:type="dxa"/>
            <w:tcBorders>
              <w:top w:val="single" w:sz="4" w:space="0" w:color="000000"/>
              <w:left w:val="nil"/>
              <w:bottom w:val="single" w:sz="4" w:space="0" w:color="000000"/>
              <w:right w:val="single" w:sz="4" w:space="0" w:color="000000"/>
            </w:tcBorders>
            <w:shd w:val="clear" w:color="auto" w:fill="FBE4D5" w:themeFill="accent2" w:themeFillTint="33"/>
            <w:tcMar>
              <w:top w:w="15" w:type="dxa"/>
              <w:left w:w="108" w:type="dxa"/>
              <w:bottom w:w="0" w:type="dxa"/>
              <w:right w:w="108" w:type="dxa"/>
            </w:tcMar>
            <w:hideMark/>
          </w:tcPr>
          <w:p w14:paraId="1D83AE98" w14:textId="77777777" w:rsidR="00716178" w:rsidRPr="00677EDC" w:rsidRDefault="00716178" w:rsidP="00716178">
            <w:pPr>
              <w:spacing w:line="276" w:lineRule="auto"/>
              <w:jc w:val="center"/>
              <w:rPr>
                <w:rFonts w:cstheme="minorHAnsi"/>
              </w:rPr>
            </w:pPr>
            <w:r w:rsidRPr="00677EDC">
              <w:rPr>
                <w:rFonts w:cstheme="minorHAnsi"/>
              </w:rPr>
              <w:t>Mild drought</w:t>
            </w:r>
          </w:p>
        </w:tc>
      </w:tr>
      <w:tr w:rsidR="00716178" w:rsidRPr="00677EDC" w14:paraId="4DD26C9C" w14:textId="77777777" w:rsidTr="00716178">
        <w:trPr>
          <w:trHeight w:val="288"/>
          <w:jc w:val="center"/>
        </w:trPr>
        <w:tc>
          <w:tcPr>
            <w:tcW w:w="4820" w:type="dxa"/>
            <w:tcBorders>
              <w:top w:val="single" w:sz="4" w:space="0" w:color="000000"/>
              <w:left w:val="single" w:sz="4" w:space="0" w:color="000000"/>
              <w:bottom w:val="single" w:sz="4" w:space="0" w:color="000000"/>
              <w:right w:val="nil"/>
            </w:tcBorders>
            <w:shd w:val="clear" w:color="auto" w:fill="F7CAAC" w:themeFill="accent2" w:themeFillTint="66"/>
            <w:tcMar>
              <w:top w:w="15" w:type="dxa"/>
              <w:left w:w="108" w:type="dxa"/>
              <w:bottom w:w="0" w:type="dxa"/>
              <w:right w:w="108" w:type="dxa"/>
            </w:tcMar>
            <w:hideMark/>
          </w:tcPr>
          <w:p w14:paraId="754A7CEE" w14:textId="77777777" w:rsidR="00716178" w:rsidRPr="00677EDC" w:rsidRDefault="00716178" w:rsidP="00716178">
            <w:pPr>
              <w:spacing w:line="276" w:lineRule="auto"/>
              <w:jc w:val="center"/>
              <w:rPr>
                <w:rFonts w:cstheme="minorHAnsi"/>
              </w:rPr>
            </w:pPr>
            <w:r w:rsidRPr="00677EDC">
              <w:rPr>
                <w:rFonts w:cstheme="minorHAnsi"/>
                <w:b/>
                <w:bCs/>
              </w:rPr>
              <w:t>-1.00 to -1.49</w:t>
            </w:r>
          </w:p>
        </w:tc>
        <w:tc>
          <w:tcPr>
            <w:tcW w:w="4823" w:type="dxa"/>
            <w:tcBorders>
              <w:top w:val="single" w:sz="4" w:space="0" w:color="000000"/>
              <w:left w:val="nil"/>
              <w:bottom w:val="single" w:sz="4" w:space="0" w:color="000000"/>
              <w:right w:val="single" w:sz="4" w:space="0" w:color="000000"/>
            </w:tcBorders>
            <w:shd w:val="clear" w:color="auto" w:fill="F7CAAC" w:themeFill="accent2" w:themeFillTint="66"/>
            <w:tcMar>
              <w:top w:w="15" w:type="dxa"/>
              <w:left w:w="108" w:type="dxa"/>
              <w:bottom w:w="0" w:type="dxa"/>
              <w:right w:w="108" w:type="dxa"/>
            </w:tcMar>
            <w:hideMark/>
          </w:tcPr>
          <w:p w14:paraId="45A7B4DD" w14:textId="77777777" w:rsidR="00716178" w:rsidRPr="00677EDC" w:rsidRDefault="00716178" w:rsidP="00716178">
            <w:pPr>
              <w:spacing w:line="276" w:lineRule="auto"/>
              <w:jc w:val="center"/>
              <w:rPr>
                <w:rFonts w:cstheme="minorHAnsi"/>
              </w:rPr>
            </w:pPr>
            <w:r w:rsidRPr="00677EDC">
              <w:rPr>
                <w:rFonts w:cstheme="minorHAnsi"/>
              </w:rPr>
              <w:t>Moderate drought</w:t>
            </w:r>
          </w:p>
        </w:tc>
      </w:tr>
      <w:tr w:rsidR="00716178" w:rsidRPr="00677EDC" w14:paraId="7736F4D5" w14:textId="77777777" w:rsidTr="00716178">
        <w:trPr>
          <w:trHeight w:val="288"/>
          <w:jc w:val="center"/>
        </w:trPr>
        <w:tc>
          <w:tcPr>
            <w:tcW w:w="4820" w:type="dxa"/>
            <w:tcBorders>
              <w:top w:val="single" w:sz="4" w:space="0" w:color="000000"/>
              <w:left w:val="single" w:sz="4" w:space="0" w:color="000000"/>
              <w:bottom w:val="single" w:sz="4" w:space="0" w:color="000000"/>
              <w:right w:val="nil"/>
            </w:tcBorders>
            <w:shd w:val="clear" w:color="auto" w:fill="F4B083" w:themeFill="accent2" w:themeFillTint="99"/>
            <w:tcMar>
              <w:top w:w="15" w:type="dxa"/>
              <w:left w:w="108" w:type="dxa"/>
              <w:bottom w:w="0" w:type="dxa"/>
              <w:right w:w="108" w:type="dxa"/>
            </w:tcMar>
            <w:hideMark/>
          </w:tcPr>
          <w:p w14:paraId="1C9D6CD9" w14:textId="77777777" w:rsidR="00716178" w:rsidRPr="00677EDC" w:rsidRDefault="00716178" w:rsidP="00716178">
            <w:pPr>
              <w:spacing w:line="276" w:lineRule="auto"/>
              <w:jc w:val="center"/>
              <w:rPr>
                <w:rFonts w:cstheme="minorHAnsi"/>
              </w:rPr>
            </w:pPr>
            <w:r w:rsidRPr="00677EDC">
              <w:rPr>
                <w:rFonts w:cstheme="minorHAnsi"/>
                <w:b/>
                <w:bCs/>
              </w:rPr>
              <w:t>-1.50 to -1.99</w:t>
            </w:r>
          </w:p>
        </w:tc>
        <w:tc>
          <w:tcPr>
            <w:tcW w:w="4823" w:type="dxa"/>
            <w:tcBorders>
              <w:top w:val="single" w:sz="4" w:space="0" w:color="000000"/>
              <w:left w:val="nil"/>
              <w:bottom w:val="single" w:sz="4" w:space="0" w:color="000000"/>
              <w:right w:val="single" w:sz="4" w:space="0" w:color="000000"/>
            </w:tcBorders>
            <w:shd w:val="clear" w:color="auto" w:fill="F4B083" w:themeFill="accent2" w:themeFillTint="99"/>
            <w:tcMar>
              <w:top w:w="15" w:type="dxa"/>
              <w:left w:w="108" w:type="dxa"/>
              <w:bottom w:w="0" w:type="dxa"/>
              <w:right w:w="108" w:type="dxa"/>
            </w:tcMar>
            <w:hideMark/>
          </w:tcPr>
          <w:p w14:paraId="5E6581F1" w14:textId="77777777" w:rsidR="00716178" w:rsidRPr="00677EDC" w:rsidRDefault="00716178" w:rsidP="00716178">
            <w:pPr>
              <w:spacing w:line="276" w:lineRule="auto"/>
              <w:jc w:val="center"/>
              <w:rPr>
                <w:rFonts w:cstheme="minorHAnsi"/>
              </w:rPr>
            </w:pPr>
            <w:r w:rsidRPr="00677EDC">
              <w:rPr>
                <w:rFonts w:cstheme="minorHAnsi"/>
              </w:rPr>
              <w:t>Severe drought</w:t>
            </w:r>
          </w:p>
        </w:tc>
      </w:tr>
      <w:tr w:rsidR="00716178" w:rsidRPr="00677EDC" w14:paraId="52B00939" w14:textId="77777777" w:rsidTr="00716178">
        <w:trPr>
          <w:trHeight w:val="288"/>
          <w:jc w:val="center"/>
        </w:trPr>
        <w:tc>
          <w:tcPr>
            <w:tcW w:w="4820" w:type="dxa"/>
            <w:tcBorders>
              <w:top w:val="single" w:sz="4" w:space="0" w:color="000000"/>
              <w:left w:val="single" w:sz="4" w:space="0" w:color="000000"/>
              <w:bottom w:val="single" w:sz="4" w:space="0" w:color="000000"/>
              <w:right w:val="nil"/>
            </w:tcBorders>
            <w:shd w:val="clear" w:color="auto" w:fill="C45911" w:themeFill="accent2" w:themeFillShade="BF"/>
            <w:tcMar>
              <w:top w:w="15" w:type="dxa"/>
              <w:left w:w="108" w:type="dxa"/>
              <w:bottom w:w="0" w:type="dxa"/>
              <w:right w:w="108" w:type="dxa"/>
            </w:tcMar>
            <w:hideMark/>
          </w:tcPr>
          <w:p w14:paraId="125B7A01" w14:textId="77777777" w:rsidR="00716178" w:rsidRPr="00677EDC" w:rsidRDefault="00716178" w:rsidP="00716178">
            <w:pPr>
              <w:spacing w:line="276" w:lineRule="auto"/>
              <w:jc w:val="center"/>
              <w:rPr>
                <w:rFonts w:cstheme="minorHAnsi"/>
              </w:rPr>
            </w:pPr>
            <w:r w:rsidRPr="00677EDC">
              <w:rPr>
                <w:rFonts w:cstheme="minorHAnsi"/>
                <w:b/>
                <w:bCs/>
              </w:rPr>
              <w:t>&lt; -2.0</w:t>
            </w:r>
          </w:p>
        </w:tc>
        <w:tc>
          <w:tcPr>
            <w:tcW w:w="4823" w:type="dxa"/>
            <w:tcBorders>
              <w:top w:val="single" w:sz="4" w:space="0" w:color="000000"/>
              <w:left w:val="nil"/>
              <w:bottom w:val="single" w:sz="4" w:space="0" w:color="000000"/>
              <w:right w:val="single" w:sz="4" w:space="0" w:color="000000"/>
            </w:tcBorders>
            <w:shd w:val="clear" w:color="auto" w:fill="C45911" w:themeFill="accent2" w:themeFillShade="BF"/>
            <w:tcMar>
              <w:top w:w="15" w:type="dxa"/>
              <w:left w:w="108" w:type="dxa"/>
              <w:bottom w:w="0" w:type="dxa"/>
              <w:right w:w="108" w:type="dxa"/>
            </w:tcMar>
            <w:hideMark/>
          </w:tcPr>
          <w:p w14:paraId="5A643E1F" w14:textId="77777777" w:rsidR="00716178" w:rsidRPr="00677EDC" w:rsidRDefault="00716178" w:rsidP="00716178">
            <w:pPr>
              <w:spacing w:line="276" w:lineRule="auto"/>
              <w:jc w:val="center"/>
              <w:rPr>
                <w:rFonts w:cstheme="minorHAnsi"/>
              </w:rPr>
            </w:pPr>
            <w:r w:rsidRPr="00677EDC">
              <w:rPr>
                <w:rFonts w:cstheme="minorHAnsi"/>
              </w:rPr>
              <w:t>Extreme drought</w:t>
            </w:r>
          </w:p>
        </w:tc>
      </w:tr>
    </w:tbl>
    <w:p w14:paraId="37B1FB2E" w14:textId="4AE0CE21" w:rsidR="00FF00BC" w:rsidRPr="00BF134B" w:rsidRDefault="00716178" w:rsidP="00FF00BC">
      <w:pPr>
        <w:spacing w:line="276" w:lineRule="auto"/>
        <w:jc w:val="both"/>
        <w:rPr>
          <w:rFonts w:cstheme="minorHAnsi"/>
          <w:sz w:val="24"/>
          <w:szCs w:val="24"/>
        </w:rPr>
      </w:pPr>
      <w:bookmarkStart w:id="59" w:name="_Hlk73537899"/>
      <w:r w:rsidRPr="00BF134B">
        <w:rPr>
          <w:rFonts w:cstheme="minorHAnsi"/>
          <w:sz w:val="24"/>
          <w:szCs w:val="24"/>
        </w:rPr>
        <w:lastRenderedPageBreak/>
        <w:t xml:space="preserve">SPI is calculated based on monthly rainfall data of the last </w:t>
      </w:r>
      <w:r w:rsidR="00103B6F">
        <w:rPr>
          <w:rFonts w:cstheme="minorHAnsi"/>
          <w:sz w:val="24"/>
          <w:szCs w:val="24"/>
        </w:rPr>
        <w:t>38</w:t>
      </w:r>
      <w:r w:rsidRPr="00BF134B">
        <w:rPr>
          <w:rFonts w:cstheme="minorHAnsi"/>
          <w:sz w:val="24"/>
          <w:szCs w:val="24"/>
        </w:rPr>
        <w:t xml:space="preserve"> years (</w:t>
      </w:r>
      <w:r w:rsidR="00103B6F">
        <w:rPr>
          <w:sz w:val="24"/>
          <w:szCs w:val="24"/>
        </w:rPr>
        <w:t>1980</w:t>
      </w:r>
      <w:r w:rsidRPr="00BF134B">
        <w:rPr>
          <w:sz w:val="24"/>
          <w:szCs w:val="24"/>
        </w:rPr>
        <w:t>-2017). To segregate seasonal and annual drought, drought frequency for the annual, kharif and rabi season is calculated separately.</w:t>
      </w:r>
      <w:r w:rsidR="00291F62" w:rsidRPr="00BF134B">
        <w:rPr>
          <w:sz w:val="24"/>
          <w:szCs w:val="24"/>
        </w:rPr>
        <w:t xml:space="preserve"> Shorter periods (seasonal droughts) are important to assess agricultural droughts whereas longer/annual droughts are used to assess hydrological droughts.</w:t>
      </w:r>
      <w:r w:rsidR="00FF00BC" w:rsidRPr="00BF134B">
        <w:rPr>
          <w:sz w:val="24"/>
          <w:szCs w:val="24"/>
        </w:rPr>
        <w:t xml:space="preserve"> </w:t>
      </w:r>
      <w:r w:rsidR="00FF00BC" w:rsidRPr="00BF134B">
        <w:rPr>
          <w:rFonts w:cstheme="minorHAnsi"/>
          <w:sz w:val="24"/>
          <w:szCs w:val="24"/>
        </w:rPr>
        <w:t xml:space="preserve">Based on </w:t>
      </w:r>
      <w:r w:rsidR="008E3B3E">
        <w:rPr>
          <w:rFonts w:cstheme="minorHAnsi"/>
          <w:sz w:val="24"/>
          <w:szCs w:val="24"/>
        </w:rPr>
        <w:t xml:space="preserve">an </w:t>
      </w:r>
      <w:r w:rsidR="00FF00BC" w:rsidRPr="00BF134B">
        <w:rPr>
          <w:rFonts w:cstheme="minorHAnsi"/>
          <w:sz w:val="24"/>
          <w:szCs w:val="24"/>
        </w:rPr>
        <w:t>assess</w:t>
      </w:r>
      <w:r w:rsidR="00605779">
        <w:rPr>
          <w:rFonts w:cstheme="minorHAnsi"/>
          <w:sz w:val="24"/>
          <w:szCs w:val="24"/>
        </w:rPr>
        <w:t>ment of seasonal and annual droughts</w:t>
      </w:r>
      <w:r w:rsidR="00FF00BC" w:rsidRPr="00BF134B">
        <w:rPr>
          <w:rFonts w:cstheme="minorHAnsi"/>
          <w:sz w:val="24"/>
          <w:szCs w:val="24"/>
        </w:rPr>
        <w:t>, effective planning and designing of interventions to mitigate drought can be done.</w:t>
      </w:r>
    </w:p>
    <w:p w14:paraId="73038B0D" w14:textId="55FB3897" w:rsidR="00FF00BC" w:rsidRPr="00BF134B" w:rsidRDefault="007568D3" w:rsidP="00716178">
      <w:pPr>
        <w:spacing w:line="276" w:lineRule="auto"/>
        <w:jc w:val="both"/>
        <w:rPr>
          <w:rFonts w:cstheme="minorHAnsi"/>
          <w:sz w:val="24"/>
          <w:szCs w:val="24"/>
        </w:rPr>
      </w:pPr>
      <w:r>
        <w:rPr>
          <w:rFonts w:cstheme="minorHAnsi"/>
          <w:sz w:val="24"/>
          <w:szCs w:val="24"/>
        </w:rPr>
        <w:t>Based on seasonal and annual rainfall assessment</w:t>
      </w:r>
      <w:r w:rsidR="00716178" w:rsidRPr="00BF134B">
        <w:rPr>
          <w:rFonts w:cstheme="minorHAnsi"/>
          <w:sz w:val="24"/>
          <w:szCs w:val="24"/>
        </w:rPr>
        <w:t xml:space="preserve">, % of years under different drought categories </w:t>
      </w:r>
      <w:r w:rsidR="00291F62" w:rsidRPr="00BF134B">
        <w:rPr>
          <w:rFonts w:cstheme="minorHAnsi"/>
          <w:sz w:val="24"/>
          <w:szCs w:val="24"/>
        </w:rPr>
        <w:t>is calculated</w:t>
      </w:r>
      <w:r w:rsidR="00716178" w:rsidRPr="00BF134B">
        <w:rPr>
          <w:rFonts w:cstheme="minorHAnsi"/>
          <w:sz w:val="24"/>
          <w:szCs w:val="24"/>
        </w:rPr>
        <w:t xml:space="preserve"> (</w:t>
      </w:r>
      <w:r w:rsidR="008D1C04">
        <w:rPr>
          <w:rFonts w:cstheme="minorHAnsi"/>
          <w:sz w:val="24"/>
          <w:szCs w:val="24"/>
        </w:rPr>
        <w:fldChar w:fldCharType="begin"/>
      </w:r>
      <w:r w:rsidR="008D1C04">
        <w:rPr>
          <w:rFonts w:cstheme="minorHAnsi"/>
          <w:sz w:val="24"/>
          <w:szCs w:val="24"/>
        </w:rPr>
        <w:instrText xml:space="preserve"> REF _Ref71820808 \h </w:instrText>
      </w:r>
      <w:r w:rsidR="008D1C04">
        <w:rPr>
          <w:rFonts w:cstheme="minorHAnsi"/>
          <w:sz w:val="24"/>
          <w:szCs w:val="24"/>
        </w:rPr>
      </w:r>
      <w:r w:rsidR="008D1C04">
        <w:rPr>
          <w:rFonts w:cstheme="minorHAnsi"/>
          <w:sz w:val="24"/>
          <w:szCs w:val="24"/>
        </w:rPr>
        <w:fldChar w:fldCharType="separate"/>
      </w:r>
      <w:r w:rsidR="004C606A" w:rsidRPr="009679C5">
        <w:rPr>
          <w:b/>
          <w:bCs/>
          <w:szCs w:val="20"/>
        </w:rPr>
        <w:t xml:space="preserve">Table </w:t>
      </w:r>
      <w:r w:rsidR="004C606A">
        <w:rPr>
          <w:b/>
          <w:bCs/>
          <w:noProof/>
          <w:szCs w:val="20"/>
        </w:rPr>
        <w:t>3</w:t>
      </w:r>
      <w:r w:rsidR="008D1C04">
        <w:rPr>
          <w:rFonts w:cstheme="minorHAnsi"/>
          <w:sz w:val="24"/>
          <w:szCs w:val="24"/>
        </w:rPr>
        <w:fldChar w:fldCharType="end"/>
      </w:r>
      <w:r w:rsidR="00716178" w:rsidRPr="00BF134B">
        <w:rPr>
          <w:rFonts w:cstheme="minorHAnsi"/>
          <w:sz w:val="24"/>
          <w:szCs w:val="24"/>
        </w:rPr>
        <w:t xml:space="preserve">). </w:t>
      </w:r>
      <w:bookmarkStart w:id="60" w:name="_Hlk72160293"/>
      <w:bookmarkStart w:id="61" w:name="_Hlk73538118"/>
      <w:r w:rsidR="00291F62" w:rsidRPr="005062BB">
        <w:rPr>
          <w:rFonts w:cstheme="minorHAnsi"/>
          <w:sz w:val="24"/>
          <w:szCs w:val="24"/>
        </w:rPr>
        <w:t>Results show that mild drought is the most occurring drought in the regions occurring every third year. After that, moderate drought has the highest frequency</w:t>
      </w:r>
      <w:r w:rsidR="003D2EA0" w:rsidRPr="005062BB">
        <w:rPr>
          <w:rFonts w:cstheme="minorHAnsi"/>
          <w:sz w:val="24"/>
          <w:szCs w:val="24"/>
        </w:rPr>
        <w:t xml:space="preserve"> of</w:t>
      </w:r>
      <w:r w:rsidR="00291F62" w:rsidRPr="005062BB">
        <w:rPr>
          <w:rFonts w:cstheme="minorHAnsi"/>
          <w:sz w:val="24"/>
          <w:szCs w:val="24"/>
        </w:rPr>
        <w:t xml:space="preserve"> occurring relatively more in </w:t>
      </w:r>
      <w:r w:rsidR="008E3B3E">
        <w:rPr>
          <w:rFonts w:cstheme="minorHAnsi"/>
          <w:sz w:val="24"/>
          <w:szCs w:val="24"/>
        </w:rPr>
        <w:t xml:space="preserve">the </w:t>
      </w:r>
      <w:r w:rsidR="00103B6F">
        <w:rPr>
          <w:rFonts w:cstheme="minorHAnsi"/>
          <w:sz w:val="24"/>
          <w:szCs w:val="24"/>
        </w:rPr>
        <w:t>rabi</w:t>
      </w:r>
      <w:r w:rsidR="00291F62" w:rsidRPr="005062BB">
        <w:rPr>
          <w:rFonts w:cstheme="minorHAnsi"/>
          <w:sz w:val="24"/>
          <w:szCs w:val="24"/>
        </w:rPr>
        <w:t xml:space="preserve"> season. </w:t>
      </w:r>
      <w:r w:rsidR="008E3B3E">
        <w:rPr>
          <w:rFonts w:cstheme="minorHAnsi"/>
          <w:sz w:val="24"/>
          <w:szCs w:val="24"/>
        </w:rPr>
        <w:t>The o</w:t>
      </w:r>
      <w:r w:rsidR="00291F62" w:rsidRPr="005062BB">
        <w:rPr>
          <w:rFonts w:cstheme="minorHAnsi"/>
          <w:sz w:val="24"/>
          <w:szCs w:val="24"/>
        </w:rPr>
        <w:t>ccurrence of severe drought</w:t>
      </w:r>
      <w:r w:rsidR="00103B6F">
        <w:rPr>
          <w:rFonts w:cstheme="minorHAnsi"/>
          <w:sz w:val="24"/>
          <w:szCs w:val="24"/>
        </w:rPr>
        <w:t xml:space="preserve"> is relatively high in kharif season where</w:t>
      </w:r>
      <w:r>
        <w:rPr>
          <w:rFonts w:cstheme="minorHAnsi"/>
          <w:sz w:val="24"/>
          <w:szCs w:val="24"/>
        </w:rPr>
        <w:t xml:space="preserve">as </w:t>
      </w:r>
      <w:r w:rsidR="008E3B3E">
        <w:rPr>
          <w:rFonts w:cstheme="minorHAnsi"/>
          <w:sz w:val="24"/>
          <w:szCs w:val="24"/>
        </w:rPr>
        <w:t xml:space="preserve">the </w:t>
      </w:r>
      <w:r>
        <w:rPr>
          <w:rFonts w:cstheme="minorHAnsi"/>
          <w:sz w:val="24"/>
          <w:szCs w:val="24"/>
        </w:rPr>
        <w:t>occurrence of</w:t>
      </w:r>
      <w:r w:rsidR="00103B6F">
        <w:rPr>
          <w:rFonts w:cstheme="minorHAnsi"/>
          <w:sz w:val="24"/>
          <w:szCs w:val="24"/>
        </w:rPr>
        <w:t xml:space="preserve"> extreme droughts </w:t>
      </w:r>
      <w:r w:rsidR="00103B6F" w:rsidRPr="005062BB">
        <w:rPr>
          <w:rFonts w:cstheme="minorHAnsi"/>
          <w:sz w:val="24"/>
          <w:szCs w:val="24"/>
        </w:rPr>
        <w:t>in</w:t>
      </w:r>
      <w:r w:rsidR="00291F62" w:rsidRPr="005062BB">
        <w:rPr>
          <w:rFonts w:cstheme="minorHAnsi"/>
          <w:sz w:val="24"/>
          <w:szCs w:val="24"/>
        </w:rPr>
        <w:t xml:space="preserve"> the region is limited.</w:t>
      </w:r>
      <w:r w:rsidR="00FF00BC" w:rsidRPr="005062BB">
        <w:rPr>
          <w:rFonts w:cstheme="minorHAnsi"/>
          <w:sz w:val="24"/>
          <w:szCs w:val="24"/>
        </w:rPr>
        <w:t xml:space="preserve">  </w:t>
      </w:r>
      <w:r w:rsidR="001A04B4" w:rsidRPr="005062BB">
        <w:rPr>
          <w:rFonts w:cstheme="minorHAnsi"/>
          <w:sz w:val="24"/>
          <w:szCs w:val="24"/>
        </w:rPr>
        <w:t>Annual time series of rainfall with drought category (</w:t>
      </w:r>
      <w:r w:rsidR="003D2EA0" w:rsidRPr="005062BB">
        <w:rPr>
          <w:rFonts w:cstheme="minorHAnsi"/>
          <w:sz w:val="24"/>
          <w:szCs w:val="24"/>
        </w:rPr>
        <w:fldChar w:fldCharType="begin"/>
      </w:r>
      <w:r w:rsidR="003D2EA0" w:rsidRPr="005062BB">
        <w:rPr>
          <w:rFonts w:cstheme="minorHAnsi"/>
          <w:sz w:val="24"/>
          <w:szCs w:val="24"/>
        </w:rPr>
        <w:instrText xml:space="preserve"> REF _Ref71882164 \h </w:instrText>
      </w:r>
      <w:r w:rsidR="005062BB" w:rsidRPr="005062BB">
        <w:rPr>
          <w:rFonts w:cstheme="minorHAnsi"/>
          <w:sz w:val="24"/>
          <w:szCs w:val="24"/>
        </w:rPr>
        <w:instrText xml:space="preserve"> \* MERGEFORMAT </w:instrText>
      </w:r>
      <w:r w:rsidR="003D2EA0" w:rsidRPr="005062BB">
        <w:rPr>
          <w:rFonts w:cstheme="minorHAnsi"/>
          <w:sz w:val="24"/>
          <w:szCs w:val="24"/>
        </w:rPr>
      </w:r>
      <w:r w:rsidR="003D2EA0" w:rsidRPr="005062BB">
        <w:rPr>
          <w:rFonts w:cstheme="minorHAnsi"/>
          <w:sz w:val="24"/>
          <w:szCs w:val="24"/>
        </w:rPr>
        <w:fldChar w:fldCharType="separate"/>
      </w:r>
      <w:r w:rsidR="004C606A" w:rsidRPr="004C606A">
        <w:rPr>
          <w:sz w:val="24"/>
          <w:szCs w:val="24"/>
        </w:rPr>
        <w:t xml:space="preserve">Figure </w:t>
      </w:r>
      <w:r w:rsidR="004C606A" w:rsidRPr="004C606A">
        <w:rPr>
          <w:noProof/>
          <w:sz w:val="24"/>
          <w:szCs w:val="24"/>
        </w:rPr>
        <w:t>3</w:t>
      </w:r>
      <w:r w:rsidR="003D2EA0" w:rsidRPr="005062BB">
        <w:rPr>
          <w:rFonts w:cstheme="minorHAnsi"/>
          <w:sz w:val="24"/>
          <w:szCs w:val="24"/>
        </w:rPr>
        <w:fldChar w:fldCharType="end"/>
      </w:r>
      <w:r w:rsidR="001A04B4" w:rsidRPr="005062BB">
        <w:rPr>
          <w:rFonts w:cstheme="minorHAnsi"/>
          <w:sz w:val="24"/>
          <w:szCs w:val="24"/>
        </w:rPr>
        <w:t xml:space="preserve">) shows that of last 15 years, </w:t>
      </w:r>
      <w:r w:rsidR="00103B6F">
        <w:rPr>
          <w:rFonts w:cstheme="minorHAnsi"/>
          <w:sz w:val="24"/>
          <w:szCs w:val="24"/>
        </w:rPr>
        <w:t>5</w:t>
      </w:r>
      <w:r w:rsidR="001A04B4" w:rsidRPr="005062BB">
        <w:rPr>
          <w:rFonts w:cstheme="minorHAnsi"/>
          <w:sz w:val="24"/>
          <w:szCs w:val="24"/>
        </w:rPr>
        <w:t xml:space="preserve"> years have been moderate drought year</w:t>
      </w:r>
      <w:r w:rsidR="00103B6F">
        <w:rPr>
          <w:rFonts w:cstheme="minorHAnsi"/>
          <w:sz w:val="24"/>
          <w:szCs w:val="24"/>
        </w:rPr>
        <w:t xml:space="preserve"> whereas 3 years have</w:t>
      </w:r>
      <w:r w:rsidR="008E3B3E">
        <w:rPr>
          <w:rFonts w:cstheme="minorHAnsi"/>
          <w:sz w:val="24"/>
          <w:szCs w:val="24"/>
        </w:rPr>
        <w:t xml:space="preserve"> seen</w:t>
      </w:r>
      <w:r w:rsidR="00103B6F">
        <w:rPr>
          <w:rFonts w:cstheme="minorHAnsi"/>
          <w:sz w:val="24"/>
          <w:szCs w:val="24"/>
        </w:rPr>
        <w:t xml:space="preserve"> mild drought</w:t>
      </w:r>
      <w:r w:rsidR="001A04B4" w:rsidRPr="005062BB">
        <w:rPr>
          <w:rFonts w:cstheme="minorHAnsi"/>
          <w:sz w:val="24"/>
          <w:szCs w:val="24"/>
        </w:rPr>
        <w:t>. This</w:t>
      </w:r>
      <w:r w:rsidR="00FF00BC" w:rsidRPr="005062BB">
        <w:rPr>
          <w:rFonts w:cstheme="minorHAnsi"/>
          <w:sz w:val="24"/>
          <w:szCs w:val="24"/>
        </w:rPr>
        <w:t xml:space="preserve"> suggest</w:t>
      </w:r>
      <w:r w:rsidR="008E3B3E">
        <w:rPr>
          <w:rFonts w:cstheme="minorHAnsi"/>
          <w:sz w:val="24"/>
          <w:szCs w:val="24"/>
        </w:rPr>
        <w:t>s</w:t>
      </w:r>
      <w:r w:rsidR="00FF00BC" w:rsidRPr="005062BB">
        <w:rPr>
          <w:rFonts w:cstheme="minorHAnsi"/>
          <w:sz w:val="24"/>
          <w:szCs w:val="24"/>
        </w:rPr>
        <w:t xml:space="preserve"> that drought proofing activities should actively focus on cover</w:t>
      </w:r>
      <w:r>
        <w:rPr>
          <w:rFonts w:cstheme="minorHAnsi"/>
          <w:sz w:val="24"/>
          <w:szCs w:val="24"/>
        </w:rPr>
        <w:t>ing</w:t>
      </w:r>
      <w:r w:rsidR="00FF00BC" w:rsidRPr="005062BB">
        <w:rPr>
          <w:rFonts w:cstheme="minorHAnsi"/>
          <w:sz w:val="24"/>
          <w:szCs w:val="24"/>
        </w:rPr>
        <w:t xml:space="preserve"> mild and moderate droughts.</w:t>
      </w:r>
      <w:bookmarkEnd w:id="60"/>
    </w:p>
    <w:p w14:paraId="5AE66779" w14:textId="31D28495" w:rsidR="00716178" w:rsidRPr="00BF134B" w:rsidRDefault="008D1C04" w:rsidP="00291F62">
      <w:pPr>
        <w:spacing w:line="276" w:lineRule="auto"/>
        <w:jc w:val="both"/>
        <w:rPr>
          <w:rFonts w:cstheme="minorHAnsi"/>
          <w:sz w:val="24"/>
          <w:szCs w:val="24"/>
        </w:rPr>
      </w:pPr>
      <w:bookmarkStart w:id="62" w:name="_Ref71820808"/>
      <w:bookmarkEnd w:id="59"/>
      <w:bookmarkEnd w:id="61"/>
      <w:r w:rsidRPr="009679C5">
        <w:rPr>
          <w:b/>
          <w:bCs/>
          <w:szCs w:val="20"/>
        </w:rPr>
        <w:t xml:space="preserve">Table </w:t>
      </w:r>
      <w:r w:rsidRPr="009679C5">
        <w:rPr>
          <w:b/>
          <w:bCs/>
          <w:szCs w:val="20"/>
        </w:rPr>
        <w:fldChar w:fldCharType="begin"/>
      </w:r>
      <w:r w:rsidRPr="009679C5">
        <w:rPr>
          <w:b/>
          <w:bCs/>
          <w:szCs w:val="20"/>
        </w:rPr>
        <w:instrText xml:space="preserve"> SEQ Table \* ARABIC </w:instrText>
      </w:r>
      <w:r w:rsidRPr="009679C5">
        <w:rPr>
          <w:b/>
          <w:bCs/>
          <w:szCs w:val="20"/>
        </w:rPr>
        <w:fldChar w:fldCharType="separate"/>
      </w:r>
      <w:r w:rsidR="004C606A">
        <w:rPr>
          <w:b/>
          <w:bCs/>
          <w:noProof/>
          <w:szCs w:val="20"/>
        </w:rPr>
        <w:t>3</w:t>
      </w:r>
      <w:r w:rsidRPr="009679C5">
        <w:rPr>
          <w:b/>
          <w:bCs/>
          <w:szCs w:val="20"/>
        </w:rPr>
        <w:fldChar w:fldCharType="end"/>
      </w:r>
      <w:bookmarkEnd w:id="62"/>
      <w:r w:rsidRPr="009679C5">
        <w:rPr>
          <w:b/>
          <w:bCs/>
          <w:szCs w:val="20"/>
        </w:rPr>
        <w:t>:</w:t>
      </w:r>
      <w:r w:rsidRPr="00DB3075">
        <w:rPr>
          <w:bCs/>
          <w:szCs w:val="20"/>
        </w:rPr>
        <w:t xml:space="preserve"> </w:t>
      </w:r>
      <w:bookmarkStart w:id="63" w:name="_Hlk73537848"/>
      <w:r w:rsidR="008E3B3E" w:rsidRPr="008E3B3E">
        <w:rPr>
          <w:rFonts w:cstheme="minorHAnsi"/>
          <w:b/>
        </w:rPr>
        <w:t>Drought intensity and their frequency for different periods</w:t>
      </w:r>
      <w:r w:rsidR="00DB3075" w:rsidRPr="008E3B3E">
        <w:rPr>
          <w:rFonts w:cstheme="minorHAnsi"/>
          <w:b/>
        </w:rPr>
        <w:t>.</w:t>
      </w:r>
      <w:r w:rsidR="00DB3075" w:rsidRPr="00BF134B">
        <w:rPr>
          <w:rFonts w:cstheme="minorHAnsi"/>
          <w:bCs/>
          <w:sz w:val="24"/>
          <w:szCs w:val="24"/>
        </w:rPr>
        <w:t xml:space="preserve"> </w:t>
      </w:r>
      <w:r w:rsidR="008E3B3E">
        <w:rPr>
          <w:rFonts w:cstheme="minorHAnsi"/>
          <w:bCs/>
          <w:sz w:val="24"/>
          <w:szCs w:val="24"/>
        </w:rPr>
        <w:t>The p</w:t>
      </w:r>
      <w:r w:rsidR="00716178" w:rsidRPr="00BF134B">
        <w:rPr>
          <w:rFonts w:cstheme="minorHAnsi"/>
          <w:bCs/>
          <w:sz w:val="24"/>
          <w:szCs w:val="24"/>
        </w:rPr>
        <w:t>ercentage indicate</w:t>
      </w:r>
      <w:r w:rsidR="008E3B3E">
        <w:rPr>
          <w:rFonts w:cstheme="minorHAnsi"/>
          <w:bCs/>
          <w:sz w:val="24"/>
          <w:szCs w:val="24"/>
        </w:rPr>
        <w:t>s</w:t>
      </w:r>
      <w:r w:rsidR="00716178" w:rsidRPr="00BF134B">
        <w:rPr>
          <w:rFonts w:cstheme="minorHAnsi"/>
          <w:bCs/>
          <w:sz w:val="24"/>
          <w:szCs w:val="24"/>
        </w:rPr>
        <w:t xml:space="preserve"> </w:t>
      </w:r>
      <w:r w:rsidR="008E3B3E">
        <w:rPr>
          <w:rFonts w:cstheme="minorHAnsi"/>
          <w:bCs/>
          <w:sz w:val="24"/>
          <w:szCs w:val="24"/>
        </w:rPr>
        <w:t xml:space="preserve">the </w:t>
      </w:r>
      <w:r w:rsidR="00716178" w:rsidRPr="00BF134B">
        <w:rPr>
          <w:rFonts w:cstheme="minorHAnsi"/>
          <w:bCs/>
          <w:sz w:val="24"/>
          <w:szCs w:val="24"/>
        </w:rPr>
        <w:t xml:space="preserve">percent of total assessed years classified under different drought categories. </w:t>
      </w:r>
    </w:p>
    <w:bookmarkEnd w:id="63"/>
    <w:tbl>
      <w:tblPr>
        <w:tblStyle w:val="PlainTable2"/>
        <w:tblW w:w="9499" w:type="dxa"/>
        <w:jc w:val="center"/>
        <w:tblLook w:val="0600" w:firstRow="0" w:lastRow="0" w:firstColumn="0" w:lastColumn="0" w:noHBand="1" w:noVBand="1"/>
      </w:tblPr>
      <w:tblGrid>
        <w:gridCol w:w="2981"/>
        <w:gridCol w:w="2234"/>
        <w:gridCol w:w="2689"/>
        <w:gridCol w:w="1595"/>
      </w:tblGrid>
      <w:tr w:rsidR="00291F62" w:rsidRPr="002D5B0E" w14:paraId="1BC44506" w14:textId="77777777" w:rsidTr="00291F62">
        <w:trPr>
          <w:trHeight w:val="286"/>
          <w:jc w:val="center"/>
        </w:trPr>
        <w:tc>
          <w:tcPr>
            <w:tcW w:w="2981" w:type="dxa"/>
            <w:hideMark/>
          </w:tcPr>
          <w:p w14:paraId="31A951F5" w14:textId="77777777" w:rsidR="00291F62" w:rsidRPr="002D5B0E" w:rsidRDefault="00291F62" w:rsidP="00756247">
            <w:pPr>
              <w:rPr>
                <w:b/>
              </w:rPr>
            </w:pPr>
          </w:p>
        </w:tc>
        <w:tc>
          <w:tcPr>
            <w:tcW w:w="2234" w:type="dxa"/>
            <w:hideMark/>
          </w:tcPr>
          <w:p w14:paraId="47B9EDA9" w14:textId="4DC343B8" w:rsidR="00291F62" w:rsidRPr="002D5B0E" w:rsidRDefault="00291F62" w:rsidP="00291F62">
            <w:pPr>
              <w:jc w:val="center"/>
              <w:rPr>
                <w:b/>
              </w:rPr>
            </w:pPr>
            <w:r>
              <w:rPr>
                <w:b/>
                <w:bCs/>
              </w:rPr>
              <w:t>Kharif (</w:t>
            </w:r>
            <w:r w:rsidR="005C7A73">
              <w:rPr>
                <w:b/>
                <w:bCs/>
              </w:rPr>
              <w:t>May</w:t>
            </w:r>
            <w:r>
              <w:rPr>
                <w:b/>
                <w:bCs/>
              </w:rPr>
              <w:t>-</w:t>
            </w:r>
            <w:r w:rsidR="005C7A73">
              <w:rPr>
                <w:b/>
                <w:bCs/>
              </w:rPr>
              <w:t>Aug</w:t>
            </w:r>
            <w:r>
              <w:rPr>
                <w:b/>
                <w:bCs/>
              </w:rPr>
              <w:t>)</w:t>
            </w:r>
          </w:p>
        </w:tc>
        <w:tc>
          <w:tcPr>
            <w:tcW w:w="2689" w:type="dxa"/>
            <w:hideMark/>
          </w:tcPr>
          <w:p w14:paraId="42DF3513" w14:textId="06CC7D0A" w:rsidR="00291F62" w:rsidRPr="002D5B0E" w:rsidRDefault="00291F62" w:rsidP="00291F62">
            <w:pPr>
              <w:jc w:val="center"/>
              <w:rPr>
                <w:b/>
              </w:rPr>
            </w:pPr>
            <w:r>
              <w:rPr>
                <w:b/>
                <w:bCs/>
              </w:rPr>
              <w:t>Rabi (</w:t>
            </w:r>
            <w:r w:rsidR="005C7A73">
              <w:rPr>
                <w:b/>
                <w:bCs/>
              </w:rPr>
              <w:t>Sep</w:t>
            </w:r>
            <w:r>
              <w:rPr>
                <w:b/>
                <w:bCs/>
              </w:rPr>
              <w:t>-</w:t>
            </w:r>
            <w:r w:rsidR="005C7A73">
              <w:rPr>
                <w:b/>
                <w:bCs/>
              </w:rPr>
              <w:t>Nov</w:t>
            </w:r>
            <w:r>
              <w:rPr>
                <w:b/>
                <w:bCs/>
              </w:rPr>
              <w:t>)</w:t>
            </w:r>
          </w:p>
        </w:tc>
        <w:tc>
          <w:tcPr>
            <w:tcW w:w="1595" w:type="dxa"/>
            <w:hideMark/>
          </w:tcPr>
          <w:p w14:paraId="0803FB17" w14:textId="77777777" w:rsidR="00291F62" w:rsidRPr="002D5B0E" w:rsidRDefault="00291F62" w:rsidP="00291F62">
            <w:pPr>
              <w:jc w:val="center"/>
              <w:rPr>
                <w:b/>
              </w:rPr>
            </w:pPr>
            <w:r>
              <w:rPr>
                <w:b/>
                <w:bCs/>
              </w:rPr>
              <w:t>Annual</w:t>
            </w:r>
          </w:p>
        </w:tc>
      </w:tr>
      <w:tr w:rsidR="00401EAE" w:rsidRPr="002D5B0E" w14:paraId="4A6434A4" w14:textId="77777777" w:rsidTr="004C03C1">
        <w:trPr>
          <w:trHeight w:val="286"/>
          <w:jc w:val="center"/>
        </w:trPr>
        <w:tc>
          <w:tcPr>
            <w:tcW w:w="2981" w:type="dxa"/>
            <w:shd w:val="clear" w:color="auto" w:fill="E2EFD9" w:themeFill="accent6" w:themeFillTint="33"/>
          </w:tcPr>
          <w:p w14:paraId="5E03B025" w14:textId="4F6654CF" w:rsidR="00401EAE" w:rsidRPr="002D5B0E" w:rsidRDefault="00401EAE" w:rsidP="00401EAE">
            <w:pPr>
              <w:rPr>
                <w:b/>
                <w:bCs/>
              </w:rPr>
            </w:pPr>
            <w:r>
              <w:rPr>
                <w:b/>
                <w:bCs/>
              </w:rPr>
              <w:t>No drought</w:t>
            </w:r>
          </w:p>
        </w:tc>
        <w:tc>
          <w:tcPr>
            <w:tcW w:w="2234" w:type="dxa"/>
            <w:shd w:val="clear" w:color="auto" w:fill="E2EFD9" w:themeFill="accent6" w:themeFillTint="33"/>
            <w:vAlign w:val="bottom"/>
          </w:tcPr>
          <w:p w14:paraId="4E896683" w14:textId="09F10D12" w:rsidR="00401EAE" w:rsidRDefault="00401EAE" w:rsidP="00401EAE">
            <w:pPr>
              <w:jc w:val="center"/>
              <w:rPr>
                <w:rFonts w:ascii="Calibri" w:hAnsi="Calibri" w:cs="Calibri"/>
                <w:color w:val="000000"/>
              </w:rPr>
            </w:pPr>
            <w:r>
              <w:rPr>
                <w:rFonts w:ascii="Calibri" w:hAnsi="Calibri" w:cs="Calibri"/>
                <w:color w:val="000000"/>
              </w:rPr>
              <w:t>53%</w:t>
            </w:r>
          </w:p>
        </w:tc>
        <w:tc>
          <w:tcPr>
            <w:tcW w:w="2689" w:type="dxa"/>
            <w:shd w:val="clear" w:color="auto" w:fill="E2EFD9" w:themeFill="accent6" w:themeFillTint="33"/>
            <w:vAlign w:val="bottom"/>
          </w:tcPr>
          <w:p w14:paraId="082E9F16" w14:textId="32C7D58E" w:rsidR="00401EAE" w:rsidRDefault="00401EAE" w:rsidP="00401EAE">
            <w:pPr>
              <w:jc w:val="center"/>
              <w:rPr>
                <w:rFonts w:ascii="Calibri" w:hAnsi="Calibri" w:cs="Calibri"/>
                <w:color w:val="000000"/>
              </w:rPr>
            </w:pPr>
            <w:r>
              <w:rPr>
                <w:rFonts w:ascii="Calibri" w:hAnsi="Calibri" w:cs="Calibri"/>
                <w:color w:val="000000"/>
              </w:rPr>
              <w:t>53%</w:t>
            </w:r>
          </w:p>
        </w:tc>
        <w:tc>
          <w:tcPr>
            <w:tcW w:w="1595" w:type="dxa"/>
            <w:shd w:val="clear" w:color="auto" w:fill="E2EFD9" w:themeFill="accent6" w:themeFillTint="33"/>
            <w:vAlign w:val="bottom"/>
          </w:tcPr>
          <w:p w14:paraId="7F99CD41" w14:textId="57237D34" w:rsidR="00401EAE" w:rsidRDefault="00401EAE" w:rsidP="00401EAE">
            <w:pPr>
              <w:jc w:val="center"/>
              <w:rPr>
                <w:rFonts w:ascii="Calibri" w:hAnsi="Calibri" w:cs="Calibri"/>
                <w:color w:val="000000"/>
              </w:rPr>
            </w:pPr>
            <w:r>
              <w:rPr>
                <w:rFonts w:ascii="Calibri" w:hAnsi="Calibri" w:cs="Calibri"/>
                <w:color w:val="000000"/>
              </w:rPr>
              <w:t>53%</w:t>
            </w:r>
          </w:p>
        </w:tc>
      </w:tr>
      <w:tr w:rsidR="00401EAE" w:rsidRPr="002D5B0E" w14:paraId="51E7C4F0" w14:textId="77777777" w:rsidTr="004C03C1">
        <w:trPr>
          <w:trHeight w:val="286"/>
          <w:jc w:val="center"/>
        </w:trPr>
        <w:tc>
          <w:tcPr>
            <w:tcW w:w="2981" w:type="dxa"/>
            <w:shd w:val="clear" w:color="auto" w:fill="FBE4D5" w:themeFill="accent2" w:themeFillTint="33"/>
            <w:hideMark/>
          </w:tcPr>
          <w:p w14:paraId="5398BC56" w14:textId="77777777" w:rsidR="00401EAE" w:rsidRPr="002D5B0E" w:rsidRDefault="00401EAE" w:rsidP="00401EAE">
            <w:pPr>
              <w:rPr>
                <w:b/>
              </w:rPr>
            </w:pPr>
            <w:r w:rsidRPr="002D5B0E">
              <w:rPr>
                <w:b/>
                <w:bCs/>
              </w:rPr>
              <w:t>Mild drought</w:t>
            </w:r>
          </w:p>
        </w:tc>
        <w:tc>
          <w:tcPr>
            <w:tcW w:w="2234" w:type="dxa"/>
            <w:shd w:val="clear" w:color="auto" w:fill="FBE4D5" w:themeFill="accent2" w:themeFillTint="33"/>
            <w:vAlign w:val="bottom"/>
            <w:hideMark/>
          </w:tcPr>
          <w:p w14:paraId="257E222F" w14:textId="6CAABE07" w:rsidR="00401EAE" w:rsidRPr="002D5B0E" w:rsidRDefault="00401EAE" w:rsidP="00401EAE">
            <w:pPr>
              <w:jc w:val="center"/>
              <w:rPr>
                <w:b/>
              </w:rPr>
            </w:pPr>
            <w:r>
              <w:rPr>
                <w:rFonts w:ascii="Calibri" w:hAnsi="Calibri" w:cs="Calibri"/>
                <w:color w:val="000000"/>
              </w:rPr>
              <w:t>32%</w:t>
            </w:r>
          </w:p>
        </w:tc>
        <w:tc>
          <w:tcPr>
            <w:tcW w:w="2689" w:type="dxa"/>
            <w:shd w:val="clear" w:color="auto" w:fill="FBE4D5" w:themeFill="accent2" w:themeFillTint="33"/>
            <w:vAlign w:val="bottom"/>
          </w:tcPr>
          <w:p w14:paraId="72F230F9" w14:textId="276F5A6A" w:rsidR="00401EAE" w:rsidRPr="002D5B0E" w:rsidRDefault="00401EAE" w:rsidP="00401EAE">
            <w:pPr>
              <w:jc w:val="center"/>
              <w:rPr>
                <w:b/>
              </w:rPr>
            </w:pPr>
            <w:r>
              <w:rPr>
                <w:rFonts w:ascii="Calibri" w:hAnsi="Calibri" w:cs="Calibri"/>
                <w:color w:val="000000"/>
              </w:rPr>
              <w:t>32%</w:t>
            </w:r>
          </w:p>
        </w:tc>
        <w:tc>
          <w:tcPr>
            <w:tcW w:w="1595" w:type="dxa"/>
            <w:shd w:val="clear" w:color="auto" w:fill="FBE4D5" w:themeFill="accent2" w:themeFillTint="33"/>
            <w:vAlign w:val="bottom"/>
          </w:tcPr>
          <w:p w14:paraId="504DC0BC" w14:textId="072D4238" w:rsidR="00401EAE" w:rsidRPr="002D5B0E" w:rsidRDefault="00401EAE" w:rsidP="00401EAE">
            <w:pPr>
              <w:jc w:val="center"/>
              <w:rPr>
                <w:b/>
              </w:rPr>
            </w:pPr>
            <w:r>
              <w:rPr>
                <w:rFonts w:ascii="Calibri" w:hAnsi="Calibri" w:cs="Calibri"/>
                <w:color w:val="000000"/>
              </w:rPr>
              <w:t>24%</w:t>
            </w:r>
          </w:p>
        </w:tc>
      </w:tr>
      <w:tr w:rsidR="00401EAE" w:rsidRPr="002D5B0E" w14:paraId="6ED5E8E7" w14:textId="77777777" w:rsidTr="004C03C1">
        <w:trPr>
          <w:trHeight w:val="286"/>
          <w:jc w:val="center"/>
        </w:trPr>
        <w:tc>
          <w:tcPr>
            <w:tcW w:w="2981" w:type="dxa"/>
            <w:shd w:val="clear" w:color="auto" w:fill="F7CAAC" w:themeFill="accent2" w:themeFillTint="66"/>
            <w:hideMark/>
          </w:tcPr>
          <w:p w14:paraId="437B0075" w14:textId="77777777" w:rsidR="00401EAE" w:rsidRPr="002D5B0E" w:rsidRDefault="00401EAE" w:rsidP="00401EAE">
            <w:pPr>
              <w:rPr>
                <w:b/>
              </w:rPr>
            </w:pPr>
            <w:r w:rsidRPr="002D5B0E">
              <w:rPr>
                <w:b/>
                <w:bCs/>
              </w:rPr>
              <w:t>Moderate drought</w:t>
            </w:r>
          </w:p>
        </w:tc>
        <w:tc>
          <w:tcPr>
            <w:tcW w:w="2234" w:type="dxa"/>
            <w:shd w:val="clear" w:color="auto" w:fill="F7CAAC" w:themeFill="accent2" w:themeFillTint="66"/>
            <w:vAlign w:val="bottom"/>
            <w:hideMark/>
          </w:tcPr>
          <w:p w14:paraId="60CD571A" w14:textId="756F4248" w:rsidR="00401EAE" w:rsidRPr="002D5B0E" w:rsidRDefault="00401EAE" w:rsidP="00401EAE">
            <w:pPr>
              <w:jc w:val="center"/>
              <w:rPr>
                <w:b/>
              </w:rPr>
            </w:pPr>
            <w:r>
              <w:rPr>
                <w:rFonts w:ascii="Calibri" w:hAnsi="Calibri" w:cs="Calibri"/>
                <w:color w:val="000000"/>
              </w:rPr>
              <w:t>5%</w:t>
            </w:r>
          </w:p>
        </w:tc>
        <w:tc>
          <w:tcPr>
            <w:tcW w:w="2689" w:type="dxa"/>
            <w:shd w:val="clear" w:color="auto" w:fill="F7CAAC" w:themeFill="accent2" w:themeFillTint="66"/>
            <w:vAlign w:val="bottom"/>
          </w:tcPr>
          <w:p w14:paraId="40936F0A" w14:textId="0F404113" w:rsidR="00401EAE" w:rsidRPr="002D5B0E" w:rsidRDefault="00401EAE" w:rsidP="00401EAE">
            <w:pPr>
              <w:jc w:val="center"/>
              <w:rPr>
                <w:b/>
              </w:rPr>
            </w:pPr>
            <w:r>
              <w:rPr>
                <w:rFonts w:ascii="Calibri" w:hAnsi="Calibri" w:cs="Calibri"/>
                <w:color w:val="000000"/>
              </w:rPr>
              <w:t>11%</w:t>
            </w:r>
          </w:p>
        </w:tc>
        <w:tc>
          <w:tcPr>
            <w:tcW w:w="1595" w:type="dxa"/>
            <w:shd w:val="clear" w:color="auto" w:fill="F7CAAC" w:themeFill="accent2" w:themeFillTint="66"/>
            <w:vAlign w:val="bottom"/>
          </w:tcPr>
          <w:p w14:paraId="7317B05E" w14:textId="26836537" w:rsidR="00401EAE" w:rsidRPr="002D5B0E" w:rsidRDefault="00401EAE" w:rsidP="00401EAE">
            <w:pPr>
              <w:jc w:val="center"/>
              <w:rPr>
                <w:b/>
              </w:rPr>
            </w:pPr>
            <w:r>
              <w:rPr>
                <w:rFonts w:ascii="Calibri" w:hAnsi="Calibri" w:cs="Calibri"/>
                <w:color w:val="000000"/>
              </w:rPr>
              <w:t>21%</w:t>
            </w:r>
          </w:p>
        </w:tc>
      </w:tr>
      <w:tr w:rsidR="00401EAE" w:rsidRPr="002D5B0E" w14:paraId="3CE7371C" w14:textId="77777777" w:rsidTr="004C03C1">
        <w:trPr>
          <w:trHeight w:val="286"/>
          <w:jc w:val="center"/>
        </w:trPr>
        <w:tc>
          <w:tcPr>
            <w:tcW w:w="2981" w:type="dxa"/>
            <w:shd w:val="clear" w:color="auto" w:fill="F4B083" w:themeFill="accent2" w:themeFillTint="99"/>
            <w:hideMark/>
          </w:tcPr>
          <w:p w14:paraId="1F54CF58" w14:textId="77777777" w:rsidR="00401EAE" w:rsidRPr="002D5B0E" w:rsidRDefault="00401EAE" w:rsidP="00401EAE">
            <w:pPr>
              <w:rPr>
                <w:b/>
              </w:rPr>
            </w:pPr>
            <w:r w:rsidRPr="002D5B0E">
              <w:rPr>
                <w:b/>
                <w:bCs/>
              </w:rPr>
              <w:t>Severe drought</w:t>
            </w:r>
          </w:p>
        </w:tc>
        <w:tc>
          <w:tcPr>
            <w:tcW w:w="2234" w:type="dxa"/>
            <w:shd w:val="clear" w:color="auto" w:fill="F4B083" w:themeFill="accent2" w:themeFillTint="99"/>
            <w:vAlign w:val="bottom"/>
            <w:hideMark/>
          </w:tcPr>
          <w:p w14:paraId="13A32C54" w14:textId="3CF0E4C2" w:rsidR="00401EAE" w:rsidRPr="002D5B0E" w:rsidRDefault="00401EAE" w:rsidP="00401EAE">
            <w:pPr>
              <w:jc w:val="center"/>
              <w:rPr>
                <w:b/>
              </w:rPr>
            </w:pPr>
            <w:r>
              <w:rPr>
                <w:rFonts w:ascii="Calibri" w:hAnsi="Calibri" w:cs="Calibri"/>
                <w:color w:val="000000"/>
              </w:rPr>
              <w:t>11%</w:t>
            </w:r>
          </w:p>
        </w:tc>
        <w:tc>
          <w:tcPr>
            <w:tcW w:w="2689" w:type="dxa"/>
            <w:shd w:val="clear" w:color="auto" w:fill="F4B083" w:themeFill="accent2" w:themeFillTint="99"/>
            <w:vAlign w:val="bottom"/>
          </w:tcPr>
          <w:p w14:paraId="75E83F52" w14:textId="7D2693E0" w:rsidR="00401EAE" w:rsidRPr="002D5B0E" w:rsidRDefault="00401EAE" w:rsidP="00401EAE">
            <w:pPr>
              <w:jc w:val="center"/>
              <w:rPr>
                <w:b/>
              </w:rPr>
            </w:pPr>
            <w:r>
              <w:rPr>
                <w:rFonts w:ascii="Calibri" w:hAnsi="Calibri" w:cs="Calibri"/>
                <w:color w:val="000000"/>
              </w:rPr>
              <w:t>3%</w:t>
            </w:r>
          </w:p>
        </w:tc>
        <w:tc>
          <w:tcPr>
            <w:tcW w:w="1595" w:type="dxa"/>
            <w:shd w:val="clear" w:color="auto" w:fill="F4B083" w:themeFill="accent2" w:themeFillTint="99"/>
            <w:vAlign w:val="bottom"/>
          </w:tcPr>
          <w:p w14:paraId="69D21E74" w14:textId="4CD4C08A" w:rsidR="00401EAE" w:rsidRPr="002D5B0E" w:rsidRDefault="00401EAE" w:rsidP="00401EAE">
            <w:pPr>
              <w:jc w:val="center"/>
              <w:rPr>
                <w:b/>
              </w:rPr>
            </w:pPr>
            <w:r>
              <w:rPr>
                <w:rFonts w:ascii="Calibri" w:hAnsi="Calibri" w:cs="Calibri"/>
                <w:color w:val="000000"/>
              </w:rPr>
              <w:t>3%</w:t>
            </w:r>
          </w:p>
        </w:tc>
      </w:tr>
      <w:tr w:rsidR="00401EAE" w:rsidRPr="002D5B0E" w14:paraId="108A71FF" w14:textId="77777777" w:rsidTr="004C03C1">
        <w:trPr>
          <w:trHeight w:val="286"/>
          <w:jc w:val="center"/>
        </w:trPr>
        <w:tc>
          <w:tcPr>
            <w:tcW w:w="2981" w:type="dxa"/>
            <w:shd w:val="clear" w:color="auto" w:fill="C45911" w:themeFill="accent2" w:themeFillShade="BF"/>
            <w:hideMark/>
          </w:tcPr>
          <w:p w14:paraId="0D3A0764" w14:textId="77777777" w:rsidR="00401EAE" w:rsidRPr="002D5B0E" w:rsidRDefault="00401EAE" w:rsidP="00401EAE">
            <w:pPr>
              <w:rPr>
                <w:b/>
              </w:rPr>
            </w:pPr>
            <w:r w:rsidRPr="002D5B0E">
              <w:rPr>
                <w:b/>
                <w:bCs/>
              </w:rPr>
              <w:t>Extreme drought</w:t>
            </w:r>
          </w:p>
        </w:tc>
        <w:tc>
          <w:tcPr>
            <w:tcW w:w="2234" w:type="dxa"/>
            <w:shd w:val="clear" w:color="auto" w:fill="C45911" w:themeFill="accent2" w:themeFillShade="BF"/>
            <w:vAlign w:val="bottom"/>
            <w:hideMark/>
          </w:tcPr>
          <w:p w14:paraId="063A2F1E" w14:textId="6A895BD6" w:rsidR="00401EAE" w:rsidRPr="002D5B0E" w:rsidRDefault="00401EAE" w:rsidP="00401EAE">
            <w:pPr>
              <w:jc w:val="center"/>
              <w:rPr>
                <w:b/>
              </w:rPr>
            </w:pPr>
            <w:r>
              <w:rPr>
                <w:rFonts w:ascii="Calibri" w:hAnsi="Calibri" w:cs="Calibri"/>
                <w:color w:val="000000"/>
              </w:rPr>
              <w:t>0%</w:t>
            </w:r>
          </w:p>
        </w:tc>
        <w:tc>
          <w:tcPr>
            <w:tcW w:w="2689" w:type="dxa"/>
            <w:shd w:val="clear" w:color="auto" w:fill="C45911" w:themeFill="accent2" w:themeFillShade="BF"/>
            <w:vAlign w:val="bottom"/>
          </w:tcPr>
          <w:p w14:paraId="012E56B0" w14:textId="1A18A3E3" w:rsidR="00401EAE" w:rsidRPr="002D5B0E" w:rsidRDefault="00401EAE" w:rsidP="00401EAE">
            <w:pPr>
              <w:jc w:val="center"/>
              <w:rPr>
                <w:b/>
              </w:rPr>
            </w:pPr>
            <w:r>
              <w:rPr>
                <w:rFonts w:ascii="Calibri" w:hAnsi="Calibri" w:cs="Calibri"/>
                <w:color w:val="000000"/>
              </w:rPr>
              <w:t>3%</w:t>
            </w:r>
          </w:p>
        </w:tc>
        <w:tc>
          <w:tcPr>
            <w:tcW w:w="1595" w:type="dxa"/>
            <w:shd w:val="clear" w:color="auto" w:fill="C45911" w:themeFill="accent2" w:themeFillShade="BF"/>
            <w:vAlign w:val="bottom"/>
          </w:tcPr>
          <w:p w14:paraId="69C047AC" w14:textId="3791C7BD" w:rsidR="00401EAE" w:rsidRPr="002D5B0E" w:rsidRDefault="00401EAE" w:rsidP="00401EAE">
            <w:pPr>
              <w:jc w:val="center"/>
              <w:rPr>
                <w:b/>
              </w:rPr>
            </w:pPr>
            <w:r>
              <w:rPr>
                <w:rFonts w:ascii="Calibri" w:hAnsi="Calibri" w:cs="Calibri"/>
                <w:color w:val="000000"/>
              </w:rPr>
              <w:t>0%</w:t>
            </w:r>
          </w:p>
        </w:tc>
      </w:tr>
    </w:tbl>
    <w:p w14:paraId="68036A0C" w14:textId="77777777" w:rsidR="000E31C3" w:rsidRDefault="000E31C3" w:rsidP="000E31C3"/>
    <w:p w14:paraId="3302D9CA" w14:textId="04D634C0" w:rsidR="002F6392" w:rsidRDefault="00401EAE" w:rsidP="009679C5">
      <w:pPr>
        <w:keepNext/>
      </w:pPr>
      <w:r>
        <w:rPr>
          <w:noProof/>
          <w:lang w:eastAsia="en-IN"/>
        </w:rPr>
        <w:lastRenderedPageBreak/>
        <w:drawing>
          <wp:inline distT="0" distB="0" distL="0" distR="0" wp14:anchorId="28B25416" wp14:editId="290E1E09">
            <wp:extent cx="5943600" cy="35896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9655"/>
                    </a:xfrm>
                    <a:prstGeom prst="rect">
                      <a:avLst/>
                    </a:prstGeom>
                  </pic:spPr>
                </pic:pic>
              </a:graphicData>
            </a:graphic>
          </wp:inline>
        </w:drawing>
      </w:r>
    </w:p>
    <w:p w14:paraId="310467DC" w14:textId="151A94BF" w:rsidR="000E31C3" w:rsidRPr="001E6442" w:rsidRDefault="002F6392" w:rsidP="009679C5">
      <w:pPr>
        <w:pStyle w:val="Caption"/>
        <w:jc w:val="center"/>
      </w:pPr>
      <w:bookmarkStart w:id="64" w:name="_Ref71882164"/>
      <w:r w:rsidRPr="009679C5">
        <w:rPr>
          <w:sz w:val="22"/>
          <w:szCs w:val="22"/>
        </w:rPr>
        <w:t xml:space="preserve">Figure </w:t>
      </w:r>
      <w:r w:rsidRPr="009679C5">
        <w:rPr>
          <w:sz w:val="22"/>
          <w:szCs w:val="22"/>
        </w:rPr>
        <w:fldChar w:fldCharType="begin"/>
      </w:r>
      <w:r w:rsidRPr="009679C5">
        <w:rPr>
          <w:sz w:val="22"/>
          <w:szCs w:val="22"/>
        </w:rPr>
        <w:instrText xml:space="preserve"> SEQ Figure \* ARABIC </w:instrText>
      </w:r>
      <w:r w:rsidRPr="009679C5">
        <w:rPr>
          <w:sz w:val="22"/>
          <w:szCs w:val="22"/>
        </w:rPr>
        <w:fldChar w:fldCharType="separate"/>
      </w:r>
      <w:r w:rsidR="004C606A">
        <w:rPr>
          <w:noProof/>
          <w:sz w:val="22"/>
          <w:szCs w:val="22"/>
        </w:rPr>
        <w:t>3</w:t>
      </w:r>
      <w:r w:rsidRPr="009679C5">
        <w:rPr>
          <w:sz w:val="22"/>
          <w:szCs w:val="22"/>
        </w:rPr>
        <w:fldChar w:fldCharType="end"/>
      </w:r>
      <w:bookmarkEnd w:id="64"/>
      <w:r w:rsidRPr="009679C5">
        <w:rPr>
          <w:sz w:val="22"/>
          <w:szCs w:val="22"/>
        </w:rPr>
        <w:t xml:space="preserve">: </w:t>
      </w:r>
      <w:r w:rsidRPr="009679C5">
        <w:rPr>
          <w:bCs w:val="0"/>
          <w:sz w:val="22"/>
          <w:szCs w:val="22"/>
        </w:rPr>
        <w:t>Annual time series of rainfall with drought category</w:t>
      </w:r>
    </w:p>
    <w:p w14:paraId="3E9EC25D" w14:textId="77777777" w:rsidR="00FF00BC" w:rsidRDefault="00FF00BC"/>
    <w:p w14:paraId="250FAC5F" w14:textId="1ED7C653" w:rsidR="000E31C3" w:rsidRPr="009679C5" w:rsidRDefault="000E31C3" w:rsidP="00DB3075">
      <w:pPr>
        <w:pStyle w:val="Heading1"/>
        <w:rPr>
          <w:b/>
        </w:rPr>
      </w:pPr>
      <w:bookmarkStart w:id="65" w:name="_Toc73521490"/>
      <w:r w:rsidRPr="009679C5">
        <w:rPr>
          <w:b/>
        </w:rPr>
        <w:t>Drought proofing assessment</w:t>
      </w:r>
      <w:bookmarkEnd w:id="65"/>
    </w:p>
    <w:p w14:paraId="15FC1CE7" w14:textId="77777777" w:rsidR="008E3B3E" w:rsidRPr="009A7805" w:rsidRDefault="008E3B3E" w:rsidP="008E3B3E">
      <w:pPr>
        <w:spacing w:line="276" w:lineRule="auto"/>
        <w:jc w:val="both"/>
        <w:rPr>
          <w:rFonts w:cstheme="minorHAnsi"/>
          <w:sz w:val="24"/>
          <w:szCs w:val="24"/>
        </w:rPr>
      </w:pPr>
      <w:r w:rsidRPr="009A7805">
        <w:rPr>
          <w:rFonts w:cstheme="minorHAnsi"/>
          <w:sz w:val="24"/>
          <w:szCs w:val="24"/>
          <w:lang w:val="en-US"/>
        </w:rPr>
        <w:t>Drought proofing assessment is carried out using the developed conceptual drought proofing framework (</w:t>
      </w:r>
      <w:r w:rsidRPr="009A7805">
        <w:rPr>
          <w:rFonts w:cstheme="minorHAnsi"/>
          <w:sz w:val="24"/>
          <w:szCs w:val="24"/>
          <w:lang w:val="en-US"/>
        </w:rPr>
        <w:fldChar w:fldCharType="begin"/>
      </w:r>
      <w:r w:rsidRPr="009A7805">
        <w:rPr>
          <w:rFonts w:cstheme="minorHAnsi"/>
          <w:sz w:val="24"/>
          <w:szCs w:val="24"/>
          <w:lang w:val="en-US"/>
        </w:rPr>
        <w:instrText xml:space="preserve"> REF _Ref71821016 \h  \* MERGEFORMAT </w:instrText>
      </w:r>
      <w:r w:rsidRPr="009A7805">
        <w:rPr>
          <w:rFonts w:cstheme="minorHAnsi"/>
          <w:sz w:val="24"/>
          <w:szCs w:val="24"/>
          <w:lang w:val="en-US"/>
        </w:rPr>
      </w:r>
      <w:r w:rsidRPr="009A7805">
        <w:rPr>
          <w:rFonts w:cstheme="minorHAnsi"/>
          <w:sz w:val="24"/>
          <w:szCs w:val="24"/>
          <w:lang w:val="en-US"/>
        </w:rPr>
        <w:fldChar w:fldCharType="separate"/>
      </w:r>
      <w:r w:rsidRPr="009A7805">
        <w:rPr>
          <w:b/>
          <w:sz w:val="24"/>
          <w:szCs w:val="24"/>
        </w:rPr>
        <w:t xml:space="preserve">Figure </w:t>
      </w:r>
      <w:r w:rsidRPr="009A7805">
        <w:rPr>
          <w:b/>
          <w:noProof/>
          <w:sz w:val="24"/>
          <w:szCs w:val="24"/>
        </w:rPr>
        <w:t>4</w:t>
      </w:r>
      <w:r w:rsidRPr="009A7805">
        <w:rPr>
          <w:rFonts w:cstheme="minorHAnsi"/>
          <w:sz w:val="24"/>
          <w:szCs w:val="24"/>
          <w:lang w:val="en-US"/>
        </w:rPr>
        <w:fldChar w:fldCharType="end"/>
      </w:r>
      <w:r w:rsidRPr="009A7805">
        <w:rPr>
          <w:rFonts w:cstheme="minorHAnsi"/>
          <w:sz w:val="24"/>
          <w:szCs w:val="24"/>
          <w:lang w:val="en-US"/>
        </w:rPr>
        <w:t xml:space="preserve">). In the framework, </w:t>
      </w:r>
      <w:r w:rsidRPr="009A7805">
        <w:rPr>
          <w:rFonts w:cstheme="minorHAnsi"/>
          <w:sz w:val="24"/>
          <w:szCs w:val="24"/>
        </w:rPr>
        <w:t xml:space="preserve">Drought proofing in a watershed is conceptualized as an interaction between water availability for crops and water use efficiency (Figure </w:t>
      </w:r>
      <w:r>
        <w:rPr>
          <w:rFonts w:cstheme="minorHAnsi"/>
          <w:sz w:val="24"/>
          <w:szCs w:val="24"/>
        </w:rPr>
        <w:t>4</w:t>
      </w:r>
      <w:r w:rsidRPr="009A7805">
        <w:rPr>
          <w:rFonts w:cstheme="minorHAnsi"/>
          <w:sz w:val="24"/>
          <w:szCs w:val="24"/>
        </w:rPr>
        <w:t>). At the base level, drought proofing is defined as an interaction between water availability for a crop (mm or m</w:t>
      </w:r>
      <w:r w:rsidRPr="009A7805">
        <w:rPr>
          <w:rFonts w:cstheme="minorHAnsi"/>
          <w:sz w:val="24"/>
          <w:szCs w:val="24"/>
          <w:vertAlign w:val="superscript"/>
        </w:rPr>
        <w:t>3</w:t>
      </w:r>
      <w:r w:rsidRPr="009A7805">
        <w:rPr>
          <w:rFonts w:cstheme="minorHAnsi"/>
          <w:sz w:val="24"/>
          <w:szCs w:val="24"/>
        </w:rPr>
        <w:t xml:space="preserve"> ha</w:t>
      </w:r>
      <w:r w:rsidRPr="009A7805">
        <w:rPr>
          <w:rFonts w:cstheme="minorHAnsi"/>
          <w:sz w:val="24"/>
          <w:szCs w:val="24"/>
          <w:vertAlign w:val="superscript"/>
        </w:rPr>
        <w:t xml:space="preserve">-1 </w:t>
      </w:r>
      <w:r w:rsidRPr="009A7805">
        <w:rPr>
          <w:rFonts w:cstheme="minorHAnsi"/>
          <w:sz w:val="24"/>
          <w:szCs w:val="24"/>
        </w:rPr>
        <w:t xml:space="preserve">or % of crop water needs met) and water use efficiency (Figure </w:t>
      </w:r>
      <w:r>
        <w:rPr>
          <w:rFonts w:cstheme="minorHAnsi"/>
          <w:sz w:val="24"/>
          <w:szCs w:val="24"/>
        </w:rPr>
        <w:t>4</w:t>
      </w:r>
      <w:r w:rsidRPr="009A7805">
        <w:rPr>
          <w:rFonts w:cstheme="minorHAnsi"/>
          <w:sz w:val="24"/>
          <w:szCs w:val="24"/>
        </w:rPr>
        <w:t>).  Water availability for a crop is the water available from all the sources (rainfall, soil moisture, groundwater, and surface water storage) to meet crop water requirements. Water efficiency determines how efficiently irrigation water is used.  For irrigated areas, this is the irrigation application efficiency. For rainfed areas, this can be translated to how efficiently rainfall is used.</w:t>
      </w:r>
    </w:p>
    <w:p w14:paraId="03ED7767" w14:textId="77777777" w:rsidR="008E3B3E" w:rsidRPr="00BF134B" w:rsidRDefault="008E3B3E" w:rsidP="008E3B3E">
      <w:pPr>
        <w:spacing w:before="240" w:line="276" w:lineRule="auto"/>
        <w:jc w:val="both"/>
        <w:rPr>
          <w:rFonts w:cstheme="minorHAnsi"/>
          <w:sz w:val="24"/>
          <w:szCs w:val="24"/>
        </w:rPr>
      </w:pPr>
      <w:r w:rsidRPr="00BF134B">
        <w:rPr>
          <w:rFonts w:cstheme="minorHAnsi"/>
          <w:sz w:val="24"/>
          <w:szCs w:val="24"/>
        </w:rPr>
        <w:t>Across a simple 2*2 plane, we can identify four distinct quadrants (</w:t>
      </w:r>
      <w:r>
        <w:rPr>
          <w:rFonts w:cstheme="minorHAnsi"/>
          <w:sz w:val="24"/>
          <w:szCs w:val="24"/>
        </w:rPr>
        <w:fldChar w:fldCharType="begin"/>
      </w:r>
      <w:r>
        <w:rPr>
          <w:rFonts w:cstheme="minorHAnsi"/>
          <w:sz w:val="24"/>
          <w:szCs w:val="24"/>
        </w:rPr>
        <w:instrText xml:space="preserve"> REF _Ref71821016 \h </w:instrText>
      </w:r>
      <w:r>
        <w:rPr>
          <w:rFonts w:cstheme="minorHAnsi"/>
          <w:sz w:val="24"/>
          <w:szCs w:val="24"/>
        </w:rPr>
      </w:r>
      <w:r>
        <w:rPr>
          <w:rFonts w:cstheme="minorHAnsi"/>
          <w:sz w:val="24"/>
          <w:szCs w:val="24"/>
        </w:rPr>
        <w:fldChar w:fldCharType="separate"/>
      </w:r>
      <w:r w:rsidRPr="008D1C04">
        <w:rPr>
          <w:b/>
        </w:rPr>
        <w:t xml:space="preserve">Figure </w:t>
      </w:r>
      <w:r>
        <w:rPr>
          <w:b/>
          <w:noProof/>
        </w:rPr>
        <w:t>4</w:t>
      </w:r>
      <w:r>
        <w:rPr>
          <w:rFonts w:cstheme="minorHAnsi"/>
          <w:sz w:val="24"/>
          <w:szCs w:val="24"/>
        </w:rPr>
        <w:fldChar w:fldCharType="end"/>
      </w:r>
      <w:r w:rsidRPr="00BF134B">
        <w:rPr>
          <w:rFonts w:cstheme="minorHAnsi"/>
          <w:sz w:val="24"/>
          <w:szCs w:val="24"/>
        </w:rPr>
        <w:t xml:space="preserve">) with water availability for </w:t>
      </w:r>
      <w:r>
        <w:rPr>
          <w:rFonts w:cstheme="minorHAnsi"/>
          <w:sz w:val="24"/>
          <w:szCs w:val="24"/>
        </w:rPr>
        <w:t xml:space="preserve">a </w:t>
      </w:r>
      <w:r w:rsidRPr="00BF134B">
        <w:rPr>
          <w:rFonts w:cstheme="minorHAnsi"/>
          <w:sz w:val="24"/>
          <w:szCs w:val="24"/>
        </w:rPr>
        <w:t xml:space="preserve">crop on </w:t>
      </w:r>
      <w:r>
        <w:rPr>
          <w:rFonts w:cstheme="minorHAnsi"/>
          <w:sz w:val="24"/>
          <w:szCs w:val="24"/>
        </w:rPr>
        <w:t xml:space="preserve">the </w:t>
      </w:r>
      <w:r w:rsidRPr="00BF134B">
        <w:rPr>
          <w:rFonts w:cstheme="minorHAnsi"/>
          <w:sz w:val="24"/>
          <w:szCs w:val="24"/>
        </w:rPr>
        <w:t>y-axis and crop water use efficiency (WUE) on x</w:t>
      </w:r>
      <w:r>
        <w:rPr>
          <w:rFonts w:cstheme="minorHAnsi"/>
          <w:sz w:val="24"/>
          <w:szCs w:val="24"/>
        </w:rPr>
        <w:t>-</w:t>
      </w:r>
      <w:r w:rsidRPr="00BF134B">
        <w:rPr>
          <w:rFonts w:cstheme="minorHAnsi"/>
          <w:sz w:val="24"/>
          <w:szCs w:val="24"/>
        </w:rPr>
        <w:t>axis. B</w:t>
      </w:r>
      <w:r>
        <w:rPr>
          <w:rFonts w:cstheme="minorHAnsi"/>
          <w:sz w:val="24"/>
          <w:szCs w:val="24"/>
        </w:rPr>
        <w:t>ased on the</w:t>
      </w:r>
      <w:r w:rsidRPr="00BF134B">
        <w:rPr>
          <w:rFonts w:cstheme="minorHAnsi"/>
          <w:sz w:val="24"/>
          <w:szCs w:val="24"/>
        </w:rPr>
        <w:t xml:space="preserve"> analysis</w:t>
      </w:r>
      <w:r>
        <w:rPr>
          <w:rFonts w:cstheme="minorHAnsi"/>
          <w:sz w:val="24"/>
          <w:szCs w:val="24"/>
        </w:rPr>
        <w:t xml:space="preserve"> and</w:t>
      </w:r>
      <w:r w:rsidRPr="00BF134B">
        <w:rPr>
          <w:rFonts w:cstheme="minorHAnsi"/>
          <w:sz w:val="24"/>
          <w:szCs w:val="24"/>
        </w:rPr>
        <w:t xml:space="preserve"> where watershed crops lie in different rainfall years, user</w:t>
      </w:r>
      <w:r>
        <w:rPr>
          <w:rFonts w:cstheme="minorHAnsi"/>
          <w:sz w:val="24"/>
          <w:szCs w:val="24"/>
        </w:rPr>
        <w:t>s</w:t>
      </w:r>
      <w:r w:rsidRPr="00BF134B">
        <w:rPr>
          <w:rFonts w:cstheme="minorHAnsi"/>
          <w:sz w:val="24"/>
          <w:szCs w:val="24"/>
        </w:rPr>
        <w:t xml:space="preserve"> can identify the type and intensity of required interventions.  Water availability can be increased with supply augmenting practices (storage, recharge, and soil moisture conservation) whereas water use efficiency can be increased through water saving and irrigation application efficiency measures (micro</w:t>
      </w:r>
      <w:r>
        <w:rPr>
          <w:rFonts w:cstheme="minorHAnsi"/>
          <w:sz w:val="24"/>
          <w:szCs w:val="24"/>
        </w:rPr>
        <w:t>-</w:t>
      </w:r>
      <w:r w:rsidRPr="00BF134B">
        <w:rPr>
          <w:rFonts w:cstheme="minorHAnsi"/>
          <w:sz w:val="24"/>
          <w:szCs w:val="24"/>
        </w:rPr>
        <w:t>irrigation).</w:t>
      </w:r>
    </w:p>
    <w:p w14:paraId="03A72AA4" w14:textId="15D6C96F" w:rsidR="00FF00BC" w:rsidRPr="000A40AB" w:rsidRDefault="00FF00BC" w:rsidP="00FF00BC">
      <w:pPr>
        <w:autoSpaceDE w:val="0"/>
        <w:autoSpaceDN w:val="0"/>
        <w:adjustRightInd w:val="0"/>
        <w:spacing w:after="0" w:line="276" w:lineRule="auto"/>
        <w:jc w:val="both"/>
        <w:rPr>
          <w:rFonts w:cstheme="minorHAnsi"/>
          <w:lang w:val="en-US"/>
        </w:rPr>
      </w:pPr>
      <w:r>
        <w:rPr>
          <w:noProof/>
          <w:lang w:eastAsia="en-IN"/>
        </w:rPr>
        <w:lastRenderedPageBreak/>
        <w:drawing>
          <wp:inline distT="0" distB="0" distL="0" distR="0" wp14:anchorId="6BFA53D4" wp14:editId="003BF783">
            <wp:extent cx="5943600" cy="4678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78680"/>
                    </a:xfrm>
                    <a:prstGeom prst="rect">
                      <a:avLst/>
                    </a:prstGeom>
                  </pic:spPr>
                </pic:pic>
              </a:graphicData>
            </a:graphic>
          </wp:inline>
        </w:drawing>
      </w:r>
    </w:p>
    <w:p w14:paraId="3F1B903F" w14:textId="31E54A53" w:rsidR="00FF00BC" w:rsidRPr="000A40AB" w:rsidRDefault="00FF00BC" w:rsidP="00FF00BC">
      <w:pPr>
        <w:autoSpaceDE w:val="0"/>
        <w:autoSpaceDN w:val="0"/>
        <w:adjustRightInd w:val="0"/>
        <w:spacing w:after="0" w:line="276" w:lineRule="auto"/>
        <w:jc w:val="both"/>
        <w:rPr>
          <w:rFonts w:cstheme="minorHAnsi"/>
          <w:lang w:val="en-US"/>
        </w:rPr>
      </w:pPr>
    </w:p>
    <w:p w14:paraId="1F79A358" w14:textId="3A862E9D" w:rsidR="00FF00BC" w:rsidRPr="000A40AB" w:rsidRDefault="008D1C04" w:rsidP="00FF00BC">
      <w:pPr>
        <w:autoSpaceDE w:val="0"/>
        <w:autoSpaceDN w:val="0"/>
        <w:adjustRightInd w:val="0"/>
        <w:spacing w:after="0" w:line="24" w:lineRule="atLeast"/>
        <w:jc w:val="center"/>
        <w:rPr>
          <w:rFonts w:cstheme="minorHAnsi"/>
          <w:b/>
          <w:bCs/>
        </w:rPr>
      </w:pPr>
      <w:bookmarkStart w:id="66" w:name="_Ref71821016"/>
      <w:r w:rsidRPr="008D1C04">
        <w:rPr>
          <w:b/>
        </w:rPr>
        <w:t xml:space="preserve">Figure </w:t>
      </w:r>
      <w:r w:rsidRPr="008D1C04">
        <w:rPr>
          <w:b/>
        </w:rPr>
        <w:fldChar w:fldCharType="begin"/>
      </w:r>
      <w:r w:rsidRPr="008D1C04">
        <w:rPr>
          <w:b/>
        </w:rPr>
        <w:instrText xml:space="preserve"> SEQ Figure \* ARABIC </w:instrText>
      </w:r>
      <w:r w:rsidRPr="008D1C04">
        <w:rPr>
          <w:b/>
        </w:rPr>
        <w:fldChar w:fldCharType="separate"/>
      </w:r>
      <w:r w:rsidR="004C606A">
        <w:rPr>
          <w:b/>
          <w:noProof/>
        </w:rPr>
        <w:t>4</w:t>
      </w:r>
      <w:r w:rsidRPr="008D1C04">
        <w:rPr>
          <w:b/>
        </w:rPr>
        <w:fldChar w:fldCharType="end"/>
      </w:r>
      <w:bookmarkEnd w:id="66"/>
      <w:r w:rsidRPr="008D1C04">
        <w:rPr>
          <w:b/>
        </w:rPr>
        <w:t xml:space="preserve">: </w:t>
      </w:r>
      <w:r w:rsidR="00FF00BC" w:rsidRPr="008D1C04">
        <w:rPr>
          <w:rFonts w:cstheme="minorHAnsi"/>
          <w:b/>
          <w:bCs/>
        </w:rPr>
        <w:t>Conceptual</w:t>
      </w:r>
      <w:r w:rsidR="00FF00BC" w:rsidRPr="000A40AB">
        <w:rPr>
          <w:rFonts w:cstheme="minorHAnsi"/>
          <w:b/>
          <w:bCs/>
        </w:rPr>
        <w:t xml:space="preserve"> physical drought proofing framework</w:t>
      </w:r>
    </w:p>
    <w:p w14:paraId="187C345F" w14:textId="77777777" w:rsidR="00FF00BC" w:rsidRPr="000A40AB" w:rsidRDefault="00FF00BC" w:rsidP="00FF00BC">
      <w:pPr>
        <w:autoSpaceDE w:val="0"/>
        <w:autoSpaceDN w:val="0"/>
        <w:adjustRightInd w:val="0"/>
        <w:spacing w:after="0" w:line="276" w:lineRule="auto"/>
        <w:jc w:val="both"/>
        <w:rPr>
          <w:rFonts w:cstheme="minorHAnsi"/>
          <w:lang w:val="en-US"/>
        </w:rPr>
      </w:pPr>
    </w:p>
    <w:p w14:paraId="3CBA058D" w14:textId="77777777" w:rsidR="008E3B3E" w:rsidRPr="009A7805" w:rsidRDefault="008E3B3E" w:rsidP="008E3B3E">
      <w:pPr>
        <w:autoSpaceDE w:val="0"/>
        <w:autoSpaceDN w:val="0"/>
        <w:adjustRightInd w:val="0"/>
        <w:spacing w:after="0" w:line="276" w:lineRule="auto"/>
        <w:jc w:val="both"/>
        <w:rPr>
          <w:rFonts w:cstheme="minorHAnsi"/>
          <w:sz w:val="24"/>
          <w:szCs w:val="24"/>
        </w:rPr>
      </w:pPr>
      <w:bookmarkStart w:id="67" w:name="_Toc73521491"/>
      <w:r w:rsidRPr="009A7805">
        <w:rPr>
          <w:rFonts w:cstheme="minorHAnsi"/>
          <w:sz w:val="24"/>
          <w:szCs w:val="24"/>
          <w:lang w:val="en-US"/>
        </w:rPr>
        <w:t>With water as the key input to the drought-proofing framework (</w:t>
      </w:r>
      <w:r w:rsidRPr="009A7805">
        <w:rPr>
          <w:rFonts w:cstheme="minorHAnsi"/>
          <w:sz w:val="24"/>
          <w:szCs w:val="24"/>
          <w:lang w:val="en-US"/>
        </w:rPr>
        <w:fldChar w:fldCharType="begin"/>
      </w:r>
      <w:r w:rsidRPr="009A7805">
        <w:rPr>
          <w:rFonts w:cstheme="minorHAnsi"/>
          <w:sz w:val="24"/>
          <w:szCs w:val="24"/>
          <w:lang w:val="en-US"/>
        </w:rPr>
        <w:instrText xml:space="preserve"> REF _Ref71821016 \h  \* MERGEFORMAT </w:instrText>
      </w:r>
      <w:r w:rsidRPr="009A7805">
        <w:rPr>
          <w:rFonts w:cstheme="minorHAnsi"/>
          <w:sz w:val="24"/>
          <w:szCs w:val="24"/>
          <w:lang w:val="en-US"/>
        </w:rPr>
      </w:r>
      <w:r w:rsidRPr="009A7805">
        <w:rPr>
          <w:rFonts w:cstheme="minorHAnsi"/>
          <w:sz w:val="24"/>
          <w:szCs w:val="24"/>
          <w:lang w:val="en-US"/>
        </w:rPr>
        <w:fldChar w:fldCharType="separate"/>
      </w:r>
      <w:r w:rsidRPr="009A7805">
        <w:rPr>
          <w:b/>
          <w:sz w:val="24"/>
          <w:szCs w:val="24"/>
        </w:rPr>
        <w:t xml:space="preserve">Figure </w:t>
      </w:r>
      <w:r w:rsidRPr="009A7805">
        <w:rPr>
          <w:b/>
          <w:noProof/>
          <w:sz w:val="24"/>
          <w:szCs w:val="24"/>
        </w:rPr>
        <w:t>4</w:t>
      </w:r>
      <w:r w:rsidRPr="009A7805">
        <w:rPr>
          <w:rFonts w:cstheme="minorHAnsi"/>
          <w:sz w:val="24"/>
          <w:szCs w:val="24"/>
          <w:lang w:val="en-US"/>
        </w:rPr>
        <w:fldChar w:fldCharType="end"/>
      </w:r>
      <w:r w:rsidRPr="009A7805">
        <w:rPr>
          <w:rFonts w:cstheme="minorHAnsi"/>
          <w:sz w:val="24"/>
          <w:szCs w:val="24"/>
          <w:lang w:val="en-US"/>
        </w:rPr>
        <w:t xml:space="preserve">), water balance tool is developed to operationalize the framework. The tool is modeled in excel spreadsheet with minimum input data requirements for simplifications. </w:t>
      </w:r>
      <w:r w:rsidRPr="009A7805">
        <w:rPr>
          <w:rFonts w:cstheme="minorHAnsi"/>
          <w:sz w:val="24"/>
          <w:szCs w:val="24"/>
        </w:rPr>
        <w:t>Drought Proofing Tool is developed in MS Excel + Visual Basic Editor (VBA) platform.</w:t>
      </w:r>
    </w:p>
    <w:p w14:paraId="4773CF35" w14:textId="77777777" w:rsidR="008E3B3E" w:rsidRPr="009A7805" w:rsidRDefault="008E3B3E" w:rsidP="008E3B3E">
      <w:pPr>
        <w:autoSpaceDE w:val="0"/>
        <w:autoSpaceDN w:val="0"/>
        <w:adjustRightInd w:val="0"/>
        <w:spacing w:after="0" w:line="276" w:lineRule="auto"/>
        <w:jc w:val="both"/>
        <w:rPr>
          <w:rFonts w:cstheme="minorHAnsi"/>
          <w:sz w:val="24"/>
          <w:szCs w:val="24"/>
          <w:lang w:val="en-US"/>
        </w:rPr>
      </w:pPr>
    </w:p>
    <w:p w14:paraId="40E10E0E" w14:textId="77777777" w:rsidR="008E3B3E" w:rsidRPr="009A7805" w:rsidRDefault="008E3B3E" w:rsidP="008E3B3E">
      <w:pPr>
        <w:autoSpaceDE w:val="0"/>
        <w:autoSpaceDN w:val="0"/>
        <w:adjustRightInd w:val="0"/>
        <w:spacing w:after="0" w:line="276" w:lineRule="auto"/>
        <w:jc w:val="both"/>
        <w:rPr>
          <w:rFonts w:cstheme="minorHAnsi"/>
          <w:sz w:val="24"/>
          <w:szCs w:val="24"/>
          <w:lang w:val="en-US"/>
        </w:rPr>
      </w:pPr>
      <w:r w:rsidRPr="009A7805">
        <w:rPr>
          <w:rFonts w:cstheme="minorHAnsi"/>
          <w:sz w:val="24"/>
          <w:szCs w:val="24"/>
          <w:lang w:val="en-US"/>
        </w:rPr>
        <w:t>The water balance tool helps in site-specific water balance, crop yield, and crop requirement assessments. The two-key function of the tool is as follows:</w:t>
      </w:r>
    </w:p>
    <w:p w14:paraId="14E4F4D9" w14:textId="77777777" w:rsidR="008E3B3E" w:rsidRPr="009A7805" w:rsidRDefault="008E3B3E" w:rsidP="008E3B3E">
      <w:pPr>
        <w:pStyle w:val="ListParagraph"/>
        <w:numPr>
          <w:ilvl w:val="0"/>
          <w:numId w:val="26"/>
        </w:numPr>
        <w:spacing w:after="0" w:line="276" w:lineRule="auto"/>
        <w:jc w:val="both"/>
        <w:rPr>
          <w:rFonts w:cstheme="minorHAnsi"/>
          <w:sz w:val="24"/>
          <w:szCs w:val="24"/>
        </w:rPr>
      </w:pPr>
      <w:r w:rsidRPr="009A7805">
        <w:rPr>
          <w:rFonts w:cstheme="minorHAnsi"/>
          <w:sz w:val="24"/>
          <w:szCs w:val="24"/>
        </w:rPr>
        <w:t>To assess the water balance of the study area for various hydrological conditions (dry, normal &amp; wet years)</w:t>
      </w:r>
    </w:p>
    <w:p w14:paraId="2E91E06E" w14:textId="77777777" w:rsidR="008E3B3E" w:rsidRPr="009A7805" w:rsidRDefault="008E3B3E" w:rsidP="008E3B3E">
      <w:pPr>
        <w:pStyle w:val="ListParagraph"/>
        <w:numPr>
          <w:ilvl w:val="0"/>
          <w:numId w:val="26"/>
        </w:numPr>
        <w:spacing w:after="0" w:line="276" w:lineRule="auto"/>
        <w:jc w:val="both"/>
        <w:rPr>
          <w:rFonts w:cstheme="minorHAnsi"/>
          <w:sz w:val="24"/>
          <w:szCs w:val="24"/>
        </w:rPr>
      </w:pPr>
      <w:r w:rsidRPr="009A7805">
        <w:rPr>
          <w:rFonts w:cstheme="minorHAnsi"/>
          <w:sz w:val="24"/>
          <w:szCs w:val="24"/>
        </w:rPr>
        <w:t>To assess the impact of proposed water management interventions in achieving drought proofing</w:t>
      </w:r>
    </w:p>
    <w:p w14:paraId="2D5BAD42" w14:textId="77777777" w:rsidR="008E3B3E" w:rsidRPr="009A7805" w:rsidRDefault="008E3B3E" w:rsidP="008E3B3E">
      <w:pPr>
        <w:autoSpaceDE w:val="0"/>
        <w:autoSpaceDN w:val="0"/>
        <w:adjustRightInd w:val="0"/>
        <w:spacing w:after="0" w:line="276" w:lineRule="auto"/>
        <w:jc w:val="both"/>
        <w:rPr>
          <w:rFonts w:cstheme="minorHAnsi"/>
          <w:sz w:val="24"/>
          <w:szCs w:val="24"/>
          <w:lang w:val="en-US"/>
        </w:rPr>
      </w:pPr>
    </w:p>
    <w:p w14:paraId="311299E4" w14:textId="77777777" w:rsidR="008E3B3E" w:rsidRPr="009A7805" w:rsidRDefault="008E3B3E" w:rsidP="008E3B3E">
      <w:pPr>
        <w:spacing w:line="276" w:lineRule="auto"/>
        <w:jc w:val="both"/>
        <w:rPr>
          <w:rFonts w:cstheme="minorHAnsi"/>
          <w:sz w:val="24"/>
          <w:szCs w:val="24"/>
          <w:lang w:val="en-AU"/>
        </w:rPr>
      </w:pPr>
      <w:r w:rsidRPr="009A7805">
        <w:rPr>
          <w:rFonts w:cstheme="minorHAnsi"/>
          <w:sz w:val="24"/>
          <w:szCs w:val="24"/>
        </w:rPr>
        <w:lastRenderedPageBreak/>
        <w:t xml:space="preserve">Here we provide the results of the application of </w:t>
      </w:r>
      <w:r>
        <w:rPr>
          <w:rFonts w:cstheme="minorHAnsi"/>
          <w:sz w:val="24"/>
          <w:szCs w:val="24"/>
        </w:rPr>
        <w:t xml:space="preserve">the </w:t>
      </w:r>
      <w:r w:rsidRPr="009A7805">
        <w:rPr>
          <w:rFonts w:cstheme="minorHAnsi"/>
          <w:sz w:val="24"/>
          <w:szCs w:val="24"/>
        </w:rPr>
        <w:t xml:space="preserve">water balance tool for the watershed. For details on the methodological and workflow of the tool, please check </w:t>
      </w:r>
      <w:r w:rsidRPr="009A7805">
        <w:rPr>
          <w:rFonts w:cstheme="minorHAnsi"/>
          <w:color w:val="002060"/>
          <w:sz w:val="24"/>
          <w:szCs w:val="24"/>
        </w:rPr>
        <w:t>Technical Manual</w:t>
      </w:r>
      <w:r w:rsidRPr="009A7805">
        <w:rPr>
          <w:rFonts w:cstheme="minorHAnsi"/>
          <w:sz w:val="24"/>
          <w:szCs w:val="24"/>
        </w:rPr>
        <w:t xml:space="preserve">, </w:t>
      </w:r>
      <w:r w:rsidRPr="009A7805">
        <w:rPr>
          <w:rFonts w:cstheme="minorHAnsi"/>
          <w:color w:val="002060"/>
          <w:sz w:val="24"/>
          <w:szCs w:val="24"/>
        </w:rPr>
        <w:t>User Manual,</w:t>
      </w:r>
      <w:r w:rsidRPr="009A7805">
        <w:rPr>
          <w:rFonts w:cstheme="minorHAnsi"/>
          <w:sz w:val="24"/>
          <w:szCs w:val="24"/>
        </w:rPr>
        <w:t xml:space="preserve"> and </w:t>
      </w:r>
      <w:r w:rsidRPr="009A7805">
        <w:rPr>
          <w:rFonts w:cstheme="minorHAnsi"/>
          <w:color w:val="002060"/>
          <w:sz w:val="24"/>
          <w:szCs w:val="24"/>
        </w:rPr>
        <w:t>Case Study example</w:t>
      </w:r>
      <w:r w:rsidRPr="009A7805">
        <w:rPr>
          <w:rFonts w:cstheme="minorHAnsi"/>
          <w:sz w:val="24"/>
          <w:szCs w:val="24"/>
        </w:rPr>
        <w:t>.</w:t>
      </w:r>
    </w:p>
    <w:p w14:paraId="32D199DE" w14:textId="23C2F612" w:rsidR="00FF00BC" w:rsidRPr="009679C5" w:rsidRDefault="00FF00BC" w:rsidP="00006FBB">
      <w:pPr>
        <w:pStyle w:val="Heading1"/>
        <w:rPr>
          <w:b/>
        </w:rPr>
      </w:pPr>
      <w:r w:rsidRPr="009679C5">
        <w:rPr>
          <w:b/>
        </w:rPr>
        <w:t xml:space="preserve">Application of </w:t>
      </w:r>
      <w:r w:rsidR="008E3B3E">
        <w:rPr>
          <w:b/>
        </w:rPr>
        <w:t>water balance</w:t>
      </w:r>
      <w:r w:rsidRPr="009679C5">
        <w:rPr>
          <w:b/>
        </w:rPr>
        <w:t xml:space="preserve"> tool</w:t>
      </w:r>
      <w:bookmarkEnd w:id="67"/>
    </w:p>
    <w:p w14:paraId="515DF048" w14:textId="77777777" w:rsidR="008E3B3E" w:rsidRPr="00286AEF" w:rsidRDefault="008E3B3E" w:rsidP="008E3B3E">
      <w:pPr>
        <w:spacing w:before="240"/>
        <w:jc w:val="both"/>
        <w:rPr>
          <w:sz w:val="24"/>
          <w:szCs w:val="24"/>
        </w:rPr>
      </w:pPr>
      <w:bookmarkStart w:id="68" w:name="_Ref71834252"/>
      <w:r w:rsidRPr="00286AEF">
        <w:rPr>
          <w:sz w:val="24"/>
          <w:szCs w:val="24"/>
        </w:rPr>
        <w:t xml:space="preserve">The first step is the entry of input data. Input data to tool covers: Land use and soil data, crop details, irrigation and domestic and rainfall and temperature (see user manual). While a brief of each is provided in the study area description and summarised in Table 4, and detailed input data is given in </w:t>
      </w:r>
      <w:hyperlink w:anchor="_Appendix_A:_Input" w:history="1">
        <w:r w:rsidRPr="00286AEF">
          <w:rPr>
            <w:rStyle w:val="Hyperlink"/>
            <w:sz w:val="24"/>
            <w:szCs w:val="24"/>
          </w:rPr>
          <w:t>Appendix A</w:t>
        </w:r>
      </w:hyperlink>
      <w:r w:rsidRPr="00286AEF">
        <w:rPr>
          <w:sz w:val="24"/>
          <w:szCs w:val="24"/>
        </w:rPr>
        <w:t xml:space="preserve">. </w:t>
      </w:r>
    </w:p>
    <w:p w14:paraId="2E8FD8BB" w14:textId="5247612C" w:rsidR="00006FBB" w:rsidRPr="00FF00BC" w:rsidRDefault="00D6797B" w:rsidP="00413374">
      <w:pPr>
        <w:jc w:val="center"/>
      </w:pPr>
      <w:r w:rsidRPr="00BB4FC5">
        <w:rPr>
          <w:b/>
          <w:bCs/>
          <w:szCs w:val="20"/>
        </w:rPr>
        <w:t xml:space="preserve">Table </w:t>
      </w:r>
      <w:r w:rsidRPr="00BB4FC5">
        <w:rPr>
          <w:b/>
          <w:bCs/>
          <w:szCs w:val="20"/>
        </w:rPr>
        <w:fldChar w:fldCharType="begin"/>
      </w:r>
      <w:r w:rsidRPr="00BB4FC5">
        <w:rPr>
          <w:b/>
          <w:bCs/>
          <w:szCs w:val="20"/>
        </w:rPr>
        <w:instrText xml:space="preserve"> SEQ Table \* ARABIC </w:instrText>
      </w:r>
      <w:r w:rsidRPr="00BB4FC5">
        <w:rPr>
          <w:b/>
          <w:bCs/>
          <w:szCs w:val="20"/>
        </w:rPr>
        <w:fldChar w:fldCharType="separate"/>
      </w:r>
      <w:r w:rsidR="004C606A">
        <w:rPr>
          <w:b/>
          <w:bCs/>
          <w:noProof/>
          <w:szCs w:val="20"/>
        </w:rPr>
        <w:t>4</w:t>
      </w:r>
      <w:r w:rsidRPr="00BB4FC5">
        <w:rPr>
          <w:b/>
          <w:bCs/>
          <w:szCs w:val="20"/>
        </w:rPr>
        <w:fldChar w:fldCharType="end"/>
      </w:r>
      <w:bookmarkEnd w:id="68"/>
      <w:r w:rsidRPr="00BB4FC5">
        <w:rPr>
          <w:b/>
          <w:bCs/>
          <w:szCs w:val="20"/>
        </w:rPr>
        <w:t>:</w:t>
      </w:r>
      <w:r w:rsidRPr="00DB3075">
        <w:rPr>
          <w:bCs/>
          <w:szCs w:val="20"/>
        </w:rPr>
        <w:t xml:space="preserve"> </w:t>
      </w:r>
      <w:r w:rsidR="00006FBB" w:rsidRPr="00413374">
        <w:rPr>
          <w:b/>
          <w:bCs/>
        </w:rPr>
        <w:t>Overview of input data</w:t>
      </w:r>
      <w:r w:rsidR="00413374" w:rsidRPr="00413374">
        <w:rPr>
          <w:b/>
          <w:bCs/>
        </w:rPr>
        <w:t xml:space="preserve">. </w:t>
      </w:r>
      <w:r w:rsidR="00413374">
        <w:t>D</w:t>
      </w:r>
      <w:r w:rsidR="00413374" w:rsidRPr="00FF00BC">
        <w:t xml:space="preserve">etailed input data is </w:t>
      </w:r>
      <w:r w:rsidR="00413374">
        <w:t>given</w:t>
      </w:r>
      <w:r w:rsidR="00413374" w:rsidRPr="00FF00BC">
        <w:t xml:space="preserve"> in Appendix A</w:t>
      </w:r>
    </w:p>
    <w:tbl>
      <w:tblPr>
        <w:tblStyle w:val="PlainTable2"/>
        <w:tblW w:w="9429" w:type="dxa"/>
        <w:tblLook w:val="04A0" w:firstRow="1" w:lastRow="0" w:firstColumn="1" w:lastColumn="0" w:noHBand="0" w:noVBand="1"/>
      </w:tblPr>
      <w:tblGrid>
        <w:gridCol w:w="3330"/>
        <w:gridCol w:w="6099"/>
      </w:tblGrid>
      <w:tr w:rsidR="00413374" w:rsidRPr="006D6D71" w14:paraId="6A6A7E39" w14:textId="77777777" w:rsidTr="00413374">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330" w:type="dxa"/>
          </w:tcPr>
          <w:p w14:paraId="15D60646" w14:textId="17265B29" w:rsidR="00413374" w:rsidRPr="00413374" w:rsidRDefault="00413374" w:rsidP="00FF00BC">
            <w:pPr>
              <w:rPr>
                <w:sz w:val="24"/>
                <w:szCs w:val="24"/>
              </w:rPr>
            </w:pPr>
            <w:r w:rsidRPr="00413374">
              <w:rPr>
                <w:sz w:val="24"/>
                <w:szCs w:val="24"/>
              </w:rPr>
              <w:t>Parameter</w:t>
            </w:r>
          </w:p>
        </w:tc>
        <w:tc>
          <w:tcPr>
            <w:tcW w:w="6099" w:type="dxa"/>
          </w:tcPr>
          <w:p w14:paraId="4EBB6BCB" w14:textId="65DD37C3" w:rsidR="00413374" w:rsidRPr="00413374" w:rsidRDefault="00413374" w:rsidP="00FF00BC">
            <w:pPr>
              <w:cnfStyle w:val="100000000000" w:firstRow="1" w:lastRow="0" w:firstColumn="0" w:lastColumn="0" w:oddVBand="0" w:evenVBand="0" w:oddHBand="0" w:evenHBand="0" w:firstRowFirstColumn="0" w:firstRowLastColumn="0" w:lastRowFirstColumn="0" w:lastRowLastColumn="0"/>
              <w:rPr>
                <w:sz w:val="24"/>
                <w:szCs w:val="24"/>
              </w:rPr>
            </w:pPr>
            <w:r w:rsidRPr="00413374">
              <w:rPr>
                <w:sz w:val="24"/>
                <w:szCs w:val="24"/>
              </w:rPr>
              <w:t>Information</w:t>
            </w:r>
          </w:p>
        </w:tc>
      </w:tr>
      <w:tr w:rsidR="00413374" w:rsidRPr="006D6D71" w14:paraId="79B4E777" w14:textId="77777777" w:rsidTr="008266BC">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0" w:type="dxa"/>
            <w:vAlign w:val="center"/>
          </w:tcPr>
          <w:p w14:paraId="12793903" w14:textId="3EEEEA20" w:rsidR="00413374" w:rsidRPr="006D6D71" w:rsidRDefault="00413374" w:rsidP="003708BC">
            <w:pPr>
              <w:rPr>
                <w:sz w:val="24"/>
                <w:szCs w:val="24"/>
              </w:rPr>
            </w:pPr>
            <w:r w:rsidRPr="006D6D71">
              <w:rPr>
                <w:sz w:val="24"/>
                <w:szCs w:val="24"/>
              </w:rPr>
              <w:t>Land use</w:t>
            </w:r>
          </w:p>
        </w:tc>
        <w:tc>
          <w:tcPr>
            <w:tcW w:w="0" w:type="dxa"/>
            <w:vAlign w:val="center"/>
          </w:tcPr>
          <w:p w14:paraId="4F8CD592" w14:textId="387669FC" w:rsidR="00413374" w:rsidRPr="00C4123E" w:rsidRDefault="00F60D89">
            <w:pPr>
              <w:cnfStyle w:val="000000100000" w:firstRow="0" w:lastRow="0" w:firstColumn="0" w:lastColumn="0" w:oddVBand="0" w:evenVBand="0" w:oddHBand="1" w:evenHBand="0" w:firstRowFirstColumn="0" w:firstRowLastColumn="0" w:lastRowFirstColumn="0" w:lastRowLastColumn="0"/>
            </w:pPr>
            <w:r w:rsidRPr="00C4123E">
              <w:rPr>
                <w:sz w:val="24"/>
                <w:szCs w:val="24"/>
              </w:rPr>
              <w:fldChar w:fldCharType="begin"/>
            </w:r>
            <w:r w:rsidRPr="00C4123E">
              <w:rPr>
                <w:sz w:val="24"/>
                <w:szCs w:val="24"/>
              </w:rPr>
              <w:instrText xml:space="preserve"> REF _Ref71818739 \h </w:instrText>
            </w:r>
            <w:r w:rsidR="00C4123E" w:rsidRPr="00C4123E">
              <w:rPr>
                <w:sz w:val="24"/>
                <w:szCs w:val="24"/>
              </w:rPr>
              <w:instrText xml:space="preserve"> \* MERGEFORMAT </w:instrText>
            </w:r>
            <w:r w:rsidRPr="00C4123E">
              <w:rPr>
                <w:sz w:val="24"/>
                <w:szCs w:val="24"/>
              </w:rPr>
            </w:r>
            <w:r w:rsidRPr="00C4123E">
              <w:rPr>
                <w:sz w:val="24"/>
                <w:szCs w:val="24"/>
              </w:rPr>
              <w:fldChar w:fldCharType="separate"/>
            </w:r>
            <w:r w:rsidR="004C606A" w:rsidRPr="004C606A">
              <w:rPr>
                <w:rFonts w:cstheme="minorHAnsi"/>
                <w:sz w:val="24"/>
                <w:szCs w:val="24"/>
              </w:rPr>
              <w:t xml:space="preserve">Table </w:t>
            </w:r>
            <w:r w:rsidR="004C606A" w:rsidRPr="004C606A">
              <w:rPr>
                <w:rFonts w:cstheme="minorHAnsi"/>
                <w:noProof/>
                <w:sz w:val="24"/>
                <w:szCs w:val="24"/>
              </w:rPr>
              <w:t>1</w:t>
            </w:r>
            <w:r w:rsidRPr="00C4123E">
              <w:rPr>
                <w:sz w:val="24"/>
                <w:szCs w:val="24"/>
              </w:rPr>
              <w:fldChar w:fldCharType="end"/>
            </w:r>
          </w:p>
        </w:tc>
      </w:tr>
      <w:tr w:rsidR="00413374" w:rsidRPr="006D6D71" w14:paraId="0AD33D34" w14:textId="77777777" w:rsidTr="008266BC">
        <w:trPr>
          <w:trHeight w:val="317"/>
        </w:trPr>
        <w:tc>
          <w:tcPr>
            <w:cnfStyle w:val="001000000000" w:firstRow="0" w:lastRow="0" w:firstColumn="1" w:lastColumn="0" w:oddVBand="0" w:evenVBand="0" w:oddHBand="0" w:evenHBand="0" w:firstRowFirstColumn="0" w:firstRowLastColumn="0" w:lastRowFirstColumn="0" w:lastRowLastColumn="0"/>
            <w:tcW w:w="0" w:type="dxa"/>
            <w:vAlign w:val="center"/>
          </w:tcPr>
          <w:p w14:paraId="2C20BD36" w14:textId="20EC44A7" w:rsidR="00413374" w:rsidRPr="006D6D71" w:rsidRDefault="00413374" w:rsidP="003708BC">
            <w:pPr>
              <w:rPr>
                <w:sz w:val="24"/>
                <w:szCs w:val="24"/>
              </w:rPr>
            </w:pPr>
            <w:r w:rsidRPr="006D6D71">
              <w:rPr>
                <w:sz w:val="24"/>
                <w:szCs w:val="24"/>
              </w:rPr>
              <w:t>Soil</w:t>
            </w:r>
          </w:p>
        </w:tc>
        <w:tc>
          <w:tcPr>
            <w:tcW w:w="0" w:type="dxa"/>
            <w:vAlign w:val="center"/>
          </w:tcPr>
          <w:p w14:paraId="7F07998E" w14:textId="6C63097B" w:rsidR="00413374" w:rsidRPr="006D6D71" w:rsidRDefault="00413374">
            <w:pPr>
              <w:cnfStyle w:val="000000000000" w:firstRow="0" w:lastRow="0" w:firstColumn="0" w:lastColumn="0" w:oddVBand="0" w:evenVBand="0" w:oddHBand="0" w:evenHBand="0" w:firstRowFirstColumn="0" w:firstRowLastColumn="0" w:lastRowFirstColumn="0" w:lastRowLastColumn="0"/>
              <w:rPr>
                <w:sz w:val="24"/>
                <w:szCs w:val="24"/>
              </w:rPr>
            </w:pPr>
            <w:r w:rsidRPr="006D6D71">
              <w:rPr>
                <w:sz w:val="24"/>
                <w:szCs w:val="24"/>
              </w:rPr>
              <w:t>Clay loam (</w:t>
            </w:r>
            <w:r w:rsidR="004C03C1">
              <w:rPr>
                <w:sz w:val="24"/>
                <w:szCs w:val="24"/>
              </w:rPr>
              <w:t>100</w:t>
            </w:r>
            <w:r w:rsidRPr="006D6D71">
              <w:rPr>
                <w:sz w:val="24"/>
                <w:szCs w:val="24"/>
              </w:rPr>
              <w:t xml:space="preserve"> %)</w:t>
            </w:r>
          </w:p>
        </w:tc>
      </w:tr>
      <w:tr w:rsidR="00413374" w:rsidRPr="006D6D71" w14:paraId="0421DA8F" w14:textId="77777777" w:rsidTr="008266B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dxa"/>
            <w:vMerge w:val="restart"/>
            <w:vAlign w:val="center"/>
          </w:tcPr>
          <w:p w14:paraId="69CEC9C2" w14:textId="77777777" w:rsidR="00413374" w:rsidRDefault="00413374" w:rsidP="003708BC">
            <w:pPr>
              <w:rPr>
                <w:b w:val="0"/>
                <w:bCs w:val="0"/>
                <w:sz w:val="24"/>
                <w:szCs w:val="24"/>
              </w:rPr>
            </w:pPr>
          </w:p>
          <w:p w14:paraId="64DFA531" w14:textId="21DB0154" w:rsidR="00413374" w:rsidRPr="006D6D71" w:rsidRDefault="00413374">
            <w:pPr>
              <w:rPr>
                <w:sz w:val="24"/>
                <w:szCs w:val="24"/>
              </w:rPr>
            </w:pPr>
            <w:r w:rsidRPr="006D6D71">
              <w:rPr>
                <w:sz w:val="24"/>
                <w:szCs w:val="24"/>
              </w:rPr>
              <w:t>Crops</w:t>
            </w:r>
          </w:p>
        </w:tc>
        <w:tc>
          <w:tcPr>
            <w:tcW w:w="0" w:type="dxa"/>
            <w:vAlign w:val="center"/>
          </w:tcPr>
          <w:p w14:paraId="72D13691" w14:textId="2323BE22" w:rsidR="00413374" w:rsidRPr="006D6D71" w:rsidRDefault="00413374">
            <w:pPr>
              <w:cnfStyle w:val="000000100000" w:firstRow="0" w:lastRow="0" w:firstColumn="0" w:lastColumn="0" w:oddVBand="0" w:evenVBand="0" w:oddHBand="1" w:evenHBand="0" w:firstRowFirstColumn="0" w:firstRowLastColumn="0" w:lastRowFirstColumn="0" w:lastRowLastColumn="0"/>
              <w:rPr>
                <w:sz w:val="24"/>
                <w:szCs w:val="24"/>
              </w:rPr>
            </w:pPr>
            <w:r w:rsidRPr="006D6D71">
              <w:rPr>
                <w:sz w:val="24"/>
                <w:szCs w:val="24"/>
              </w:rPr>
              <w:t xml:space="preserve">Kharif: </w:t>
            </w:r>
            <w:r w:rsidR="007C01A8">
              <w:rPr>
                <w:sz w:val="24"/>
                <w:szCs w:val="24"/>
              </w:rPr>
              <w:t>Tobacco</w:t>
            </w:r>
          </w:p>
        </w:tc>
      </w:tr>
      <w:tr w:rsidR="00413374" w:rsidRPr="006D6D71" w14:paraId="61285358" w14:textId="77777777" w:rsidTr="008266BC">
        <w:trPr>
          <w:trHeight w:val="155"/>
        </w:trPr>
        <w:tc>
          <w:tcPr>
            <w:cnfStyle w:val="001000000000" w:firstRow="0" w:lastRow="0" w:firstColumn="1" w:lastColumn="0" w:oddVBand="0" w:evenVBand="0" w:oddHBand="0" w:evenHBand="0" w:firstRowFirstColumn="0" w:firstRowLastColumn="0" w:lastRowFirstColumn="0" w:lastRowLastColumn="0"/>
            <w:tcW w:w="0" w:type="dxa"/>
            <w:vMerge/>
            <w:vAlign w:val="center"/>
          </w:tcPr>
          <w:p w14:paraId="21CA5EBE" w14:textId="77777777" w:rsidR="00413374" w:rsidRPr="006D6D71" w:rsidRDefault="00413374">
            <w:pPr>
              <w:rPr>
                <w:sz w:val="24"/>
                <w:szCs w:val="24"/>
              </w:rPr>
            </w:pPr>
          </w:p>
        </w:tc>
        <w:tc>
          <w:tcPr>
            <w:tcW w:w="0" w:type="dxa"/>
            <w:vAlign w:val="center"/>
          </w:tcPr>
          <w:p w14:paraId="6BA15ABD" w14:textId="0BC85A7F" w:rsidR="00413374" w:rsidRPr="006D6D71" w:rsidRDefault="004133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Rabi</w:t>
            </w:r>
            <w:r w:rsidRPr="006D6D71">
              <w:rPr>
                <w:sz w:val="24"/>
                <w:szCs w:val="24"/>
              </w:rPr>
              <w:t xml:space="preserve">: </w:t>
            </w:r>
            <w:r w:rsidR="007C01A8">
              <w:rPr>
                <w:sz w:val="24"/>
                <w:szCs w:val="24"/>
              </w:rPr>
              <w:t>Ragi (</w:t>
            </w:r>
            <w:r w:rsidR="004C03C1">
              <w:rPr>
                <w:sz w:val="24"/>
                <w:szCs w:val="24"/>
              </w:rPr>
              <w:t>F</w:t>
            </w:r>
            <w:r w:rsidR="007C01A8">
              <w:rPr>
                <w:sz w:val="24"/>
                <w:szCs w:val="24"/>
              </w:rPr>
              <w:t>inger millet)</w:t>
            </w:r>
          </w:p>
        </w:tc>
      </w:tr>
      <w:tr w:rsidR="00413374" w:rsidRPr="006D6D71" w14:paraId="78EB6BF7" w14:textId="77777777" w:rsidTr="008266B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dxa"/>
            <w:vAlign w:val="center"/>
          </w:tcPr>
          <w:p w14:paraId="775DBF72" w14:textId="49DD3B3D" w:rsidR="00413374" w:rsidRPr="006D6D71" w:rsidRDefault="00413374" w:rsidP="003708BC">
            <w:pPr>
              <w:rPr>
                <w:sz w:val="24"/>
                <w:szCs w:val="24"/>
              </w:rPr>
            </w:pPr>
            <w:r w:rsidRPr="006D6D71">
              <w:rPr>
                <w:sz w:val="24"/>
                <w:szCs w:val="24"/>
              </w:rPr>
              <w:t>Irrigation</w:t>
            </w:r>
          </w:p>
        </w:tc>
        <w:tc>
          <w:tcPr>
            <w:tcW w:w="0" w:type="dxa"/>
            <w:vAlign w:val="center"/>
          </w:tcPr>
          <w:p w14:paraId="628664AF" w14:textId="7270AC38" w:rsidR="00413374" w:rsidRPr="006D6D71" w:rsidRDefault="0041337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Crop wise irrigated area, Groundwater irrigation </w:t>
            </w:r>
            <w:r w:rsidR="00C4123E">
              <w:rPr>
                <w:sz w:val="24"/>
                <w:szCs w:val="24"/>
              </w:rPr>
              <w:t>8</w:t>
            </w:r>
            <w:r>
              <w:rPr>
                <w:sz w:val="24"/>
                <w:szCs w:val="24"/>
              </w:rPr>
              <w:t>5 %, default irrigation efficiency of 0.5</w:t>
            </w:r>
          </w:p>
        </w:tc>
      </w:tr>
      <w:tr w:rsidR="00413374" w:rsidRPr="006D6D71" w14:paraId="50D1E6CD" w14:textId="77777777" w:rsidTr="008266BC">
        <w:trPr>
          <w:trHeight w:val="472"/>
        </w:trPr>
        <w:tc>
          <w:tcPr>
            <w:cnfStyle w:val="001000000000" w:firstRow="0" w:lastRow="0" w:firstColumn="1" w:lastColumn="0" w:oddVBand="0" w:evenVBand="0" w:oddHBand="0" w:evenHBand="0" w:firstRowFirstColumn="0" w:firstRowLastColumn="0" w:lastRowFirstColumn="0" w:lastRowLastColumn="0"/>
            <w:tcW w:w="0" w:type="dxa"/>
            <w:vAlign w:val="center"/>
          </w:tcPr>
          <w:p w14:paraId="634FE12A" w14:textId="5C789B0D" w:rsidR="00413374" w:rsidRPr="006D6D71" w:rsidRDefault="00413374" w:rsidP="003708BC">
            <w:pPr>
              <w:rPr>
                <w:sz w:val="24"/>
                <w:szCs w:val="24"/>
              </w:rPr>
            </w:pPr>
            <w:r w:rsidRPr="006D6D71">
              <w:rPr>
                <w:sz w:val="24"/>
                <w:szCs w:val="24"/>
              </w:rPr>
              <w:t>Rainfall and temperature</w:t>
            </w:r>
          </w:p>
        </w:tc>
        <w:tc>
          <w:tcPr>
            <w:tcW w:w="0" w:type="dxa"/>
            <w:vAlign w:val="center"/>
          </w:tcPr>
          <w:p w14:paraId="0A7E0637" w14:textId="312B48A2" w:rsidR="00413374" w:rsidRPr="006D6D71" w:rsidRDefault="004133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Daily rainfall, mean, max and min temperature data (20 years)</w:t>
            </w:r>
          </w:p>
        </w:tc>
      </w:tr>
    </w:tbl>
    <w:p w14:paraId="10A7FC7B" w14:textId="25D117B4" w:rsidR="00FF00BC" w:rsidRDefault="00FF00BC" w:rsidP="00FF00BC">
      <w:pPr>
        <w:rPr>
          <w:b/>
          <w:bCs/>
          <w:sz w:val="24"/>
          <w:szCs w:val="24"/>
        </w:rPr>
      </w:pPr>
    </w:p>
    <w:p w14:paraId="61871A26" w14:textId="4A041663" w:rsidR="006D6D71" w:rsidRDefault="008E3B3E" w:rsidP="006D6D71">
      <w:pPr>
        <w:jc w:val="both"/>
        <w:rPr>
          <w:sz w:val="24"/>
          <w:szCs w:val="24"/>
        </w:rPr>
      </w:pPr>
      <w:r>
        <w:rPr>
          <w:sz w:val="24"/>
          <w:szCs w:val="24"/>
        </w:rPr>
        <w:t>The f</w:t>
      </w:r>
      <w:r w:rsidR="006D6D71" w:rsidRPr="006D6D71">
        <w:rPr>
          <w:sz w:val="24"/>
          <w:szCs w:val="24"/>
        </w:rPr>
        <w:t>low diagram</w:t>
      </w:r>
      <w:r w:rsidR="00413374">
        <w:rPr>
          <w:sz w:val="24"/>
          <w:szCs w:val="24"/>
        </w:rPr>
        <w:t xml:space="preserve"> (</w:t>
      </w:r>
      <w:r w:rsidR="00975FC1">
        <w:rPr>
          <w:sz w:val="24"/>
          <w:szCs w:val="24"/>
        </w:rPr>
        <w:fldChar w:fldCharType="begin"/>
      </w:r>
      <w:r w:rsidR="00975FC1">
        <w:rPr>
          <w:sz w:val="24"/>
          <w:szCs w:val="24"/>
        </w:rPr>
        <w:instrText xml:space="preserve"> REF _Ref71834669 \h </w:instrText>
      </w:r>
      <w:r w:rsidR="00975FC1">
        <w:rPr>
          <w:sz w:val="24"/>
          <w:szCs w:val="24"/>
        </w:rPr>
      </w:r>
      <w:r w:rsidR="00975FC1">
        <w:rPr>
          <w:sz w:val="24"/>
          <w:szCs w:val="24"/>
        </w:rPr>
        <w:fldChar w:fldCharType="separate"/>
      </w:r>
      <w:r w:rsidR="004C606A" w:rsidRPr="008D1C04">
        <w:rPr>
          <w:b/>
        </w:rPr>
        <w:t xml:space="preserve">Figure </w:t>
      </w:r>
      <w:r w:rsidR="004C606A">
        <w:rPr>
          <w:b/>
          <w:noProof/>
        </w:rPr>
        <w:t>5</w:t>
      </w:r>
      <w:r w:rsidR="00975FC1">
        <w:rPr>
          <w:sz w:val="24"/>
          <w:szCs w:val="24"/>
        </w:rPr>
        <w:fldChar w:fldCharType="end"/>
      </w:r>
      <w:r w:rsidR="00413374">
        <w:rPr>
          <w:sz w:val="24"/>
          <w:szCs w:val="24"/>
        </w:rPr>
        <w:t>)</w:t>
      </w:r>
      <w:r w:rsidR="006D6D71" w:rsidRPr="006D6D71">
        <w:rPr>
          <w:sz w:val="24"/>
          <w:szCs w:val="24"/>
        </w:rPr>
        <w:t xml:space="preserve"> below gives the step</w:t>
      </w:r>
      <w:r w:rsidR="00984708">
        <w:rPr>
          <w:sz w:val="24"/>
          <w:szCs w:val="24"/>
        </w:rPr>
        <w:t>s involved in</w:t>
      </w:r>
      <w:r w:rsidR="006D6D71" w:rsidRPr="006D6D71">
        <w:rPr>
          <w:sz w:val="24"/>
          <w:szCs w:val="24"/>
        </w:rPr>
        <w:t xml:space="preserve"> running</w:t>
      </w:r>
      <w:r w:rsidR="00BE4F94">
        <w:rPr>
          <w:sz w:val="24"/>
          <w:szCs w:val="24"/>
        </w:rPr>
        <w:t xml:space="preserve"> the</w:t>
      </w:r>
      <w:r w:rsidR="006D6D71" w:rsidRPr="006D6D71">
        <w:rPr>
          <w:sz w:val="24"/>
          <w:szCs w:val="24"/>
        </w:rPr>
        <w:t xml:space="preserve"> tool and planning water management interventions.</w:t>
      </w:r>
    </w:p>
    <w:p w14:paraId="69BC13FF" w14:textId="19DBB393" w:rsidR="00413374" w:rsidRPr="00BF134B" w:rsidRDefault="006D6D71" w:rsidP="006D6D71">
      <w:pPr>
        <w:pStyle w:val="ListParagraph"/>
        <w:numPr>
          <w:ilvl w:val="0"/>
          <w:numId w:val="17"/>
        </w:numPr>
        <w:jc w:val="both"/>
        <w:rPr>
          <w:sz w:val="24"/>
          <w:szCs w:val="24"/>
        </w:rPr>
      </w:pPr>
      <w:r w:rsidRPr="00BF134B">
        <w:rPr>
          <w:sz w:val="24"/>
          <w:szCs w:val="24"/>
        </w:rPr>
        <w:t xml:space="preserve">Step1: </w:t>
      </w:r>
      <w:r w:rsidR="00413374" w:rsidRPr="00BF134B">
        <w:rPr>
          <w:sz w:val="24"/>
          <w:szCs w:val="24"/>
        </w:rPr>
        <w:t>I</w:t>
      </w:r>
      <w:r w:rsidRPr="00BF134B">
        <w:rPr>
          <w:sz w:val="24"/>
          <w:szCs w:val="24"/>
        </w:rPr>
        <w:t>nput data</w:t>
      </w:r>
      <w:r w:rsidR="00413374" w:rsidRPr="00BF134B">
        <w:rPr>
          <w:sz w:val="24"/>
          <w:szCs w:val="24"/>
        </w:rPr>
        <w:t xml:space="preserve"> is entered in the tool</w:t>
      </w:r>
      <w:r w:rsidRPr="00BF134B">
        <w:rPr>
          <w:sz w:val="24"/>
          <w:szCs w:val="24"/>
        </w:rPr>
        <w:t xml:space="preserve">. See </w:t>
      </w:r>
      <w:hyperlink w:anchor="_Appendix_A:_Input" w:history="1">
        <w:r w:rsidRPr="003926E4">
          <w:rPr>
            <w:rStyle w:val="Hyperlink"/>
            <w:sz w:val="24"/>
            <w:szCs w:val="24"/>
          </w:rPr>
          <w:t>Appendix A</w:t>
        </w:r>
      </w:hyperlink>
      <w:r w:rsidRPr="00BF134B">
        <w:rPr>
          <w:sz w:val="24"/>
          <w:szCs w:val="24"/>
        </w:rPr>
        <w:t xml:space="preserve"> and </w:t>
      </w:r>
      <w:r w:rsidR="008E3B3E">
        <w:rPr>
          <w:sz w:val="24"/>
          <w:szCs w:val="24"/>
        </w:rPr>
        <w:t xml:space="preserve">the </w:t>
      </w:r>
      <w:r w:rsidRPr="00BF134B">
        <w:rPr>
          <w:sz w:val="24"/>
          <w:szCs w:val="24"/>
        </w:rPr>
        <w:t>user manual.</w:t>
      </w:r>
    </w:p>
    <w:p w14:paraId="7D80F319" w14:textId="68ED8B30" w:rsidR="006D6D71" w:rsidRPr="00BF134B" w:rsidRDefault="006D6D71" w:rsidP="006D6D71">
      <w:pPr>
        <w:pStyle w:val="ListParagraph"/>
        <w:numPr>
          <w:ilvl w:val="0"/>
          <w:numId w:val="17"/>
        </w:numPr>
        <w:jc w:val="both"/>
        <w:rPr>
          <w:sz w:val="24"/>
          <w:szCs w:val="24"/>
        </w:rPr>
      </w:pPr>
      <w:r w:rsidRPr="00BF134B">
        <w:rPr>
          <w:sz w:val="24"/>
          <w:szCs w:val="24"/>
        </w:rPr>
        <w:t xml:space="preserve">Step 2: Baseline scenario is </w:t>
      </w:r>
      <w:r w:rsidR="00413374" w:rsidRPr="00BF134B">
        <w:rPr>
          <w:sz w:val="24"/>
          <w:szCs w:val="24"/>
        </w:rPr>
        <w:t xml:space="preserve">simulated. Baseline </w:t>
      </w:r>
      <w:r w:rsidRPr="00BF134B">
        <w:rPr>
          <w:sz w:val="24"/>
          <w:szCs w:val="24"/>
        </w:rPr>
        <w:t xml:space="preserve">scenario </w:t>
      </w:r>
      <w:r w:rsidR="00413374" w:rsidRPr="00BF134B">
        <w:rPr>
          <w:sz w:val="24"/>
          <w:szCs w:val="24"/>
        </w:rPr>
        <w:t xml:space="preserve">is </w:t>
      </w:r>
      <w:r w:rsidRPr="00BF134B">
        <w:rPr>
          <w:sz w:val="24"/>
          <w:szCs w:val="24"/>
        </w:rPr>
        <w:t xml:space="preserve">where no water management interventions are in place. </w:t>
      </w:r>
    </w:p>
    <w:p w14:paraId="6E72701D" w14:textId="5DFEB03C" w:rsidR="006D6D71" w:rsidRPr="00BF134B" w:rsidRDefault="006D6D71" w:rsidP="006D6D71">
      <w:pPr>
        <w:pStyle w:val="ListParagraph"/>
        <w:numPr>
          <w:ilvl w:val="0"/>
          <w:numId w:val="17"/>
        </w:numPr>
        <w:jc w:val="both"/>
        <w:rPr>
          <w:sz w:val="24"/>
          <w:szCs w:val="24"/>
        </w:rPr>
      </w:pPr>
      <w:r w:rsidRPr="00BF134B">
        <w:rPr>
          <w:sz w:val="24"/>
          <w:szCs w:val="24"/>
        </w:rPr>
        <w:t>Step 3:</w:t>
      </w:r>
      <w:r w:rsidR="00413374" w:rsidRPr="00BF134B">
        <w:rPr>
          <w:sz w:val="24"/>
          <w:szCs w:val="24"/>
        </w:rPr>
        <w:t xml:space="preserve"> Water balance, crop water requirements</w:t>
      </w:r>
      <w:r w:rsidR="008E3B3E">
        <w:rPr>
          <w:sz w:val="24"/>
          <w:szCs w:val="24"/>
        </w:rPr>
        <w:t>,</w:t>
      </w:r>
      <w:r w:rsidR="00413374" w:rsidRPr="00BF134B">
        <w:rPr>
          <w:sz w:val="24"/>
          <w:szCs w:val="24"/>
        </w:rPr>
        <w:t xml:space="preserve"> and crop water deficit results are </w:t>
      </w:r>
      <w:proofErr w:type="spellStart"/>
      <w:r w:rsidR="00413374" w:rsidRPr="00BF134B">
        <w:rPr>
          <w:sz w:val="24"/>
          <w:szCs w:val="24"/>
        </w:rPr>
        <w:t>analy</w:t>
      </w:r>
      <w:r w:rsidR="008E3B3E">
        <w:rPr>
          <w:sz w:val="24"/>
          <w:szCs w:val="24"/>
        </w:rPr>
        <w:t>z</w:t>
      </w:r>
      <w:r w:rsidR="00413374" w:rsidRPr="00BF134B">
        <w:rPr>
          <w:sz w:val="24"/>
          <w:szCs w:val="24"/>
        </w:rPr>
        <w:t>ed</w:t>
      </w:r>
      <w:proofErr w:type="spellEnd"/>
    </w:p>
    <w:p w14:paraId="18703FDA" w14:textId="58254483" w:rsidR="006D6D71" w:rsidRPr="00BF134B" w:rsidRDefault="006D6D71" w:rsidP="006D6D71">
      <w:pPr>
        <w:pStyle w:val="ListParagraph"/>
        <w:numPr>
          <w:ilvl w:val="0"/>
          <w:numId w:val="17"/>
        </w:numPr>
        <w:jc w:val="both"/>
        <w:rPr>
          <w:sz w:val="24"/>
          <w:szCs w:val="24"/>
        </w:rPr>
      </w:pPr>
      <w:r w:rsidRPr="00BF134B">
        <w:rPr>
          <w:sz w:val="24"/>
          <w:szCs w:val="24"/>
        </w:rPr>
        <w:t>Step 4:</w:t>
      </w:r>
      <w:r w:rsidR="00413374" w:rsidRPr="00BF134B">
        <w:rPr>
          <w:sz w:val="24"/>
          <w:szCs w:val="24"/>
        </w:rPr>
        <w:t xml:space="preserve"> Based on </w:t>
      </w:r>
      <w:proofErr w:type="spellStart"/>
      <w:r w:rsidR="00413374" w:rsidRPr="00BF134B">
        <w:rPr>
          <w:sz w:val="24"/>
          <w:szCs w:val="24"/>
        </w:rPr>
        <w:t>analy</w:t>
      </w:r>
      <w:r w:rsidR="008E3B3E">
        <w:rPr>
          <w:sz w:val="24"/>
          <w:szCs w:val="24"/>
        </w:rPr>
        <w:t>z</w:t>
      </w:r>
      <w:r w:rsidR="00413374" w:rsidRPr="00BF134B">
        <w:rPr>
          <w:sz w:val="24"/>
          <w:szCs w:val="24"/>
        </w:rPr>
        <w:t>ed</w:t>
      </w:r>
      <w:proofErr w:type="spellEnd"/>
      <w:r w:rsidR="00413374" w:rsidRPr="00BF134B">
        <w:rPr>
          <w:sz w:val="24"/>
          <w:szCs w:val="24"/>
        </w:rPr>
        <w:t xml:space="preserve"> results, water management interventions are planned and entered in the tool as scenarios</w:t>
      </w:r>
    </w:p>
    <w:p w14:paraId="2B317668" w14:textId="3C79E3CD" w:rsidR="006D6D71" w:rsidRPr="00BF134B" w:rsidRDefault="006D6D71" w:rsidP="006D6D71">
      <w:pPr>
        <w:pStyle w:val="ListParagraph"/>
        <w:numPr>
          <w:ilvl w:val="0"/>
          <w:numId w:val="17"/>
        </w:numPr>
        <w:jc w:val="both"/>
        <w:rPr>
          <w:sz w:val="24"/>
          <w:szCs w:val="24"/>
        </w:rPr>
      </w:pPr>
      <w:r w:rsidRPr="00BF134B">
        <w:rPr>
          <w:sz w:val="24"/>
          <w:szCs w:val="24"/>
        </w:rPr>
        <w:t>Step 5:</w:t>
      </w:r>
      <w:r w:rsidR="00413374" w:rsidRPr="00BF134B">
        <w:rPr>
          <w:sz w:val="24"/>
          <w:szCs w:val="24"/>
        </w:rPr>
        <w:t xml:space="preserve"> Scenarios are simulated and their impact on drought proofing is </w:t>
      </w:r>
      <w:proofErr w:type="spellStart"/>
      <w:r w:rsidR="00413374" w:rsidRPr="00BF134B">
        <w:rPr>
          <w:sz w:val="24"/>
          <w:szCs w:val="24"/>
        </w:rPr>
        <w:t>analy</w:t>
      </w:r>
      <w:r w:rsidR="008E3B3E">
        <w:rPr>
          <w:sz w:val="24"/>
          <w:szCs w:val="24"/>
        </w:rPr>
        <w:t>z</w:t>
      </w:r>
      <w:r w:rsidR="00413374" w:rsidRPr="00BF134B">
        <w:rPr>
          <w:sz w:val="24"/>
          <w:szCs w:val="24"/>
        </w:rPr>
        <w:t>ed</w:t>
      </w:r>
      <w:proofErr w:type="spellEnd"/>
      <w:r w:rsidR="00413374" w:rsidRPr="00BF134B">
        <w:rPr>
          <w:sz w:val="24"/>
          <w:szCs w:val="24"/>
        </w:rPr>
        <w:t>. If drought</w:t>
      </w:r>
      <w:r w:rsidR="00AB6B56">
        <w:rPr>
          <w:sz w:val="24"/>
          <w:szCs w:val="24"/>
        </w:rPr>
        <w:t xml:space="preserve"> proofing</w:t>
      </w:r>
      <w:r w:rsidR="00413374" w:rsidRPr="00BF134B">
        <w:rPr>
          <w:sz w:val="24"/>
          <w:szCs w:val="24"/>
        </w:rPr>
        <w:t xml:space="preserve"> is not reali</w:t>
      </w:r>
      <w:r w:rsidR="008E3B3E">
        <w:rPr>
          <w:sz w:val="24"/>
          <w:szCs w:val="24"/>
        </w:rPr>
        <w:t>z</w:t>
      </w:r>
      <w:r w:rsidR="00413374" w:rsidRPr="00BF134B">
        <w:rPr>
          <w:sz w:val="24"/>
          <w:szCs w:val="24"/>
        </w:rPr>
        <w:t xml:space="preserve">ed, step 3 and 4 are repeated until </w:t>
      </w:r>
      <w:r w:rsidR="008E3B3E">
        <w:rPr>
          <w:sz w:val="24"/>
          <w:szCs w:val="24"/>
        </w:rPr>
        <w:t xml:space="preserve">the </w:t>
      </w:r>
      <w:r w:rsidR="00413374" w:rsidRPr="00BF134B">
        <w:rPr>
          <w:sz w:val="24"/>
          <w:szCs w:val="24"/>
        </w:rPr>
        <w:t>best results on drought proofing are obtained.</w:t>
      </w:r>
    </w:p>
    <w:p w14:paraId="389E8155" w14:textId="20447BED" w:rsidR="006D6D71" w:rsidRDefault="006D6D71" w:rsidP="006D6D71">
      <w:pPr>
        <w:jc w:val="both"/>
        <w:rPr>
          <w:sz w:val="24"/>
          <w:szCs w:val="24"/>
        </w:rPr>
      </w:pPr>
    </w:p>
    <w:p w14:paraId="7E52F901" w14:textId="77777777" w:rsidR="004C03C1" w:rsidRDefault="004C03C1" w:rsidP="006D6D71">
      <w:pPr>
        <w:jc w:val="both"/>
        <w:rPr>
          <w:sz w:val="24"/>
          <w:szCs w:val="24"/>
        </w:rPr>
      </w:pPr>
    </w:p>
    <w:p w14:paraId="731B2460" w14:textId="2B25118E" w:rsidR="006D6D71" w:rsidRDefault="00413374" w:rsidP="00413374">
      <w:pPr>
        <w:jc w:val="both"/>
        <w:rPr>
          <w:sz w:val="24"/>
          <w:szCs w:val="24"/>
        </w:rPr>
      </w:pPr>
      <w:r w:rsidRPr="00413374">
        <w:rPr>
          <w:sz w:val="24"/>
          <w:szCs w:val="24"/>
        </w:rPr>
        <w:t xml:space="preserve">Accordingly, results in </w:t>
      </w:r>
      <w:r w:rsidR="008E3B3E">
        <w:rPr>
          <w:sz w:val="24"/>
          <w:szCs w:val="24"/>
        </w:rPr>
        <w:t xml:space="preserve">the </w:t>
      </w:r>
      <w:r w:rsidRPr="00413374">
        <w:rPr>
          <w:sz w:val="24"/>
          <w:szCs w:val="24"/>
        </w:rPr>
        <w:t xml:space="preserve">upcoming section are given in the same order. </w:t>
      </w:r>
      <w:r w:rsidR="006D6D71" w:rsidRPr="00413374">
        <w:rPr>
          <w:sz w:val="24"/>
          <w:szCs w:val="24"/>
        </w:rPr>
        <w:t>As mild and moderate droughts are most frequent, drought proofing assessment is carried out for the same.</w:t>
      </w:r>
    </w:p>
    <w:p w14:paraId="3E673B71" w14:textId="77777777" w:rsidR="00413374" w:rsidRPr="00413374" w:rsidRDefault="00413374" w:rsidP="00413374">
      <w:pPr>
        <w:jc w:val="both"/>
        <w:rPr>
          <w:sz w:val="24"/>
          <w:szCs w:val="24"/>
        </w:rPr>
      </w:pPr>
    </w:p>
    <w:p w14:paraId="136B57BE" w14:textId="7C019FDA" w:rsidR="00413374" w:rsidRDefault="00413374" w:rsidP="006D6D71">
      <w:r>
        <w:rPr>
          <w:noProof/>
          <w:sz w:val="24"/>
          <w:szCs w:val="24"/>
          <w:lang w:eastAsia="en-IN"/>
        </w:rPr>
        <mc:AlternateContent>
          <mc:Choice Requires="wps">
            <w:drawing>
              <wp:anchor distT="0" distB="0" distL="114300" distR="114300" simplePos="0" relativeHeight="251678720" behindDoc="0" locked="0" layoutInCell="1" allowOverlap="1" wp14:anchorId="57766968" wp14:editId="40F93781">
                <wp:simplePos x="0" y="0"/>
                <wp:positionH relativeFrom="column">
                  <wp:posOffset>4013854</wp:posOffset>
                </wp:positionH>
                <wp:positionV relativeFrom="paragraph">
                  <wp:posOffset>-935156</wp:posOffset>
                </wp:positionV>
                <wp:extent cx="617019" cy="2481186"/>
                <wp:effectExtent l="1270" t="0" r="0" b="32385"/>
                <wp:wrapNone/>
                <wp:docPr id="28" name="Arrow: Curved Left 28"/>
                <wp:cNvGraphicFramePr/>
                <a:graphic xmlns:a="http://schemas.openxmlformats.org/drawingml/2006/main">
                  <a:graphicData uri="http://schemas.microsoft.com/office/word/2010/wordprocessingShape">
                    <wps:wsp>
                      <wps:cNvSpPr/>
                      <wps:spPr>
                        <a:xfrm rot="16200000">
                          <a:off x="0" y="0"/>
                          <a:ext cx="617019" cy="2481186"/>
                        </a:xfrm>
                        <a:prstGeom prst="curvedLeftArrow">
                          <a:avLst>
                            <a:gd name="adj1" fmla="val 6776"/>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D944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8" o:spid="_x0000_s1026" type="#_x0000_t103" style="position:absolute;margin-left:316.05pt;margin-top:-73.65pt;width:48.6pt;height:195.3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" adj="18914,20439,5400" fillcolor="#4472c4 [3204]" strokecolor="#1f3763 [1604]" strokeweight="1pt"/>
            </w:pict>
          </mc:Fallback>
        </mc:AlternateContent>
      </w:r>
    </w:p>
    <w:p w14:paraId="3E90F313" w14:textId="6A79F43F" w:rsidR="00413374" w:rsidRDefault="00413374" w:rsidP="006D6D71">
      <w:r>
        <w:rPr>
          <w:noProof/>
          <w:sz w:val="24"/>
          <w:szCs w:val="24"/>
          <w:lang w:eastAsia="en-IN"/>
        </w:rPr>
        <mc:AlternateContent>
          <mc:Choice Requires="wps">
            <w:drawing>
              <wp:anchor distT="0" distB="0" distL="114300" distR="114300" simplePos="0" relativeHeight="251676672" behindDoc="0" locked="0" layoutInCell="1" allowOverlap="1" wp14:anchorId="5EBACE65" wp14:editId="1D2DB0C3">
                <wp:simplePos x="0" y="0"/>
                <wp:positionH relativeFrom="column">
                  <wp:posOffset>4032639</wp:posOffset>
                </wp:positionH>
                <wp:positionV relativeFrom="paragraph">
                  <wp:posOffset>220970</wp:posOffset>
                </wp:positionV>
                <wp:extent cx="617019" cy="2481186"/>
                <wp:effectExtent l="0" t="17780" r="13335" b="13335"/>
                <wp:wrapNone/>
                <wp:docPr id="27" name="Arrow: Curved Left 27"/>
                <wp:cNvGraphicFramePr/>
                <a:graphic xmlns:a="http://schemas.openxmlformats.org/drawingml/2006/main">
                  <a:graphicData uri="http://schemas.microsoft.com/office/word/2010/wordprocessingShape">
                    <wps:wsp>
                      <wps:cNvSpPr/>
                      <wps:spPr>
                        <a:xfrm rot="5400000">
                          <a:off x="0" y="0"/>
                          <a:ext cx="617019" cy="2481186"/>
                        </a:xfrm>
                        <a:prstGeom prst="curvedLeftArrow">
                          <a:avLst>
                            <a:gd name="adj1" fmla="val 6776"/>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39F28" id="Arrow: Curved Left 27" o:spid="_x0000_s1026" type="#_x0000_t103" style="position:absolute;margin-left:317.55pt;margin-top:17.4pt;width:48.6pt;height:195.3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" adj="18914,20439,5400" fillcolor="#4472c4 [3204]" strokecolor="#1f3763 [1604]" strokeweight="1pt"/>
            </w:pict>
          </mc:Fallback>
        </mc:AlternateContent>
      </w:r>
    </w:p>
    <w:p w14:paraId="3578D472" w14:textId="7AEC4692" w:rsidR="00413374" w:rsidRDefault="00413374" w:rsidP="006D6D71">
      <w:r>
        <w:rPr>
          <w:noProof/>
          <w:sz w:val="24"/>
          <w:szCs w:val="24"/>
          <w:lang w:eastAsia="en-IN"/>
        </w:rPr>
        <w:drawing>
          <wp:inline distT="0" distB="0" distL="0" distR="0" wp14:anchorId="0C16F515" wp14:editId="606CF9C4">
            <wp:extent cx="5943600" cy="908685"/>
            <wp:effectExtent l="0" t="0" r="571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0C4CDF4" w14:textId="591DD5FE" w:rsidR="00413374" w:rsidRDefault="00413374" w:rsidP="006D6D71"/>
    <w:p w14:paraId="68A74EA2" w14:textId="75808320" w:rsidR="00413374" w:rsidRDefault="00413374" w:rsidP="006D6D71"/>
    <w:p w14:paraId="586A4FC4" w14:textId="4B7791C8" w:rsidR="00413374" w:rsidRPr="000A40AB" w:rsidRDefault="001B62A6" w:rsidP="00413374">
      <w:pPr>
        <w:autoSpaceDE w:val="0"/>
        <w:autoSpaceDN w:val="0"/>
        <w:adjustRightInd w:val="0"/>
        <w:spacing w:after="0" w:line="24" w:lineRule="atLeast"/>
        <w:jc w:val="center"/>
        <w:rPr>
          <w:rFonts w:cstheme="minorHAnsi"/>
          <w:b/>
          <w:bCs/>
        </w:rPr>
      </w:pPr>
      <w:bookmarkStart w:id="69" w:name="_Ref71834669"/>
      <w:r w:rsidRPr="008D1C04">
        <w:rPr>
          <w:b/>
        </w:rPr>
        <w:t xml:space="preserve">Figure </w:t>
      </w:r>
      <w:r w:rsidRPr="008D1C04">
        <w:rPr>
          <w:b/>
        </w:rPr>
        <w:fldChar w:fldCharType="begin"/>
      </w:r>
      <w:r w:rsidRPr="008D1C04">
        <w:rPr>
          <w:b/>
        </w:rPr>
        <w:instrText xml:space="preserve"> SEQ Figure \* ARABIC </w:instrText>
      </w:r>
      <w:r w:rsidRPr="008D1C04">
        <w:rPr>
          <w:b/>
        </w:rPr>
        <w:fldChar w:fldCharType="separate"/>
      </w:r>
      <w:r w:rsidR="004C606A">
        <w:rPr>
          <w:b/>
          <w:noProof/>
        </w:rPr>
        <w:t>5</w:t>
      </w:r>
      <w:r w:rsidRPr="008D1C04">
        <w:rPr>
          <w:b/>
        </w:rPr>
        <w:fldChar w:fldCharType="end"/>
      </w:r>
      <w:bookmarkEnd w:id="69"/>
      <w:r w:rsidRPr="008D1C04">
        <w:rPr>
          <w:b/>
        </w:rPr>
        <w:t xml:space="preserve">: </w:t>
      </w:r>
      <w:r w:rsidR="00413374" w:rsidRPr="000A40AB">
        <w:rPr>
          <w:rFonts w:cstheme="minorHAnsi"/>
          <w:b/>
          <w:bCs/>
        </w:rPr>
        <w:t xml:space="preserve">Conceptual </w:t>
      </w:r>
      <w:r w:rsidR="00413374">
        <w:rPr>
          <w:rFonts w:cstheme="minorHAnsi"/>
          <w:b/>
          <w:bCs/>
        </w:rPr>
        <w:t>workflow of applying drought proofing tool</w:t>
      </w:r>
    </w:p>
    <w:p w14:paraId="41C8D6B7" w14:textId="77777777" w:rsidR="00413374" w:rsidRPr="006D6D71" w:rsidRDefault="00413374" w:rsidP="006D6D71"/>
    <w:p w14:paraId="30D78C7A" w14:textId="551A76A6" w:rsidR="000E31C3" w:rsidRPr="009679C5" w:rsidRDefault="006D6D71" w:rsidP="006D6D71">
      <w:pPr>
        <w:pStyle w:val="Heading3"/>
        <w:numPr>
          <w:ilvl w:val="1"/>
          <w:numId w:val="16"/>
        </w:numPr>
        <w:rPr>
          <w:rFonts w:asciiTheme="minorHAnsi" w:hAnsiTheme="minorHAnsi" w:cstheme="minorHAnsi"/>
          <w:b/>
        </w:rPr>
      </w:pPr>
      <w:bookmarkStart w:id="70" w:name="_Toc73521492"/>
      <w:r w:rsidRPr="009679C5">
        <w:rPr>
          <w:rFonts w:asciiTheme="minorHAnsi" w:hAnsiTheme="minorHAnsi" w:cstheme="minorHAnsi"/>
          <w:b/>
        </w:rPr>
        <w:t>Baseline scenario</w:t>
      </w:r>
      <w:bookmarkEnd w:id="70"/>
    </w:p>
    <w:p w14:paraId="2604137D" w14:textId="76C6A9A4" w:rsidR="005F55DB" w:rsidRPr="009679C5" w:rsidRDefault="005F55DB" w:rsidP="005F55DB">
      <w:pPr>
        <w:pStyle w:val="Heading3"/>
        <w:numPr>
          <w:ilvl w:val="2"/>
          <w:numId w:val="16"/>
        </w:numPr>
        <w:rPr>
          <w:b/>
        </w:rPr>
      </w:pPr>
      <w:bookmarkStart w:id="71" w:name="_Toc73521493"/>
      <w:r w:rsidRPr="009679C5">
        <w:rPr>
          <w:b/>
        </w:rPr>
        <w:t>Water balance</w:t>
      </w:r>
      <w:bookmarkEnd w:id="71"/>
    </w:p>
    <w:p w14:paraId="22E3991C" w14:textId="7F77D8AC" w:rsidR="000E31C3" w:rsidRPr="00A351DD" w:rsidRDefault="00975FC1" w:rsidP="00A351DD">
      <w:pPr>
        <w:jc w:val="both"/>
        <w:rPr>
          <w:rFonts w:cstheme="minorHAnsi"/>
          <w:sz w:val="24"/>
          <w:szCs w:val="24"/>
        </w:rPr>
      </w:pPr>
      <w:r>
        <w:rPr>
          <w:rFonts w:cstheme="minorHAnsi"/>
          <w:sz w:val="24"/>
          <w:szCs w:val="24"/>
        </w:rPr>
        <w:fldChar w:fldCharType="begin"/>
      </w:r>
      <w:r>
        <w:rPr>
          <w:rFonts w:cstheme="minorHAnsi"/>
          <w:sz w:val="24"/>
          <w:szCs w:val="24"/>
        </w:rPr>
        <w:instrText xml:space="preserve"> REF _Ref71834759 \h </w:instrText>
      </w:r>
      <w:r>
        <w:rPr>
          <w:rFonts w:cstheme="minorHAnsi"/>
          <w:sz w:val="24"/>
          <w:szCs w:val="24"/>
        </w:rPr>
      </w:r>
      <w:r>
        <w:rPr>
          <w:rFonts w:cstheme="minorHAnsi"/>
          <w:sz w:val="24"/>
          <w:szCs w:val="24"/>
        </w:rPr>
        <w:fldChar w:fldCharType="separate"/>
      </w:r>
      <w:r w:rsidR="004C606A" w:rsidRPr="009679C5">
        <w:t xml:space="preserve">Table </w:t>
      </w:r>
      <w:r w:rsidR="004C606A">
        <w:rPr>
          <w:bCs/>
          <w:noProof/>
        </w:rPr>
        <w:t>5</w:t>
      </w:r>
      <w:r>
        <w:rPr>
          <w:rFonts w:cstheme="minorHAnsi"/>
          <w:sz w:val="24"/>
          <w:szCs w:val="24"/>
        </w:rPr>
        <w:fldChar w:fldCharType="end"/>
      </w:r>
      <w:r>
        <w:rPr>
          <w:rFonts w:cstheme="minorHAnsi"/>
          <w:sz w:val="24"/>
          <w:szCs w:val="24"/>
        </w:rPr>
        <w:t xml:space="preserve"> </w:t>
      </w:r>
      <w:r w:rsidR="000E31C3" w:rsidRPr="004F400B">
        <w:rPr>
          <w:rFonts w:cstheme="minorHAnsi"/>
          <w:sz w:val="24"/>
          <w:szCs w:val="24"/>
        </w:rPr>
        <w:t>gives the water balance results for the watershed</w:t>
      </w:r>
      <w:r w:rsidR="005F55DB">
        <w:rPr>
          <w:rFonts w:cstheme="minorHAnsi"/>
          <w:sz w:val="24"/>
          <w:szCs w:val="24"/>
        </w:rPr>
        <w:t xml:space="preserve"> for the normal, mild</w:t>
      </w:r>
      <w:r w:rsidR="008E3B3E">
        <w:rPr>
          <w:rFonts w:cstheme="minorHAnsi"/>
          <w:sz w:val="24"/>
          <w:szCs w:val="24"/>
        </w:rPr>
        <w:t>,</w:t>
      </w:r>
      <w:r w:rsidR="005F55DB">
        <w:rPr>
          <w:rFonts w:cstheme="minorHAnsi"/>
          <w:sz w:val="24"/>
          <w:szCs w:val="24"/>
        </w:rPr>
        <w:t xml:space="preserve"> and moderate drought years. </w:t>
      </w:r>
      <w:r w:rsidR="006A5071">
        <w:rPr>
          <w:rFonts w:cstheme="minorHAnsi"/>
          <w:sz w:val="24"/>
          <w:szCs w:val="24"/>
        </w:rPr>
        <w:t xml:space="preserve">Normal years include all years where rainfall is above </w:t>
      </w:r>
      <w:r w:rsidR="008E3B3E">
        <w:rPr>
          <w:rFonts w:cstheme="minorHAnsi"/>
          <w:sz w:val="24"/>
          <w:szCs w:val="24"/>
        </w:rPr>
        <w:t xml:space="preserve">the </w:t>
      </w:r>
      <w:r w:rsidR="006A5071">
        <w:rPr>
          <w:rFonts w:cstheme="minorHAnsi"/>
          <w:sz w:val="24"/>
          <w:szCs w:val="24"/>
        </w:rPr>
        <w:t>drought threshold, including wet years.</w:t>
      </w:r>
      <w:r w:rsidR="000E31C3" w:rsidRPr="004F400B">
        <w:rPr>
          <w:rFonts w:cstheme="minorHAnsi"/>
          <w:sz w:val="24"/>
          <w:szCs w:val="24"/>
        </w:rPr>
        <w:t xml:space="preserve"> The </w:t>
      </w:r>
      <w:r w:rsidR="00635D08">
        <w:rPr>
          <w:rFonts w:cstheme="minorHAnsi"/>
          <w:sz w:val="24"/>
          <w:szCs w:val="24"/>
        </w:rPr>
        <w:t xml:space="preserve">rainfall in mild and moderate years is lesser by </w:t>
      </w:r>
      <w:r w:rsidR="008F0D36">
        <w:rPr>
          <w:rFonts w:cstheme="minorHAnsi"/>
          <w:sz w:val="24"/>
          <w:szCs w:val="24"/>
        </w:rPr>
        <w:t>27</w:t>
      </w:r>
      <w:r w:rsidR="00635D08">
        <w:rPr>
          <w:rFonts w:cstheme="minorHAnsi"/>
          <w:sz w:val="24"/>
          <w:szCs w:val="24"/>
        </w:rPr>
        <w:t xml:space="preserve"> % and 4</w:t>
      </w:r>
      <w:r w:rsidR="008F0D36">
        <w:rPr>
          <w:rFonts w:cstheme="minorHAnsi"/>
          <w:sz w:val="24"/>
          <w:szCs w:val="24"/>
        </w:rPr>
        <w:t>6</w:t>
      </w:r>
      <w:r w:rsidR="00635D08">
        <w:rPr>
          <w:rFonts w:cstheme="minorHAnsi"/>
          <w:sz w:val="24"/>
          <w:szCs w:val="24"/>
        </w:rPr>
        <w:t xml:space="preserve"> % relative to normal years. </w:t>
      </w:r>
      <w:r w:rsidR="008F0D36">
        <w:rPr>
          <w:rFonts w:cstheme="minorHAnsi"/>
          <w:sz w:val="24"/>
          <w:szCs w:val="24"/>
        </w:rPr>
        <w:t xml:space="preserve"> </w:t>
      </w:r>
      <w:r w:rsidR="00635D08">
        <w:rPr>
          <w:rFonts w:cstheme="minorHAnsi"/>
          <w:sz w:val="24"/>
          <w:szCs w:val="24"/>
        </w:rPr>
        <w:t xml:space="preserve">In </w:t>
      </w:r>
      <w:r w:rsidR="008F0D36">
        <w:rPr>
          <w:rFonts w:cstheme="minorHAnsi"/>
          <w:sz w:val="24"/>
          <w:szCs w:val="24"/>
        </w:rPr>
        <w:t xml:space="preserve">all years, </w:t>
      </w:r>
      <w:r w:rsidR="00635D08">
        <w:rPr>
          <w:rFonts w:cstheme="minorHAnsi"/>
          <w:sz w:val="24"/>
          <w:szCs w:val="24"/>
        </w:rPr>
        <w:t>runoff (</w:t>
      </w:r>
      <w:r w:rsidR="008F0D36">
        <w:rPr>
          <w:rFonts w:cstheme="minorHAnsi"/>
          <w:sz w:val="24"/>
          <w:szCs w:val="24"/>
        </w:rPr>
        <w:t>4-9</w:t>
      </w:r>
      <w:r w:rsidR="00635D08">
        <w:rPr>
          <w:rFonts w:cstheme="minorHAnsi"/>
          <w:sz w:val="24"/>
          <w:szCs w:val="24"/>
        </w:rPr>
        <w:t xml:space="preserve"> % of rainfall) and recharge (</w:t>
      </w:r>
      <w:r w:rsidR="008F0D36">
        <w:rPr>
          <w:rFonts w:cstheme="minorHAnsi"/>
          <w:sz w:val="24"/>
          <w:szCs w:val="24"/>
        </w:rPr>
        <w:t xml:space="preserve">4.7-10.2 </w:t>
      </w:r>
      <w:r w:rsidR="00635D08">
        <w:rPr>
          <w:rFonts w:cstheme="minorHAnsi"/>
          <w:sz w:val="24"/>
          <w:szCs w:val="24"/>
        </w:rPr>
        <w:t xml:space="preserve">% of rainfall) </w:t>
      </w:r>
      <w:r w:rsidR="006A5071">
        <w:rPr>
          <w:rFonts w:cstheme="minorHAnsi"/>
          <w:sz w:val="24"/>
          <w:szCs w:val="24"/>
        </w:rPr>
        <w:t>are</w:t>
      </w:r>
      <w:r w:rsidR="00635D08">
        <w:rPr>
          <w:rFonts w:cstheme="minorHAnsi"/>
          <w:sz w:val="24"/>
          <w:szCs w:val="24"/>
        </w:rPr>
        <w:t xml:space="preserve"> </w:t>
      </w:r>
      <w:r w:rsidR="008F0D36">
        <w:rPr>
          <w:rFonts w:cstheme="minorHAnsi"/>
          <w:sz w:val="24"/>
          <w:szCs w:val="24"/>
        </w:rPr>
        <w:t>low</w:t>
      </w:r>
      <w:r w:rsidR="00635D08">
        <w:rPr>
          <w:rFonts w:cstheme="minorHAnsi"/>
          <w:sz w:val="24"/>
          <w:szCs w:val="24"/>
        </w:rPr>
        <w:t xml:space="preserve">. </w:t>
      </w:r>
      <w:r w:rsidR="008F0D36">
        <w:rPr>
          <w:rFonts w:cstheme="minorHAnsi"/>
          <w:sz w:val="24"/>
          <w:szCs w:val="24"/>
        </w:rPr>
        <w:t>Low runoff indicates well</w:t>
      </w:r>
      <w:r w:rsidR="008E3B3E">
        <w:rPr>
          <w:rFonts w:cstheme="minorHAnsi"/>
          <w:sz w:val="24"/>
          <w:szCs w:val="24"/>
        </w:rPr>
        <w:t>-</w:t>
      </w:r>
      <w:r w:rsidR="008F0D36">
        <w:rPr>
          <w:rFonts w:cstheme="minorHAnsi"/>
          <w:sz w:val="24"/>
          <w:szCs w:val="24"/>
        </w:rPr>
        <w:t xml:space="preserve">distributed rainfall throughout the year. </w:t>
      </w:r>
      <w:r w:rsidR="008E3B3E">
        <w:rPr>
          <w:rFonts w:cstheme="minorHAnsi"/>
          <w:sz w:val="24"/>
          <w:szCs w:val="24"/>
        </w:rPr>
        <w:t>The h</w:t>
      </w:r>
      <w:r w:rsidR="008F0D36">
        <w:rPr>
          <w:rFonts w:cstheme="minorHAnsi"/>
          <w:sz w:val="24"/>
          <w:szCs w:val="24"/>
        </w:rPr>
        <w:t xml:space="preserve">ighest runoff (8.9 % of rainfall) is in normal years. </w:t>
      </w:r>
      <w:r w:rsidR="00635D08">
        <w:rPr>
          <w:rFonts w:cstheme="minorHAnsi"/>
          <w:sz w:val="24"/>
          <w:szCs w:val="24"/>
        </w:rPr>
        <w:t xml:space="preserve">This shows that </w:t>
      </w:r>
      <w:r w:rsidR="008F0D36">
        <w:rPr>
          <w:rFonts w:cstheme="minorHAnsi"/>
          <w:sz w:val="24"/>
          <w:szCs w:val="24"/>
        </w:rPr>
        <w:t>much of rainfall is converted to ET and there is little opportunity to further capture runoff for storage and recharge</w:t>
      </w:r>
      <w:r w:rsidR="00635D08">
        <w:rPr>
          <w:rFonts w:cstheme="minorHAnsi"/>
          <w:sz w:val="24"/>
          <w:szCs w:val="24"/>
        </w:rPr>
        <w:t xml:space="preserve">. </w:t>
      </w:r>
    </w:p>
    <w:p w14:paraId="319BA653" w14:textId="24813218" w:rsidR="000E31C3" w:rsidRPr="009679C5" w:rsidRDefault="00D6797B" w:rsidP="000E31C3">
      <w:pPr>
        <w:pStyle w:val="Caption"/>
        <w:keepNext/>
        <w:spacing w:line="276" w:lineRule="auto"/>
        <w:ind w:left="720"/>
        <w:jc w:val="center"/>
        <w:rPr>
          <w:rFonts w:cstheme="minorHAnsi"/>
          <w:color w:val="auto"/>
          <w:sz w:val="22"/>
          <w:szCs w:val="22"/>
        </w:rPr>
      </w:pPr>
      <w:bookmarkStart w:id="72" w:name="_Ref71834759"/>
      <w:bookmarkStart w:id="73" w:name="_Ref71834754"/>
      <w:r w:rsidRPr="009679C5">
        <w:rPr>
          <w:bCs w:val="0"/>
          <w:color w:val="auto"/>
          <w:sz w:val="22"/>
          <w:szCs w:val="22"/>
        </w:rPr>
        <w:t xml:space="preserve">Table </w:t>
      </w:r>
      <w:r w:rsidRPr="009679C5">
        <w:rPr>
          <w:bCs w:val="0"/>
          <w:color w:val="auto"/>
          <w:sz w:val="22"/>
          <w:szCs w:val="22"/>
        </w:rPr>
        <w:fldChar w:fldCharType="begin"/>
      </w:r>
      <w:r w:rsidRPr="009679C5">
        <w:rPr>
          <w:bCs w:val="0"/>
          <w:color w:val="auto"/>
          <w:sz w:val="22"/>
          <w:szCs w:val="22"/>
        </w:rPr>
        <w:instrText xml:space="preserve"> SEQ Table \* ARABIC </w:instrText>
      </w:r>
      <w:r w:rsidRPr="009679C5">
        <w:rPr>
          <w:bCs w:val="0"/>
          <w:color w:val="auto"/>
          <w:sz w:val="22"/>
          <w:szCs w:val="22"/>
        </w:rPr>
        <w:fldChar w:fldCharType="separate"/>
      </w:r>
      <w:r w:rsidR="004C606A">
        <w:rPr>
          <w:bCs w:val="0"/>
          <w:noProof/>
          <w:color w:val="auto"/>
          <w:sz w:val="22"/>
          <w:szCs w:val="22"/>
        </w:rPr>
        <w:t>5</w:t>
      </w:r>
      <w:r w:rsidRPr="009679C5">
        <w:rPr>
          <w:bCs w:val="0"/>
          <w:color w:val="auto"/>
          <w:sz w:val="22"/>
          <w:szCs w:val="22"/>
        </w:rPr>
        <w:fldChar w:fldCharType="end"/>
      </w:r>
      <w:bookmarkEnd w:id="72"/>
      <w:r w:rsidRPr="009679C5">
        <w:rPr>
          <w:bCs w:val="0"/>
          <w:color w:val="auto"/>
          <w:sz w:val="22"/>
          <w:szCs w:val="22"/>
        </w:rPr>
        <w:t>:</w:t>
      </w:r>
      <w:r w:rsidRPr="00D6797B">
        <w:rPr>
          <w:bCs w:val="0"/>
          <w:color w:val="auto"/>
          <w:sz w:val="22"/>
          <w:szCs w:val="22"/>
        </w:rPr>
        <w:t xml:space="preserve"> </w:t>
      </w:r>
      <w:r w:rsidR="000E31C3" w:rsidRPr="009679C5">
        <w:rPr>
          <w:rFonts w:cstheme="minorHAnsi"/>
          <w:color w:val="auto"/>
          <w:sz w:val="22"/>
          <w:szCs w:val="22"/>
        </w:rPr>
        <w:t>Water balance results (in mm)</w:t>
      </w:r>
      <w:bookmarkEnd w:id="73"/>
    </w:p>
    <w:tbl>
      <w:tblPr>
        <w:tblStyle w:val="TableGrid"/>
        <w:tblW w:w="0" w:type="auto"/>
        <w:tblLook w:val="04A0" w:firstRow="1" w:lastRow="0" w:firstColumn="1" w:lastColumn="0" w:noHBand="0" w:noVBand="1"/>
      </w:tblPr>
      <w:tblGrid>
        <w:gridCol w:w="1870"/>
        <w:gridCol w:w="1870"/>
        <w:gridCol w:w="1870"/>
        <w:gridCol w:w="1870"/>
        <w:gridCol w:w="1870"/>
      </w:tblGrid>
      <w:tr w:rsidR="000E31C3" w:rsidRPr="004F400B" w14:paraId="340256F7" w14:textId="77777777" w:rsidTr="005F55DB">
        <w:tc>
          <w:tcPr>
            <w:tcW w:w="1870" w:type="dxa"/>
            <w:shd w:val="clear" w:color="auto" w:fill="auto"/>
          </w:tcPr>
          <w:p w14:paraId="3B487E84" w14:textId="77777777" w:rsidR="000E31C3" w:rsidRPr="004F400B" w:rsidRDefault="000E31C3" w:rsidP="00872EFA">
            <w:pPr>
              <w:jc w:val="center"/>
              <w:rPr>
                <w:rFonts w:cstheme="minorHAnsi"/>
                <w:b/>
                <w:sz w:val="24"/>
                <w:szCs w:val="24"/>
              </w:rPr>
            </w:pPr>
            <w:r w:rsidRPr="004F400B">
              <w:rPr>
                <w:rFonts w:cstheme="minorHAnsi"/>
                <w:b/>
                <w:sz w:val="24"/>
                <w:szCs w:val="24"/>
              </w:rPr>
              <w:t>Year</w:t>
            </w:r>
          </w:p>
        </w:tc>
        <w:tc>
          <w:tcPr>
            <w:tcW w:w="1870" w:type="dxa"/>
            <w:shd w:val="clear" w:color="auto" w:fill="auto"/>
          </w:tcPr>
          <w:p w14:paraId="672A68EA" w14:textId="77777777" w:rsidR="000E31C3" w:rsidRPr="004F400B" w:rsidRDefault="000E31C3" w:rsidP="00872EFA">
            <w:pPr>
              <w:jc w:val="center"/>
              <w:rPr>
                <w:rFonts w:cstheme="minorHAnsi"/>
                <w:b/>
                <w:sz w:val="24"/>
                <w:szCs w:val="24"/>
              </w:rPr>
            </w:pPr>
            <w:r w:rsidRPr="004F400B">
              <w:rPr>
                <w:rFonts w:cstheme="minorHAnsi"/>
                <w:b/>
                <w:sz w:val="24"/>
                <w:szCs w:val="24"/>
              </w:rPr>
              <w:t>Rainfall</w:t>
            </w:r>
          </w:p>
        </w:tc>
        <w:tc>
          <w:tcPr>
            <w:tcW w:w="1870" w:type="dxa"/>
            <w:shd w:val="clear" w:color="auto" w:fill="auto"/>
          </w:tcPr>
          <w:p w14:paraId="6107C67A" w14:textId="77777777" w:rsidR="000E31C3" w:rsidRPr="004F400B" w:rsidRDefault="000E31C3" w:rsidP="00872EFA">
            <w:pPr>
              <w:jc w:val="center"/>
              <w:rPr>
                <w:rFonts w:cstheme="minorHAnsi"/>
                <w:b/>
                <w:sz w:val="24"/>
                <w:szCs w:val="24"/>
              </w:rPr>
            </w:pPr>
            <w:r w:rsidRPr="004F400B">
              <w:rPr>
                <w:rFonts w:cstheme="minorHAnsi"/>
                <w:b/>
                <w:sz w:val="24"/>
                <w:szCs w:val="24"/>
              </w:rPr>
              <w:t>Runoff</w:t>
            </w:r>
          </w:p>
        </w:tc>
        <w:tc>
          <w:tcPr>
            <w:tcW w:w="1870" w:type="dxa"/>
            <w:shd w:val="clear" w:color="auto" w:fill="auto"/>
          </w:tcPr>
          <w:p w14:paraId="02561EA0" w14:textId="77777777" w:rsidR="000E31C3" w:rsidRPr="004F400B" w:rsidRDefault="000E31C3" w:rsidP="00872EFA">
            <w:pPr>
              <w:jc w:val="center"/>
              <w:rPr>
                <w:rFonts w:cstheme="minorHAnsi"/>
                <w:b/>
                <w:sz w:val="24"/>
                <w:szCs w:val="24"/>
              </w:rPr>
            </w:pPr>
            <w:r w:rsidRPr="004F400B">
              <w:rPr>
                <w:rFonts w:cstheme="minorHAnsi"/>
                <w:b/>
                <w:sz w:val="24"/>
                <w:szCs w:val="24"/>
              </w:rPr>
              <w:t>recharge</w:t>
            </w:r>
          </w:p>
        </w:tc>
        <w:tc>
          <w:tcPr>
            <w:tcW w:w="1870" w:type="dxa"/>
            <w:shd w:val="clear" w:color="auto" w:fill="auto"/>
          </w:tcPr>
          <w:p w14:paraId="3CE18D9B" w14:textId="77777777" w:rsidR="000E31C3" w:rsidRPr="004F400B" w:rsidRDefault="000E31C3" w:rsidP="00872EFA">
            <w:pPr>
              <w:jc w:val="center"/>
              <w:rPr>
                <w:rFonts w:cstheme="minorHAnsi"/>
                <w:b/>
                <w:sz w:val="24"/>
                <w:szCs w:val="24"/>
              </w:rPr>
            </w:pPr>
            <w:r w:rsidRPr="004F400B">
              <w:rPr>
                <w:rFonts w:cstheme="minorHAnsi"/>
                <w:b/>
                <w:sz w:val="24"/>
                <w:szCs w:val="24"/>
              </w:rPr>
              <w:t>ET</w:t>
            </w:r>
          </w:p>
        </w:tc>
      </w:tr>
      <w:tr w:rsidR="00652BA9" w:rsidRPr="004F400B" w14:paraId="49BCE157" w14:textId="77777777" w:rsidTr="004C03C1">
        <w:tc>
          <w:tcPr>
            <w:tcW w:w="1870" w:type="dxa"/>
            <w:shd w:val="clear" w:color="auto" w:fill="FBE4D5" w:themeFill="accent2" w:themeFillTint="33"/>
          </w:tcPr>
          <w:p w14:paraId="58CF2289" w14:textId="5061B0AE" w:rsidR="00652BA9" w:rsidRPr="004F400B" w:rsidRDefault="00652BA9" w:rsidP="00652BA9">
            <w:pPr>
              <w:jc w:val="center"/>
              <w:rPr>
                <w:rFonts w:cstheme="minorHAnsi"/>
                <w:sz w:val="24"/>
                <w:szCs w:val="24"/>
              </w:rPr>
            </w:pPr>
            <w:r>
              <w:rPr>
                <w:rFonts w:cstheme="minorHAnsi"/>
                <w:sz w:val="24"/>
                <w:szCs w:val="24"/>
              </w:rPr>
              <w:t>Normal</w:t>
            </w:r>
          </w:p>
        </w:tc>
        <w:tc>
          <w:tcPr>
            <w:tcW w:w="1870" w:type="dxa"/>
            <w:shd w:val="clear" w:color="auto" w:fill="FBE4D5" w:themeFill="accent2" w:themeFillTint="33"/>
            <w:vAlign w:val="center"/>
          </w:tcPr>
          <w:p w14:paraId="1D6CD5B0" w14:textId="3B0E6A61" w:rsidR="00652BA9" w:rsidRPr="004F400B" w:rsidRDefault="00652BA9" w:rsidP="00652BA9">
            <w:pPr>
              <w:jc w:val="center"/>
              <w:rPr>
                <w:rFonts w:cstheme="minorHAnsi"/>
                <w:sz w:val="24"/>
                <w:szCs w:val="24"/>
              </w:rPr>
            </w:pPr>
            <w:r>
              <w:rPr>
                <w:rFonts w:ascii="Calibri" w:hAnsi="Calibri" w:cs="Calibri"/>
                <w:color w:val="000000"/>
              </w:rPr>
              <w:t>1050.8</w:t>
            </w:r>
          </w:p>
        </w:tc>
        <w:tc>
          <w:tcPr>
            <w:tcW w:w="1870" w:type="dxa"/>
            <w:shd w:val="clear" w:color="auto" w:fill="FBE4D5" w:themeFill="accent2" w:themeFillTint="33"/>
            <w:vAlign w:val="center"/>
          </w:tcPr>
          <w:p w14:paraId="734E7456" w14:textId="1C288EDF" w:rsidR="00652BA9" w:rsidRPr="004F400B" w:rsidRDefault="00652BA9" w:rsidP="00652BA9">
            <w:pPr>
              <w:jc w:val="center"/>
              <w:rPr>
                <w:rFonts w:cstheme="minorHAnsi"/>
                <w:sz w:val="24"/>
                <w:szCs w:val="24"/>
              </w:rPr>
            </w:pPr>
            <w:r>
              <w:rPr>
                <w:rFonts w:ascii="Calibri" w:hAnsi="Calibri" w:cs="Calibri"/>
                <w:color w:val="000000"/>
              </w:rPr>
              <w:t>90.5</w:t>
            </w:r>
          </w:p>
        </w:tc>
        <w:tc>
          <w:tcPr>
            <w:tcW w:w="1870" w:type="dxa"/>
            <w:shd w:val="clear" w:color="auto" w:fill="FBE4D5" w:themeFill="accent2" w:themeFillTint="33"/>
            <w:vAlign w:val="center"/>
          </w:tcPr>
          <w:p w14:paraId="23D1F850" w14:textId="563500B7" w:rsidR="00652BA9" w:rsidRPr="004F400B" w:rsidRDefault="00652BA9" w:rsidP="00652BA9">
            <w:pPr>
              <w:jc w:val="center"/>
              <w:rPr>
                <w:rFonts w:cstheme="minorHAnsi"/>
                <w:sz w:val="24"/>
                <w:szCs w:val="24"/>
              </w:rPr>
            </w:pPr>
            <w:r>
              <w:rPr>
                <w:rFonts w:ascii="Calibri" w:hAnsi="Calibri" w:cs="Calibri"/>
                <w:color w:val="000000"/>
              </w:rPr>
              <w:t>31.4</w:t>
            </w:r>
          </w:p>
        </w:tc>
        <w:tc>
          <w:tcPr>
            <w:tcW w:w="1870" w:type="dxa"/>
            <w:shd w:val="clear" w:color="auto" w:fill="FBE4D5" w:themeFill="accent2" w:themeFillTint="33"/>
            <w:vAlign w:val="center"/>
          </w:tcPr>
          <w:p w14:paraId="492FCC49" w14:textId="42A795E0" w:rsidR="00652BA9" w:rsidRPr="004F400B" w:rsidRDefault="00652BA9" w:rsidP="00652BA9">
            <w:pPr>
              <w:jc w:val="center"/>
              <w:rPr>
                <w:rFonts w:cstheme="minorHAnsi"/>
                <w:sz w:val="24"/>
                <w:szCs w:val="24"/>
              </w:rPr>
            </w:pPr>
            <w:r>
              <w:rPr>
                <w:rFonts w:ascii="Calibri" w:hAnsi="Calibri" w:cs="Calibri"/>
                <w:color w:val="000000"/>
              </w:rPr>
              <w:t>928.9</w:t>
            </w:r>
          </w:p>
        </w:tc>
      </w:tr>
      <w:tr w:rsidR="00652BA9" w:rsidRPr="004F400B" w14:paraId="16AD072E" w14:textId="77777777" w:rsidTr="004C03C1">
        <w:tc>
          <w:tcPr>
            <w:tcW w:w="1870" w:type="dxa"/>
            <w:shd w:val="clear" w:color="auto" w:fill="F7CAAC" w:themeFill="accent2" w:themeFillTint="66"/>
          </w:tcPr>
          <w:p w14:paraId="6E1D91C2" w14:textId="77777777" w:rsidR="00652BA9" w:rsidRPr="004F400B" w:rsidRDefault="00652BA9" w:rsidP="00652BA9">
            <w:pPr>
              <w:jc w:val="center"/>
              <w:rPr>
                <w:rFonts w:cstheme="minorHAnsi"/>
                <w:sz w:val="24"/>
                <w:szCs w:val="24"/>
              </w:rPr>
            </w:pPr>
            <w:r w:rsidRPr="004F400B">
              <w:rPr>
                <w:rFonts w:cstheme="minorHAnsi"/>
                <w:sz w:val="24"/>
                <w:szCs w:val="24"/>
              </w:rPr>
              <w:t>Mild</w:t>
            </w:r>
          </w:p>
        </w:tc>
        <w:tc>
          <w:tcPr>
            <w:tcW w:w="1870" w:type="dxa"/>
            <w:shd w:val="clear" w:color="auto" w:fill="F7CAAC" w:themeFill="accent2" w:themeFillTint="66"/>
            <w:vAlign w:val="center"/>
          </w:tcPr>
          <w:p w14:paraId="7F6DA06E" w14:textId="1A2397BD" w:rsidR="00652BA9" w:rsidRPr="004F400B" w:rsidRDefault="00652BA9" w:rsidP="00652BA9">
            <w:pPr>
              <w:jc w:val="center"/>
              <w:rPr>
                <w:rFonts w:cstheme="minorHAnsi"/>
                <w:sz w:val="24"/>
                <w:szCs w:val="24"/>
              </w:rPr>
            </w:pPr>
            <w:r>
              <w:rPr>
                <w:rFonts w:ascii="Calibri" w:hAnsi="Calibri" w:cs="Calibri"/>
                <w:color w:val="000000"/>
              </w:rPr>
              <w:t>761.8</w:t>
            </w:r>
          </w:p>
        </w:tc>
        <w:tc>
          <w:tcPr>
            <w:tcW w:w="1870" w:type="dxa"/>
            <w:shd w:val="clear" w:color="auto" w:fill="F7CAAC" w:themeFill="accent2" w:themeFillTint="66"/>
            <w:vAlign w:val="center"/>
          </w:tcPr>
          <w:p w14:paraId="2BB09DF7" w14:textId="07D92FE7" w:rsidR="00652BA9" w:rsidRPr="004F400B" w:rsidRDefault="00652BA9" w:rsidP="00652BA9">
            <w:pPr>
              <w:jc w:val="center"/>
              <w:rPr>
                <w:rFonts w:cstheme="minorHAnsi"/>
                <w:sz w:val="24"/>
                <w:szCs w:val="24"/>
              </w:rPr>
            </w:pPr>
            <w:r>
              <w:rPr>
                <w:rFonts w:ascii="Calibri" w:hAnsi="Calibri" w:cs="Calibri"/>
                <w:color w:val="000000"/>
              </w:rPr>
              <w:t>33.6</w:t>
            </w:r>
          </w:p>
        </w:tc>
        <w:tc>
          <w:tcPr>
            <w:tcW w:w="1870" w:type="dxa"/>
            <w:shd w:val="clear" w:color="auto" w:fill="F7CAAC" w:themeFill="accent2" w:themeFillTint="66"/>
            <w:vAlign w:val="center"/>
          </w:tcPr>
          <w:p w14:paraId="31A8C5E7" w14:textId="16656784" w:rsidR="00652BA9" w:rsidRPr="004F400B" w:rsidRDefault="00652BA9" w:rsidP="00652BA9">
            <w:pPr>
              <w:jc w:val="center"/>
              <w:rPr>
                <w:rFonts w:cstheme="minorHAnsi"/>
                <w:sz w:val="24"/>
                <w:szCs w:val="24"/>
              </w:rPr>
            </w:pPr>
            <w:r>
              <w:rPr>
                <w:rFonts w:ascii="Calibri" w:hAnsi="Calibri" w:cs="Calibri"/>
                <w:color w:val="000000"/>
              </w:rPr>
              <w:t>23.1</w:t>
            </w:r>
          </w:p>
        </w:tc>
        <w:tc>
          <w:tcPr>
            <w:tcW w:w="1870" w:type="dxa"/>
            <w:shd w:val="clear" w:color="auto" w:fill="F7CAAC" w:themeFill="accent2" w:themeFillTint="66"/>
            <w:vAlign w:val="center"/>
          </w:tcPr>
          <w:p w14:paraId="32BCF919" w14:textId="17DFAD14" w:rsidR="00652BA9" w:rsidRPr="004F400B" w:rsidRDefault="00652BA9" w:rsidP="00652BA9">
            <w:pPr>
              <w:jc w:val="center"/>
              <w:rPr>
                <w:rFonts w:cstheme="minorHAnsi"/>
                <w:sz w:val="24"/>
                <w:szCs w:val="24"/>
              </w:rPr>
            </w:pPr>
            <w:r>
              <w:rPr>
                <w:rFonts w:ascii="Calibri" w:hAnsi="Calibri" w:cs="Calibri"/>
                <w:color w:val="000000"/>
              </w:rPr>
              <w:t>705.1</w:t>
            </w:r>
          </w:p>
        </w:tc>
      </w:tr>
      <w:tr w:rsidR="00652BA9" w:rsidRPr="004F400B" w14:paraId="04599665" w14:textId="77777777" w:rsidTr="004C03C1">
        <w:tc>
          <w:tcPr>
            <w:tcW w:w="1870" w:type="dxa"/>
            <w:shd w:val="clear" w:color="auto" w:fill="F4B083" w:themeFill="accent2" w:themeFillTint="99"/>
          </w:tcPr>
          <w:p w14:paraId="06F9340D" w14:textId="77777777" w:rsidR="00652BA9" w:rsidRPr="004F400B" w:rsidRDefault="00652BA9" w:rsidP="00652BA9">
            <w:pPr>
              <w:jc w:val="center"/>
              <w:rPr>
                <w:rFonts w:cstheme="minorHAnsi"/>
                <w:sz w:val="24"/>
                <w:szCs w:val="24"/>
              </w:rPr>
            </w:pPr>
            <w:r w:rsidRPr="004F400B">
              <w:rPr>
                <w:rFonts w:cstheme="minorHAnsi"/>
                <w:sz w:val="24"/>
                <w:szCs w:val="24"/>
              </w:rPr>
              <w:t>Moderate</w:t>
            </w:r>
          </w:p>
        </w:tc>
        <w:tc>
          <w:tcPr>
            <w:tcW w:w="1870" w:type="dxa"/>
            <w:shd w:val="clear" w:color="auto" w:fill="F4B083" w:themeFill="accent2" w:themeFillTint="99"/>
            <w:vAlign w:val="center"/>
          </w:tcPr>
          <w:p w14:paraId="214E7D03" w14:textId="3A7274BF" w:rsidR="00652BA9" w:rsidRPr="004F400B" w:rsidRDefault="00652BA9" w:rsidP="00652BA9">
            <w:pPr>
              <w:jc w:val="center"/>
              <w:rPr>
                <w:rFonts w:cstheme="minorHAnsi"/>
                <w:sz w:val="24"/>
                <w:szCs w:val="24"/>
              </w:rPr>
            </w:pPr>
            <w:r>
              <w:rPr>
                <w:rFonts w:ascii="Calibri" w:hAnsi="Calibri" w:cs="Calibri"/>
                <w:color w:val="000000"/>
              </w:rPr>
              <w:t>566.7</w:t>
            </w:r>
          </w:p>
        </w:tc>
        <w:tc>
          <w:tcPr>
            <w:tcW w:w="1870" w:type="dxa"/>
            <w:shd w:val="clear" w:color="auto" w:fill="F4B083" w:themeFill="accent2" w:themeFillTint="99"/>
            <w:vAlign w:val="center"/>
          </w:tcPr>
          <w:p w14:paraId="5B1EAEF6" w14:textId="0E3C272A" w:rsidR="00652BA9" w:rsidRPr="004F400B" w:rsidRDefault="00652BA9" w:rsidP="00652BA9">
            <w:pPr>
              <w:jc w:val="center"/>
              <w:rPr>
                <w:rFonts w:cstheme="minorHAnsi"/>
                <w:sz w:val="24"/>
                <w:szCs w:val="24"/>
              </w:rPr>
            </w:pPr>
            <w:r>
              <w:rPr>
                <w:rFonts w:ascii="Calibri" w:hAnsi="Calibri" w:cs="Calibri"/>
                <w:color w:val="000000"/>
              </w:rPr>
              <w:t>18.7</w:t>
            </w:r>
          </w:p>
        </w:tc>
        <w:tc>
          <w:tcPr>
            <w:tcW w:w="1870" w:type="dxa"/>
            <w:shd w:val="clear" w:color="auto" w:fill="F4B083" w:themeFill="accent2" w:themeFillTint="99"/>
            <w:vAlign w:val="center"/>
          </w:tcPr>
          <w:p w14:paraId="432AE929" w14:textId="706A32BE" w:rsidR="00652BA9" w:rsidRPr="004F400B" w:rsidRDefault="00652BA9" w:rsidP="00652BA9">
            <w:pPr>
              <w:jc w:val="center"/>
              <w:rPr>
                <w:rFonts w:cstheme="minorHAnsi"/>
                <w:sz w:val="24"/>
                <w:szCs w:val="24"/>
              </w:rPr>
            </w:pPr>
            <w:r>
              <w:rPr>
                <w:rFonts w:ascii="Calibri" w:hAnsi="Calibri" w:cs="Calibri"/>
                <w:color w:val="000000"/>
              </w:rPr>
              <w:t>27.2</w:t>
            </w:r>
          </w:p>
        </w:tc>
        <w:tc>
          <w:tcPr>
            <w:tcW w:w="1870" w:type="dxa"/>
            <w:shd w:val="clear" w:color="auto" w:fill="F4B083" w:themeFill="accent2" w:themeFillTint="99"/>
            <w:vAlign w:val="center"/>
          </w:tcPr>
          <w:p w14:paraId="603FA2E8" w14:textId="19F1B39D" w:rsidR="00652BA9" w:rsidRPr="004F400B" w:rsidRDefault="00652BA9" w:rsidP="00652BA9">
            <w:pPr>
              <w:jc w:val="center"/>
              <w:rPr>
                <w:rFonts w:cstheme="minorHAnsi"/>
                <w:sz w:val="24"/>
                <w:szCs w:val="24"/>
              </w:rPr>
            </w:pPr>
            <w:r>
              <w:rPr>
                <w:rFonts w:ascii="Calibri" w:hAnsi="Calibri" w:cs="Calibri"/>
                <w:color w:val="000000"/>
              </w:rPr>
              <w:t>520.8</w:t>
            </w:r>
          </w:p>
        </w:tc>
      </w:tr>
    </w:tbl>
    <w:p w14:paraId="7BEB5AAF" w14:textId="77777777" w:rsidR="000E31C3" w:rsidRPr="004F400B" w:rsidRDefault="000E31C3" w:rsidP="000E31C3">
      <w:pPr>
        <w:rPr>
          <w:rFonts w:cstheme="minorHAnsi"/>
          <w:sz w:val="24"/>
          <w:szCs w:val="24"/>
        </w:rPr>
      </w:pPr>
    </w:p>
    <w:p w14:paraId="0F02DC0B" w14:textId="77777777" w:rsidR="000E31C3" w:rsidRPr="009679C5" w:rsidRDefault="000E31C3" w:rsidP="006D6D71">
      <w:pPr>
        <w:pStyle w:val="Heading3"/>
        <w:numPr>
          <w:ilvl w:val="2"/>
          <w:numId w:val="16"/>
        </w:numPr>
        <w:rPr>
          <w:rFonts w:asciiTheme="minorHAnsi" w:hAnsiTheme="minorHAnsi" w:cstheme="minorHAnsi"/>
          <w:b/>
        </w:rPr>
      </w:pPr>
      <w:bookmarkStart w:id="74" w:name="_Toc69297314"/>
      <w:bookmarkStart w:id="75" w:name="_Toc73521494"/>
      <w:r w:rsidRPr="009679C5">
        <w:rPr>
          <w:rFonts w:asciiTheme="minorHAnsi" w:hAnsiTheme="minorHAnsi" w:cstheme="minorHAnsi"/>
          <w:b/>
        </w:rPr>
        <w:t>Crop water requirement and irrigation water requirement</w:t>
      </w:r>
      <w:bookmarkEnd w:id="74"/>
      <w:bookmarkEnd w:id="75"/>
    </w:p>
    <w:p w14:paraId="4B7B94E8" w14:textId="0B6EC5C8" w:rsidR="006A5071" w:rsidRDefault="007D56A1" w:rsidP="00A351DD">
      <w:pPr>
        <w:spacing w:before="240"/>
        <w:jc w:val="both"/>
        <w:rPr>
          <w:rFonts w:cstheme="minorHAnsi"/>
          <w:sz w:val="24"/>
          <w:szCs w:val="24"/>
        </w:rPr>
      </w:pPr>
      <w:r>
        <w:rPr>
          <w:rFonts w:cstheme="minorHAnsi"/>
          <w:sz w:val="24"/>
          <w:szCs w:val="24"/>
        </w:rPr>
        <w:fldChar w:fldCharType="begin"/>
      </w:r>
      <w:r>
        <w:rPr>
          <w:rFonts w:cstheme="minorHAnsi"/>
          <w:sz w:val="24"/>
          <w:szCs w:val="24"/>
        </w:rPr>
        <w:instrText xml:space="preserve"> REF _Ref71835936 \h </w:instrText>
      </w:r>
      <w:r>
        <w:rPr>
          <w:rFonts w:cstheme="minorHAnsi"/>
          <w:sz w:val="24"/>
          <w:szCs w:val="24"/>
        </w:rPr>
      </w:r>
      <w:r>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6</w:t>
      </w:r>
      <w:r>
        <w:rPr>
          <w:rFonts w:cstheme="minorHAnsi"/>
          <w:sz w:val="24"/>
          <w:szCs w:val="24"/>
        </w:rPr>
        <w:fldChar w:fldCharType="end"/>
      </w:r>
      <w:r>
        <w:rPr>
          <w:rFonts w:cstheme="minorHAnsi"/>
          <w:sz w:val="24"/>
          <w:szCs w:val="24"/>
        </w:rPr>
        <w:t xml:space="preserve"> </w:t>
      </w:r>
      <w:r w:rsidR="005F55DB">
        <w:rPr>
          <w:rFonts w:cstheme="minorHAnsi"/>
          <w:sz w:val="24"/>
          <w:szCs w:val="24"/>
        </w:rPr>
        <w:t xml:space="preserve">gives the crop water requirement (CWR) and irrigation water requirement (IWR) of each simulated crop for normal, </w:t>
      </w:r>
      <w:r w:rsidR="00A351DD">
        <w:rPr>
          <w:rFonts w:cstheme="minorHAnsi"/>
          <w:sz w:val="24"/>
          <w:szCs w:val="24"/>
        </w:rPr>
        <w:t>mild,</w:t>
      </w:r>
      <w:r w:rsidR="005F55DB">
        <w:rPr>
          <w:rFonts w:cstheme="minorHAnsi"/>
          <w:sz w:val="24"/>
          <w:szCs w:val="24"/>
        </w:rPr>
        <w:t xml:space="preserve"> and moderate drought years.</w:t>
      </w:r>
      <w:r w:rsidR="00A351DD">
        <w:rPr>
          <w:rFonts w:cstheme="minorHAnsi"/>
          <w:sz w:val="24"/>
          <w:szCs w:val="24"/>
        </w:rPr>
        <w:t xml:space="preserve"> </w:t>
      </w:r>
      <w:r w:rsidR="00A351DD" w:rsidRPr="00A351DD">
        <w:rPr>
          <w:rFonts w:cstheme="minorHAnsi"/>
          <w:sz w:val="24"/>
          <w:szCs w:val="24"/>
        </w:rPr>
        <w:t xml:space="preserve">CWR of </w:t>
      </w:r>
      <w:r w:rsidR="008E3B3E">
        <w:rPr>
          <w:rFonts w:cstheme="minorHAnsi"/>
          <w:sz w:val="24"/>
          <w:szCs w:val="24"/>
        </w:rPr>
        <w:t xml:space="preserve">the </w:t>
      </w:r>
      <w:r w:rsidR="00A351DD" w:rsidRPr="00A351DD">
        <w:rPr>
          <w:rFonts w:cstheme="minorHAnsi"/>
          <w:sz w:val="24"/>
          <w:szCs w:val="24"/>
        </w:rPr>
        <w:t>crop is calculated based on reference evapotranspiration (</w:t>
      </w:r>
      <w:proofErr w:type="spellStart"/>
      <w:r w:rsidR="00A351DD" w:rsidRPr="00A351DD">
        <w:rPr>
          <w:rFonts w:cstheme="minorHAnsi"/>
          <w:sz w:val="24"/>
          <w:szCs w:val="24"/>
        </w:rPr>
        <w:t>ET</w:t>
      </w:r>
      <w:r w:rsidR="00BE4F94">
        <w:rPr>
          <w:rFonts w:cstheme="minorHAnsi"/>
          <w:sz w:val="24"/>
          <w:szCs w:val="24"/>
          <w:vertAlign w:val="subscript"/>
        </w:rPr>
        <w:t>o</w:t>
      </w:r>
      <w:proofErr w:type="spellEnd"/>
      <w:r w:rsidR="00A351DD" w:rsidRPr="00A351DD">
        <w:rPr>
          <w:rFonts w:cstheme="minorHAnsi"/>
          <w:sz w:val="24"/>
          <w:szCs w:val="24"/>
        </w:rPr>
        <w:t>)</w:t>
      </w:r>
      <w:r w:rsidR="006A5071">
        <w:rPr>
          <w:rFonts w:cstheme="minorHAnsi"/>
          <w:sz w:val="24"/>
          <w:szCs w:val="24"/>
        </w:rPr>
        <w:t>. A</w:t>
      </w:r>
      <w:r w:rsidR="00A351DD" w:rsidRPr="00A351DD">
        <w:rPr>
          <w:rFonts w:cstheme="minorHAnsi"/>
          <w:sz w:val="24"/>
          <w:szCs w:val="24"/>
        </w:rPr>
        <w:t>s the</w:t>
      </w:r>
      <w:r w:rsidR="00A351DD">
        <w:rPr>
          <w:rFonts w:cstheme="minorHAnsi"/>
          <w:sz w:val="24"/>
          <w:szCs w:val="24"/>
        </w:rPr>
        <w:t xml:space="preserve">re is </w:t>
      </w:r>
      <w:r w:rsidR="008E3B3E">
        <w:rPr>
          <w:rFonts w:cstheme="minorHAnsi"/>
          <w:sz w:val="24"/>
          <w:szCs w:val="24"/>
        </w:rPr>
        <w:t xml:space="preserve">a </w:t>
      </w:r>
      <w:r w:rsidR="00A351DD">
        <w:rPr>
          <w:rFonts w:cstheme="minorHAnsi"/>
          <w:sz w:val="24"/>
          <w:szCs w:val="24"/>
        </w:rPr>
        <w:t>slight</w:t>
      </w:r>
      <w:r w:rsidR="00A351DD" w:rsidRPr="00A351DD">
        <w:rPr>
          <w:rFonts w:cstheme="minorHAnsi"/>
          <w:sz w:val="24"/>
          <w:szCs w:val="24"/>
        </w:rPr>
        <w:t xml:space="preserve"> temperature difference between drought years,</w:t>
      </w:r>
      <w:r w:rsidR="00A351DD">
        <w:rPr>
          <w:rFonts w:cstheme="minorHAnsi"/>
          <w:sz w:val="24"/>
          <w:szCs w:val="24"/>
        </w:rPr>
        <w:t xml:space="preserve"> CWR differs</w:t>
      </w:r>
      <w:r w:rsidR="008F0D36">
        <w:rPr>
          <w:rFonts w:cstheme="minorHAnsi"/>
          <w:sz w:val="24"/>
          <w:szCs w:val="24"/>
        </w:rPr>
        <w:t xml:space="preserve"> among different drought years</w:t>
      </w:r>
      <w:r w:rsidR="00A351DD">
        <w:rPr>
          <w:rFonts w:cstheme="minorHAnsi"/>
          <w:sz w:val="24"/>
          <w:szCs w:val="24"/>
        </w:rPr>
        <w:t xml:space="preserve">. </w:t>
      </w:r>
    </w:p>
    <w:p w14:paraId="5CD49B89" w14:textId="5DB10F9A" w:rsidR="000E31C3" w:rsidRPr="001A6945" w:rsidRDefault="008F0D36" w:rsidP="001A6945">
      <w:pPr>
        <w:spacing w:before="240"/>
        <w:jc w:val="both"/>
        <w:rPr>
          <w:rFonts w:cstheme="minorHAnsi"/>
          <w:sz w:val="24"/>
          <w:szCs w:val="24"/>
        </w:rPr>
      </w:pPr>
      <w:r>
        <w:rPr>
          <w:rFonts w:cstheme="minorHAnsi"/>
          <w:sz w:val="24"/>
          <w:szCs w:val="24"/>
        </w:rPr>
        <w:t>Tobacco CWR</w:t>
      </w:r>
      <w:r w:rsidR="001A6945">
        <w:rPr>
          <w:rFonts w:cstheme="minorHAnsi"/>
          <w:sz w:val="24"/>
          <w:szCs w:val="24"/>
        </w:rPr>
        <w:t xml:space="preserve"> (</w:t>
      </w:r>
      <w:r>
        <w:rPr>
          <w:rFonts w:cstheme="minorHAnsi"/>
          <w:sz w:val="24"/>
          <w:szCs w:val="24"/>
        </w:rPr>
        <w:t>400-410</w:t>
      </w:r>
      <w:r w:rsidR="001A6945">
        <w:rPr>
          <w:rFonts w:cstheme="minorHAnsi"/>
          <w:sz w:val="24"/>
          <w:szCs w:val="24"/>
        </w:rPr>
        <w:t xml:space="preserve"> mm)</w:t>
      </w:r>
      <w:r w:rsidR="00A351DD">
        <w:rPr>
          <w:rFonts w:cstheme="minorHAnsi"/>
          <w:sz w:val="24"/>
          <w:szCs w:val="24"/>
        </w:rPr>
        <w:t xml:space="preserve"> </w:t>
      </w:r>
      <w:r>
        <w:rPr>
          <w:rFonts w:cstheme="minorHAnsi"/>
          <w:sz w:val="24"/>
          <w:szCs w:val="24"/>
        </w:rPr>
        <w:t xml:space="preserve">is relatively high as compared to rabi ragi CWR </w:t>
      </w:r>
      <w:r w:rsidR="001A6945">
        <w:rPr>
          <w:rFonts w:cstheme="minorHAnsi"/>
          <w:sz w:val="24"/>
          <w:szCs w:val="24"/>
        </w:rPr>
        <w:t>(25</w:t>
      </w:r>
      <w:r>
        <w:rPr>
          <w:rFonts w:cstheme="minorHAnsi"/>
          <w:sz w:val="24"/>
          <w:szCs w:val="24"/>
        </w:rPr>
        <w:t>5</w:t>
      </w:r>
      <w:r w:rsidR="001A6945">
        <w:rPr>
          <w:rFonts w:cstheme="minorHAnsi"/>
          <w:sz w:val="24"/>
          <w:szCs w:val="24"/>
        </w:rPr>
        <w:t>.</w:t>
      </w:r>
      <w:r>
        <w:rPr>
          <w:rFonts w:cstheme="minorHAnsi"/>
          <w:sz w:val="24"/>
          <w:szCs w:val="24"/>
        </w:rPr>
        <w:t>6</w:t>
      </w:r>
      <w:r w:rsidR="001A6945">
        <w:rPr>
          <w:rFonts w:cstheme="minorHAnsi"/>
          <w:sz w:val="24"/>
          <w:szCs w:val="24"/>
        </w:rPr>
        <w:t xml:space="preserve"> mm)</w:t>
      </w:r>
      <w:r w:rsidR="00A351DD">
        <w:rPr>
          <w:rFonts w:cstheme="minorHAnsi"/>
          <w:sz w:val="24"/>
          <w:szCs w:val="24"/>
        </w:rPr>
        <w:t>.</w:t>
      </w:r>
      <w:r w:rsidR="001A6945">
        <w:rPr>
          <w:rFonts w:cstheme="minorHAnsi"/>
          <w:sz w:val="24"/>
          <w:szCs w:val="24"/>
        </w:rPr>
        <w:t xml:space="preserve"> </w:t>
      </w:r>
      <w:r w:rsidR="00A351DD">
        <w:rPr>
          <w:rFonts w:cstheme="minorHAnsi"/>
          <w:sz w:val="24"/>
          <w:szCs w:val="24"/>
        </w:rPr>
        <w:t>Irrigation water requirement (</w:t>
      </w:r>
      <w:r w:rsidR="00A351DD" w:rsidRPr="004F400B">
        <w:rPr>
          <w:rFonts w:cstheme="minorHAnsi"/>
          <w:sz w:val="24"/>
          <w:szCs w:val="24"/>
        </w:rPr>
        <w:t>IWR</w:t>
      </w:r>
      <w:r w:rsidR="00A351DD">
        <w:rPr>
          <w:rFonts w:cstheme="minorHAnsi"/>
          <w:sz w:val="24"/>
          <w:szCs w:val="24"/>
        </w:rPr>
        <w:t>)</w:t>
      </w:r>
      <w:r w:rsidR="00A351DD" w:rsidRPr="004F400B">
        <w:rPr>
          <w:rFonts w:cstheme="minorHAnsi"/>
          <w:sz w:val="24"/>
          <w:szCs w:val="24"/>
        </w:rPr>
        <w:t xml:space="preserve"> is the difference between CWR and rainfall in the crop growing period.</w:t>
      </w:r>
      <w:r w:rsidR="00A351DD">
        <w:rPr>
          <w:rFonts w:cstheme="minorHAnsi"/>
          <w:sz w:val="24"/>
          <w:szCs w:val="24"/>
        </w:rPr>
        <w:t xml:space="preserve"> </w:t>
      </w:r>
      <w:r>
        <w:rPr>
          <w:rFonts w:cstheme="minorHAnsi"/>
          <w:sz w:val="24"/>
          <w:szCs w:val="24"/>
        </w:rPr>
        <w:t>As only Tobacco is irrigated (partially) in the watershed</w:t>
      </w:r>
      <w:r w:rsidR="00733EE0">
        <w:rPr>
          <w:rFonts w:cstheme="minorHAnsi"/>
          <w:sz w:val="24"/>
          <w:szCs w:val="24"/>
        </w:rPr>
        <w:t xml:space="preserve"> (</w:t>
      </w:r>
      <w:hyperlink w:anchor="_Appendix_A:_Input" w:history="1">
        <w:r w:rsidR="00733EE0" w:rsidRPr="003926E4">
          <w:rPr>
            <w:rStyle w:val="Hyperlink"/>
            <w:rFonts w:cstheme="minorHAnsi"/>
            <w:sz w:val="24"/>
            <w:szCs w:val="24"/>
          </w:rPr>
          <w:t>Appendix A, Table 1b</w:t>
        </w:r>
      </w:hyperlink>
      <w:r w:rsidR="00733EE0">
        <w:rPr>
          <w:rFonts w:cstheme="minorHAnsi"/>
          <w:sz w:val="24"/>
          <w:szCs w:val="24"/>
        </w:rPr>
        <w:t>)</w:t>
      </w:r>
      <w:r>
        <w:rPr>
          <w:rFonts w:cstheme="minorHAnsi"/>
          <w:sz w:val="24"/>
          <w:szCs w:val="24"/>
        </w:rPr>
        <w:t xml:space="preserve">, IWR for </w:t>
      </w:r>
      <w:r w:rsidR="00072FC0">
        <w:rPr>
          <w:rFonts w:cstheme="minorHAnsi"/>
          <w:sz w:val="24"/>
          <w:szCs w:val="24"/>
        </w:rPr>
        <w:t>Tobacco</w:t>
      </w:r>
      <w:r w:rsidR="00733EE0">
        <w:rPr>
          <w:rFonts w:cstheme="minorHAnsi"/>
          <w:sz w:val="24"/>
          <w:szCs w:val="24"/>
        </w:rPr>
        <w:t xml:space="preserve"> </w:t>
      </w:r>
      <w:r>
        <w:rPr>
          <w:rFonts w:cstheme="minorHAnsi"/>
          <w:sz w:val="24"/>
          <w:szCs w:val="24"/>
        </w:rPr>
        <w:t xml:space="preserve">is estimated. </w:t>
      </w:r>
      <w:r w:rsidR="00A351DD">
        <w:rPr>
          <w:rFonts w:cstheme="minorHAnsi"/>
          <w:sz w:val="24"/>
          <w:szCs w:val="24"/>
        </w:rPr>
        <w:t xml:space="preserve">Thus, IWR </w:t>
      </w:r>
      <w:r w:rsidR="00733EE0">
        <w:rPr>
          <w:rFonts w:cstheme="minorHAnsi"/>
          <w:sz w:val="24"/>
          <w:szCs w:val="24"/>
        </w:rPr>
        <w:t xml:space="preserve">for Tobacco is limited only and </w:t>
      </w:r>
      <w:r w:rsidR="00A351DD">
        <w:rPr>
          <w:rFonts w:cstheme="minorHAnsi"/>
          <w:sz w:val="24"/>
          <w:szCs w:val="24"/>
        </w:rPr>
        <w:t>is higher for</w:t>
      </w:r>
      <w:r w:rsidR="00733EE0">
        <w:rPr>
          <w:rFonts w:cstheme="minorHAnsi"/>
          <w:sz w:val="24"/>
          <w:szCs w:val="24"/>
        </w:rPr>
        <w:t xml:space="preserve"> moderate</w:t>
      </w:r>
      <w:r w:rsidR="00A351DD">
        <w:rPr>
          <w:rFonts w:cstheme="minorHAnsi"/>
          <w:sz w:val="24"/>
          <w:szCs w:val="24"/>
        </w:rPr>
        <w:t xml:space="preserve"> drought years when rainfall is lower. </w:t>
      </w:r>
    </w:p>
    <w:p w14:paraId="635FC7D6" w14:textId="0936AF99" w:rsidR="000E31C3" w:rsidRPr="004F400B" w:rsidRDefault="000E31C3" w:rsidP="000E31C3">
      <w:pPr>
        <w:pStyle w:val="Caption"/>
        <w:keepNext/>
        <w:spacing w:line="276" w:lineRule="auto"/>
        <w:ind w:left="720"/>
        <w:jc w:val="center"/>
        <w:rPr>
          <w:rFonts w:cstheme="minorHAnsi"/>
          <w:color w:val="auto"/>
          <w:sz w:val="24"/>
          <w:szCs w:val="24"/>
        </w:rPr>
      </w:pPr>
      <w:bookmarkStart w:id="76" w:name="_Ref71835936"/>
      <w:r w:rsidRPr="004F400B">
        <w:rPr>
          <w:rFonts w:cstheme="minorHAnsi"/>
          <w:color w:val="auto"/>
          <w:sz w:val="24"/>
          <w:szCs w:val="24"/>
        </w:rPr>
        <w:t xml:space="preserve">Table </w:t>
      </w:r>
      <w:r w:rsidRPr="004F400B">
        <w:rPr>
          <w:rFonts w:cstheme="minorHAnsi"/>
          <w:color w:val="auto"/>
          <w:sz w:val="24"/>
          <w:szCs w:val="24"/>
        </w:rPr>
        <w:fldChar w:fldCharType="begin"/>
      </w:r>
      <w:r w:rsidRPr="004F400B">
        <w:rPr>
          <w:rFonts w:cstheme="minorHAnsi"/>
          <w:color w:val="auto"/>
          <w:sz w:val="24"/>
          <w:szCs w:val="24"/>
        </w:rPr>
        <w:instrText xml:space="preserve"> SEQ Table \* ARABIC </w:instrText>
      </w:r>
      <w:r w:rsidRPr="004F400B">
        <w:rPr>
          <w:rFonts w:cstheme="minorHAnsi"/>
          <w:color w:val="auto"/>
          <w:sz w:val="24"/>
          <w:szCs w:val="24"/>
        </w:rPr>
        <w:fldChar w:fldCharType="separate"/>
      </w:r>
      <w:r w:rsidR="004C606A">
        <w:rPr>
          <w:rFonts w:cstheme="minorHAnsi"/>
          <w:noProof/>
          <w:color w:val="auto"/>
          <w:sz w:val="24"/>
          <w:szCs w:val="24"/>
        </w:rPr>
        <w:t>6</w:t>
      </w:r>
      <w:r w:rsidRPr="004F400B">
        <w:rPr>
          <w:rFonts w:cstheme="minorHAnsi"/>
          <w:color w:val="auto"/>
          <w:sz w:val="24"/>
          <w:szCs w:val="24"/>
        </w:rPr>
        <w:fldChar w:fldCharType="end"/>
      </w:r>
      <w:bookmarkEnd w:id="76"/>
      <w:r w:rsidRPr="004F400B">
        <w:rPr>
          <w:rFonts w:cstheme="minorHAnsi"/>
          <w:color w:val="auto"/>
          <w:sz w:val="24"/>
          <w:szCs w:val="24"/>
        </w:rPr>
        <w:t>: CWR &amp; IWR of crop (in mm)</w:t>
      </w:r>
    </w:p>
    <w:tbl>
      <w:tblPr>
        <w:tblStyle w:val="GridTable1Light"/>
        <w:tblW w:w="10061" w:type="dxa"/>
        <w:tblLook w:val="04A0" w:firstRow="1" w:lastRow="0" w:firstColumn="1" w:lastColumn="0" w:noHBand="0" w:noVBand="1"/>
      </w:tblPr>
      <w:tblGrid>
        <w:gridCol w:w="1551"/>
        <w:gridCol w:w="1636"/>
        <w:gridCol w:w="1208"/>
        <w:gridCol w:w="1021"/>
        <w:gridCol w:w="1208"/>
        <w:gridCol w:w="1021"/>
        <w:gridCol w:w="1208"/>
        <w:gridCol w:w="1208"/>
      </w:tblGrid>
      <w:tr w:rsidR="005F55DB" w:rsidRPr="00F661BD" w14:paraId="0AD2607D" w14:textId="77777777" w:rsidTr="008266BC">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dxa"/>
            <w:vMerge w:val="restart"/>
            <w:noWrap/>
            <w:vAlign w:val="center"/>
            <w:hideMark/>
          </w:tcPr>
          <w:p w14:paraId="01C4EBF4" w14:textId="4E19181F" w:rsidR="005F55DB" w:rsidRPr="005F55DB" w:rsidRDefault="005F55DB" w:rsidP="00BF320A">
            <w:pPr>
              <w:jc w:val="center"/>
              <w:rPr>
                <w:rFonts w:eastAsia="Times New Roman" w:cstheme="minorHAnsi"/>
                <w:sz w:val="24"/>
                <w:szCs w:val="24"/>
                <w:lang w:val="en-US"/>
              </w:rPr>
            </w:pPr>
            <w:r w:rsidRPr="005F55DB">
              <w:rPr>
                <w:rFonts w:eastAsia="Times New Roman" w:cstheme="minorHAnsi"/>
                <w:color w:val="000000"/>
                <w:sz w:val="24"/>
                <w:szCs w:val="24"/>
                <w:lang w:val="en-US"/>
              </w:rPr>
              <w:t>Season</w:t>
            </w:r>
          </w:p>
        </w:tc>
        <w:tc>
          <w:tcPr>
            <w:tcW w:w="0" w:type="dxa"/>
            <w:vMerge w:val="restart"/>
            <w:noWrap/>
            <w:vAlign w:val="center"/>
            <w:hideMark/>
          </w:tcPr>
          <w:p w14:paraId="7A9CACA1" w14:textId="79E9E7EC" w:rsidR="005F55DB" w:rsidRPr="005F55DB" w:rsidRDefault="005F55D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rPr>
            </w:pPr>
            <w:r w:rsidRPr="005F55DB">
              <w:rPr>
                <w:rFonts w:eastAsia="Times New Roman" w:cstheme="minorHAnsi"/>
                <w:sz w:val="24"/>
                <w:szCs w:val="24"/>
                <w:lang w:val="en-US"/>
              </w:rPr>
              <w:t>Crop</w:t>
            </w:r>
          </w:p>
        </w:tc>
        <w:tc>
          <w:tcPr>
            <w:tcW w:w="0" w:type="dxa"/>
            <w:gridSpan w:val="2"/>
            <w:shd w:val="clear" w:color="auto" w:fill="FBE4D5" w:themeFill="accent2" w:themeFillTint="33"/>
            <w:noWrap/>
            <w:vAlign w:val="center"/>
            <w:hideMark/>
          </w:tcPr>
          <w:p w14:paraId="67979725" w14:textId="77777777" w:rsidR="005F55DB" w:rsidRPr="00F661BD" w:rsidRDefault="005F55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661BD">
              <w:rPr>
                <w:rFonts w:ascii="Calibri" w:eastAsia="Times New Roman" w:hAnsi="Calibri" w:cs="Calibri"/>
                <w:color w:val="000000"/>
                <w:lang w:val="en-US"/>
              </w:rPr>
              <w:t>Normal</w:t>
            </w:r>
          </w:p>
        </w:tc>
        <w:tc>
          <w:tcPr>
            <w:tcW w:w="0" w:type="dxa"/>
            <w:gridSpan w:val="2"/>
            <w:shd w:val="clear" w:color="auto" w:fill="F7CAAC" w:themeFill="accent2" w:themeFillTint="66"/>
            <w:noWrap/>
            <w:vAlign w:val="center"/>
            <w:hideMark/>
          </w:tcPr>
          <w:p w14:paraId="3D8E648C" w14:textId="77777777" w:rsidR="005F55DB" w:rsidRPr="00F661BD" w:rsidRDefault="005F55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661BD">
              <w:rPr>
                <w:rFonts w:ascii="Calibri" w:eastAsia="Times New Roman" w:hAnsi="Calibri" w:cs="Calibri"/>
                <w:color w:val="000000"/>
                <w:lang w:val="en-US"/>
              </w:rPr>
              <w:t>Mild</w:t>
            </w:r>
          </w:p>
        </w:tc>
        <w:tc>
          <w:tcPr>
            <w:tcW w:w="0" w:type="dxa"/>
            <w:gridSpan w:val="2"/>
            <w:shd w:val="clear" w:color="auto" w:fill="F4B083" w:themeFill="accent2" w:themeFillTint="99"/>
            <w:noWrap/>
            <w:vAlign w:val="center"/>
            <w:hideMark/>
          </w:tcPr>
          <w:p w14:paraId="1AB41D3D" w14:textId="77777777" w:rsidR="005F55DB" w:rsidRPr="00F661BD" w:rsidRDefault="005F55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661BD">
              <w:rPr>
                <w:rFonts w:ascii="Calibri" w:eastAsia="Times New Roman" w:hAnsi="Calibri" w:cs="Calibri"/>
                <w:color w:val="000000"/>
                <w:lang w:val="en-US"/>
              </w:rPr>
              <w:t>Moderate</w:t>
            </w:r>
          </w:p>
        </w:tc>
      </w:tr>
      <w:tr w:rsidR="005F55DB" w:rsidRPr="00F661BD" w14:paraId="04C1B365" w14:textId="77777777" w:rsidTr="008266BC">
        <w:trPr>
          <w:trHeight w:val="114"/>
        </w:trPr>
        <w:tc>
          <w:tcPr>
            <w:cnfStyle w:val="001000000000" w:firstRow="0" w:lastRow="0" w:firstColumn="1" w:lastColumn="0" w:oddVBand="0" w:evenVBand="0" w:oddHBand="0" w:evenHBand="0" w:firstRowFirstColumn="0" w:firstRowLastColumn="0" w:lastRowFirstColumn="0" w:lastRowLastColumn="0"/>
            <w:tcW w:w="0" w:type="dxa"/>
            <w:vMerge/>
            <w:tcBorders>
              <w:bottom w:val="double" w:sz="4" w:space="0" w:color="auto"/>
            </w:tcBorders>
            <w:noWrap/>
            <w:vAlign w:val="center"/>
            <w:hideMark/>
          </w:tcPr>
          <w:p w14:paraId="43CC5F25" w14:textId="5D101C43" w:rsidR="005F55DB" w:rsidRPr="00F661BD" w:rsidRDefault="005F55DB">
            <w:pPr>
              <w:jc w:val="center"/>
              <w:rPr>
                <w:rFonts w:ascii="Calibri" w:eastAsia="Times New Roman" w:hAnsi="Calibri" w:cs="Calibri"/>
                <w:color w:val="000000"/>
                <w:lang w:val="en-US"/>
              </w:rPr>
            </w:pPr>
          </w:p>
        </w:tc>
        <w:tc>
          <w:tcPr>
            <w:tcW w:w="0" w:type="dxa"/>
            <w:vMerge/>
            <w:tcBorders>
              <w:bottom w:val="double" w:sz="4" w:space="0" w:color="auto"/>
            </w:tcBorders>
            <w:noWrap/>
            <w:vAlign w:val="center"/>
            <w:hideMark/>
          </w:tcPr>
          <w:p w14:paraId="126AF013" w14:textId="077A4D08" w:rsidR="005F55DB" w:rsidRPr="00F661BD" w:rsidRDefault="005F55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0" w:type="dxa"/>
            <w:tcBorders>
              <w:bottom w:val="double" w:sz="4" w:space="0" w:color="auto"/>
            </w:tcBorders>
            <w:shd w:val="clear" w:color="auto" w:fill="FBE4D5" w:themeFill="accent2" w:themeFillTint="33"/>
            <w:noWrap/>
            <w:vAlign w:val="center"/>
            <w:hideMark/>
          </w:tcPr>
          <w:p w14:paraId="2B88D661" w14:textId="77777777" w:rsidR="005F55DB" w:rsidRPr="005F55DB" w:rsidRDefault="005F55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5F55DB">
              <w:rPr>
                <w:rFonts w:ascii="Calibri" w:eastAsia="Times New Roman" w:hAnsi="Calibri" w:cs="Calibri"/>
                <w:b/>
                <w:bCs/>
                <w:color w:val="000000"/>
                <w:lang w:val="en-US"/>
              </w:rPr>
              <w:t>CWR</w:t>
            </w:r>
          </w:p>
        </w:tc>
        <w:tc>
          <w:tcPr>
            <w:tcW w:w="0" w:type="dxa"/>
            <w:tcBorders>
              <w:bottom w:val="double" w:sz="4" w:space="0" w:color="auto"/>
            </w:tcBorders>
            <w:shd w:val="clear" w:color="auto" w:fill="FBE4D5" w:themeFill="accent2" w:themeFillTint="33"/>
            <w:noWrap/>
            <w:vAlign w:val="center"/>
            <w:hideMark/>
          </w:tcPr>
          <w:p w14:paraId="3B951A09" w14:textId="77777777" w:rsidR="005F55DB" w:rsidRPr="005F55DB" w:rsidRDefault="005F55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5F55DB">
              <w:rPr>
                <w:rFonts w:ascii="Calibri" w:eastAsia="Times New Roman" w:hAnsi="Calibri" w:cs="Calibri"/>
                <w:b/>
                <w:bCs/>
                <w:color w:val="000000"/>
                <w:lang w:val="en-US"/>
              </w:rPr>
              <w:t>IWR</w:t>
            </w:r>
          </w:p>
        </w:tc>
        <w:tc>
          <w:tcPr>
            <w:tcW w:w="0" w:type="dxa"/>
            <w:tcBorders>
              <w:bottom w:val="double" w:sz="4" w:space="0" w:color="auto"/>
            </w:tcBorders>
            <w:shd w:val="clear" w:color="auto" w:fill="F7CAAC" w:themeFill="accent2" w:themeFillTint="66"/>
            <w:noWrap/>
            <w:vAlign w:val="center"/>
            <w:hideMark/>
          </w:tcPr>
          <w:p w14:paraId="62149A18" w14:textId="77777777" w:rsidR="005F55DB" w:rsidRPr="005F55DB" w:rsidRDefault="005F55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5F55DB">
              <w:rPr>
                <w:rFonts w:ascii="Calibri" w:eastAsia="Times New Roman" w:hAnsi="Calibri" w:cs="Calibri"/>
                <w:b/>
                <w:bCs/>
                <w:color w:val="000000"/>
                <w:lang w:val="en-US"/>
              </w:rPr>
              <w:t>CWR</w:t>
            </w:r>
          </w:p>
        </w:tc>
        <w:tc>
          <w:tcPr>
            <w:tcW w:w="0" w:type="dxa"/>
            <w:tcBorders>
              <w:bottom w:val="double" w:sz="4" w:space="0" w:color="auto"/>
            </w:tcBorders>
            <w:shd w:val="clear" w:color="auto" w:fill="F7CAAC" w:themeFill="accent2" w:themeFillTint="66"/>
            <w:noWrap/>
            <w:vAlign w:val="center"/>
            <w:hideMark/>
          </w:tcPr>
          <w:p w14:paraId="4B6867DB" w14:textId="77777777" w:rsidR="005F55DB" w:rsidRPr="005F55DB" w:rsidRDefault="005F55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5F55DB">
              <w:rPr>
                <w:rFonts w:ascii="Calibri" w:eastAsia="Times New Roman" w:hAnsi="Calibri" w:cs="Calibri"/>
                <w:b/>
                <w:bCs/>
                <w:color w:val="000000"/>
                <w:lang w:val="en-US"/>
              </w:rPr>
              <w:t>IWR</w:t>
            </w:r>
          </w:p>
        </w:tc>
        <w:tc>
          <w:tcPr>
            <w:tcW w:w="0" w:type="dxa"/>
            <w:tcBorders>
              <w:bottom w:val="double" w:sz="4" w:space="0" w:color="auto"/>
            </w:tcBorders>
            <w:shd w:val="clear" w:color="auto" w:fill="F4B083" w:themeFill="accent2" w:themeFillTint="99"/>
            <w:noWrap/>
            <w:vAlign w:val="center"/>
            <w:hideMark/>
          </w:tcPr>
          <w:p w14:paraId="7F650DED" w14:textId="77777777" w:rsidR="005F55DB" w:rsidRPr="005F55DB" w:rsidRDefault="005F55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5F55DB">
              <w:rPr>
                <w:rFonts w:ascii="Calibri" w:eastAsia="Times New Roman" w:hAnsi="Calibri" w:cs="Calibri"/>
                <w:b/>
                <w:bCs/>
                <w:color w:val="000000"/>
                <w:lang w:val="en-US"/>
              </w:rPr>
              <w:t>CWR</w:t>
            </w:r>
          </w:p>
        </w:tc>
        <w:tc>
          <w:tcPr>
            <w:tcW w:w="0" w:type="dxa"/>
            <w:tcBorders>
              <w:bottom w:val="double" w:sz="4" w:space="0" w:color="auto"/>
            </w:tcBorders>
            <w:shd w:val="clear" w:color="auto" w:fill="F4B083" w:themeFill="accent2" w:themeFillTint="99"/>
            <w:noWrap/>
            <w:vAlign w:val="center"/>
            <w:hideMark/>
          </w:tcPr>
          <w:p w14:paraId="62D44757" w14:textId="77777777" w:rsidR="005F55DB" w:rsidRPr="005F55DB" w:rsidRDefault="005F55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5F55DB">
              <w:rPr>
                <w:rFonts w:ascii="Calibri" w:eastAsia="Times New Roman" w:hAnsi="Calibri" w:cs="Calibri"/>
                <w:b/>
                <w:bCs/>
                <w:color w:val="000000"/>
                <w:lang w:val="en-US"/>
              </w:rPr>
              <w:t>IWR</w:t>
            </w:r>
          </w:p>
        </w:tc>
      </w:tr>
      <w:tr w:rsidR="008266BC" w:rsidRPr="00F661BD" w14:paraId="7554E9B7" w14:textId="77777777" w:rsidTr="00BF320A">
        <w:trPr>
          <w:trHeight w:val="282"/>
        </w:trPr>
        <w:tc>
          <w:tcPr>
            <w:cnfStyle w:val="001000000000" w:firstRow="0" w:lastRow="0" w:firstColumn="1" w:lastColumn="0" w:oddVBand="0" w:evenVBand="0" w:oddHBand="0" w:evenHBand="0" w:firstRowFirstColumn="0" w:firstRowLastColumn="0" w:lastRowFirstColumn="0" w:lastRowLastColumn="0"/>
            <w:tcW w:w="0" w:type="dxa"/>
            <w:tcBorders>
              <w:top w:val="double" w:sz="4" w:space="0" w:color="auto"/>
              <w:left w:val="double" w:sz="4" w:space="0" w:color="auto"/>
            </w:tcBorders>
            <w:noWrap/>
            <w:vAlign w:val="center"/>
            <w:hideMark/>
          </w:tcPr>
          <w:p w14:paraId="160BD48E" w14:textId="0A60EFEE" w:rsidR="008F0D36" w:rsidRPr="00F661BD" w:rsidRDefault="008F0D36" w:rsidP="00BF320A">
            <w:pPr>
              <w:jc w:val="center"/>
              <w:rPr>
                <w:rFonts w:ascii="Calibri" w:eastAsia="Times New Roman" w:hAnsi="Calibri" w:cs="Calibri"/>
                <w:color w:val="000000"/>
                <w:lang w:val="en-US"/>
              </w:rPr>
            </w:pPr>
            <w:r w:rsidRPr="00F661BD">
              <w:rPr>
                <w:rFonts w:ascii="Calibri" w:eastAsia="Times New Roman" w:hAnsi="Calibri" w:cs="Calibri"/>
                <w:color w:val="000000"/>
                <w:lang w:val="en-US"/>
              </w:rPr>
              <w:t>Kharif</w:t>
            </w:r>
          </w:p>
        </w:tc>
        <w:tc>
          <w:tcPr>
            <w:tcW w:w="0" w:type="dxa"/>
            <w:tcBorders>
              <w:top w:val="double" w:sz="4" w:space="0" w:color="auto"/>
            </w:tcBorders>
            <w:noWrap/>
            <w:vAlign w:val="center"/>
            <w:hideMark/>
          </w:tcPr>
          <w:p w14:paraId="5EE5FB2A" w14:textId="6D0C312E"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Pr>
                <w:rFonts w:ascii="Calibri" w:eastAsia="Times New Roman" w:hAnsi="Calibri" w:cs="Calibri"/>
                <w:b/>
                <w:bCs/>
                <w:color w:val="000000"/>
                <w:lang w:val="en-US"/>
              </w:rPr>
              <w:t>Tobacco</w:t>
            </w:r>
          </w:p>
        </w:tc>
        <w:tc>
          <w:tcPr>
            <w:tcW w:w="0" w:type="dxa"/>
            <w:tcBorders>
              <w:top w:val="double" w:sz="4" w:space="0" w:color="auto"/>
            </w:tcBorders>
            <w:shd w:val="clear" w:color="auto" w:fill="FBE4D5" w:themeFill="accent2" w:themeFillTint="33"/>
            <w:noWrap/>
            <w:vAlign w:val="center"/>
            <w:hideMark/>
          </w:tcPr>
          <w:p w14:paraId="37E16136" w14:textId="6B6BF211"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406.8</w:t>
            </w:r>
          </w:p>
        </w:tc>
        <w:tc>
          <w:tcPr>
            <w:tcW w:w="0" w:type="dxa"/>
            <w:tcBorders>
              <w:top w:val="double" w:sz="4" w:space="0" w:color="auto"/>
            </w:tcBorders>
            <w:shd w:val="clear" w:color="auto" w:fill="FBE4D5" w:themeFill="accent2" w:themeFillTint="33"/>
            <w:noWrap/>
            <w:vAlign w:val="center"/>
            <w:hideMark/>
          </w:tcPr>
          <w:p w14:paraId="5C5B1E1F" w14:textId="42A83964" w:rsidR="008F0D36" w:rsidRPr="008F0D36" w:rsidRDefault="008F0D3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54.4</w:t>
            </w:r>
          </w:p>
        </w:tc>
        <w:tc>
          <w:tcPr>
            <w:tcW w:w="0" w:type="dxa"/>
            <w:tcBorders>
              <w:top w:val="double" w:sz="4" w:space="0" w:color="auto"/>
            </w:tcBorders>
            <w:shd w:val="clear" w:color="auto" w:fill="F7CAAC" w:themeFill="accent2" w:themeFillTint="66"/>
            <w:noWrap/>
            <w:vAlign w:val="center"/>
            <w:hideMark/>
          </w:tcPr>
          <w:p w14:paraId="2E9F6C5F" w14:textId="28C76391"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400.2</w:t>
            </w:r>
          </w:p>
        </w:tc>
        <w:tc>
          <w:tcPr>
            <w:tcW w:w="0" w:type="dxa"/>
            <w:tcBorders>
              <w:top w:val="double" w:sz="4" w:space="0" w:color="auto"/>
            </w:tcBorders>
            <w:shd w:val="clear" w:color="auto" w:fill="F7CAAC" w:themeFill="accent2" w:themeFillTint="66"/>
            <w:noWrap/>
            <w:vAlign w:val="center"/>
            <w:hideMark/>
          </w:tcPr>
          <w:p w14:paraId="350D3B93" w14:textId="64259D5D" w:rsidR="008F0D36" w:rsidRPr="008F0D36" w:rsidRDefault="008F0D3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68.1</w:t>
            </w:r>
          </w:p>
        </w:tc>
        <w:tc>
          <w:tcPr>
            <w:tcW w:w="0" w:type="dxa"/>
            <w:tcBorders>
              <w:top w:val="double" w:sz="4" w:space="0" w:color="auto"/>
            </w:tcBorders>
            <w:shd w:val="clear" w:color="auto" w:fill="F4B083" w:themeFill="accent2" w:themeFillTint="99"/>
            <w:noWrap/>
            <w:vAlign w:val="center"/>
            <w:hideMark/>
          </w:tcPr>
          <w:p w14:paraId="57B33FAE" w14:textId="07198CB6"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410.9</w:t>
            </w:r>
          </w:p>
        </w:tc>
        <w:tc>
          <w:tcPr>
            <w:tcW w:w="0" w:type="dxa"/>
            <w:tcBorders>
              <w:top w:val="double" w:sz="4" w:space="0" w:color="auto"/>
              <w:right w:val="double" w:sz="4" w:space="0" w:color="auto"/>
            </w:tcBorders>
            <w:shd w:val="clear" w:color="auto" w:fill="F4B083" w:themeFill="accent2" w:themeFillTint="99"/>
            <w:noWrap/>
            <w:vAlign w:val="center"/>
            <w:hideMark/>
          </w:tcPr>
          <w:p w14:paraId="129EE8C8" w14:textId="1568EB7C" w:rsidR="008F0D36" w:rsidRPr="008F0D36" w:rsidRDefault="008F0D3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170.1</w:t>
            </w:r>
          </w:p>
        </w:tc>
      </w:tr>
      <w:tr w:rsidR="008266BC" w:rsidRPr="00F661BD" w14:paraId="4E4A3C14" w14:textId="77777777" w:rsidTr="00BF320A">
        <w:trPr>
          <w:trHeight w:val="348"/>
        </w:trPr>
        <w:tc>
          <w:tcPr>
            <w:cnfStyle w:val="001000000000" w:firstRow="0" w:lastRow="0" w:firstColumn="1" w:lastColumn="0" w:oddVBand="0" w:evenVBand="0" w:oddHBand="0" w:evenHBand="0" w:firstRowFirstColumn="0" w:firstRowLastColumn="0" w:lastRowFirstColumn="0" w:lastRowLastColumn="0"/>
            <w:tcW w:w="0" w:type="dxa"/>
            <w:tcBorders>
              <w:top w:val="double" w:sz="4" w:space="0" w:color="auto"/>
              <w:left w:val="double" w:sz="4" w:space="0" w:color="auto"/>
            </w:tcBorders>
            <w:noWrap/>
            <w:vAlign w:val="center"/>
            <w:hideMark/>
          </w:tcPr>
          <w:p w14:paraId="35F49A62" w14:textId="6E9061CB" w:rsidR="008F0D36" w:rsidRDefault="008F0D36" w:rsidP="00BF320A">
            <w:pPr>
              <w:jc w:val="center"/>
              <w:rPr>
                <w:rFonts w:ascii="Calibri" w:eastAsia="Times New Roman" w:hAnsi="Calibri" w:cs="Calibri"/>
                <w:b w:val="0"/>
                <w:bCs w:val="0"/>
                <w:color w:val="000000"/>
                <w:lang w:val="en-US"/>
              </w:rPr>
            </w:pPr>
            <w:r w:rsidRPr="00F661BD">
              <w:rPr>
                <w:rFonts w:ascii="Calibri" w:eastAsia="Times New Roman" w:hAnsi="Calibri" w:cs="Calibri"/>
                <w:color w:val="000000"/>
                <w:lang w:val="en-US"/>
              </w:rPr>
              <w:t>Rabi</w:t>
            </w:r>
          </w:p>
          <w:p w14:paraId="6B14CD2E" w14:textId="32B486A0" w:rsidR="008F0D36" w:rsidRPr="00F661BD" w:rsidRDefault="008F0D36">
            <w:pPr>
              <w:jc w:val="center"/>
              <w:rPr>
                <w:rFonts w:ascii="Calibri" w:eastAsia="Times New Roman" w:hAnsi="Calibri" w:cs="Calibri"/>
                <w:color w:val="000000"/>
                <w:lang w:val="en-US"/>
              </w:rPr>
            </w:pPr>
          </w:p>
        </w:tc>
        <w:tc>
          <w:tcPr>
            <w:tcW w:w="0" w:type="dxa"/>
            <w:tcBorders>
              <w:top w:val="double" w:sz="4" w:space="0" w:color="auto"/>
            </w:tcBorders>
            <w:noWrap/>
            <w:vAlign w:val="center"/>
            <w:hideMark/>
          </w:tcPr>
          <w:p w14:paraId="18104544" w14:textId="06D2B113"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Pr>
                <w:rFonts w:ascii="Calibri" w:eastAsia="Times New Roman" w:hAnsi="Calibri" w:cs="Calibri"/>
                <w:b/>
                <w:bCs/>
                <w:color w:val="000000"/>
                <w:lang w:val="en-US"/>
              </w:rPr>
              <w:t>Ragi</w:t>
            </w:r>
          </w:p>
        </w:tc>
        <w:tc>
          <w:tcPr>
            <w:tcW w:w="0" w:type="dxa"/>
            <w:tcBorders>
              <w:top w:val="double" w:sz="4" w:space="0" w:color="auto"/>
            </w:tcBorders>
            <w:shd w:val="clear" w:color="auto" w:fill="FBE4D5" w:themeFill="accent2" w:themeFillTint="33"/>
            <w:noWrap/>
            <w:vAlign w:val="center"/>
            <w:hideMark/>
          </w:tcPr>
          <w:p w14:paraId="433DF661" w14:textId="51932B6C"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255.6</w:t>
            </w:r>
          </w:p>
        </w:tc>
        <w:tc>
          <w:tcPr>
            <w:tcW w:w="0" w:type="dxa"/>
            <w:tcBorders>
              <w:top w:val="double" w:sz="4" w:space="0" w:color="auto"/>
            </w:tcBorders>
            <w:shd w:val="clear" w:color="auto" w:fill="FBE4D5" w:themeFill="accent2" w:themeFillTint="33"/>
            <w:noWrap/>
            <w:vAlign w:val="center"/>
            <w:hideMark/>
          </w:tcPr>
          <w:p w14:paraId="3B21B550" w14:textId="584D84FD"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rPr>
              <w:t>-</w:t>
            </w:r>
          </w:p>
        </w:tc>
        <w:tc>
          <w:tcPr>
            <w:tcW w:w="0" w:type="dxa"/>
            <w:tcBorders>
              <w:top w:val="double" w:sz="4" w:space="0" w:color="auto"/>
            </w:tcBorders>
            <w:shd w:val="clear" w:color="auto" w:fill="F7CAAC" w:themeFill="accent2" w:themeFillTint="66"/>
            <w:noWrap/>
            <w:vAlign w:val="center"/>
            <w:hideMark/>
          </w:tcPr>
          <w:p w14:paraId="1735A23F" w14:textId="29E54B53"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253.9</w:t>
            </w:r>
          </w:p>
        </w:tc>
        <w:tc>
          <w:tcPr>
            <w:tcW w:w="0" w:type="dxa"/>
            <w:tcBorders>
              <w:top w:val="double" w:sz="4" w:space="0" w:color="auto"/>
            </w:tcBorders>
            <w:shd w:val="clear" w:color="auto" w:fill="F7CAAC" w:themeFill="accent2" w:themeFillTint="66"/>
            <w:noWrap/>
            <w:vAlign w:val="center"/>
            <w:hideMark/>
          </w:tcPr>
          <w:p w14:paraId="7F9DF8BD" w14:textId="102ADA71"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rPr>
              <w:t>-</w:t>
            </w:r>
          </w:p>
        </w:tc>
        <w:tc>
          <w:tcPr>
            <w:tcW w:w="0" w:type="dxa"/>
            <w:tcBorders>
              <w:top w:val="double" w:sz="4" w:space="0" w:color="auto"/>
            </w:tcBorders>
            <w:shd w:val="clear" w:color="auto" w:fill="F4B083" w:themeFill="accent2" w:themeFillTint="99"/>
            <w:noWrap/>
            <w:vAlign w:val="center"/>
            <w:hideMark/>
          </w:tcPr>
          <w:p w14:paraId="6A5C7127" w14:textId="4A0465A9"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256.6</w:t>
            </w:r>
          </w:p>
        </w:tc>
        <w:tc>
          <w:tcPr>
            <w:tcW w:w="0" w:type="dxa"/>
            <w:tcBorders>
              <w:top w:val="double" w:sz="4" w:space="0" w:color="auto"/>
              <w:right w:val="double" w:sz="4" w:space="0" w:color="auto"/>
            </w:tcBorders>
            <w:shd w:val="clear" w:color="auto" w:fill="F4B083" w:themeFill="accent2" w:themeFillTint="99"/>
            <w:noWrap/>
            <w:vAlign w:val="center"/>
            <w:hideMark/>
          </w:tcPr>
          <w:p w14:paraId="776DE72A" w14:textId="594265C7" w:rsidR="008F0D36" w:rsidRPr="00F661BD" w:rsidRDefault="008F0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rPr>
              <w:t>-</w:t>
            </w:r>
          </w:p>
        </w:tc>
      </w:tr>
    </w:tbl>
    <w:p w14:paraId="0AF545EA" w14:textId="77777777" w:rsidR="00ED1FE8" w:rsidRPr="004F400B" w:rsidRDefault="00ED1FE8" w:rsidP="000E31C3">
      <w:pPr>
        <w:rPr>
          <w:rFonts w:cstheme="minorHAnsi"/>
          <w:sz w:val="24"/>
          <w:szCs w:val="24"/>
        </w:rPr>
      </w:pPr>
    </w:p>
    <w:p w14:paraId="33E9B72B" w14:textId="77777777" w:rsidR="000E31C3" w:rsidRPr="009679C5" w:rsidRDefault="000E31C3" w:rsidP="006D6D71">
      <w:pPr>
        <w:pStyle w:val="Heading3"/>
        <w:numPr>
          <w:ilvl w:val="2"/>
          <w:numId w:val="16"/>
        </w:numPr>
        <w:rPr>
          <w:rFonts w:asciiTheme="minorHAnsi" w:hAnsiTheme="minorHAnsi" w:cstheme="minorHAnsi"/>
          <w:b/>
        </w:rPr>
      </w:pPr>
      <w:bookmarkStart w:id="77" w:name="_Toc69297315"/>
      <w:bookmarkStart w:id="78" w:name="_Toc73521495"/>
      <w:r w:rsidRPr="009679C5">
        <w:rPr>
          <w:rFonts w:asciiTheme="minorHAnsi" w:hAnsiTheme="minorHAnsi" w:cstheme="minorHAnsi"/>
          <w:b/>
        </w:rPr>
        <w:t>Crop water requirement met and crop yield</w:t>
      </w:r>
      <w:bookmarkEnd w:id="77"/>
      <w:bookmarkEnd w:id="78"/>
    </w:p>
    <w:p w14:paraId="179A166A" w14:textId="0EE26C3B" w:rsidR="000E31C3" w:rsidRPr="005A5425" w:rsidRDefault="000E31C3" w:rsidP="005A5425">
      <w:pPr>
        <w:spacing w:before="240"/>
        <w:jc w:val="both"/>
        <w:rPr>
          <w:rFonts w:cstheme="minorHAnsi"/>
          <w:sz w:val="24"/>
          <w:szCs w:val="24"/>
        </w:rPr>
      </w:pPr>
      <w:r w:rsidRPr="005F55DB">
        <w:rPr>
          <w:rFonts w:cstheme="minorHAnsi"/>
          <w:sz w:val="24"/>
          <w:szCs w:val="24"/>
        </w:rPr>
        <w:t xml:space="preserve">CWR is met by rainfall and soil moisture in </w:t>
      </w:r>
      <w:r w:rsidR="008E3B3E">
        <w:rPr>
          <w:rFonts w:cstheme="minorHAnsi"/>
          <w:sz w:val="24"/>
          <w:szCs w:val="24"/>
        </w:rPr>
        <w:t xml:space="preserve">the </w:t>
      </w:r>
      <w:r w:rsidRPr="005F55DB">
        <w:rPr>
          <w:rFonts w:cstheme="minorHAnsi"/>
          <w:sz w:val="24"/>
          <w:szCs w:val="24"/>
        </w:rPr>
        <w:t>case of rainfed crops</w:t>
      </w:r>
      <w:r w:rsidR="00806731">
        <w:rPr>
          <w:rFonts w:cstheme="minorHAnsi"/>
          <w:sz w:val="24"/>
          <w:szCs w:val="24"/>
        </w:rPr>
        <w:t xml:space="preserve"> whereas irrigated area</w:t>
      </w:r>
      <w:r w:rsidR="008E3B3E">
        <w:rPr>
          <w:rFonts w:cstheme="minorHAnsi"/>
          <w:sz w:val="24"/>
          <w:szCs w:val="24"/>
        </w:rPr>
        <w:t>s</w:t>
      </w:r>
      <w:r w:rsidR="00806731">
        <w:rPr>
          <w:rFonts w:cstheme="minorHAnsi"/>
          <w:sz w:val="24"/>
          <w:szCs w:val="24"/>
        </w:rPr>
        <w:t xml:space="preserve"> can also access </w:t>
      </w:r>
      <w:r w:rsidRPr="005F55DB">
        <w:rPr>
          <w:rFonts w:cstheme="minorHAnsi"/>
          <w:sz w:val="24"/>
          <w:szCs w:val="24"/>
        </w:rPr>
        <w:t xml:space="preserve">irrigation storage </w:t>
      </w:r>
      <w:r w:rsidR="005A5425">
        <w:rPr>
          <w:rFonts w:cstheme="minorHAnsi"/>
          <w:sz w:val="24"/>
          <w:szCs w:val="24"/>
        </w:rPr>
        <w:t>to meet CWR</w:t>
      </w:r>
      <w:r w:rsidRPr="005F55DB">
        <w:rPr>
          <w:rFonts w:cstheme="minorHAnsi"/>
          <w:sz w:val="24"/>
          <w:szCs w:val="24"/>
        </w:rPr>
        <w:t>.</w:t>
      </w:r>
      <w:r w:rsidR="005A5425">
        <w:rPr>
          <w:rFonts w:cstheme="minorHAnsi"/>
          <w:sz w:val="24"/>
          <w:szCs w:val="24"/>
        </w:rPr>
        <w:t xml:space="preserve"> </w:t>
      </w:r>
      <w:r w:rsidR="0061709F">
        <w:rPr>
          <w:rFonts w:cstheme="minorHAnsi"/>
          <w:sz w:val="24"/>
          <w:szCs w:val="24"/>
        </w:rPr>
        <w:t>For this reason,</w:t>
      </w:r>
      <w:r w:rsidRPr="005A5425">
        <w:rPr>
          <w:rFonts w:cstheme="minorHAnsi"/>
          <w:sz w:val="24"/>
          <w:szCs w:val="24"/>
        </w:rPr>
        <w:t xml:space="preserve"> CWR met</w:t>
      </w:r>
      <w:r w:rsidR="005A5425">
        <w:rPr>
          <w:rFonts w:cstheme="minorHAnsi"/>
          <w:sz w:val="24"/>
          <w:szCs w:val="24"/>
        </w:rPr>
        <w:t xml:space="preserve"> (% of CWR needs fulfilled)</w:t>
      </w:r>
      <w:r w:rsidRPr="005A5425">
        <w:rPr>
          <w:rFonts w:cstheme="minorHAnsi"/>
          <w:sz w:val="24"/>
          <w:szCs w:val="24"/>
        </w:rPr>
        <w:t xml:space="preserve"> of irrigated </w:t>
      </w:r>
      <w:r w:rsidR="00733EE0">
        <w:rPr>
          <w:rFonts w:cstheme="minorHAnsi"/>
          <w:sz w:val="24"/>
          <w:szCs w:val="24"/>
        </w:rPr>
        <w:t xml:space="preserve">Tobacco </w:t>
      </w:r>
      <w:r w:rsidRPr="005A5425">
        <w:rPr>
          <w:rFonts w:cstheme="minorHAnsi"/>
          <w:sz w:val="24"/>
          <w:szCs w:val="24"/>
        </w:rPr>
        <w:t xml:space="preserve">crop is higher than the rainfed </w:t>
      </w:r>
      <w:r w:rsidR="00733EE0">
        <w:rPr>
          <w:rFonts w:cstheme="minorHAnsi"/>
          <w:sz w:val="24"/>
          <w:szCs w:val="24"/>
        </w:rPr>
        <w:t>Tob</w:t>
      </w:r>
      <w:r w:rsidR="00BA5C2D">
        <w:rPr>
          <w:rFonts w:cstheme="minorHAnsi"/>
          <w:sz w:val="24"/>
          <w:szCs w:val="24"/>
        </w:rPr>
        <w:t>a</w:t>
      </w:r>
      <w:r w:rsidR="00733EE0">
        <w:rPr>
          <w:rFonts w:cstheme="minorHAnsi"/>
          <w:sz w:val="24"/>
          <w:szCs w:val="24"/>
        </w:rPr>
        <w:t>cco</w:t>
      </w:r>
      <w:r w:rsidRPr="005A5425">
        <w:rPr>
          <w:rFonts w:cstheme="minorHAnsi"/>
          <w:sz w:val="24"/>
          <w:szCs w:val="24"/>
        </w:rPr>
        <w:t xml:space="preserve"> (</w:t>
      </w:r>
      <w:r w:rsidR="000161F3">
        <w:rPr>
          <w:rFonts w:cstheme="minorHAnsi"/>
          <w:sz w:val="24"/>
          <w:szCs w:val="24"/>
        </w:rPr>
        <w:fldChar w:fldCharType="begin"/>
      </w:r>
      <w:r w:rsidR="000161F3">
        <w:rPr>
          <w:rFonts w:cstheme="minorHAnsi"/>
          <w:sz w:val="24"/>
          <w:szCs w:val="24"/>
        </w:rPr>
        <w:instrText xml:space="preserve"> REF _Ref71836875 \h </w:instrText>
      </w:r>
      <w:r w:rsidR="000161F3">
        <w:rPr>
          <w:rFonts w:cstheme="minorHAnsi"/>
          <w:sz w:val="24"/>
          <w:szCs w:val="24"/>
        </w:rPr>
      </w:r>
      <w:r w:rsidR="000161F3">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7</w:t>
      </w:r>
      <w:r w:rsidR="000161F3">
        <w:rPr>
          <w:rFonts w:cstheme="minorHAnsi"/>
          <w:sz w:val="24"/>
          <w:szCs w:val="24"/>
        </w:rPr>
        <w:fldChar w:fldCharType="end"/>
      </w:r>
      <w:r w:rsidRPr="005A5425">
        <w:rPr>
          <w:rFonts w:cstheme="minorHAnsi"/>
          <w:sz w:val="24"/>
          <w:szCs w:val="24"/>
        </w:rPr>
        <w:t>).</w:t>
      </w:r>
    </w:p>
    <w:p w14:paraId="11D634F4" w14:textId="5CCF5420" w:rsidR="00733EE0" w:rsidRDefault="0061709F" w:rsidP="005A5425">
      <w:pPr>
        <w:jc w:val="both"/>
        <w:rPr>
          <w:rFonts w:cstheme="minorHAnsi"/>
          <w:sz w:val="24"/>
          <w:szCs w:val="24"/>
        </w:rPr>
      </w:pPr>
      <w:r>
        <w:rPr>
          <w:rFonts w:cstheme="minorHAnsi"/>
          <w:sz w:val="24"/>
          <w:szCs w:val="24"/>
        </w:rPr>
        <w:t xml:space="preserve">Results show that for normal years, most of CWR is met for </w:t>
      </w:r>
      <w:r w:rsidR="00733EE0">
        <w:rPr>
          <w:rFonts w:cstheme="minorHAnsi"/>
          <w:sz w:val="24"/>
          <w:szCs w:val="24"/>
        </w:rPr>
        <w:t>Tobacco</w:t>
      </w:r>
      <w:r>
        <w:rPr>
          <w:rFonts w:cstheme="minorHAnsi"/>
          <w:sz w:val="24"/>
          <w:szCs w:val="24"/>
        </w:rPr>
        <w:t xml:space="preserve"> (~ 90 %) and R</w:t>
      </w:r>
      <w:r w:rsidR="00733EE0">
        <w:rPr>
          <w:rFonts w:cstheme="minorHAnsi"/>
          <w:sz w:val="24"/>
          <w:szCs w:val="24"/>
        </w:rPr>
        <w:t>agi</w:t>
      </w:r>
      <w:r>
        <w:rPr>
          <w:rFonts w:cstheme="minorHAnsi"/>
          <w:sz w:val="24"/>
          <w:szCs w:val="24"/>
        </w:rPr>
        <w:t xml:space="preserve"> (~ </w:t>
      </w:r>
      <w:r w:rsidR="00733EE0">
        <w:rPr>
          <w:rFonts w:cstheme="minorHAnsi"/>
          <w:sz w:val="24"/>
          <w:szCs w:val="24"/>
        </w:rPr>
        <w:t>9</w:t>
      </w:r>
      <w:r>
        <w:rPr>
          <w:rFonts w:cstheme="minorHAnsi"/>
          <w:sz w:val="24"/>
          <w:szCs w:val="24"/>
        </w:rPr>
        <w:t>5 %). This is expected in normal years</w:t>
      </w:r>
      <w:r w:rsidR="000161F3">
        <w:rPr>
          <w:rFonts w:cstheme="minorHAnsi"/>
          <w:sz w:val="24"/>
          <w:szCs w:val="24"/>
        </w:rPr>
        <w:t xml:space="preserve"> as</w:t>
      </w:r>
      <w:r>
        <w:rPr>
          <w:rFonts w:cstheme="minorHAnsi"/>
          <w:sz w:val="24"/>
          <w:szCs w:val="24"/>
        </w:rPr>
        <w:t xml:space="preserve"> rainfall is high meaning low IWR</w:t>
      </w:r>
      <w:r w:rsidR="00CB15E3">
        <w:rPr>
          <w:rFonts w:cstheme="minorHAnsi"/>
          <w:sz w:val="24"/>
          <w:szCs w:val="24"/>
        </w:rPr>
        <w:t>,</w:t>
      </w:r>
      <w:r w:rsidR="003608A5">
        <w:rPr>
          <w:rFonts w:cstheme="minorHAnsi"/>
          <w:sz w:val="24"/>
          <w:szCs w:val="24"/>
        </w:rPr>
        <w:t xml:space="preserve"> and</w:t>
      </w:r>
      <w:r>
        <w:rPr>
          <w:rFonts w:cstheme="minorHAnsi"/>
          <w:sz w:val="24"/>
          <w:szCs w:val="24"/>
        </w:rPr>
        <w:t xml:space="preserve"> recharge is </w:t>
      </w:r>
      <w:r w:rsidR="003608A5">
        <w:rPr>
          <w:rFonts w:cstheme="minorHAnsi"/>
          <w:sz w:val="24"/>
          <w:szCs w:val="24"/>
        </w:rPr>
        <w:t xml:space="preserve">also </w:t>
      </w:r>
      <w:r>
        <w:rPr>
          <w:rFonts w:cstheme="minorHAnsi"/>
          <w:sz w:val="24"/>
          <w:szCs w:val="24"/>
        </w:rPr>
        <w:t xml:space="preserve">high to provide </w:t>
      </w:r>
      <w:r w:rsidR="00733EE0">
        <w:rPr>
          <w:rFonts w:cstheme="minorHAnsi"/>
          <w:sz w:val="24"/>
          <w:szCs w:val="24"/>
        </w:rPr>
        <w:t>irrigation if needed</w:t>
      </w:r>
      <w:r>
        <w:rPr>
          <w:rFonts w:cstheme="minorHAnsi"/>
          <w:sz w:val="24"/>
          <w:szCs w:val="24"/>
        </w:rPr>
        <w:t xml:space="preserve">. For </w:t>
      </w:r>
      <w:r w:rsidR="00733EE0">
        <w:rPr>
          <w:rFonts w:cstheme="minorHAnsi"/>
          <w:sz w:val="24"/>
          <w:szCs w:val="24"/>
        </w:rPr>
        <w:t>Tobacco and Ragi</w:t>
      </w:r>
      <w:r>
        <w:rPr>
          <w:rFonts w:cstheme="minorHAnsi"/>
          <w:sz w:val="24"/>
          <w:szCs w:val="24"/>
        </w:rPr>
        <w:t xml:space="preserve">, </w:t>
      </w:r>
      <w:r w:rsidR="008E3B3E">
        <w:rPr>
          <w:rFonts w:cstheme="minorHAnsi"/>
          <w:sz w:val="24"/>
          <w:szCs w:val="24"/>
        </w:rPr>
        <w:t xml:space="preserve">the </w:t>
      </w:r>
      <w:r>
        <w:rPr>
          <w:rFonts w:cstheme="minorHAnsi"/>
          <w:sz w:val="24"/>
          <w:szCs w:val="24"/>
        </w:rPr>
        <w:t xml:space="preserve">impact of mild </w:t>
      </w:r>
      <w:r w:rsidR="003608A5">
        <w:rPr>
          <w:rFonts w:cstheme="minorHAnsi"/>
          <w:sz w:val="24"/>
          <w:szCs w:val="24"/>
        </w:rPr>
        <w:t>drought</w:t>
      </w:r>
      <w:r>
        <w:rPr>
          <w:rFonts w:cstheme="minorHAnsi"/>
          <w:sz w:val="24"/>
          <w:szCs w:val="24"/>
        </w:rPr>
        <w:t xml:space="preserve"> </w:t>
      </w:r>
      <w:r w:rsidR="003608A5">
        <w:rPr>
          <w:rFonts w:cstheme="minorHAnsi"/>
          <w:sz w:val="24"/>
          <w:szCs w:val="24"/>
        </w:rPr>
        <w:t>on crop</w:t>
      </w:r>
      <w:r w:rsidR="008E3B3E">
        <w:rPr>
          <w:rFonts w:cstheme="minorHAnsi"/>
          <w:sz w:val="24"/>
          <w:szCs w:val="24"/>
        </w:rPr>
        <w:t>s</w:t>
      </w:r>
      <w:r w:rsidR="003608A5">
        <w:rPr>
          <w:rFonts w:cstheme="minorHAnsi"/>
          <w:sz w:val="24"/>
          <w:szCs w:val="24"/>
        </w:rPr>
        <w:t xml:space="preserve"> </w:t>
      </w:r>
      <w:r w:rsidR="003039EF">
        <w:rPr>
          <w:rFonts w:cstheme="minorHAnsi"/>
          <w:sz w:val="24"/>
          <w:szCs w:val="24"/>
        </w:rPr>
        <w:t>remains limited</w:t>
      </w:r>
      <w:r>
        <w:rPr>
          <w:rFonts w:cstheme="minorHAnsi"/>
          <w:sz w:val="24"/>
          <w:szCs w:val="24"/>
        </w:rPr>
        <w:t xml:space="preserve"> </w:t>
      </w:r>
      <w:r w:rsidR="00733EE0">
        <w:rPr>
          <w:rFonts w:cstheme="minorHAnsi"/>
          <w:sz w:val="24"/>
          <w:szCs w:val="24"/>
        </w:rPr>
        <w:t>with</w:t>
      </w:r>
      <w:r w:rsidR="003608A5">
        <w:rPr>
          <w:rFonts w:cstheme="minorHAnsi"/>
          <w:sz w:val="24"/>
          <w:szCs w:val="24"/>
        </w:rPr>
        <w:t xml:space="preserve"> </w:t>
      </w:r>
      <w:r>
        <w:rPr>
          <w:rFonts w:cstheme="minorHAnsi"/>
          <w:sz w:val="24"/>
          <w:szCs w:val="24"/>
        </w:rPr>
        <w:t>CWR met</w:t>
      </w:r>
      <w:r w:rsidR="00733EE0">
        <w:rPr>
          <w:rFonts w:cstheme="minorHAnsi"/>
          <w:sz w:val="24"/>
          <w:szCs w:val="24"/>
        </w:rPr>
        <w:t xml:space="preserve"> remaining high (above 80 %)</w:t>
      </w:r>
      <w:r>
        <w:rPr>
          <w:rFonts w:cstheme="minorHAnsi"/>
          <w:sz w:val="24"/>
          <w:szCs w:val="24"/>
        </w:rPr>
        <w:t xml:space="preserve">. </w:t>
      </w:r>
      <w:r w:rsidR="00733EE0">
        <w:rPr>
          <w:rFonts w:cstheme="minorHAnsi"/>
          <w:sz w:val="24"/>
          <w:szCs w:val="24"/>
        </w:rPr>
        <w:t xml:space="preserve">This reflects that CWR in </w:t>
      </w:r>
      <w:r w:rsidR="008E3B3E">
        <w:rPr>
          <w:rFonts w:cstheme="minorHAnsi"/>
          <w:sz w:val="24"/>
          <w:szCs w:val="24"/>
        </w:rPr>
        <w:t xml:space="preserve">the </w:t>
      </w:r>
      <w:r w:rsidR="00733EE0">
        <w:rPr>
          <w:rFonts w:cstheme="minorHAnsi"/>
          <w:sz w:val="24"/>
          <w:szCs w:val="24"/>
        </w:rPr>
        <w:t xml:space="preserve">watershed is relatively low and compared to mild year rainfall (761 mm) </w:t>
      </w:r>
      <w:r w:rsidR="00BE4F94">
        <w:rPr>
          <w:rFonts w:cstheme="minorHAnsi"/>
          <w:sz w:val="24"/>
          <w:szCs w:val="24"/>
        </w:rPr>
        <w:t xml:space="preserve">which </w:t>
      </w:r>
      <w:r w:rsidR="00733EE0">
        <w:rPr>
          <w:rFonts w:cstheme="minorHAnsi"/>
          <w:sz w:val="24"/>
          <w:szCs w:val="24"/>
        </w:rPr>
        <w:t xml:space="preserve">is sufficient to meet CWR. Only </w:t>
      </w:r>
      <w:r w:rsidR="008E3B3E">
        <w:rPr>
          <w:rFonts w:cstheme="minorHAnsi"/>
          <w:sz w:val="24"/>
          <w:szCs w:val="24"/>
        </w:rPr>
        <w:t xml:space="preserve">a </w:t>
      </w:r>
      <w:r w:rsidR="00733EE0">
        <w:rPr>
          <w:rFonts w:cstheme="minorHAnsi"/>
          <w:sz w:val="24"/>
          <w:szCs w:val="24"/>
        </w:rPr>
        <w:t>slight reduction in meeting CWR happens.</w:t>
      </w:r>
    </w:p>
    <w:p w14:paraId="135F77D7" w14:textId="5350A83F" w:rsidR="00733EE0" w:rsidRDefault="0061709F" w:rsidP="005A5425">
      <w:pPr>
        <w:jc w:val="both"/>
        <w:rPr>
          <w:rFonts w:cstheme="minorHAnsi"/>
          <w:sz w:val="24"/>
          <w:szCs w:val="24"/>
        </w:rPr>
      </w:pPr>
      <w:r>
        <w:rPr>
          <w:rFonts w:cstheme="minorHAnsi"/>
          <w:sz w:val="24"/>
          <w:szCs w:val="24"/>
        </w:rPr>
        <w:t xml:space="preserve">However, this is not the case for </w:t>
      </w:r>
      <w:r w:rsidR="00733EE0">
        <w:rPr>
          <w:rFonts w:cstheme="minorHAnsi"/>
          <w:sz w:val="24"/>
          <w:szCs w:val="24"/>
        </w:rPr>
        <w:t>moderate drought</w:t>
      </w:r>
      <w:r>
        <w:rPr>
          <w:rFonts w:cstheme="minorHAnsi"/>
          <w:sz w:val="24"/>
          <w:szCs w:val="24"/>
        </w:rPr>
        <w:t>. Low rainfall</w:t>
      </w:r>
      <w:r w:rsidR="00733EE0">
        <w:rPr>
          <w:rFonts w:cstheme="minorHAnsi"/>
          <w:sz w:val="24"/>
          <w:szCs w:val="24"/>
        </w:rPr>
        <w:t xml:space="preserve"> (566.7 mm)</w:t>
      </w:r>
      <w:r w:rsidR="00BE4F94">
        <w:rPr>
          <w:rFonts w:cstheme="minorHAnsi"/>
          <w:sz w:val="24"/>
          <w:szCs w:val="24"/>
        </w:rPr>
        <w:t xml:space="preserve"> during moderate drought year</w:t>
      </w:r>
      <w:r w:rsidR="00733EE0">
        <w:rPr>
          <w:rFonts w:cstheme="minorHAnsi"/>
          <w:sz w:val="24"/>
          <w:szCs w:val="24"/>
        </w:rPr>
        <w:t xml:space="preserve"> is not sufficient to meet CWR. </w:t>
      </w:r>
      <w:r>
        <w:rPr>
          <w:rFonts w:cstheme="minorHAnsi"/>
          <w:sz w:val="24"/>
          <w:szCs w:val="24"/>
        </w:rPr>
        <w:t xml:space="preserve">CWR met ranges from </w:t>
      </w:r>
      <w:r w:rsidR="003039EF">
        <w:rPr>
          <w:rFonts w:cstheme="minorHAnsi"/>
          <w:sz w:val="24"/>
          <w:szCs w:val="24"/>
        </w:rPr>
        <w:t>58-62</w:t>
      </w:r>
      <w:r>
        <w:rPr>
          <w:rFonts w:cstheme="minorHAnsi"/>
          <w:sz w:val="24"/>
          <w:szCs w:val="24"/>
        </w:rPr>
        <w:t xml:space="preserve"> % for </w:t>
      </w:r>
      <w:r w:rsidR="003039EF">
        <w:rPr>
          <w:rFonts w:cstheme="minorHAnsi"/>
          <w:sz w:val="24"/>
          <w:szCs w:val="24"/>
        </w:rPr>
        <w:t>Tobacco</w:t>
      </w:r>
      <w:r>
        <w:rPr>
          <w:rFonts w:cstheme="minorHAnsi"/>
          <w:sz w:val="24"/>
          <w:szCs w:val="24"/>
        </w:rPr>
        <w:t xml:space="preserve"> and </w:t>
      </w:r>
      <w:r w:rsidR="003039EF">
        <w:rPr>
          <w:rFonts w:cstheme="minorHAnsi"/>
          <w:sz w:val="24"/>
          <w:szCs w:val="24"/>
        </w:rPr>
        <w:t>70 %</w:t>
      </w:r>
      <w:r>
        <w:rPr>
          <w:rFonts w:cstheme="minorHAnsi"/>
          <w:sz w:val="24"/>
          <w:szCs w:val="24"/>
        </w:rPr>
        <w:t xml:space="preserve"> </w:t>
      </w:r>
      <w:r w:rsidR="003039EF">
        <w:rPr>
          <w:rFonts w:cstheme="minorHAnsi"/>
          <w:sz w:val="24"/>
          <w:szCs w:val="24"/>
        </w:rPr>
        <w:t>for ragi</w:t>
      </w:r>
      <w:r>
        <w:rPr>
          <w:rFonts w:cstheme="minorHAnsi"/>
          <w:sz w:val="24"/>
          <w:szCs w:val="24"/>
        </w:rPr>
        <w:t xml:space="preserve">. </w:t>
      </w:r>
      <w:r w:rsidR="0039749B">
        <w:rPr>
          <w:rFonts w:cstheme="minorHAnsi"/>
          <w:sz w:val="24"/>
          <w:szCs w:val="24"/>
        </w:rPr>
        <w:t xml:space="preserve"> However, results show that if Tobacco is provided supplemental irrigation, </w:t>
      </w:r>
      <w:r w:rsidR="008E3B3E">
        <w:rPr>
          <w:rFonts w:cstheme="minorHAnsi"/>
          <w:sz w:val="24"/>
          <w:szCs w:val="24"/>
        </w:rPr>
        <w:t xml:space="preserve">the </w:t>
      </w:r>
      <w:r w:rsidR="0039749B">
        <w:rPr>
          <w:rFonts w:cstheme="minorHAnsi"/>
          <w:sz w:val="24"/>
          <w:szCs w:val="24"/>
        </w:rPr>
        <w:t>impact of drought can be mitigated (100 % CWR met. Currently</w:t>
      </w:r>
      <w:r w:rsidR="008E3B3E">
        <w:rPr>
          <w:rFonts w:cstheme="minorHAnsi"/>
          <w:sz w:val="24"/>
          <w:szCs w:val="24"/>
        </w:rPr>
        <w:t>,</w:t>
      </w:r>
      <w:r w:rsidR="0039749B">
        <w:rPr>
          <w:rFonts w:cstheme="minorHAnsi"/>
          <w:sz w:val="24"/>
          <w:szCs w:val="24"/>
        </w:rPr>
        <w:t xml:space="preserve"> only </w:t>
      </w:r>
      <w:r w:rsidR="008E3B3E">
        <w:rPr>
          <w:rFonts w:cstheme="minorHAnsi"/>
          <w:sz w:val="24"/>
          <w:szCs w:val="24"/>
        </w:rPr>
        <w:t xml:space="preserve">a </w:t>
      </w:r>
      <w:r w:rsidR="0039749B">
        <w:rPr>
          <w:rFonts w:cstheme="minorHAnsi"/>
          <w:sz w:val="24"/>
          <w:szCs w:val="24"/>
        </w:rPr>
        <w:t>small area of Tobacco is under supplemental irrigation</w:t>
      </w:r>
      <w:r w:rsidR="008E3B3E">
        <w:rPr>
          <w:rFonts w:cstheme="minorHAnsi"/>
          <w:sz w:val="24"/>
          <w:szCs w:val="24"/>
        </w:rPr>
        <w:t>,</w:t>
      </w:r>
      <w:r w:rsidR="0039749B">
        <w:rPr>
          <w:rFonts w:cstheme="minorHAnsi"/>
          <w:sz w:val="24"/>
          <w:szCs w:val="24"/>
        </w:rPr>
        <w:t xml:space="preserve"> and increasing this can be</w:t>
      </w:r>
      <w:r w:rsidR="008E3B3E">
        <w:rPr>
          <w:rFonts w:cstheme="minorHAnsi"/>
          <w:sz w:val="24"/>
          <w:szCs w:val="24"/>
        </w:rPr>
        <w:t xml:space="preserve"> a</w:t>
      </w:r>
      <w:r w:rsidR="0039749B">
        <w:rPr>
          <w:rFonts w:cstheme="minorHAnsi"/>
          <w:sz w:val="24"/>
          <w:szCs w:val="24"/>
        </w:rPr>
        <w:t xml:space="preserve"> potential drought proofing strategy.</w:t>
      </w:r>
      <w:r w:rsidR="0039749B" w:rsidRPr="0039749B">
        <w:rPr>
          <w:rFonts w:cstheme="minorHAnsi"/>
          <w:sz w:val="24"/>
          <w:szCs w:val="24"/>
        </w:rPr>
        <w:t xml:space="preserve"> </w:t>
      </w:r>
      <w:r w:rsidR="0039749B">
        <w:rPr>
          <w:rFonts w:cstheme="minorHAnsi"/>
          <w:sz w:val="24"/>
          <w:szCs w:val="24"/>
        </w:rPr>
        <w:t xml:space="preserve">However, low recharge in moderate years (Table 5) means that providing supplemental irrigation of all Tobacco may not be possible where irrigation demand is high (Table 6).  </w:t>
      </w:r>
    </w:p>
    <w:p w14:paraId="30E7D896" w14:textId="046222AD" w:rsidR="000E31C3" w:rsidRDefault="000E31C3" w:rsidP="000E31C3">
      <w:pPr>
        <w:pStyle w:val="Caption"/>
        <w:keepNext/>
        <w:spacing w:line="276" w:lineRule="auto"/>
        <w:ind w:left="720"/>
        <w:jc w:val="center"/>
        <w:rPr>
          <w:rFonts w:cstheme="minorHAnsi"/>
          <w:color w:val="auto"/>
          <w:sz w:val="24"/>
          <w:szCs w:val="24"/>
        </w:rPr>
      </w:pPr>
      <w:bookmarkStart w:id="79" w:name="_Ref71836875"/>
      <w:r w:rsidRPr="004F400B">
        <w:rPr>
          <w:rFonts w:cstheme="minorHAnsi"/>
          <w:color w:val="auto"/>
          <w:sz w:val="24"/>
          <w:szCs w:val="24"/>
        </w:rPr>
        <w:t xml:space="preserve">Table </w:t>
      </w:r>
      <w:r w:rsidRPr="004F400B">
        <w:rPr>
          <w:rFonts w:cstheme="minorHAnsi"/>
          <w:color w:val="auto"/>
          <w:sz w:val="24"/>
          <w:szCs w:val="24"/>
        </w:rPr>
        <w:fldChar w:fldCharType="begin"/>
      </w:r>
      <w:r w:rsidRPr="004F400B">
        <w:rPr>
          <w:rFonts w:cstheme="minorHAnsi"/>
          <w:color w:val="auto"/>
          <w:sz w:val="24"/>
          <w:szCs w:val="24"/>
        </w:rPr>
        <w:instrText xml:space="preserve"> SEQ Table \* ARABIC </w:instrText>
      </w:r>
      <w:r w:rsidRPr="004F400B">
        <w:rPr>
          <w:rFonts w:cstheme="minorHAnsi"/>
          <w:color w:val="auto"/>
          <w:sz w:val="24"/>
          <w:szCs w:val="24"/>
        </w:rPr>
        <w:fldChar w:fldCharType="separate"/>
      </w:r>
      <w:r w:rsidR="004C606A">
        <w:rPr>
          <w:rFonts w:cstheme="minorHAnsi"/>
          <w:noProof/>
          <w:color w:val="auto"/>
          <w:sz w:val="24"/>
          <w:szCs w:val="24"/>
        </w:rPr>
        <w:t>7</w:t>
      </w:r>
      <w:r w:rsidRPr="004F400B">
        <w:rPr>
          <w:rFonts w:cstheme="minorHAnsi"/>
          <w:color w:val="auto"/>
          <w:sz w:val="24"/>
          <w:szCs w:val="24"/>
        </w:rPr>
        <w:fldChar w:fldCharType="end"/>
      </w:r>
      <w:bookmarkEnd w:id="79"/>
      <w:r w:rsidRPr="004F400B">
        <w:rPr>
          <w:rFonts w:cstheme="minorHAnsi"/>
          <w:color w:val="auto"/>
          <w:sz w:val="24"/>
          <w:szCs w:val="24"/>
        </w:rPr>
        <w:t xml:space="preserve">: </w:t>
      </w:r>
      <w:r w:rsidR="00014BAA">
        <w:rPr>
          <w:rFonts w:cstheme="minorHAnsi"/>
          <w:color w:val="auto"/>
          <w:sz w:val="24"/>
          <w:szCs w:val="24"/>
        </w:rPr>
        <w:t xml:space="preserve">Percent of total </w:t>
      </w:r>
      <w:r w:rsidRPr="004F400B">
        <w:rPr>
          <w:rFonts w:cstheme="minorHAnsi"/>
          <w:color w:val="auto"/>
          <w:sz w:val="24"/>
          <w:szCs w:val="24"/>
        </w:rPr>
        <w:t>CWR met</w:t>
      </w:r>
      <w:r w:rsidR="00014BAA">
        <w:rPr>
          <w:rFonts w:cstheme="minorHAnsi"/>
          <w:color w:val="auto"/>
          <w:sz w:val="24"/>
          <w:szCs w:val="24"/>
        </w:rPr>
        <w:t xml:space="preserve"> for each crop in different drought years</w:t>
      </w:r>
      <w:r w:rsidRPr="004F400B">
        <w:rPr>
          <w:rFonts w:cstheme="minorHAnsi"/>
          <w:color w:val="auto"/>
          <w:sz w:val="24"/>
          <w:szCs w:val="24"/>
        </w:rPr>
        <w:t xml:space="preserve"> </w:t>
      </w:r>
    </w:p>
    <w:tbl>
      <w:tblPr>
        <w:tblStyle w:val="PlainTable2"/>
        <w:tblW w:w="9323" w:type="dxa"/>
        <w:tblLook w:val="04A0" w:firstRow="1" w:lastRow="0" w:firstColumn="1" w:lastColumn="0" w:noHBand="0" w:noVBand="1"/>
      </w:tblPr>
      <w:tblGrid>
        <w:gridCol w:w="1086"/>
        <w:gridCol w:w="1145"/>
        <w:gridCol w:w="1265"/>
        <w:gridCol w:w="1099"/>
        <w:gridCol w:w="1265"/>
        <w:gridCol w:w="1099"/>
        <w:gridCol w:w="1265"/>
        <w:gridCol w:w="1099"/>
      </w:tblGrid>
      <w:tr w:rsidR="005F55DB" w:rsidRPr="00F661BD" w14:paraId="0723C5D3" w14:textId="77777777" w:rsidTr="008266BC">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dxa"/>
            <w:vMerge w:val="restart"/>
            <w:noWrap/>
            <w:vAlign w:val="center"/>
            <w:hideMark/>
          </w:tcPr>
          <w:p w14:paraId="142CF87A" w14:textId="540866E1" w:rsidR="005F55DB" w:rsidRPr="00F661BD" w:rsidRDefault="005F55DB" w:rsidP="00BF320A">
            <w:pPr>
              <w:jc w:val="center"/>
              <w:rPr>
                <w:rFonts w:ascii="Times New Roman" w:eastAsia="Times New Roman" w:hAnsi="Times New Roman" w:cs="Times New Roman"/>
                <w:sz w:val="24"/>
                <w:szCs w:val="24"/>
                <w:lang w:val="en-US"/>
              </w:rPr>
            </w:pPr>
            <w:r w:rsidRPr="005F55DB">
              <w:rPr>
                <w:rFonts w:eastAsia="Times New Roman" w:cstheme="minorHAnsi"/>
                <w:color w:val="000000"/>
                <w:sz w:val="24"/>
                <w:szCs w:val="24"/>
                <w:lang w:val="en-US"/>
              </w:rPr>
              <w:t>Season</w:t>
            </w:r>
          </w:p>
        </w:tc>
        <w:tc>
          <w:tcPr>
            <w:tcW w:w="0" w:type="dxa"/>
            <w:vMerge w:val="restart"/>
            <w:vAlign w:val="center"/>
            <w:hideMark/>
          </w:tcPr>
          <w:p w14:paraId="1C4520E9" w14:textId="6CA6CE23" w:rsidR="005F55DB" w:rsidRPr="00F661BD" w:rsidRDefault="005F55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5F55DB">
              <w:rPr>
                <w:rFonts w:eastAsia="Times New Roman" w:cstheme="minorHAnsi"/>
                <w:sz w:val="24"/>
                <w:szCs w:val="24"/>
                <w:lang w:val="en-US"/>
              </w:rPr>
              <w:t>Crop</w:t>
            </w:r>
          </w:p>
        </w:tc>
        <w:tc>
          <w:tcPr>
            <w:tcW w:w="0" w:type="dxa"/>
            <w:gridSpan w:val="2"/>
            <w:shd w:val="clear" w:color="auto" w:fill="FBE4D5" w:themeFill="accent2" w:themeFillTint="33"/>
            <w:vAlign w:val="center"/>
            <w:hideMark/>
          </w:tcPr>
          <w:p w14:paraId="230C5427" w14:textId="77777777" w:rsidR="005F55DB" w:rsidRPr="00F661BD" w:rsidRDefault="005F55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sidRPr="00F661BD">
              <w:rPr>
                <w:rFonts w:ascii="Calibri" w:eastAsia="Times New Roman" w:hAnsi="Calibri" w:cs="Calibri"/>
                <w:color w:val="000000"/>
                <w:sz w:val="24"/>
                <w:szCs w:val="24"/>
              </w:rPr>
              <w:t>Normal</w:t>
            </w:r>
          </w:p>
        </w:tc>
        <w:tc>
          <w:tcPr>
            <w:tcW w:w="0" w:type="dxa"/>
            <w:gridSpan w:val="2"/>
            <w:shd w:val="clear" w:color="auto" w:fill="F7CAAC" w:themeFill="accent2" w:themeFillTint="66"/>
            <w:vAlign w:val="center"/>
            <w:hideMark/>
          </w:tcPr>
          <w:p w14:paraId="2B0516EA" w14:textId="77777777" w:rsidR="005F55DB" w:rsidRPr="00F661BD" w:rsidRDefault="005F55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sidRPr="00F661BD">
              <w:rPr>
                <w:rFonts w:ascii="Calibri" w:eastAsia="Times New Roman" w:hAnsi="Calibri" w:cs="Calibri"/>
                <w:color w:val="000000"/>
                <w:sz w:val="24"/>
                <w:szCs w:val="24"/>
              </w:rPr>
              <w:t>Mild</w:t>
            </w:r>
          </w:p>
        </w:tc>
        <w:tc>
          <w:tcPr>
            <w:tcW w:w="0" w:type="dxa"/>
            <w:gridSpan w:val="2"/>
            <w:shd w:val="clear" w:color="auto" w:fill="F4B083" w:themeFill="accent2" w:themeFillTint="99"/>
            <w:vAlign w:val="center"/>
            <w:hideMark/>
          </w:tcPr>
          <w:p w14:paraId="7D4CD211" w14:textId="77777777" w:rsidR="005F55DB" w:rsidRPr="00F661BD" w:rsidRDefault="005F55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sidRPr="00F661BD">
              <w:rPr>
                <w:rFonts w:ascii="Calibri" w:eastAsia="Times New Roman" w:hAnsi="Calibri" w:cs="Calibri"/>
                <w:color w:val="000000"/>
                <w:sz w:val="24"/>
                <w:szCs w:val="24"/>
              </w:rPr>
              <w:t>Moderate</w:t>
            </w:r>
          </w:p>
        </w:tc>
      </w:tr>
      <w:tr w:rsidR="005F55DB" w:rsidRPr="00F661BD" w14:paraId="4CE603B8" w14:textId="77777777" w:rsidTr="008266B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dxa"/>
            <w:vMerge/>
            <w:tcBorders>
              <w:bottom w:val="double" w:sz="4" w:space="0" w:color="auto"/>
            </w:tcBorders>
            <w:noWrap/>
            <w:vAlign w:val="center"/>
            <w:hideMark/>
          </w:tcPr>
          <w:p w14:paraId="0268D5A5" w14:textId="7F96B771" w:rsidR="005F55DB" w:rsidRPr="00F661BD" w:rsidRDefault="005F55DB">
            <w:pPr>
              <w:jc w:val="center"/>
              <w:rPr>
                <w:rFonts w:ascii="Calibri" w:eastAsia="Times New Roman" w:hAnsi="Calibri" w:cs="Calibri"/>
                <w:color w:val="000000"/>
                <w:sz w:val="24"/>
                <w:szCs w:val="24"/>
                <w:lang w:val="en-US"/>
              </w:rPr>
            </w:pPr>
          </w:p>
        </w:tc>
        <w:tc>
          <w:tcPr>
            <w:tcW w:w="0" w:type="dxa"/>
            <w:vMerge/>
            <w:tcBorders>
              <w:bottom w:val="double" w:sz="4" w:space="0" w:color="auto"/>
            </w:tcBorders>
            <w:vAlign w:val="center"/>
            <w:hideMark/>
          </w:tcPr>
          <w:p w14:paraId="0AD8D1F1" w14:textId="2555EE61" w:rsidR="005F55DB" w:rsidRPr="00F661BD" w:rsidRDefault="005F55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0" w:type="dxa"/>
            <w:tcBorders>
              <w:bottom w:val="double" w:sz="4" w:space="0" w:color="auto"/>
            </w:tcBorders>
            <w:shd w:val="clear" w:color="auto" w:fill="FBE4D5" w:themeFill="accent2" w:themeFillTint="33"/>
            <w:vAlign w:val="center"/>
            <w:hideMark/>
          </w:tcPr>
          <w:p w14:paraId="3AFACA78" w14:textId="77777777" w:rsidR="005F55DB" w:rsidRPr="00F661BD" w:rsidRDefault="005F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Irrigated</w:t>
            </w:r>
          </w:p>
        </w:tc>
        <w:tc>
          <w:tcPr>
            <w:tcW w:w="0" w:type="dxa"/>
            <w:tcBorders>
              <w:bottom w:val="double" w:sz="4" w:space="0" w:color="auto"/>
            </w:tcBorders>
            <w:shd w:val="clear" w:color="auto" w:fill="FBE4D5" w:themeFill="accent2" w:themeFillTint="33"/>
            <w:vAlign w:val="center"/>
            <w:hideMark/>
          </w:tcPr>
          <w:p w14:paraId="423625BE" w14:textId="77777777" w:rsidR="005F55DB" w:rsidRPr="00F661BD" w:rsidRDefault="005F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rainfed</w:t>
            </w:r>
          </w:p>
        </w:tc>
        <w:tc>
          <w:tcPr>
            <w:tcW w:w="0" w:type="dxa"/>
            <w:tcBorders>
              <w:bottom w:val="double" w:sz="4" w:space="0" w:color="auto"/>
            </w:tcBorders>
            <w:shd w:val="clear" w:color="auto" w:fill="F7CAAC" w:themeFill="accent2" w:themeFillTint="66"/>
            <w:vAlign w:val="center"/>
            <w:hideMark/>
          </w:tcPr>
          <w:p w14:paraId="3252B182" w14:textId="77777777" w:rsidR="005F55DB" w:rsidRPr="00F661BD" w:rsidRDefault="005F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Irrigated</w:t>
            </w:r>
          </w:p>
        </w:tc>
        <w:tc>
          <w:tcPr>
            <w:tcW w:w="0" w:type="dxa"/>
            <w:tcBorders>
              <w:bottom w:val="double" w:sz="4" w:space="0" w:color="auto"/>
            </w:tcBorders>
            <w:shd w:val="clear" w:color="auto" w:fill="F7CAAC" w:themeFill="accent2" w:themeFillTint="66"/>
            <w:vAlign w:val="center"/>
            <w:hideMark/>
          </w:tcPr>
          <w:p w14:paraId="297086A5" w14:textId="77777777" w:rsidR="005F55DB" w:rsidRPr="00F661BD" w:rsidRDefault="005F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rainfed</w:t>
            </w:r>
          </w:p>
        </w:tc>
        <w:tc>
          <w:tcPr>
            <w:tcW w:w="0" w:type="dxa"/>
            <w:tcBorders>
              <w:bottom w:val="double" w:sz="4" w:space="0" w:color="auto"/>
            </w:tcBorders>
            <w:shd w:val="clear" w:color="auto" w:fill="F4B083" w:themeFill="accent2" w:themeFillTint="99"/>
            <w:vAlign w:val="center"/>
            <w:hideMark/>
          </w:tcPr>
          <w:p w14:paraId="5CEA272E" w14:textId="77777777" w:rsidR="005F55DB" w:rsidRPr="00F661BD" w:rsidRDefault="005F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Irrigated</w:t>
            </w:r>
          </w:p>
        </w:tc>
        <w:tc>
          <w:tcPr>
            <w:tcW w:w="0" w:type="dxa"/>
            <w:tcBorders>
              <w:bottom w:val="double" w:sz="4" w:space="0" w:color="auto"/>
            </w:tcBorders>
            <w:shd w:val="clear" w:color="auto" w:fill="F4B083" w:themeFill="accent2" w:themeFillTint="99"/>
            <w:vAlign w:val="center"/>
            <w:hideMark/>
          </w:tcPr>
          <w:p w14:paraId="1DEDF53E" w14:textId="77777777" w:rsidR="005F55DB" w:rsidRPr="00F661BD" w:rsidRDefault="005F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rainfed</w:t>
            </w:r>
          </w:p>
        </w:tc>
      </w:tr>
      <w:tr w:rsidR="008266BC" w:rsidRPr="00F661BD" w14:paraId="7EB7537F" w14:textId="77777777" w:rsidTr="00BF320A">
        <w:trPr>
          <w:trHeight w:val="249"/>
        </w:trPr>
        <w:tc>
          <w:tcPr>
            <w:cnfStyle w:val="001000000000" w:firstRow="0" w:lastRow="0" w:firstColumn="1" w:lastColumn="0" w:oddVBand="0" w:evenVBand="0" w:oddHBand="0" w:evenHBand="0" w:firstRowFirstColumn="0" w:firstRowLastColumn="0" w:lastRowFirstColumn="0" w:lastRowLastColumn="0"/>
            <w:tcW w:w="0" w:type="dxa"/>
            <w:tcBorders>
              <w:top w:val="double" w:sz="4" w:space="0" w:color="auto"/>
              <w:left w:val="double" w:sz="4" w:space="0" w:color="auto"/>
            </w:tcBorders>
            <w:noWrap/>
            <w:vAlign w:val="center"/>
            <w:hideMark/>
          </w:tcPr>
          <w:p w14:paraId="73477DF1" w14:textId="07FF17CF" w:rsidR="00733EE0" w:rsidRPr="005F55DB" w:rsidRDefault="00733EE0" w:rsidP="00BF320A">
            <w:pPr>
              <w:jc w:val="center"/>
              <w:rPr>
                <w:rFonts w:ascii="Calibri" w:eastAsia="Times New Roman" w:hAnsi="Calibri" w:cs="Calibri"/>
                <w:b w:val="0"/>
                <w:bCs w:val="0"/>
                <w:color w:val="000000"/>
                <w:lang w:val="en-US"/>
              </w:rPr>
            </w:pPr>
            <w:r w:rsidRPr="005F55DB">
              <w:rPr>
                <w:rFonts w:ascii="Calibri" w:eastAsia="Times New Roman" w:hAnsi="Calibri" w:cs="Calibri"/>
                <w:b w:val="0"/>
                <w:bCs w:val="0"/>
                <w:color w:val="000000"/>
                <w:lang w:val="en-US"/>
              </w:rPr>
              <w:t>Kharif</w:t>
            </w:r>
          </w:p>
        </w:tc>
        <w:tc>
          <w:tcPr>
            <w:tcW w:w="0" w:type="dxa"/>
            <w:tcBorders>
              <w:top w:val="double" w:sz="4" w:space="0" w:color="auto"/>
              <w:bottom w:val="single" w:sz="4" w:space="0" w:color="7F7F7F" w:themeColor="text1" w:themeTint="80"/>
            </w:tcBorders>
            <w:vAlign w:val="center"/>
            <w:hideMark/>
          </w:tcPr>
          <w:p w14:paraId="18B77F1E" w14:textId="3E291595" w:rsidR="00733EE0" w:rsidRPr="005F55DB" w:rsidRDefault="00733EE0" w:rsidP="008266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Pr>
                <w:rFonts w:ascii="Calibri" w:eastAsia="Times New Roman" w:hAnsi="Calibri" w:cs="Calibri"/>
                <w:b/>
                <w:bCs/>
                <w:color w:val="000000"/>
                <w:lang w:val="en-US"/>
              </w:rPr>
              <w:t>Tobacco</w:t>
            </w:r>
          </w:p>
        </w:tc>
        <w:tc>
          <w:tcPr>
            <w:tcW w:w="0" w:type="dxa"/>
            <w:tcBorders>
              <w:top w:val="double" w:sz="4" w:space="0" w:color="auto"/>
              <w:bottom w:val="single" w:sz="4" w:space="0" w:color="7F7F7F" w:themeColor="text1" w:themeTint="80"/>
            </w:tcBorders>
            <w:shd w:val="clear" w:color="auto" w:fill="FBE4D5" w:themeFill="accent2" w:themeFillTint="33"/>
            <w:noWrap/>
            <w:vAlign w:val="center"/>
            <w:hideMark/>
          </w:tcPr>
          <w:p w14:paraId="52944FFB" w14:textId="12EF634F" w:rsidR="00733EE0" w:rsidRPr="00733EE0" w:rsidRDefault="00652BA9" w:rsidP="00BF32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100%</w:t>
            </w:r>
          </w:p>
        </w:tc>
        <w:tc>
          <w:tcPr>
            <w:tcW w:w="0" w:type="dxa"/>
            <w:tcBorders>
              <w:top w:val="double" w:sz="4" w:space="0" w:color="auto"/>
              <w:bottom w:val="single" w:sz="4" w:space="0" w:color="7F7F7F" w:themeColor="text1" w:themeTint="80"/>
            </w:tcBorders>
            <w:shd w:val="clear" w:color="auto" w:fill="FBE4D5" w:themeFill="accent2" w:themeFillTint="33"/>
            <w:noWrap/>
            <w:vAlign w:val="center"/>
            <w:hideMark/>
          </w:tcPr>
          <w:p w14:paraId="1ECD1EDC" w14:textId="2427F6E3" w:rsidR="00733EE0" w:rsidRPr="00F661BD" w:rsidRDefault="00733E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86.6%</w:t>
            </w:r>
          </w:p>
        </w:tc>
        <w:tc>
          <w:tcPr>
            <w:tcW w:w="0" w:type="dxa"/>
            <w:tcBorders>
              <w:top w:val="double" w:sz="4" w:space="0" w:color="auto"/>
              <w:bottom w:val="single" w:sz="4" w:space="0" w:color="7F7F7F" w:themeColor="text1" w:themeTint="80"/>
            </w:tcBorders>
            <w:shd w:val="clear" w:color="auto" w:fill="F7CAAC" w:themeFill="accent2" w:themeFillTint="66"/>
            <w:noWrap/>
            <w:vAlign w:val="center"/>
            <w:hideMark/>
          </w:tcPr>
          <w:p w14:paraId="3E25AD1F" w14:textId="36A63A95" w:rsidR="00733EE0" w:rsidRPr="00733EE0" w:rsidRDefault="00652B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100%</w:t>
            </w:r>
          </w:p>
        </w:tc>
        <w:tc>
          <w:tcPr>
            <w:tcW w:w="0" w:type="dxa"/>
            <w:tcBorders>
              <w:top w:val="double" w:sz="4" w:space="0" w:color="auto"/>
              <w:bottom w:val="single" w:sz="4" w:space="0" w:color="7F7F7F" w:themeColor="text1" w:themeTint="80"/>
            </w:tcBorders>
            <w:shd w:val="clear" w:color="auto" w:fill="F7CAAC" w:themeFill="accent2" w:themeFillTint="66"/>
            <w:noWrap/>
            <w:vAlign w:val="center"/>
            <w:hideMark/>
          </w:tcPr>
          <w:p w14:paraId="466F57E0" w14:textId="3A61C9EA" w:rsidR="00733EE0" w:rsidRPr="00F661BD" w:rsidRDefault="00733E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83.0%</w:t>
            </w:r>
          </w:p>
        </w:tc>
        <w:tc>
          <w:tcPr>
            <w:tcW w:w="0" w:type="dxa"/>
            <w:tcBorders>
              <w:top w:val="double" w:sz="4" w:space="0" w:color="auto"/>
              <w:bottom w:val="single" w:sz="4" w:space="0" w:color="7F7F7F" w:themeColor="text1" w:themeTint="80"/>
            </w:tcBorders>
            <w:shd w:val="clear" w:color="auto" w:fill="F4B083" w:themeFill="accent2" w:themeFillTint="99"/>
            <w:noWrap/>
            <w:vAlign w:val="center"/>
            <w:hideMark/>
          </w:tcPr>
          <w:p w14:paraId="388B0F82" w14:textId="4EF23002" w:rsidR="00733EE0" w:rsidRPr="00733EE0" w:rsidRDefault="00652B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100%</w:t>
            </w:r>
          </w:p>
        </w:tc>
        <w:tc>
          <w:tcPr>
            <w:tcW w:w="0" w:type="dxa"/>
            <w:tcBorders>
              <w:top w:val="double" w:sz="4" w:space="0" w:color="auto"/>
              <w:bottom w:val="single" w:sz="4" w:space="0" w:color="7F7F7F" w:themeColor="text1" w:themeTint="80"/>
              <w:right w:val="double" w:sz="4" w:space="0" w:color="auto"/>
            </w:tcBorders>
            <w:shd w:val="clear" w:color="auto" w:fill="F4B083" w:themeFill="accent2" w:themeFillTint="99"/>
            <w:noWrap/>
            <w:vAlign w:val="center"/>
            <w:hideMark/>
          </w:tcPr>
          <w:p w14:paraId="49DEAD9E" w14:textId="17430799" w:rsidR="00733EE0" w:rsidRPr="00F661BD" w:rsidRDefault="00733E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58.6%</w:t>
            </w:r>
          </w:p>
        </w:tc>
      </w:tr>
      <w:tr w:rsidR="008266BC" w:rsidRPr="00F661BD" w14:paraId="37BB35DC" w14:textId="77777777" w:rsidTr="00BF320A">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dxa"/>
            <w:tcBorders>
              <w:top w:val="double" w:sz="4" w:space="0" w:color="auto"/>
              <w:left w:val="double" w:sz="4" w:space="0" w:color="auto"/>
            </w:tcBorders>
            <w:noWrap/>
            <w:vAlign w:val="center"/>
            <w:hideMark/>
          </w:tcPr>
          <w:p w14:paraId="46E1A120" w14:textId="3FC18375" w:rsidR="00733EE0" w:rsidRPr="005F55DB" w:rsidRDefault="00733EE0" w:rsidP="00BF320A">
            <w:pPr>
              <w:jc w:val="center"/>
              <w:rPr>
                <w:rFonts w:ascii="Calibri" w:eastAsia="Times New Roman" w:hAnsi="Calibri" w:cs="Calibri"/>
                <w:b w:val="0"/>
                <w:bCs w:val="0"/>
                <w:color w:val="000000"/>
                <w:lang w:val="en-US"/>
              </w:rPr>
            </w:pPr>
            <w:r w:rsidRPr="005F55DB">
              <w:rPr>
                <w:rFonts w:ascii="Calibri" w:eastAsia="Times New Roman" w:hAnsi="Calibri" w:cs="Calibri"/>
                <w:b w:val="0"/>
                <w:bCs w:val="0"/>
                <w:color w:val="000000"/>
                <w:lang w:val="en-US"/>
              </w:rPr>
              <w:t>Rabi</w:t>
            </w:r>
          </w:p>
        </w:tc>
        <w:tc>
          <w:tcPr>
            <w:tcW w:w="0" w:type="dxa"/>
            <w:tcBorders>
              <w:top w:val="double" w:sz="4" w:space="0" w:color="auto"/>
            </w:tcBorders>
            <w:vAlign w:val="center"/>
            <w:hideMark/>
          </w:tcPr>
          <w:p w14:paraId="58EF23BD" w14:textId="7D361417" w:rsidR="00733EE0" w:rsidRPr="005F55DB" w:rsidRDefault="00733EE0" w:rsidP="008266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US"/>
              </w:rPr>
            </w:pPr>
            <w:r>
              <w:rPr>
                <w:rFonts w:ascii="Calibri" w:eastAsia="Times New Roman" w:hAnsi="Calibri" w:cs="Calibri"/>
                <w:b/>
                <w:bCs/>
                <w:color w:val="000000"/>
                <w:lang w:val="en-US"/>
              </w:rPr>
              <w:t>Ragi</w:t>
            </w:r>
          </w:p>
        </w:tc>
        <w:tc>
          <w:tcPr>
            <w:tcW w:w="0" w:type="dxa"/>
            <w:tcBorders>
              <w:top w:val="double" w:sz="4" w:space="0" w:color="auto"/>
            </w:tcBorders>
            <w:shd w:val="clear" w:color="auto" w:fill="FBE4D5" w:themeFill="accent2" w:themeFillTint="33"/>
            <w:noWrap/>
            <w:vAlign w:val="center"/>
            <w:hideMark/>
          </w:tcPr>
          <w:p w14:paraId="693ADEB4" w14:textId="68ECDCF1" w:rsidR="00733EE0" w:rsidRPr="00F661BD" w:rsidRDefault="00733EE0" w:rsidP="00BF320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w:t>
            </w:r>
          </w:p>
        </w:tc>
        <w:tc>
          <w:tcPr>
            <w:tcW w:w="0" w:type="dxa"/>
            <w:tcBorders>
              <w:top w:val="double" w:sz="4" w:space="0" w:color="auto"/>
            </w:tcBorders>
            <w:shd w:val="clear" w:color="auto" w:fill="FBE4D5" w:themeFill="accent2" w:themeFillTint="33"/>
            <w:noWrap/>
            <w:vAlign w:val="center"/>
            <w:hideMark/>
          </w:tcPr>
          <w:p w14:paraId="127E7F74" w14:textId="58B90B91" w:rsidR="00733EE0" w:rsidRPr="00F661BD" w:rsidRDefault="00733E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91.6%</w:t>
            </w:r>
          </w:p>
        </w:tc>
        <w:tc>
          <w:tcPr>
            <w:tcW w:w="0" w:type="dxa"/>
            <w:tcBorders>
              <w:top w:val="double" w:sz="4" w:space="0" w:color="auto"/>
            </w:tcBorders>
            <w:shd w:val="clear" w:color="auto" w:fill="F7CAAC" w:themeFill="accent2" w:themeFillTint="66"/>
            <w:noWrap/>
            <w:vAlign w:val="center"/>
            <w:hideMark/>
          </w:tcPr>
          <w:p w14:paraId="19EC3360" w14:textId="643F5761" w:rsidR="00733EE0" w:rsidRPr="00F661BD" w:rsidRDefault="00733E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w:t>
            </w:r>
          </w:p>
        </w:tc>
        <w:tc>
          <w:tcPr>
            <w:tcW w:w="0" w:type="dxa"/>
            <w:tcBorders>
              <w:top w:val="double" w:sz="4" w:space="0" w:color="auto"/>
            </w:tcBorders>
            <w:shd w:val="clear" w:color="auto" w:fill="F7CAAC" w:themeFill="accent2" w:themeFillTint="66"/>
            <w:noWrap/>
            <w:vAlign w:val="center"/>
            <w:hideMark/>
          </w:tcPr>
          <w:p w14:paraId="157BA020" w14:textId="167A7525" w:rsidR="00733EE0" w:rsidRPr="00F661BD" w:rsidRDefault="00733E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85.9%</w:t>
            </w:r>
          </w:p>
        </w:tc>
        <w:tc>
          <w:tcPr>
            <w:tcW w:w="0" w:type="dxa"/>
            <w:tcBorders>
              <w:top w:val="double" w:sz="4" w:space="0" w:color="auto"/>
            </w:tcBorders>
            <w:shd w:val="clear" w:color="auto" w:fill="F4B083" w:themeFill="accent2" w:themeFillTint="99"/>
            <w:noWrap/>
            <w:vAlign w:val="center"/>
            <w:hideMark/>
          </w:tcPr>
          <w:p w14:paraId="42BAB295" w14:textId="05B35B66" w:rsidR="00733EE0" w:rsidRPr="00F661BD" w:rsidRDefault="00733E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w:t>
            </w:r>
          </w:p>
        </w:tc>
        <w:tc>
          <w:tcPr>
            <w:tcW w:w="0" w:type="dxa"/>
            <w:tcBorders>
              <w:top w:val="double" w:sz="4" w:space="0" w:color="auto"/>
              <w:right w:val="double" w:sz="4" w:space="0" w:color="auto"/>
            </w:tcBorders>
            <w:shd w:val="clear" w:color="auto" w:fill="F4B083" w:themeFill="accent2" w:themeFillTint="99"/>
            <w:vAlign w:val="center"/>
            <w:hideMark/>
          </w:tcPr>
          <w:p w14:paraId="0F61D87F" w14:textId="3B7838B0" w:rsidR="00733EE0" w:rsidRPr="00F661BD" w:rsidRDefault="00733EE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70.8%</w:t>
            </w:r>
          </w:p>
        </w:tc>
      </w:tr>
    </w:tbl>
    <w:p w14:paraId="0A01EFCC" w14:textId="77777777" w:rsidR="00F661BD" w:rsidRPr="00F661BD" w:rsidRDefault="00F661BD" w:rsidP="00F661BD"/>
    <w:p w14:paraId="102EBE89" w14:textId="09CF965C" w:rsidR="000E31C3" w:rsidRPr="005A5425" w:rsidRDefault="00014BAA" w:rsidP="00014BAA">
      <w:pPr>
        <w:jc w:val="both"/>
        <w:rPr>
          <w:rFonts w:cstheme="minorHAnsi"/>
          <w:sz w:val="24"/>
          <w:szCs w:val="24"/>
        </w:rPr>
      </w:pPr>
      <w:r>
        <w:rPr>
          <w:rFonts w:cstheme="minorHAnsi"/>
          <w:sz w:val="24"/>
          <w:szCs w:val="24"/>
        </w:rPr>
        <w:t>Crop yield (as % of attainable yield) is influenced by how much CWR is met (</w:t>
      </w:r>
      <w:r w:rsidR="00F60D89">
        <w:rPr>
          <w:rFonts w:cstheme="minorHAnsi"/>
          <w:sz w:val="24"/>
          <w:szCs w:val="24"/>
        </w:rPr>
        <w:fldChar w:fldCharType="begin"/>
      </w:r>
      <w:r w:rsidR="00F60D89">
        <w:rPr>
          <w:rFonts w:cstheme="minorHAnsi"/>
          <w:sz w:val="24"/>
          <w:szCs w:val="24"/>
        </w:rPr>
        <w:instrText xml:space="preserve"> REF _Ref71836875 \h </w:instrText>
      </w:r>
      <w:r w:rsidR="00F60D89">
        <w:rPr>
          <w:rFonts w:cstheme="minorHAnsi"/>
          <w:sz w:val="24"/>
          <w:szCs w:val="24"/>
        </w:rPr>
      </w:r>
      <w:r w:rsidR="00F60D89">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7</w:t>
      </w:r>
      <w:r w:rsidR="00F60D89">
        <w:rPr>
          <w:rFonts w:cstheme="minorHAnsi"/>
          <w:sz w:val="24"/>
          <w:szCs w:val="24"/>
        </w:rPr>
        <w:fldChar w:fldCharType="end"/>
      </w:r>
      <w:r>
        <w:rPr>
          <w:rFonts w:cstheme="minorHAnsi"/>
          <w:sz w:val="24"/>
          <w:szCs w:val="24"/>
        </w:rPr>
        <w:t>) and how sensitive it is to water deficits (</w:t>
      </w:r>
      <w:r w:rsidRPr="00014BAA">
        <w:rPr>
          <w:rFonts w:cstheme="minorHAnsi"/>
          <w:sz w:val="24"/>
          <w:szCs w:val="24"/>
        </w:rPr>
        <w:t>Steduto et al., 2012</w:t>
      </w:r>
      <w:r>
        <w:rPr>
          <w:rFonts w:cstheme="minorHAnsi"/>
          <w:sz w:val="24"/>
          <w:szCs w:val="24"/>
        </w:rPr>
        <w:t>). Crop yields (</w:t>
      </w:r>
      <w:r w:rsidR="00F60D89">
        <w:rPr>
          <w:rFonts w:cstheme="minorHAnsi"/>
          <w:sz w:val="24"/>
          <w:szCs w:val="24"/>
        </w:rPr>
        <w:fldChar w:fldCharType="begin"/>
      </w:r>
      <w:r w:rsidR="00F60D89">
        <w:rPr>
          <w:rFonts w:cstheme="minorHAnsi"/>
          <w:sz w:val="24"/>
          <w:szCs w:val="24"/>
        </w:rPr>
        <w:instrText xml:space="preserve"> REF _Ref71840313 \h </w:instrText>
      </w:r>
      <w:r w:rsidR="00F60D89">
        <w:rPr>
          <w:rFonts w:cstheme="minorHAnsi"/>
          <w:sz w:val="24"/>
          <w:szCs w:val="24"/>
        </w:rPr>
      </w:r>
      <w:r w:rsidR="00F60D89">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8</w:t>
      </w:r>
      <w:r w:rsidR="00F60D89">
        <w:rPr>
          <w:rFonts w:cstheme="minorHAnsi"/>
          <w:sz w:val="24"/>
          <w:szCs w:val="24"/>
        </w:rPr>
        <w:fldChar w:fldCharType="end"/>
      </w:r>
      <w:r>
        <w:rPr>
          <w:rFonts w:cstheme="minorHAnsi"/>
          <w:sz w:val="24"/>
          <w:szCs w:val="24"/>
        </w:rPr>
        <w:t>) follow the same trend as CWR met in</w:t>
      </w:r>
      <w:r w:rsidR="003039EF">
        <w:rPr>
          <w:rFonts w:cstheme="minorHAnsi"/>
          <w:sz w:val="24"/>
          <w:szCs w:val="24"/>
        </w:rPr>
        <w:t xml:space="preserve"> </w:t>
      </w:r>
      <w:r w:rsidR="00F60D89">
        <w:rPr>
          <w:rFonts w:cstheme="minorHAnsi"/>
          <w:sz w:val="24"/>
          <w:szCs w:val="24"/>
        </w:rPr>
        <w:fldChar w:fldCharType="begin"/>
      </w:r>
      <w:r w:rsidR="00F60D89">
        <w:rPr>
          <w:rFonts w:cstheme="minorHAnsi"/>
          <w:sz w:val="24"/>
          <w:szCs w:val="24"/>
        </w:rPr>
        <w:instrText xml:space="preserve"> REF _Ref71836875 \h </w:instrText>
      </w:r>
      <w:r w:rsidR="00F60D89">
        <w:rPr>
          <w:rFonts w:cstheme="minorHAnsi"/>
          <w:sz w:val="24"/>
          <w:szCs w:val="24"/>
        </w:rPr>
      </w:r>
      <w:r w:rsidR="00F60D89">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7</w:t>
      </w:r>
      <w:r w:rsidR="00F60D89">
        <w:rPr>
          <w:rFonts w:cstheme="minorHAnsi"/>
          <w:sz w:val="24"/>
          <w:szCs w:val="24"/>
        </w:rPr>
        <w:fldChar w:fldCharType="end"/>
      </w:r>
      <w:r>
        <w:rPr>
          <w:rFonts w:cstheme="minorHAnsi"/>
          <w:sz w:val="24"/>
          <w:szCs w:val="24"/>
        </w:rPr>
        <w:t xml:space="preserve">. </w:t>
      </w:r>
      <w:r w:rsidR="008E3B3E">
        <w:rPr>
          <w:rFonts w:cstheme="minorHAnsi"/>
          <w:sz w:val="24"/>
          <w:szCs w:val="24"/>
        </w:rPr>
        <w:t>The c</w:t>
      </w:r>
      <w:r w:rsidR="000E31C3" w:rsidRPr="005A5425">
        <w:rPr>
          <w:rFonts w:cstheme="minorHAnsi"/>
          <w:sz w:val="24"/>
          <w:szCs w:val="24"/>
        </w:rPr>
        <w:t xml:space="preserve">rop yield of </w:t>
      </w:r>
      <w:r w:rsidR="003039EF">
        <w:rPr>
          <w:rFonts w:cstheme="minorHAnsi"/>
          <w:sz w:val="24"/>
          <w:szCs w:val="24"/>
        </w:rPr>
        <w:t>Tobacco and Ragi</w:t>
      </w:r>
      <w:r w:rsidR="000E31C3" w:rsidRPr="005A5425">
        <w:rPr>
          <w:rFonts w:cstheme="minorHAnsi"/>
          <w:sz w:val="24"/>
          <w:szCs w:val="24"/>
        </w:rPr>
        <w:t xml:space="preserve"> is significantly </w:t>
      </w:r>
      <w:r>
        <w:rPr>
          <w:rFonts w:cstheme="minorHAnsi"/>
          <w:sz w:val="24"/>
          <w:szCs w:val="24"/>
        </w:rPr>
        <w:t>impacted in</w:t>
      </w:r>
      <w:r w:rsidR="003039EF">
        <w:rPr>
          <w:rFonts w:cstheme="minorHAnsi"/>
          <w:sz w:val="24"/>
          <w:szCs w:val="24"/>
        </w:rPr>
        <w:t xml:space="preserve"> moderate</w:t>
      </w:r>
      <w:r>
        <w:rPr>
          <w:rFonts w:cstheme="minorHAnsi"/>
          <w:sz w:val="24"/>
          <w:szCs w:val="24"/>
        </w:rPr>
        <w:t xml:space="preserve"> drought years</w:t>
      </w:r>
      <w:r w:rsidR="000E31C3" w:rsidRPr="005A5425">
        <w:rPr>
          <w:rFonts w:cstheme="minorHAnsi"/>
          <w:sz w:val="24"/>
          <w:szCs w:val="24"/>
        </w:rPr>
        <w:t>.</w:t>
      </w:r>
      <w:r w:rsidR="005A5425">
        <w:rPr>
          <w:rFonts w:cstheme="minorHAnsi"/>
          <w:sz w:val="24"/>
          <w:szCs w:val="24"/>
        </w:rPr>
        <w:t xml:space="preserve"> </w:t>
      </w:r>
      <w:r>
        <w:rPr>
          <w:rFonts w:cstheme="minorHAnsi"/>
          <w:sz w:val="24"/>
          <w:szCs w:val="24"/>
        </w:rPr>
        <w:t>This shows that</w:t>
      </w:r>
      <w:r w:rsidR="000E31C3" w:rsidRPr="005A5425">
        <w:rPr>
          <w:rFonts w:cstheme="minorHAnsi"/>
          <w:sz w:val="24"/>
          <w:szCs w:val="24"/>
        </w:rPr>
        <w:t xml:space="preserve"> interventions </w:t>
      </w:r>
      <w:r>
        <w:rPr>
          <w:rFonts w:cstheme="minorHAnsi"/>
          <w:sz w:val="24"/>
          <w:szCs w:val="24"/>
        </w:rPr>
        <w:t>should primarily</w:t>
      </w:r>
      <w:r w:rsidR="000E31C3" w:rsidRPr="005A5425">
        <w:rPr>
          <w:rFonts w:cstheme="minorHAnsi"/>
          <w:sz w:val="24"/>
          <w:szCs w:val="24"/>
        </w:rPr>
        <w:t xml:space="preserve"> focus on increasing the CWR met for </w:t>
      </w:r>
      <w:r w:rsidR="003039EF">
        <w:rPr>
          <w:rFonts w:cstheme="minorHAnsi"/>
          <w:sz w:val="24"/>
          <w:szCs w:val="24"/>
        </w:rPr>
        <w:t>both crops in moderate drought years.</w:t>
      </w:r>
    </w:p>
    <w:p w14:paraId="6C504357" w14:textId="73329BE7" w:rsidR="000E31C3" w:rsidRPr="004F400B" w:rsidRDefault="000E31C3" w:rsidP="000E31C3">
      <w:pPr>
        <w:pStyle w:val="Caption"/>
        <w:keepNext/>
        <w:spacing w:line="276" w:lineRule="auto"/>
        <w:ind w:left="720"/>
        <w:jc w:val="center"/>
        <w:rPr>
          <w:rFonts w:cstheme="minorHAnsi"/>
          <w:color w:val="auto"/>
          <w:sz w:val="24"/>
          <w:szCs w:val="24"/>
        </w:rPr>
      </w:pPr>
      <w:bookmarkStart w:id="80" w:name="_Ref71840313"/>
      <w:r w:rsidRPr="004F400B">
        <w:rPr>
          <w:rFonts w:cstheme="minorHAnsi"/>
          <w:color w:val="auto"/>
          <w:sz w:val="24"/>
          <w:szCs w:val="24"/>
        </w:rPr>
        <w:t xml:space="preserve">Table </w:t>
      </w:r>
      <w:r w:rsidRPr="004F400B">
        <w:rPr>
          <w:rFonts w:cstheme="minorHAnsi"/>
          <w:color w:val="auto"/>
          <w:sz w:val="24"/>
          <w:szCs w:val="24"/>
        </w:rPr>
        <w:fldChar w:fldCharType="begin"/>
      </w:r>
      <w:r w:rsidRPr="004F400B">
        <w:rPr>
          <w:rFonts w:cstheme="minorHAnsi"/>
          <w:color w:val="auto"/>
          <w:sz w:val="24"/>
          <w:szCs w:val="24"/>
        </w:rPr>
        <w:instrText xml:space="preserve"> SEQ Table \* ARABIC </w:instrText>
      </w:r>
      <w:r w:rsidRPr="004F400B">
        <w:rPr>
          <w:rFonts w:cstheme="minorHAnsi"/>
          <w:color w:val="auto"/>
          <w:sz w:val="24"/>
          <w:szCs w:val="24"/>
        </w:rPr>
        <w:fldChar w:fldCharType="separate"/>
      </w:r>
      <w:r w:rsidR="004C606A">
        <w:rPr>
          <w:rFonts w:cstheme="minorHAnsi"/>
          <w:noProof/>
          <w:color w:val="auto"/>
          <w:sz w:val="24"/>
          <w:szCs w:val="24"/>
        </w:rPr>
        <w:t>8</w:t>
      </w:r>
      <w:r w:rsidRPr="004F400B">
        <w:rPr>
          <w:rFonts w:cstheme="minorHAnsi"/>
          <w:color w:val="auto"/>
          <w:sz w:val="24"/>
          <w:szCs w:val="24"/>
        </w:rPr>
        <w:fldChar w:fldCharType="end"/>
      </w:r>
      <w:bookmarkEnd w:id="80"/>
      <w:r w:rsidRPr="004F400B">
        <w:rPr>
          <w:rFonts w:cstheme="minorHAnsi"/>
          <w:color w:val="auto"/>
          <w:sz w:val="24"/>
          <w:szCs w:val="24"/>
        </w:rPr>
        <w:t>: Crop yield</w:t>
      </w:r>
      <w:r w:rsidR="00014BAA">
        <w:rPr>
          <w:rFonts w:cstheme="minorHAnsi"/>
          <w:color w:val="auto"/>
          <w:sz w:val="24"/>
          <w:szCs w:val="24"/>
        </w:rPr>
        <w:t xml:space="preserve"> (as % of attainable yield) in different drought years</w:t>
      </w:r>
    </w:p>
    <w:tbl>
      <w:tblPr>
        <w:tblStyle w:val="PlainTable2"/>
        <w:tblW w:w="9336" w:type="dxa"/>
        <w:tblLook w:val="04A0" w:firstRow="1" w:lastRow="0" w:firstColumn="1" w:lastColumn="0" w:noHBand="0" w:noVBand="1"/>
      </w:tblPr>
      <w:tblGrid>
        <w:gridCol w:w="1094"/>
        <w:gridCol w:w="1543"/>
        <w:gridCol w:w="1193"/>
        <w:gridCol w:w="1039"/>
        <w:gridCol w:w="1193"/>
        <w:gridCol w:w="1039"/>
        <w:gridCol w:w="1193"/>
        <w:gridCol w:w="1042"/>
      </w:tblGrid>
      <w:tr w:rsidR="00BE4963" w:rsidRPr="00F661BD" w14:paraId="52D346E1" w14:textId="77777777" w:rsidTr="005F55DB">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94" w:type="dxa"/>
            <w:vMerge w:val="restart"/>
            <w:noWrap/>
            <w:hideMark/>
          </w:tcPr>
          <w:p w14:paraId="27128B80" w14:textId="767FD9DC" w:rsidR="00BE4963" w:rsidRPr="00F661BD" w:rsidRDefault="00BE4963" w:rsidP="00F661BD">
            <w:pPr>
              <w:rPr>
                <w:rFonts w:ascii="Times New Roman" w:eastAsia="Times New Roman" w:hAnsi="Times New Roman" w:cs="Times New Roman"/>
                <w:sz w:val="24"/>
                <w:szCs w:val="24"/>
                <w:lang w:val="en-US"/>
              </w:rPr>
            </w:pPr>
            <w:r w:rsidRPr="005F55DB">
              <w:rPr>
                <w:rFonts w:eastAsia="Times New Roman" w:cstheme="minorHAnsi"/>
                <w:color w:val="000000"/>
                <w:sz w:val="24"/>
                <w:szCs w:val="24"/>
                <w:lang w:val="en-US"/>
              </w:rPr>
              <w:t>Season</w:t>
            </w:r>
          </w:p>
        </w:tc>
        <w:tc>
          <w:tcPr>
            <w:tcW w:w="1543" w:type="dxa"/>
            <w:vMerge w:val="restart"/>
            <w:hideMark/>
          </w:tcPr>
          <w:p w14:paraId="0D7E78F5" w14:textId="64ABE620" w:rsidR="00BE4963" w:rsidRPr="00F661BD" w:rsidRDefault="00BE4963" w:rsidP="005F55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5F55DB">
              <w:rPr>
                <w:rFonts w:eastAsia="Times New Roman" w:cstheme="minorHAnsi"/>
                <w:sz w:val="24"/>
                <w:szCs w:val="24"/>
                <w:lang w:val="en-US"/>
              </w:rPr>
              <w:t>Crop</w:t>
            </w:r>
          </w:p>
        </w:tc>
        <w:tc>
          <w:tcPr>
            <w:tcW w:w="2232" w:type="dxa"/>
            <w:gridSpan w:val="2"/>
            <w:shd w:val="clear" w:color="auto" w:fill="FBE4D5" w:themeFill="accent2" w:themeFillTint="33"/>
            <w:hideMark/>
          </w:tcPr>
          <w:p w14:paraId="47F2FF1C" w14:textId="0FEE6D39" w:rsidR="00BE4963" w:rsidRPr="00F661BD" w:rsidRDefault="00BE4963" w:rsidP="00F6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sidRPr="00F661BD">
              <w:rPr>
                <w:rFonts w:ascii="Calibri" w:eastAsia="Times New Roman" w:hAnsi="Calibri" w:cs="Calibri"/>
                <w:color w:val="000000"/>
                <w:sz w:val="24"/>
                <w:szCs w:val="24"/>
              </w:rPr>
              <w:t>Norma</w:t>
            </w:r>
            <w:r>
              <w:rPr>
                <w:rFonts w:ascii="Calibri" w:eastAsia="Times New Roman" w:hAnsi="Calibri" w:cs="Calibri"/>
                <w:color w:val="000000"/>
                <w:sz w:val="24"/>
                <w:szCs w:val="24"/>
              </w:rPr>
              <w:t>l</w:t>
            </w:r>
          </w:p>
        </w:tc>
        <w:tc>
          <w:tcPr>
            <w:tcW w:w="2232" w:type="dxa"/>
            <w:gridSpan w:val="2"/>
            <w:shd w:val="clear" w:color="auto" w:fill="F7CAAC" w:themeFill="accent2" w:themeFillTint="66"/>
            <w:hideMark/>
          </w:tcPr>
          <w:p w14:paraId="5031A02D" w14:textId="77777777" w:rsidR="00BE4963" w:rsidRPr="00F661BD" w:rsidRDefault="00BE4963" w:rsidP="00F6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sidRPr="00F661BD">
              <w:rPr>
                <w:rFonts w:ascii="Calibri" w:eastAsia="Times New Roman" w:hAnsi="Calibri" w:cs="Calibri"/>
                <w:color w:val="000000"/>
                <w:sz w:val="24"/>
                <w:szCs w:val="24"/>
              </w:rPr>
              <w:t>Mild</w:t>
            </w:r>
          </w:p>
        </w:tc>
        <w:tc>
          <w:tcPr>
            <w:tcW w:w="2235" w:type="dxa"/>
            <w:gridSpan w:val="2"/>
            <w:shd w:val="clear" w:color="auto" w:fill="F4B083" w:themeFill="accent2" w:themeFillTint="99"/>
            <w:hideMark/>
          </w:tcPr>
          <w:p w14:paraId="1ADAB15F" w14:textId="77777777" w:rsidR="00BE4963" w:rsidRPr="00F661BD" w:rsidRDefault="00BE4963" w:rsidP="00F661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sidRPr="00F661BD">
              <w:rPr>
                <w:rFonts w:ascii="Calibri" w:eastAsia="Times New Roman" w:hAnsi="Calibri" w:cs="Calibri"/>
                <w:color w:val="000000"/>
                <w:sz w:val="24"/>
                <w:szCs w:val="24"/>
              </w:rPr>
              <w:t>Moderate</w:t>
            </w:r>
          </w:p>
        </w:tc>
      </w:tr>
      <w:tr w:rsidR="00BE4963" w:rsidRPr="00F661BD" w14:paraId="4106635F" w14:textId="77777777" w:rsidTr="005F55D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94" w:type="dxa"/>
            <w:vMerge/>
            <w:tcBorders>
              <w:bottom w:val="double" w:sz="4" w:space="0" w:color="auto"/>
            </w:tcBorders>
            <w:noWrap/>
            <w:hideMark/>
          </w:tcPr>
          <w:p w14:paraId="0E52F684" w14:textId="77777777" w:rsidR="00BE4963" w:rsidRPr="00F661BD" w:rsidRDefault="00BE4963" w:rsidP="00F661BD">
            <w:pPr>
              <w:jc w:val="center"/>
              <w:rPr>
                <w:rFonts w:ascii="Calibri" w:eastAsia="Times New Roman" w:hAnsi="Calibri" w:cs="Calibri"/>
                <w:color w:val="000000"/>
                <w:sz w:val="24"/>
                <w:szCs w:val="24"/>
                <w:lang w:val="en-US"/>
              </w:rPr>
            </w:pPr>
          </w:p>
        </w:tc>
        <w:tc>
          <w:tcPr>
            <w:tcW w:w="1543" w:type="dxa"/>
            <w:vMerge/>
            <w:tcBorders>
              <w:bottom w:val="double" w:sz="4" w:space="0" w:color="auto"/>
            </w:tcBorders>
            <w:hideMark/>
          </w:tcPr>
          <w:p w14:paraId="1FC7D217" w14:textId="77777777" w:rsidR="00BE4963" w:rsidRPr="00F661BD" w:rsidRDefault="00BE4963" w:rsidP="00F661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193" w:type="dxa"/>
            <w:tcBorders>
              <w:bottom w:val="double" w:sz="4" w:space="0" w:color="auto"/>
            </w:tcBorders>
            <w:shd w:val="clear" w:color="auto" w:fill="FBE4D5" w:themeFill="accent2" w:themeFillTint="33"/>
            <w:hideMark/>
          </w:tcPr>
          <w:p w14:paraId="4FD36F4E" w14:textId="77777777" w:rsidR="00BE4963" w:rsidRPr="00F661BD" w:rsidRDefault="00BE4963" w:rsidP="00F661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Irrigated</w:t>
            </w:r>
          </w:p>
        </w:tc>
        <w:tc>
          <w:tcPr>
            <w:tcW w:w="1039" w:type="dxa"/>
            <w:tcBorders>
              <w:bottom w:val="double" w:sz="4" w:space="0" w:color="auto"/>
            </w:tcBorders>
            <w:shd w:val="clear" w:color="auto" w:fill="FBE4D5" w:themeFill="accent2" w:themeFillTint="33"/>
            <w:hideMark/>
          </w:tcPr>
          <w:p w14:paraId="7D61F0F4" w14:textId="77777777" w:rsidR="00BE4963" w:rsidRPr="00F661BD" w:rsidRDefault="00BE4963" w:rsidP="00F661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rainfed</w:t>
            </w:r>
          </w:p>
        </w:tc>
        <w:tc>
          <w:tcPr>
            <w:tcW w:w="1193" w:type="dxa"/>
            <w:tcBorders>
              <w:bottom w:val="double" w:sz="4" w:space="0" w:color="auto"/>
            </w:tcBorders>
            <w:shd w:val="clear" w:color="auto" w:fill="F7CAAC" w:themeFill="accent2" w:themeFillTint="66"/>
            <w:hideMark/>
          </w:tcPr>
          <w:p w14:paraId="3165B6E1" w14:textId="77777777" w:rsidR="00BE4963" w:rsidRPr="00F661BD" w:rsidRDefault="00BE4963" w:rsidP="00F661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Irrigated</w:t>
            </w:r>
          </w:p>
        </w:tc>
        <w:tc>
          <w:tcPr>
            <w:tcW w:w="1039" w:type="dxa"/>
            <w:tcBorders>
              <w:bottom w:val="double" w:sz="4" w:space="0" w:color="auto"/>
            </w:tcBorders>
            <w:shd w:val="clear" w:color="auto" w:fill="F7CAAC" w:themeFill="accent2" w:themeFillTint="66"/>
            <w:hideMark/>
          </w:tcPr>
          <w:p w14:paraId="2625A17E" w14:textId="77777777" w:rsidR="00BE4963" w:rsidRPr="00F661BD" w:rsidRDefault="00BE4963" w:rsidP="00F661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rainfed</w:t>
            </w:r>
          </w:p>
        </w:tc>
        <w:tc>
          <w:tcPr>
            <w:tcW w:w="1193" w:type="dxa"/>
            <w:tcBorders>
              <w:bottom w:val="double" w:sz="4" w:space="0" w:color="auto"/>
            </w:tcBorders>
            <w:shd w:val="clear" w:color="auto" w:fill="F4B083" w:themeFill="accent2" w:themeFillTint="99"/>
            <w:hideMark/>
          </w:tcPr>
          <w:p w14:paraId="0CB12AC1" w14:textId="77777777" w:rsidR="00BE4963" w:rsidRPr="00F661BD" w:rsidRDefault="00BE4963" w:rsidP="00F661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Irrigated</w:t>
            </w:r>
          </w:p>
        </w:tc>
        <w:tc>
          <w:tcPr>
            <w:tcW w:w="1042" w:type="dxa"/>
            <w:tcBorders>
              <w:bottom w:val="double" w:sz="4" w:space="0" w:color="auto"/>
            </w:tcBorders>
            <w:shd w:val="clear" w:color="auto" w:fill="F4B083" w:themeFill="accent2" w:themeFillTint="99"/>
            <w:hideMark/>
          </w:tcPr>
          <w:p w14:paraId="03C1E8A3" w14:textId="77777777" w:rsidR="00BE4963" w:rsidRPr="00F661BD" w:rsidRDefault="00BE4963" w:rsidP="00F661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n-US"/>
              </w:rPr>
            </w:pPr>
            <w:r w:rsidRPr="00F661BD">
              <w:rPr>
                <w:rFonts w:ascii="Calibri" w:eastAsia="Times New Roman" w:hAnsi="Calibri" w:cs="Calibri"/>
                <w:b/>
                <w:bCs/>
                <w:color w:val="000000"/>
                <w:sz w:val="24"/>
                <w:szCs w:val="24"/>
              </w:rPr>
              <w:t>rainfed</w:t>
            </w:r>
          </w:p>
        </w:tc>
      </w:tr>
      <w:tr w:rsidR="00652BA9" w:rsidRPr="00F661BD" w14:paraId="3150C5E6" w14:textId="77777777" w:rsidTr="00733EE0">
        <w:trPr>
          <w:trHeight w:val="231"/>
        </w:trPr>
        <w:tc>
          <w:tcPr>
            <w:cnfStyle w:val="001000000000" w:firstRow="0" w:lastRow="0" w:firstColumn="1" w:lastColumn="0" w:oddVBand="0" w:evenVBand="0" w:oddHBand="0" w:evenHBand="0" w:firstRowFirstColumn="0" w:firstRowLastColumn="0" w:lastRowFirstColumn="0" w:lastRowLastColumn="0"/>
            <w:tcW w:w="1094" w:type="dxa"/>
            <w:tcBorders>
              <w:top w:val="double" w:sz="4" w:space="0" w:color="auto"/>
              <w:left w:val="double" w:sz="4" w:space="0" w:color="auto"/>
            </w:tcBorders>
            <w:noWrap/>
            <w:hideMark/>
          </w:tcPr>
          <w:p w14:paraId="7AB34300" w14:textId="73393554" w:rsidR="00652BA9" w:rsidRPr="005F55DB" w:rsidRDefault="00652BA9" w:rsidP="00652BA9">
            <w:pPr>
              <w:jc w:val="center"/>
              <w:rPr>
                <w:rFonts w:ascii="Calibri" w:eastAsia="Times New Roman" w:hAnsi="Calibri" w:cs="Calibri"/>
                <w:b w:val="0"/>
                <w:bCs w:val="0"/>
                <w:color w:val="000000"/>
                <w:lang w:val="en-US"/>
              </w:rPr>
            </w:pPr>
            <w:r w:rsidRPr="005F55DB">
              <w:rPr>
                <w:rFonts w:ascii="Calibri" w:eastAsia="Times New Roman" w:hAnsi="Calibri" w:cs="Calibri"/>
                <w:b w:val="0"/>
                <w:bCs w:val="0"/>
                <w:color w:val="000000"/>
                <w:lang w:val="en-US"/>
              </w:rPr>
              <w:t>Kharif</w:t>
            </w:r>
          </w:p>
        </w:tc>
        <w:tc>
          <w:tcPr>
            <w:tcW w:w="1543" w:type="dxa"/>
            <w:tcBorders>
              <w:top w:val="double" w:sz="4" w:space="0" w:color="auto"/>
              <w:bottom w:val="single" w:sz="4" w:space="0" w:color="7F7F7F" w:themeColor="text1" w:themeTint="80"/>
            </w:tcBorders>
            <w:hideMark/>
          </w:tcPr>
          <w:p w14:paraId="4A1E4E83" w14:textId="711A3E5F" w:rsidR="00652BA9" w:rsidRPr="005F55DB" w:rsidRDefault="00652BA9" w:rsidP="00652B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US"/>
              </w:rPr>
            </w:pPr>
            <w:r>
              <w:rPr>
                <w:rFonts w:ascii="Calibri" w:eastAsia="Times New Roman" w:hAnsi="Calibri" w:cs="Calibri"/>
                <w:b/>
                <w:bCs/>
                <w:color w:val="000000"/>
                <w:lang w:val="en-US"/>
              </w:rPr>
              <w:t>Tobacco</w:t>
            </w:r>
          </w:p>
        </w:tc>
        <w:tc>
          <w:tcPr>
            <w:tcW w:w="1193" w:type="dxa"/>
            <w:tcBorders>
              <w:top w:val="double" w:sz="4" w:space="0" w:color="auto"/>
              <w:bottom w:val="single" w:sz="4" w:space="0" w:color="7F7F7F" w:themeColor="text1" w:themeTint="80"/>
            </w:tcBorders>
            <w:shd w:val="clear" w:color="auto" w:fill="FBE4D5" w:themeFill="accent2" w:themeFillTint="33"/>
            <w:noWrap/>
          </w:tcPr>
          <w:p w14:paraId="07B6C6A5" w14:textId="4DA1C71E" w:rsidR="00652BA9" w:rsidRPr="00733EE0" w:rsidRDefault="00652BA9" w:rsidP="00652B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100 %</w:t>
            </w:r>
          </w:p>
        </w:tc>
        <w:tc>
          <w:tcPr>
            <w:tcW w:w="1039" w:type="dxa"/>
            <w:tcBorders>
              <w:top w:val="double" w:sz="4" w:space="0" w:color="auto"/>
              <w:bottom w:val="single" w:sz="4" w:space="0" w:color="7F7F7F" w:themeColor="text1" w:themeTint="80"/>
            </w:tcBorders>
            <w:shd w:val="clear" w:color="auto" w:fill="FBE4D5" w:themeFill="accent2" w:themeFillTint="33"/>
            <w:noWrap/>
            <w:vAlign w:val="bottom"/>
            <w:hideMark/>
          </w:tcPr>
          <w:p w14:paraId="09EF4D42" w14:textId="3750807E" w:rsidR="00652BA9" w:rsidRPr="00F661BD" w:rsidRDefault="00652BA9" w:rsidP="00652B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88.0%</w:t>
            </w:r>
          </w:p>
        </w:tc>
        <w:tc>
          <w:tcPr>
            <w:tcW w:w="1193" w:type="dxa"/>
            <w:tcBorders>
              <w:top w:val="double" w:sz="4" w:space="0" w:color="auto"/>
              <w:bottom w:val="single" w:sz="4" w:space="0" w:color="7F7F7F" w:themeColor="text1" w:themeTint="80"/>
            </w:tcBorders>
            <w:shd w:val="clear" w:color="auto" w:fill="F7CAAC" w:themeFill="accent2" w:themeFillTint="66"/>
            <w:noWrap/>
          </w:tcPr>
          <w:p w14:paraId="3C73A1FC" w14:textId="31C84AFE" w:rsidR="00652BA9" w:rsidRPr="00733EE0" w:rsidRDefault="00652BA9" w:rsidP="00652B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100 %</w:t>
            </w:r>
          </w:p>
        </w:tc>
        <w:tc>
          <w:tcPr>
            <w:tcW w:w="1039" w:type="dxa"/>
            <w:tcBorders>
              <w:top w:val="double" w:sz="4" w:space="0" w:color="auto"/>
              <w:bottom w:val="single" w:sz="4" w:space="0" w:color="7F7F7F" w:themeColor="text1" w:themeTint="80"/>
            </w:tcBorders>
            <w:shd w:val="clear" w:color="auto" w:fill="F7CAAC" w:themeFill="accent2" w:themeFillTint="66"/>
            <w:noWrap/>
            <w:vAlign w:val="bottom"/>
            <w:hideMark/>
          </w:tcPr>
          <w:p w14:paraId="3B1A258D" w14:textId="784F9C24" w:rsidR="00652BA9" w:rsidRPr="00F661BD" w:rsidRDefault="00652BA9" w:rsidP="00652B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84.7%</w:t>
            </w:r>
          </w:p>
        </w:tc>
        <w:tc>
          <w:tcPr>
            <w:tcW w:w="1193" w:type="dxa"/>
            <w:tcBorders>
              <w:top w:val="double" w:sz="4" w:space="0" w:color="auto"/>
              <w:bottom w:val="single" w:sz="4" w:space="0" w:color="7F7F7F" w:themeColor="text1" w:themeTint="80"/>
            </w:tcBorders>
            <w:shd w:val="clear" w:color="auto" w:fill="F4B083" w:themeFill="accent2" w:themeFillTint="99"/>
            <w:noWrap/>
          </w:tcPr>
          <w:p w14:paraId="751F665D" w14:textId="347EEED0" w:rsidR="00652BA9" w:rsidRPr="00733EE0" w:rsidRDefault="00652BA9" w:rsidP="00652BA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rPr>
              <w:t>100 %</w:t>
            </w:r>
          </w:p>
        </w:tc>
        <w:tc>
          <w:tcPr>
            <w:tcW w:w="1042" w:type="dxa"/>
            <w:tcBorders>
              <w:top w:val="double" w:sz="4" w:space="0" w:color="auto"/>
              <w:bottom w:val="single" w:sz="4" w:space="0" w:color="7F7F7F" w:themeColor="text1" w:themeTint="80"/>
              <w:right w:val="double" w:sz="4" w:space="0" w:color="auto"/>
            </w:tcBorders>
            <w:shd w:val="clear" w:color="auto" w:fill="F4B083" w:themeFill="accent2" w:themeFillTint="99"/>
            <w:noWrap/>
            <w:vAlign w:val="bottom"/>
            <w:hideMark/>
          </w:tcPr>
          <w:p w14:paraId="50A6FD50" w14:textId="0E1A013D" w:rsidR="00652BA9" w:rsidRPr="00F661BD" w:rsidRDefault="00652BA9" w:rsidP="00652BA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62.7%</w:t>
            </w:r>
          </w:p>
        </w:tc>
      </w:tr>
      <w:tr w:rsidR="00652BA9" w:rsidRPr="00F661BD" w14:paraId="6A946EA5" w14:textId="77777777" w:rsidTr="00733EE0">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94" w:type="dxa"/>
            <w:tcBorders>
              <w:top w:val="double" w:sz="4" w:space="0" w:color="auto"/>
              <w:left w:val="double" w:sz="4" w:space="0" w:color="auto"/>
            </w:tcBorders>
            <w:noWrap/>
            <w:hideMark/>
          </w:tcPr>
          <w:p w14:paraId="37DB4AA6" w14:textId="568961EE" w:rsidR="00652BA9" w:rsidRPr="005F55DB" w:rsidRDefault="00652BA9" w:rsidP="00652BA9">
            <w:pPr>
              <w:jc w:val="center"/>
              <w:rPr>
                <w:rFonts w:ascii="Calibri" w:eastAsia="Times New Roman" w:hAnsi="Calibri" w:cs="Calibri"/>
                <w:b w:val="0"/>
                <w:bCs w:val="0"/>
                <w:color w:val="000000"/>
                <w:lang w:val="en-US"/>
              </w:rPr>
            </w:pPr>
            <w:r w:rsidRPr="005F55DB">
              <w:rPr>
                <w:rFonts w:ascii="Calibri" w:eastAsia="Times New Roman" w:hAnsi="Calibri" w:cs="Calibri"/>
                <w:b w:val="0"/>
                <w:bCs w:val="0"/>
                <w:color w:val="000000"/>
                <w:lang w:val="en-US"/>
              </w:rPr>
              <w:t>Rabi</w:t>
            </w:r>
          </w:p>
        </w:tc>
        <w:tc>
          <w:tcPr>
            <w:tcW w:w="1543" w:type="dxa"/>
            <w:tcBorders>
              <w:top w:val="double" w:sz="4" w:space="0" w:color="auto"/>
            </w:tcBorders>
            <w:hideMark/>
          </w:tcPr>
          <w:p w14:paraId="72CB837D" w14:textId="6BF453A4" w:rsidR="00652BA9" w:rsidRPr="005F55DB" w:rsidRDefault="00652BA9" w:rsidP="00652B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US"/>
              </w:rPr>
            </w:pPr>
            <w:r>
              <w:rPr>
                <w:rFonts w:ascii="Calibri" w:eastAsia="Times New Roman" w:hAnsi="Calibri" w:cs="Calibri"/>
                <w:b/>
                <w:bCs/>
                <w:color w:val="000000"/>
                <w:lang w:val="en-US"/>
              </w:rPr>
              <w:t>Ragi</w:t>
            </w:r>
          </w:p>
        </w:tc>
        <w:tc>
          <w:tcPr>
            <w:tcW w:w="1193" w:type="dxa"/>
            <w:tcBorders>
              <w:top w:val="double" w:sz="4" w:space="0" w:color="auto"/>
            </w:tcBorders>
            <w:shd w:val="clear" w:color="auto" w:fill="FBE4D5" w:themeFill="accent2" w:themeFillTint="33"/>
            <w:noWrap/>
          </w:tcPr>
          <w:p w14:paraId="048053AA" w14:textId="405AD856" w:rsidR="00652BA9" w:rsidRPr="00F661BD" w:rsidRDefault="00652BA9" w:rsidP="00652B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w:t>
            </w:r>
          </w:p>
        </w:tc>
        <w:tc>
          <w:tcPr>
            <w:tcW w:w="1039" w:type="dxa"/>
            <w:tcBorders>
              <w:top w:val="double" w:sz="4" w:space="0" w:color="auto"/>
            </w:tcBorders>
            <w:shd w:val="clear" w:color="auto" w:fill="FBE4D5" w:themeFill="accent2" w:themeFillTint="33"/>
            <w:noWrap/>
            <w:vAlign w:val="bottom"/>
            <w:hideMark/>
          </w:tcPr>
          <w:p w14:paraId="4A1660F9" w14:textId="061C5EFD" w:rsidR="00652BA9" w:rsidRPr="00F661BD" w:rsidRDefault="00652BA9" w:rsidP="00652B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92.5%</w:t>
            </w:r>
          </w:p>
        </w:tc>
        <w:tc>
          <w:tcPr>
            <w:tcW w:w="1193" w:type="dxa"/>
            <w:tcBorders>
              <w:top w:val="double" w:sz="4" w:space="0" w:color="auto"/>
            </w:tcBorders>
            <w:shd w:val="clear" w:color="auto" w:fill="F7CAAC" w:themeFill="accent2" w:themeFillTint="66"/>
            <w:noWrap/>
          </w:tcPr>
          <w:p w14:paraId="5792FD7B" w14:textId="782A3BBF" w:rsidR="00652BA9" w:rsidRPr="00F661BD" w:rsidRDefault="00652BA9" w:rsidP="00652B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w:t>
            </w:r>
          </w:p>
        </w:tc>
        <w:tc>
          <w:tcPr>
            <w:tcW w:w="1039" w:type="dxa"/>
            <w:tcBorders>
              <w:top w:val="double" w:sz="4" w:space="0" w:color="auto"/>
            </w:tcBorders>
            <w:shd w:val="clear" w:color="auto" w:fill="F7CAAC" w:themeFill="accent2" w:themeFillTint="66"/>
            <w:noWrap/>
            <w:vAlign w:val="bottom"/>
            <w:hideMark/>
          </w:tcPr>
          <w:p w14:paraId="3D134D65" w14:textId="48BD3395" w:rsidR="00652BA9" w:rsidRPr="00F661BD" w:rsidRDefault="00652BA9" w:rsidP="00652B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87.3%</w:t>
            </w:r>
          </w:p>
        </w:tc>
        <w:tc>
          <w:tcPr>
            <w:tcW w:w="1193" w:type="dxa"/>
            <w:tcBorders>
              <w:top w:val="double" w:sz="4" w:space="0" w:color="auto"/>
            </w:tcBorders>
            <w:shd w:val="clear" w:color="auto" w:fill="F4B083" w:themeFill="accent2" w:themeFillTint="99"/>
            <w:noWrap/>
          </w:tcPr>
          <w:p w14:paraId="288D033E" w14:textId="07430CCB" w:rsidR="00652BA9" w:rsidRPr="00F661BD" w:rsidRDefault="00652BA9" w:rsidP="00652B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w:t>
            </w:r>
          </w:p>
        </w:tc>
        <w:tc>
          <w:tcPr>
            <w:tcW w:w="1042" w:type="dxa"/>
            <w:tcBorders>
              <w:top w:val="double" w:sz="4" w:space="0" w:color="auto"/>
              <w:right w:val="double" w:sz="4" w:space="0" w:color="auto"/>
            </w:tcBorders>
            <w:shd w:val="clear" w:color="auto" w:fill="F4B083" w:themeFill="accent2" w:themeFillTint="99"/>
            <w:vAlign w:val="bottom"/>
            <w:hideMark/>
          </w:tcPr>
          <w:p w14:paraId="44C23C69" w14:textId="356254A9" w:rsidR="00652BA9" w:rsidRPr="00F661BD" w:rsidRDefault="00652BA9" w:rsidP="00652BA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73.7%</w:t>
            </w:r>
          </w:p>
        </w:tc>
      </w:tr>
    </w:tbl>
    <w:p w14:paraId="4597F944" w14:textId="77777777" w:rsidR="000E31C3" w:rsidRPr="009679C5" w:rsidRDefault="000E31C3" w:rsidP="000E31C3">
      <w:pPr>
        <w:rPr>
          <w:rFonts w:cstheme="minorHAnsi"/>
          <w:b/>
          <w:sz w:val="24"/>
          <w:szCs w:val="24"/>
        </w:rPr>
      </w:pPr>
    </w:p>
    <w:p w14:paraId="72427D71" w14:textId="71BF3CA6" w:rsidR="000E31C3" w:rsidRPr="009679C5" w:rsidRDefault="000E31C3" w:rsidP="006D6D71">
      <w:pPr>
        <w:pStyle w:val="Heading3"/>
        <w:numPr>
          <w:ilvl w:val="2"/>
          <w:numId w:val="16"/>
        </w:numPr>
        <w:rPr>
          <w:rFonts w:asciiTheme="minorHAnsi" w:hAnsiTheme="minorHAnsi" w:cstheme="minorHAnsi"/>
          <w:b/>
        </w:rPr>
      </w:pPr>
      <w:bookmarkStart w:id="81" w:name="_Toc69297316"/>
      <w:bookmarkStart w:id="82" w:name="_Toc73521496"/>
      <w:r w:rsidRPr="009679C5">
        <w:rPr>
          <w:rFonts w:asciiTheme="minorHAnsi" w:hAnsiTheme="minorHAnsi" w:cstheme="minorHAnsi"/>
          <w:b/>
        </w:rPr>
        <w:t>Drought proofing and Quadrant</w:t>
      </w:r>
      <w:bookmarkEnd w:id="81"/>
      <w:bookmarkEnd w:id="82"/>
    </w:p>
    <w:p w14:paraId="7313BFDB" w14:textId="77777777" w:rsidR="00014BAA" w:rsidRDefault="00014BAA" w:rsidP="00BE4963"/>
    <w:p w14:paraId="6D1F9C0E" w14:textId="72C545AF" w:rsidR="005A3EC6" w:rsidRPr="00BE4F94" w:rsidRDefault="000525C3" w:rsidP="009679C5">
      <w:pPr>
        <w:jc w:val="both"/>
        <w:rPr>
          <w:b/>
        </w:rPr>
      </w:pPr>
      <w:r>
        <w:rPr>
          <w:rFonts w:cstheme="minorHAnsi"/>
          <w:sz w:val="24"/>
          <w:szCs w:val="24"/>
        </w:rPr>
        <w:t xml:space="preserve">Plotting CWR met and irrigation efficiency of </w:t>
      </w:r>
      <w:r w:rsidR="008E3B3E">
        <w:rPr>
          <w:rFonts w:cstheme="minorHAnsi"/>
          <w:sz w:val="24"/>
          <w:szCs w:val="24"/>
        </w:rPr>
        <w:t xml:space="preserve">the </w:t>
      </w:r>
      <w:r>
        <w:rPr>
          <w:rFonts w:cstheme="minorHAnsi"/>
          <w:sz w:val="24"/>
          <w:szCs w:val="24"/>
        </w:rPr>
        <w:t>crop on drought proofing quadrant (</w:t>
      </w:r>
      <w:r w:rsidR="00F60D89">
        <w:rPr>
          <w:rFonts w:cstheme="minorHAnsi"/>
          <w:sz w:val="24"/>
          <w:szCs w:val="24"/>
        </w:rPr>
        <w:fldChar w:fldCharType="begin"/>
      </w:r>
      <w:r w:rsidR="00F60D89">
        <w:rPr>
          <w:rFonts w:cstheme="minorHAnsi"/>
          <w:sz w:val="24"/>
          <w:szCs w:val="24"/>
        </w:rPr>
        <w:instrText xml:space="preserve"> REF _Ref71840589 \h </w:instrText>
      </w:r>
      <w:r w:rsidR="00CD4F06">
        <w:rPr>
          <w:rFonts w:cstheme="minorHAnsi"/>
          <w:sz w:val="24"/>
          <w:szCs w:val="24"/>
        </w:rPr>
        <w:instrText xml:space="preserve"> \* MERGEFORMAT </w:instrText>
      </w:r>
      <w:r w:rsidR="00F60D89">
        <w:rPr>
          <w:rFonts w:cstheme="minorHAnsi"/>
          <w:sz w:val="24"/>
          <w:szCs w:val="24"/>
        </w:rPr>
      </w:r>
      <w:r w:rsidR="00F60D89">
        <w:rPr>
          <w:rFonts w:cstheme="minorHAnsi"/>
          <w:sz w:val="24"/>
          <w:szCs w:val="24"/>
        </w:rPr>
        <w:fldChar w:fldCharType="separate"/>
      </w:r>
      <w:r w:rsidR="004C606A" w:rsidRPr="008D1C04">
        <w:rPr>
          <w:b/>
        </w:rPr>
        <w:t>Figure</w:t>
      </w:r>
      <w:r w:rsidR="004C606A" w:rsidRPr="008D1C04">
        <w:rPr>
          <w:b/>
          <w:noProof/>
        </w:rPr>
        <w:t xml:space="preserve"> </w:t>
      </w:r>
      <w:r w:rsidR="004C606A">
        <w:rPr>
          <w:b/>
          <w:noProof/>
        </w:rPr>
        <w:t>6</w:t>
      </w:r>
      <w:r w:rsidR="00F60D89">
        <w:rPr>
          <w:rFonts w:cstheme="minorHAnsi"/>
          <w:sz w:val="24"/>
          <w:szCs w:val="24"/>
        </w:rPr>
        <w:fldChar w:fldCharType="end"/>
      </w:r>
      <w:r>
        <w:rPr>
          <w:rFonts w:cstheme="minorHAnsi"/>
          <w:sz w:val="24"/>
          <w:szCs w:val="24"/>
        </w:rPr>
        <w:t xml:space="preserve">) shows which crop and what kind of interventions are needed. As discussed above, it becomes clearer </w:t>
      </w:r>
      <w:r w:rsidR="001440C3">
        <w:rPr>
          <w:rFonts w:cstheme="minorHAnsi"/>
          <w:sz w:val="24"/>
          <w:szCs w:val="24"/>
        </w:rPr>
        <w:t xml:space="preserve">that </w:t>
      </w:r>
      <w:r w:rsidR="00C4123E">
        <w:rPr>
          <w:rFonts w:cstheme="minorHAnsi"/>
          <w:sz w:val="24"/>
          <w:szCs w:val="24"/>
        </w:rPr>
        <w:t>both crop in mild years already lies in the desired</w:t>
      </w:r>
      <w:r>
        <w:rPr>
          <w:rFonts w:cstheme="minorHAnsi"/>
          <w:sz w:val="24"/>
          <w:szCs w:val="24"/>
        </w:rPr>
        <w:t xml:space="preserve"> drought proofing quadrant</w:t>
      </w:r>
      <w:r w:rsidR="00C4123E">
        <w:rPr>
          <w:rFonts w:cstheme="minorHAnsi"/>
          <w:sz w:val="24"/>
          <w:szCs w:val="24"/>
        </w:rPr>
        <w:t xml:space="preserve"> (1) and need little additional interventions. </w:t>
      </w:r>
      <w:r>
        <w:rPr>
          <w:rFonts w:cstheme="minorHAnsi"/>
          <w:sz w:val="24"/>
          <w:szCs w:val="24"/>
        </w:rPr>
        <w:t xml:space="preserve"> </w:t>
      </w:r>
      <w:r w:rsidR="00C4123E">
        <w:rPr>
          <w:rFonts w:cstheme="minorHAnsi"/>
          <w:sz w:val="24"/>
          <w:szCs w:val="24"/>
        </w:rPr>
        <w:t>Interventions on supply and soil moisture can further improve the water availability and yield of both crops.</w:t>
      </w:r>
      <w:r w:rsidR="00956D15">
        <w:rPr>
          <w:rFonts w:cstheme="minorHAnsi"/>
          <w:sz w:val="24"/>
          <w:szCs w:val="24"/>
        </w:rPr>
        <w:t xml:space="preserve"> However, for moderate drought years</w:t>
      </w:r>
      <w:r w:rsidR="008E3B3E">
        <w:rPr>
          <w:rFonts w:cstheme="minorHAnsi"/>
          <w:sz w:val="24"/>
          <w:szCs w:val="24"/>
        </w:rPr>
        <w:t>,</w:t>
      </w:r>
      <w:r w:rsidR="00956D15">
        <w:rPr>
          <w:rFonts w:cstheme="minorHAnsi"/>
          <w:sz w:val="24"/>
          <w:szCs w:val="24"/>
        </w:rPr>
        <w:t xml:space="preserve"> CWR met and irrigation efficiency is both low. Thus</w:t>
      </w:r>
      <w:r w:rsidR="001440C3">
        <w:rPr>
          <w:rFonts w:cstheme="minorHAnsi"/>
          <w:sz w:val="24"/>
          <w:szCs w:val="24"/>
        </w:rPr>
        <w:t>,</w:t>
      </w:r>
      <w:r w:rsidR="00956D15">
        <w:rPr>
          <w:rFonts w:cstheme="minorHAnsi"/>
          <w:sz w:val="24"/>
          <w:szCs w:val="24"/>
        </w:rPr>
        <w:t xml:space="preserve"> moderate years requires taking both supply and demand interventions.</w:t>
      </w:r>
    </w:p>
    <w:p w14:paraId="66636CE7" w14:textId="4DA8A9E3" w:rsidR="001B62A6" w:rsidRDefault="00050D34" w:rsidP="000525C3">
      <w:pPr>
        <w:jc w:val="center"/>
        <w:rPr>
          <w:rFonts w:cstheme="minorHAnsi"/>
          <w:color w:val="FF0000"/>
          <w:sz w:val="24"/>
          <w:szCs w:val="24"/>
        </w:rPr>
      </w:pPr>
      <w:r w:rsidRPr="00050D34">
        <w:rPr>
          <w:rFonts w:cstheme="minorHAnsi"/>
          <w:noProof/>
          <w:color w:val="FF0000"/>
          <w:sz w:val="24"/>
          <w:szCs w:val="24"/>
          <w:lang w:eastAsia="en-IN"/>
        </w:rPr>
        <w:drawing>
          <wp:anchor distT="0" distB="0" distL="114300" distR="114300" simplePos="0" relativeHeight="251710464" behindDoc="0" locked="0" layoutInCell="1" allowOverlap="1" wp14:anchorId="2531D412" wp14:editId="615E9AEE">
            <wp:simplePos x="0" y="0"/>
            <wp:positionH relativeFrom="page">
              <wp:posOffset>3837030</wp:posOffset>
            </wp:positionH>
            <wp:positionV relativeFrom="paragraph">
              <wp:posOffset>278775</wp:posOffset>
            </wp:positionV>
            <wp:extent cx="3812540" cy="2338705"/>
            <wp:effectExtent l="0" t="0" r="0" b="444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725" t="2654" r="4819" b="3031"/>
                    <a:stretch/>
                  </pic:blipFill>
                  <pic:spPr bwMode="auto">
                    <a:xfrm>
                      <a:off x="0" y="0"/>
                      <a:ext cx="3812540" cy="2338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76E8" w:rsidRPr="00B976E8">
        <w:rPr>
          <w:rFonts w:cstheme="minorHAnsi"/>
          <w:noProof/>
          <w:color w:val="FF0000"/>
          <w:sz w:val="24"/>
          <w:szCs w:val="24"/>
          <w:lang w:eastAsia="en-IN"/>
        </w:rPr>
        <w:drawing>
          <wp:anchor distT="0" distB="0" distL="114300" distR="114300" simplePos="0" relativeHeight="251709440" behindDoc="0" locked="0" layoutInCell="1" allowOverlap="1" wp14:anchorId="181963D6" wp14:editId="1CE69226">
            <wp:simplePos x="0" y="0"/>
            <wp:positionH relativeFrom="column">
              <wp:posOffset>-839441</wp:posOffset>
            </wp:positionH>
            <wp:positionV relativeFrom="paragraph">
              <wp:posOffset>265354</wp:posOffset>
            </wp:positionV>
            <wp:extent cx="3796665" cy="23336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611" t="2450" r="5626" b="3837"/>
                    <a:stretch/>
                  </pic:blipFill>
                  <pic:spPr bwMode="auto">
                    <a:xfrm>
                      <a:off x="0" y="0"/>
                      <a:ext cx="3796665"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76E8" w:rsidRPr="00B976E8">
        <w:rPr>
          <w:noProof/>
        </w:rPr>
        <w:t xml:space="preserve"> </w:t>
      </w:r>
    </w:p>
    <w:p w14:paraId="7C686460" w14:textId="7E189A20" w:rsidR="00C4123E" w:rsidRDefault="00C4123E" w:rsidP="00C4123E">
      <w:pPr>
        <w:autoSpaceDE w:val="0"/>
        <w:autoSpaceDN w:val="0"/>
        <w:adjustRightInd w:val="0"/>
        <w:spacing w:after="0" w:line="24" w:lineRule="atLeast"/>
        <w:jc w:val="center"/>
        <w:rPr>
          <w:b/>
        </w:rPr>
      </w:pPr>
      <w:bookmarkStart w:id="83" w:name="_Ref71840589"/>
    </w:p>
    <w:p w14:paraId="0C7AF688" w14:textId="7C429A27" w:rsidR="00C4123E" w:rsidRPr="004F400B" w:rsidRDefault="00C4123E" w:rsidP="00C4123E">
      <w:pPr>
        <w:autoSpaceDE w:val="0"/>
        <w:autoSpaceDN w:val="0"/>
        <w:adjustRightInd w:val="0"/>
        <w:spacing w:after="0" w:line="24" w:lineRule="atLeast"/>
        <w:jc w:val="center"/>
        <w:rPr>
          <w:rFonts w:cstheme="minorHAnsi"/>
          <w:b/>
          <w:bCs/>
          <w:sz w:val="24"/>
          <w:szCs w:val="24"/>
        </w:rPr>
      </w:pPr>
      <w:r w:rsidRPr="008D1C04">
        <w:rPr>
          <w:b/>
        </w:rPr>
        <w:t xml:space="preserve">Figure </w:t>
      </w:r>
      <w:r w:rsidRPr="008D1C04">
        <w:rPr>
          <w:b/>
        </w:rPr>
        <w:fldChar w:fldCharType="begin"/>
      </w:r>
      <w:r w:rsidRPr="008D1C04">
        <w:rPr>
          <w:b/>
        </w:rPr>
        <w:instrText xml:space="preserve"> SEQ Figure \* ARABIC </w:instrText>
      </w:r>
      <w:r w:rsidRPr="008D1C04">
        <w:rPr>
          <w:b/>
        </w:rPr>
        <w:fldChar w:fldCharType="separate"/>
      </w:r>
      <w:r w:rsidR="004C606A">
        <w:rPr>
          <w:b/>
          <w:noProof/>
        </w:rPr>
        <w:t>6</w:t>
      </w:r>
      <w:r w:rsidRPr="008D1C04">
        <w:rPr>
          <w:b/>
        </w:rPr>
        <w:fldChar w:fldCharType="end"/>
      </w:r>
      <w:bookmarkEnd w:id="83"/>
      <w:r w:rsidRPr="008D1C04">
        <w:rPr>
          <w:b/>
        </w:rPr>
        <w:t xml:space="preserve">: </w:t>
      </w:r>
      <w:r w:rsidRPr="004F400B">
        <w:rPr>
          <w:rFonts w:cstheme="minorHAnsi"/>
          <w:b/>
          <w:bCs/>
          <w:sz w:val="24"/>
          <w:szCs w:val="24"/>
        </w:rPr>
        <w:t xml:space="preserve">Drought quadrant </w:t>
      </w:r>
      <w:r>
        <w:rPr>
          <w:rFonts w:cstheme="minorHAnsi"/>
          <w:b/>
          <w:bCs/>
          <w:sz w:val="24"/>
          <w:szCs w:val="24"/>
        </w:rPr>
        <w:t>for mild (</w:t>
      </w:r>
      <w:r w:rsidR="00037BBA">
        <w:rPr>
          <w:rFonts w:cstheme="minorHAnsi"/>
          <w:b/>
          <w:bCs/>
          <w:sz w:val="24"/>
          <w:szCs w:val="24"/>
        </w:rPr>
        <w:t>left</w:t>
      </w:r>
      <w:r>
        <w:rPr>
          <w:rFonts w:cstheme="minorHAnsi"/>
          <w:b/>
          <w:bCs/>
          <w:sz w:val="24"/>
          <w:szCs w:val="24"/>
        </w:rPr>
        <w:t>) and moderate (</w:t>
      </w:r>
      <w:r w:rsidR="00037BBA">
        <w:rPr>
          <w:rFonts w:cstheme="minorHAnsi"/>
          <w:b/>
          <w:bCs/>
          <w:sz w:val="24"/>
          <w:szCs w:val="24"/>
        </w:rPr>
        <w:t>right</w:t>
      </w:r>
      <w:r>
        <w:rPr>
          <w:rFonts w:cstheme="minorHAnsi"/>
          <w:b/>
          <w:bCs/>
          <w:sz w:val="24"/>
          <w:szCs w:val="24"/>
        </w:rPr>
        <w:t>) drought</w:t>
      </w:r>
    </w:p>
    <w:p w14:paraId="7595D3A3" w14:textId="5089B319" w:rsidR="00D34900" w:rsidRPr="00C4123E" w:rsidRDefault="001B62A6" w:rsidP="000E31C3">
      <w:pPr>
        <w:rPr>
          <w:rFonts w:cstheme="minorHAnsi"/>
          <w:color w:val="FF0000"/>
          <w:sz w:val="24"/>
          <w:szCs w:val="24"/>
        </w:rPr>
      </w:pPr>
      <w:r>
        <w:rPr>
          <w:rFonts w:cstheme="minorHAnsi"/>
          <w:color w:val="FF0000"/>
          <w:sz w:val="24"/>
          <w:szCs w:val="24"/>
        </w:rPr>
        <w:br w:type="page"/>
      </w:r>
    </w:p>
    <w:p w14:paraId="1B70010C" w14:textId="73FAB6D9" w:rsidR="000E31C3" w:rsidRPr="00E667E0" w:rsidRDefault="000E31C3" w:rsidP="006D6D71">
      <w:pPr>
        <w:pStyle w:val="Heading1"/>
        <w:numPr>
          <w:ilvl w:val="0"/>
          <w:numId w:val="16"/>
        </w:numPr>
        <w:rPr>
          <w:rFonts w:asciiTheme="minorHAnsi" w:hAnsiTheme="minorHAnsi" w:cstheme="minorHAnsi"/>
          <w:b/>
          <w:bCs/>
          <w:sz w:val="28"/>
          <w:szCs w:val="28"/>
        </w:rPr>
      </w:pPr>
      <w:bookmarkStart w:id="84" w:name="_Toc69297317"/>
      <w:bookmarkStart w:id="85" w:name="_Toc73521497"/>
      <w:r w:rsidRPr="00E667E0">
        <w:rPr>
          <w:rFonts w:asciiTheme="minorHAnsi" w:hAnsiTheme="minorHAnsi" w:cstheme="minorHAnsi"/>
          <w:b/>
          <w:bCs/>
          <w:sz w:val="28"/>
          <w:szCs w:val="28"/>
        </w:rPr>
        <w:t xml:space="preserve">Plan </w:t>
      </w:r>
      <w:bookmarkEnd w:id="84"/>
      <w:r w:rsidR="005A3EC6">
        <w:rPr>
          <w:rFonts w:asciiTheme="minorHAnsi" w:hAnsiTheme="minorHAnsi" w:cstheme="minorHAnsi"/>
          <w:b/>
          <w:bCs/>
          <w:sz w:val="28"/>
          <w:szCs w:val="28"/>
        </w:rPr>
        <w:t>water management interventions</w:t>
      </w:r>
      <w:bookmarkEnd w:id="85"/>
    </w:p>
    <w:p w14:paraId="4E5EA525" w14:textId="150F3952" w:rsidR="000E31C3" w:rsidRDefault="00014BAA" w:rsidP="00675095">
      <w:pPr>
        <w:spacing w:before="240"/>
        <w:jc w:val="both"/>
        <w:rPr>
          <w:rFonts w:cstheme="minorHAnsi"/>
          <w:sz w:val="24"/>
          <w:szCs w:val="24"/>
        </w:rPr>
      </w:pPr>
      <w:r>
        <w:rPr>
          <w:rFonts w:cstheme="minorHAnsi"/>
          <w:sz w:val="24"/>
          <w:szCs w:val="24"/>
        </w:rPr>
        <w:t xml:space="preserve">Crop water balance and deficit (CWR met) shows which crops are impacted the most and drought proofing quadrant shows which interventions are needed. However, </w:t>
      </w:r>
      <w:r w:rsidR="008E3B3E">
        <w:rPr>
          <w:rFonts w:cstheme="minorHAnsi"/>
          <w:sz w:val="24"/>
          <w:szCs w:val="24"/>
        </w:rPr>
        <w:t xml:space="preserve">the </w:t>
      </w:r>
      <w:r>
        <w:rPr>
          <w:rFonts w:cstheme="minorHAnsi"/>
          <w:sz w:val="24"/>
          <w:szCs w:val="24"/>
        </w:rPr>
        <w:t>intensity or scale of w</w:t>
      </w:r>
      <w:r w:rsidR="00675095">
        <w:rPr>
          <w:rFonts w:cstheme="minorHAnsi"/>
          <w:sz w:val="24"/>
          <w:szCs w:val="24"/>
        </w:rPr>
        <w:t>ater management i</w:t>
      </w:r>
      <w:r w:rsidR="000E31C3" w:rsidRPr="005A3EC6">
        <w:rPr>
          <w:rFonts w:cstheme="minorHAnsi"/>
          <w:sz w:val="24"/>
          <w:szCs w:val="24"/>
        </w:rPr>
        <w:t xml:space="preserve">nterventions </w:t>
      </w:r>
      <w:r w:rsidR="00675095">
        <w:rPr>
          <w:rFonts w:cstheme="minorHAnsi"/>
          <w:sz w:val="24"/>
          <w:szCs w:val="24"/>
        </w:rPr>
        <w:t>should be</w:t>
      </w:r>
      <w:r w:rsidR="000E31C3" w:rsidRPr="005A3EC6">
        <w:rPr>
          <w:rFonts w:cstheme="minorHAnsi"/>
          <w:sz w:val="24"/>
          <w:szCs w:val="24"/>
        </w:rPr>
        <w:t xml:space="preserve"> planned based </w:t>
      </w:r>
      <w:r w:rsidR="00675095">
        <w:rPr>
          <w:rFonts w:cstheme="minorHAnsi"/>
          <w:sz w:val="24"/>
          <w:szCs w:val="24"/>
        </w:rPr>
        <w:t>on</w:t>
      </w:r>
      <w:r w:rsidR="000E31C3" w:rsidRPr="005A3EC6">
        <w:rPr>
          <w:rFonts w:cstheme="minorHAnsi"/>
          <w:sz w:val="24"/>
          <w:szCs w:val="24"/>
        </w:rPr>
        <w:t xml:space="preserve"> how much water is available and </w:t>
      </w:r>
      <w:r w:rsidR="00707F31">
        <w:rPr>
          <w:rFonts w:cstheme="minorHAnsi"/>
          <w:sz w:val="24"/>
          <w:szCs w:val="24"/>
        </w:rPr>
        <w:t xml:space="preserve">absolute </w:t>
      </w:r>
      <w:r w:rsidR="000E31C3" w:rsidRPr="005A3EC6">
        <w:rPr>
          <w:rFonts w:cstheme="minorHAnsi"/>
          <w:sz w:val="24"/>
          <w:szCs w:val="24"/>
        </w:rPr>
        <w:t>crop deficits</w:t>
      </w:r>
      <w:r w:rsidR="00707F31">
        <w:rPr>
          <w:rFonts w:cstheme="minorHAnsi"/>
          <w:sz w:val="24"/>
          <w:szCs w:val="24"/>
        </w:rPr>
        <w:t xml:space="preserve"> (in m</w:t>
      </w:r>
      <w:r w:rsidR="00707F31" w:rsidRPr="00707F31">
        <w:rPr>
          <w:rFonts w:cstheme="minorHAnsi"/>
          <w:sz w:val="24"/>
          <w:szCs w:val="24"/>
          <w:vertAlign w:val="superscript"/>
        </w:rPr>
        <w:t>3</w:t>
      </w:r>
      <w:r w:rsidR="00707F31">
        <w:rPr>
          <w:rFonts w:cstheme="minorHAnsi"/>
          <w:sz w:val="24"/>
          <w:szCs w:val="24"/>
        </w:rPr>
        <w:t>)</w:t>
      </w:r>
      <w:r w:rsidR="005A3EC6">
        <w:rPr>
          <w:rFonts w:cstheme="minorHAnsi"/>
          <w:sz w:val="24"/>
          <w:szCs w:val="24"/>
        </w:rPr>
        <w:t>.</w:t>
      </w:r>
      <w:r w:rsidR="00675095">
        <w:rPr>
          <w:rFonts w:cstheme="minorHAnsi"/>
          <w:sz w:val="24"/>
          <w:szCs w:val="24"/>
        </w:rPr>
        <w:t xml:space="preserve"> Crop water deficits (CWR – CWR met) can be assessed from results on CWR (</w:t>
      </w:r>
      <w:r w:rsidR="00AD1C81">
        <w:rPr>
          <w:rFonts w:cstheme="minorHAnsi"/>
          <w:sz w:val="24"/>
          <w:szCs w:val="24"/>
        </w:rPr>
        <w:fldChar w:fldCharType="begin"/>
      </w:r>
      <w:r w:rsidR="00AD1C81">
        <w:rPr>
          <w:rFonts w:cstheme="minorHAnsi"/>
          <w:sz w:val="24"/>
          <w:szCs w:val="24"/>
        </w:rPr>
        <w:instrText xml:space="preserve"> REF _Ref71835936 \h </w:instrText>
      </w:r>
      <w:r w:rsidR="00AD1C81">
        <w:rPr>
          <w:rFonts w:cstheme="minorHAnsi"/>
          <w:sz w:val="24"/>
          <w:szCs w:val="24"/>
        </w:rPr>
      </w:r>
      <w:r w:rsidR="00AD1C81">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6</w:t>
      </w:r>
      <w:r w:rsidR="00AD1C81">
        <w:rPr>
          <w:rFonts w:cstheme="minorHAnsi"/>
          <w:sz w:val="24"/>
          <w:szCs w:val="24"/>
        </w:rPr>
        <w:fldChar w:fldCharType="end"/>
      </w:r>
      <w:r w:rsidR="00675095">
        <w:rPr>
          <w:rFonts w:cstheme="minorHAnsi"/>
          <w:sz w:val="24"/>
          <w:szCs w:val="24"/>
        </w:rPr>
        <w:t>) and CWR met (</w:t>
      </w:r>
      <w:r w:rsidR="00AD1C81">
        <w:rPr>
          <w:rFonts w:cstheme="minorHAnsi"/>
          <w:sz w:val="24"/>
          <w:szCs w:val="24"/>
        </w:rPr>
        <w:fldChar w:fldCharType="begin"/>
      </w:r>
      <w:r w:rsidR="00AD1C81">
        <w:rPr>
          <w:rFonts w:cstheme="minorHAnsi"/>
          <w:sz w:val="24"/>
          <w:szCs w:val="24"/>
        </w:rPr>
        <w:instrText xml:space="preserve"> REF _Ref71836875 \h </w:instrText>
      </w:r>
      <w:r w:rsidR="00AD1C81">
        <w:rPr>
          <w:rFonts w:cstheme="minorHAnsi"/>
          <w:sz w:val="24"/>
          <w:szCs w:val="24"/>
        </w:rPr>
      </w:r>
      <w:r w:rsidR="00AD1C81">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7</w:t>
      </w:r>
      <w:r w:rsidR="00AD1C81">
        <w:rPr>
          <w:rFonts w:cstheme="minorHAnsi"/>
          <w:sz w:val="24"/>
          <w:szCs w:val="24"/>
        </w:rPr>
        <w:fldChar w:fldCharType="end"/>
      </w:r>
      <w:r w:rsidR="00675095">
        <w:rPr>
          <w:rFonts w:cstheme="minorHAnsi"/>
          <w:sz w:val="24"/>
          <w:szCs w:val="24"/>
        </w:rPr>
        <w:t xml:space="preserve">).  </w:t>
      </w:r>
      <w:r w:rsidR="00AD1C81">
        <w:rPr>
          <w:rFonts w:cstheme="minorHAnsi"/>
          <w:sz w:val="24"/>
          <w:szCs w:val="24"/>
        </w:rPr>
        <w:fldChar w:fldCharType="begin"/>
      </w:r>
      <w:r w:rsidR="00AD1C81">
        <w:rPr>
          <w:rFonts w:cstheme="minorHAnsi"/>
          <w:sz w:val="24"/>
          <w:szCs w:val="24"/>
        </w:rPr>
        <w:instrText xml:space="preserve"> REF _Ref71841598 \h </w:instrText>
      </w:r>
      <w:r w:rsidR="00AD1C81">
        <w:rPr>
          <w:rFonts w:cstheme="minorHAnsi"/>
          <w:sz w:val="24"/>
          <w:szCs w:val="24"/>
        </w:rPr>
      </w:r>
      <w:r w:rsidR="00AD1C81">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9</w:t>
      </w:r>
      <w:r w:rsidR="00AD1C81">
        <w:rPr>
          <w:rFonts w:cstheme="minorHAnsi"/>
          <w:sz w:val="24"/>
          <w:szCs w:val="24"/>
        </w:rPr>
        <w:fldChar w:fldCharType="end"/>
      </w:r>
      <w:r w:rsidR="00675095">
        <w:rPr>
          <w:rFonts w:cstheme="minorHAnsi"/>
          <w:sz w:val="24"/>
          <w:szCs w:val="24"/>
        </w:rPr>
        <w:t xml:space="preserve"> gives the crop water deficit (in m</w:t>
      </w:r>
      <w:r w:rsidR="00675095" w:rsidRPr="00014BAA">
        <w:rPr>
          <w:rFonts w:cstheme="minorHAnsi"/>
          <w:sz w:val="24"/>
          <w:szCs w:val="24"/>
          <w:vertAlign w:val="superscript"/>
        </w:rPr>
        <w:t>3</w:t>
      </w:r>
      <w:r w:rsidR="00675095">
        <w:rPr>
          <w:rFonts w:cstheme="minorHAnsi"/>
          <w:sz w:val="24"/>
          <w:szCs w:val="24"/>
        </w:rPr>
        <w:t xml:space="preserve">) for all crops for mild and moderate </w:t>
      </w:r>
      <w:r w:rsidR="00AD1C81">
        <w:rPr>
          <w:rFonts w:cstheme="minorHAnsi"/>
          <w:sz w:val="24"/>
          <w:szCs w:val="24"/>
        </w:rPr>
        <w:t xml:space="preserve">drought </w:t>
      </w:r>
      <w:r w:rsidR="00675095">
        <w:rPr>
          <w:rFonts w:cstheme="minorHAnsi"/>
          <w:sz w:val="24"/>
          <w:szCs w:val="24"/>
        </w:rPr>
        <w:t>years.  Crop water deficit (in m</w:t>
      </w:r>
      <w:r w:rsidR="00675095" w:rsidRPr="00707F31">
        <w:rPr>
          <w:rFonts w:cstheme="minorHAnsi"/>
          <w:sz w:val="24"/>
          <w:szCs w:val="24"/>
          <w:vertAlign w:val="superscript"/>
        </w:rPr>
        <w:t>3</w:t>
      </w:r>
      <w:r w:rsidR="00675095">
        <w:rPr>
          <w:rFonts w:cstheme="minorHAnsi"/>
          <w:sz w:val="24"/>
          <w:szCs w:val="24"/>
        </w:rPr>
        <w:t>) is derived by multiplying unmet CWR (in mm) to the crop area.</w:t>
      </w:r>
      <w:r w:rsidR="00707F31">
        <w:rPr>
          <w:rFonts w:cstheme="minorHAnsi"/>
          <w:sz w:val="24"/>
          <w:szCs w:val="24"/>
        </w:rPr>
        <w:t xml:space="preserve">  </w:t>
      </w:r>
    </w:p>
    <w:p w14:paraId="73FC8D0F" w14:textId="0416C440" w:rsidR="00B02747" w:rsidRDefault="00675095" w:rsidP="00707F31">
      <w:pPr>
        <w:spacing w:before="240"/>
        <w:jc w:val="both"/>
        <w:rPr>
          <w:rFonts w:cstheme="minorHAnsi"/>
          <w:sz w:val="24"/>
          <w:szCs w:val="24"/>
        </w:rPr>
      </w:pPr>
      <w:r>
        <w:rPr>
          <w:rFonts w:cstheme="minorHAnsi"/>
          <w:sz w:val="24"/>
          <w:szCs w:val="24"/>
        </w:rPr>
        <w:t xml:space="preserve">Results show that </w:t>
      </w:r>
      <w:r w:rsidR="004E574E">
        <w:rPr>
          <w:rFonts w:cstheme="minorHAnsi"/>
          <w:sz w:val="24"/>
          <w:szCs w:val="24"/>
        </w:rPr>
        <w:t xml:space="preserve">there is </w:t>
      </w:r>
      <w:r w:rsidR="008E3B3E">
        <w:rPr>
          <w:rFonts w:cstheme="minorHAnsi"/>
          <w:sz w:val="24"/>
          <w:szCs w:val="24"/>
        </w:rPr>
        <w:t xml:space="preserve">a </w:t>
      </w:r>
      <w:r>
        <w:rPr>
          <w:rFonts w:cstheme="minorHAnsi"/>
          <w:sz w:val="24"/>
          <w:szCs w:val="24"/>
        </w:rPr>
        <w:t>high</w:t>
      </w:r>
      <w:r w:rsidR="00014BAA">
        <w:rPr>
          <w:rFonts w:cstheme="minorHAnsi"/>
          <w:sz w:val="24"/>
          <w:szCs w:val="24"/>
        </w:rPr>
        <w:t xml:space="preserve"> absolute</w:t>
      </w:r>
      <w:r>
        <w:rPr>
          <w:rFonts w:cstheme="minorHAnsi"/>
          <w:sz w:val="24"/>
          <w:szCs w:val="24"/>
        </w:rPr>
        <w:t xml:space="preserve"> water deficit for </w:t>
      </w:r>
      <w:r w:rsidR="00B02747">
        <w:rPr>
          <w:rFonts w:cstheme="minorHAnsi"/>
          <w:sz w:val="24"/>
          <w:szCs w:val="24"/>
        </w:rPr>
        <w:t>Tobacco and Ragi</w:t>
      </w:r>
      <w:r w:rsidR="004E574E">
        <w:rPr>
          <w:rFonts w:cstheme="minorHAnsi"/>
          <w:sz w:val="24"/>
          <w:szCs w:val="24"/>
        </w:rPr>
        <w:t xml:space="preserve"> in moderate drought years</w:t>
      </w:r>
      <w:r>
        <w:rPr>
          <w:rFonts w:cstheme="minorHAnsi"/>
          <w:sz w:val="24"/>
          <w:szCs w:val="24"/>
        </w:rPr>
        <w:t xml:space="preserve">. This is driven by low CWR met (%) as given in </w:t>
      </w:r>
      <w:r w:rsidR="00AD1C81">
        <w:rPr>
          <w:rFonts w:cstheme="minorHAnsi"/>
          <w:sz w:val="24"/>
          <w:szCs w:val="24"/>
        </w:rPr>
        <w:fldChar w:fldCharType="begin"/>
      </w:r>
      <w:r w:rsidR="00AD1C81">
        <w:rPr>
          <w:rFonts w:cstheme="minorHAnsi"/>
          <w:sz w:val="24"/>
          <w:szCs w:val="24"/>
        </w:rPr>
        <w:instrText xml:space="preserve"> REF _Ref71836875 \h </w:instrText>
      </w:r>
      <w:r w:rsidR="00AD1C81">
        <w:rPr>
          <w:rFonts w:cstheme="minorHAnsi"/>
          <w:sz w:val="24"/>
          <w:szCs w:val="24"/>
        </w:rPr>
      </w:r>
      <w:r w:rsidR="00AD1C81">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7</w:t>
      </w:r>
      <w:r w:rsidR="00AD1C81">
        <w:rPr>
          <w:rFonts w:cstheme="minorHAnsi"/>
          <w:sz w:val="24"/>
          <w:szCs w:val="24"/>
        </w:rPr>
        <w:fldChar w:fldCharType="end"/>
      </w:r>
      <w:r>
        <w:rPr>
          <w:rFonts w:cstheme="minorHAnsi"/>
          <w:sz w:val="24"/>
          <w:szCs w:val="24"/>
        </w:rPr>
        <w:t>.</w:t>
      </w:r>
      <w:r w:rsidR="00B02747">
        <w:rPr>
          <w:rFonts w:cstheme="minorHAnsi"/>
          <w:sz w:val="24"/>
          <w:szCs w:val="24"/>
        </w:rPr>
        <w:t xml:space="preserve"> A</w:t>
      </w:r>
      <w:r>
        <w:rPr>
          <w:rFonts w:cstheme="minorHAnsi"/>
          <w:sz w:val="24"/>
          <w:szCs w:val="24"/>
        </w:rPr>
        <w:t>bsolute water deficit</w:t>
      </w:r>
      <w:r w:rsidR="00707F31">
        <w:rPr>
          <w:rFonts w:cstheme="minorHAnsi"/>
          <w:sz w:val="24"/>
          <w:szCs w:val="24"/>
        </w:rPr>
        <w:t xml:space="preserve"> (in m</w:t>
      </w:r>
      <w:r w:rsidR="00707F31" w:rsidRPr="00707F31">
        <w:rPr>
          <w:rFonts w:cstheme="minorHAnsi"/>
          <w:sz w:val="24"/>
          <w:szCs w:val="24"/>
          <w:vertAlign w:val="superscript"/>
        </w:rPr>
        <w:t>3</w:t>
      </w:r>
      <w:r w:rsidR="00707F31">
        <w:rPr>
          <w:rFonts w:cstheme="minorHAnsi"/>
          <w:sz w:val="24"/>
          <w:szCs w:val="24"/>
        </w:rPr>
        <w:t>)</w:t>
      </w:r>
      <w:r>
        <w:rPr>
          <w:rFonts w:cstheme="minorHAnsi"/>
          <w:sz w:val="24"/>
          <w:szCs w:val="24"/>
        </w:rPr>
        <w:t xml:space="preserve"> </w:t>
      </w:r>
      <w:r w:rsidR="00B02747">
        <w:rPr>
          <w:rFonts w:cstheme="minorHAnsi"/>
          <w:sz w:val="24"/>
          <w:szCs w:val="24"/>
        </w:rPr>
        <w:t xml:space="preserve">for moderate drought years </w:t>
      </w:r>
      <w:r>
        <w:rPr>
          <w:rFonts w:cstheme="minorHAnsi"/>
          <w:sz w:val="24"/>
          <w:szCs w:val="24"/>
        </w:rPr>
        <w:t xml:space="preserve">is </w:t>
      </w:r>
      <w:r w:rsidR="00B02747">
        <w:rPr>
          <w:rFonts w:cstheme="minorHAnsi"/>
          <w:sz w:val="24"/>
          <w:szCs w:val="24"/>
        </w:rPr>
        <w:t xml:space="preserve">almost 8 times the deficit in mild drought years. Also, much of it is concentrated in Tobacco showing moderate drought impacting the Tobacco crop more.  </w:t>
      </w:r>
      <w:r w:rsidR="00707F31">
        <w:rPr>
          <w:rFonts w:cstheme="minorHAnsi"/>
          <w:sz w:val="24"/>
          <w:szCs w:val="24"/>
        </w:rPr>
        <w:t xml:space="preserve">Absolute </w:t>
      </w:r>
      <w:r w:rsidR="00707F31" w:rsidRPr="005A3EC6">
        <w:rPr>
          <w:rFonts w:cstheme="minorHAnsi"/>
          <w:sz w:val="24"/>
          <w:szCs w:val="24"/>
        </w:rPr>
        <w:t xml:space="preserve">crop </w:t>
      </w:r>
      <w:r w:rsidR="005F0230">
        <w:rPr>
          <w:rFonts w:cstheme="minorHAnsi"/>
          <w:sz w:val="24"/>
          <w:szCs w:val="24"/>
        </w:rPr>
        <w:t>water</w:t>
      </w:r>
      <w:r w:rsidR="00707F31">
        <w:rPr>
          <w:rFonts w:cstheme="minorHAnsi"/>
          <w:sz w:val="24"/>
          <w:szCs w:val="24"/>
        </w:rPr>
        <w:t xml:space="preserve"> d</w:t>
      </w:r>
      <w:r w:rsidR="00707F31" w:rsidRPr="00707F31">
        <w:rPr>
          <w:rFonts w:cstheme="minorHAnsi"/>
          <w:sz w:val="24"/>
          <w:szCs w:val="24"/>
        </w:rPr>
        <w:t>eficit (in m</w:t>
      </w:r>
      <w:r w:rsidR="00707F31" w:rsidRPr="00014BAA">
        <w:rPr>
          <w:rFonts w:cstheme="minorHAnsi"/>
          <w:sz w:val="24"/>
          <w:szCs w:val="24"/>
          <w:vertAlign w:val="superscript"/>
        </w:rPr>
        <w:t>3</w:t>
      </w:r>
      <w:r w:rsidR="00707F31" w:rsidRPr="00707F31">
        <w:rPr>
          <w:rFonts w:cstheme="minorHAnsi"/>
          <w:sz w:val="24"/>
          <w:szCs w:val="24"/>
        </w:rPr>
        <w:t xml:space="preserve">) can give </w:t>
      </w:r>
      <w:r w:rsidR="001E6442">
        <w:rPr>
          <w:rFonts w:cstheme="minorHAnsi"/>
          <w:sz w:val="24"/>
          <w:szCs w:val="24"/>
        </w:rPr>
        <w:t xml:space="preserve">an </w:t>
      </w:r>
      <w:r w:rsidR="00707F31" w:rsidRPr="00707F31">
        <w:rPr>
          <w:rFonts w:cstheme="minorHAnsi"/>
          <w:sz w:val="24"/>
          <w:szCs w:val="24"/>
        </w:rPr>
        <w:t>idea of how much additional storage</w:t>
      </w:r>
      <w:r w:rsidR="006B39B9">
        <w:rPr>
          <w:rFonts w:cstheme="minorHAnsi"/>
          <w:sz w:val="24"/>
          <w:szCs w:val="24"/>
        </w:rPr>
        <w:t xml:space="preserve"> interventions</w:t>
      </w:r>
      <w:r w:rsidR="00707F31" w:rsidRPr="00707F31">
        <w:rPr>
          <w:rFonts w:cstheme="minorHAnsi"/>
          <w:sz w:val="24"/>
          <w:szCs w:val="24"/>
        </w:rPr>
        <w:t xml:space="preserve"> to plan</w:t>
      </w:r>
      <w:r w:rsidR="00707F31">
        <w:rPr>
          <w:rFonts w:cstheme="minorHAnsi"/>
          <w:sz w:val="24"/>
          <w:szCs w:val="24"/>
        </w:rPr>
        <w:t>.</w:t>
      </w:r>
      <w:r w:rsidR="00014BAA">
        <w:rPr>
          <w:rFonts w:cstheme="minorHAnsi"/>
          <w:sz w:val="24"/>
          <w:szCs w:val="24"/>
        </w:rPr>
        <w:t xml:space="preserve"> </w:t>
      </w:r>
    </w:p>
    <w:p w14:paraId="1F94022A" w14:textId="19E1FCA5" w:rsidR="00E667E0" w:rsidRDefault="00707F31" w:rsidP="00707F31">
      <w:pPr>
        <w:spacing w:before="240"/>
        <w:jc w:val="both"/>
        <w:rPr>
          <w:rFonts w:cstheme="minorHAnsi"/>
          <w:sz w:val="24"/>
          <w:szCs w:val="24"/>
        </w:rPr>
      </w:pPr>
      <w:r>
        <w:rPr>
          <w:rFonts w:cstheme="minorHAnsi"/>
          <w:sz w:val="24"/>
          <w:szCs w:val="24"/>
        </w:rPr>
        <w:t xml:space="preserve">In addition to </w:t>
      </w:r>
      <w:r w:rsidR="006B39B9">
        <w:rPr>
          <w:rFonts w:cstheme="minorHAnsi"/>
          <w:sz w:val="24"/>
          <w:szCs w:val="24"/>
        </w:rPr>
        <w:t>supply</w:t>
      </w:r>
      <w:r>
        <w:rPr>
          <w:rFonts w:cstheme="minorHAnsi"/>
          <w:sz w:val="24"/>
          <w:szCs w:val="24"/>
        </w:rPr>
        <w:t xml:space="preserve"> measures, </w:t>
      </w:r>
      <w:r w:rsidR="000F1EF1">
        <w:rPr>
          <w:rFonts w:cstheme="minorHAnsi"/>
          <w:sz w:val="24"/>
          <w:szCs w:val="24"/>
        </w:rPr>
        <w:t>water</w:t>
      </w:r>
      <w:r w:rsidR="008E3B3E">
        <w:rPr>
          <w:rFonts w:cstheme="minorHAnsi"/>
          <w:sz w:val="24"/>
          <w:szCs w:val="24"/>
        </w:rPr>
        <w:t>-</w:t>
      </w:r>
      <w:r>
        <w:rPr>
          <w:rFonts w:cstheme="minorHAnsi"/>
          <w:sz w:val="24"/>
          <w:szCs w:val="24"/>
        </w:rPr>
        <w:t>saving can be achieved through improv</w:t>
      </w:r>
      <w:r w:rsidR="006B39B9">
        <w:rPr>
          <w:rFonts w:cstheme="minorHAnsi"/>
          <w:sz w:val="24"/>
          <w:szCs w:val="24"/>
        </w:rPr>
        <w:t>ing</w:t>
      </w:r>
      <w:r>
        <w:rPr>
          <w:rFonts w:cstheme="minorHAnsi"/>
          <w:sz w:val="24"/>
          <w:szCs w:val="24"/>
        </w:rPr>
        <w:t xml:space="preserve"> irrigation </w:t>
      </w:r>
      <w:r w:rsidR="006B39B9">
        <w:rPr>
          <w:rFonts w:cstheme="minorHAnsi"/>
          <w:sz w:val="24"/>
          <w:szCs w:val="24"/>
        </w:rPr>
        <w:t xml:space="preserve">efficiency </w:t>
      </w:r>
      <w:r>
        <w:rPr>
          <w:rFonts w:cstheme="minorHAnsi"/>
          <w:sz w:val="24"/>
          <w:szCs w:val="24"/>
        </w:rPr>
        <w:t xml:space="preserve">measures. </w:t>
      </w:r>
      <w:r w:rsidR="000F1EF1">
        <w:rPr>
          <w:rFonts w:cstheme="minorHAnsi"/>
          <w:sz w:val="24"/>
          <w:szCs w:val="24"/>
        </w:rPr>
        <w:fldChar w:fldCharType="begin"/>
      </w:r>
      <w:r w:rsidR="000F1EF1">
        <w:rPr>
          <w:rFonts w:cstheme="minorHAnsi"/>
          <w:sz w:val="24"/>
          <w:szCs w:val="24"/>
        </w:rPr>
        <w:instrText xml:space="preserve"> REF _Ref71841598 \h </w:instrText>
      </w:r>
      <w:r w:rsidR="000F1EF1">
        <w:rPr>
          <w:rFonts w:cstheme="minorHAnsi"/>
          <w:sz w:val="24"/>
          <w:szCs w:val="24"/>
        </w:rPr>
      </w:r>
      <w:r w:rsidR="000F1EF1">
        <w:rPr>
          <w:rFonts w:cstheme="minorHAnsi"/>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9</w:t>
      </w:r>
      <w:r w:rsidR="000F1EF1">
        <w:rPr>
          <w:rFonts w:cstheme="minorHAnsi"/>
          <w:sz w:val="24"/>
          <w:szCs w:val="24"/>
        </w:rPr>
        <w:fldChar w:fldCharType="end"/>
      </w:r>
      <w:r w:rsidR="000F1EF1">
        <w:rPr>
          <w:rFonts w:cstheme="minorHAnsi"/>
          <w:sz w:val="24"/>
          <w:szCs w:val="24"/>
        </w:rPr>
        <w:t xml:space="preserve"> </w:t>
      </w:r>
      <w:r>
        <w:rPr>
          <w:rFonts w:cstheme="minorHAnsi"/>
          <w:sz w:val="24"/>
          <w:szCs w:val="24"/>
        </w:rPr>
        <w:t>also gives the potential savings that can be achieved if irrigation efficiency is improved to 0.75 and 0.9 for all crops. Potential savings (in m</w:t>
      </w:r>
      <w:r w:rsidRPr="00707F31">
        <w:rPr>
          <w:rFonts w:cstheme="minorHAnsi"/>
          <w:sz w:val="24"/>
          <w:szCs w:val="24"/>
          <w:vertAlign w:val="superscript"/>
        </w:rPr>
        <w:t>3</w:t>
      </w:r>
      <w:r>
        <w:rPr>
          <w:rFonts w:cstheme="minorHAnsi"/>
          <w:sz w:val="24"/>
          <w:szCs w:val="24"/>
        </w:rPr>
        <w:t>) are derived assuming all irrigation water requirement</w:t>
      </w:r>
      <w:r w:rsidR="006B39B9">
        <w:rPr>
          <w:rFonts w:cstheme="minorHAnsi"/>
          <w:sz w:val="24"/>
          <w:szCs w:val="24"/>
        </w:rPr>
        <w:t xml:space="preserve"> (IWR)</w:t>
      </w:r>
      <w:r>
        <w:rPr>
          <w:rFonts w:cstheme="minorHAnsi"/>
          <w:sz w:val="24"/>
          <w:szCs w:val="24"/>
        </w:rPr>
        <w:t xml:space="preserve"> is met th</w:t>
      </w:r>
      <w:r w:rsidR="008E3B3E">
        <w:rPr>
          <w:rFonts w:cstheme="minorHAnsi"/>
          <w:sz w:val="24"/>
          <w:szCs w:val="24"/>
        </w:rPr>
        <w:t>r</w:t>
      </w:r>
      <w:r>
        <w:rPr>
          <w:rFonts w:cstheme="minorHAnsi"/>
          <w:sz w:val="24"/>
          <w:szCs w:val="24"/>
        </w:rPr>
        <w:t xml:space="preserve">ough increased efficiency. Calculations show that savings from increased irrigation efficiency </w:t>
      </w:r>
      <w:r w:rsidR="00B02747">
        <w:rPr>
          <w:rFonts w:cstheme="minorHAnsi"/>
          <w:sz w:val="24"/>
          <w:szCs w:val="24"/>
        </w:rPr>
        <w:t xml:space="preserve">in Tobacco </w:t>
      </w:r>
      <w:r>
        <w:rPr>
          <w:rFonts w:cstheme="minorHAnsi"/>
          <w:sz w:val="24"/>
          <w:szCs w:val="24"/>
        </w:rPr>
        <w:t xml:space="preserve">can </w:t>
      </w:r>
      <w:r w:rsidR="00B02747">
        <w:rPr>
          <w:rFonts w:cstheme="minorHAnsi"/>
          <w:sz w:val="24"/>
          <w:szCs w:val="24"/>
        </w:rPr>
        <w:t>only</w:t>
      </w:r>
      <w:r>
        <w:rPr>
          <w:rFonts w:cstheme="minorHAnsi"/>
          <w:sz w:val="24"/>
          <w:szCs w:val="24"/>
        </w:rPr>
        <w:t xml:space="preserve"> cover </w:t>
      </w:r>
      <w:r w:rsidR="00B02747">
        <w:rPr>
          <w:rFonts w:cstheme="minorHAnsi"/>
          <w:sz w:val="24"/>
          <w:szCs w:val="24"/>
        </w:rPr>
        <w:t>5-7</w:t>
      </w:r>
      <w:r>
        <w:rPr>
          <w:rFonts w:cstheme="minorHAnsi"/>
          <w:sz w:val="24"/>
          <w:szCs w:val="24"/>
        </w:rPr>
        <w:t xml:space="preserve"> % of </w:t>
      </w:r>
      <w:r w:rsidR="006B39B9">
        <w:rPr>
          <w:rFonts w:cstheme="minorHAnsi"/>
          <w:sz w:val="24"/>
          <w:szCs w:val="24"/>
        </w:rPr>
        <w:t xml:space="preserve">absolute crop water </w:t>
      </w:r>
      <w:r>
        <w:rPr>
          <w:rFonts w:cstheme="minorHAnsi"/>
          <w:sz w:val="24"/>
          <w:szCs w:val="24"/>
        </w:rPr>
        <w:t>deficit</w:t>
      </w:r>
      <w:r w:rsidR="006B39B9">
        <w:rPr>
          <w:rFonts w:cstheme="minorHAnsi"/>
          <w:sz w:val="24"/>
          <w:szCs w:val="24"/>
        </w:rPr>
        <w:t>s</w:t>
      </w:r>
      <w:r>
        <w:rPr>
          <w:rFonts w:cstheme="minorHAnsi"/>
          <w:sz w:val="24"/>
          <w:szCs w:val="24"/>
        </w:rPr>
        <w:t>.</w:t>
      </w:r>
      <w:r w:rsidR="00B02747">
        <w:rPr>
          <w:rFonts w:cstheme="minorHAnsi"/>
          <w:sz w:val="24"/>
          <w:szCs w:val="24"/>
        </w:rPr>
        <w:t xml:space="preserve"> This shows that watershed in </w:t>
      </w:r>
      <w:r w:rsidR="008E3B3E">
        <w:rPr>
          <w:rFonts w:cstheme="minorHAnsi"/>
          <w:sz w:val="24"/>
          <w:szCs w:val="24"/>
        </w:rPr>
        <w:t xml:space="preserve">a </w:t>
      </w:r>
      <w:r w:rsidR="00B02747">
        <w:rPr>
          <w:rFonts w:cstheme="minorHAnsi"/>
          <w:sz w:val="24"/>
          <w:szCs w:val="24"/>
        </w:rPr>
        <w:t>moderate drought year is limited by water availability and increased efficiency will add little benefits as water in irrigation storage is limited.</w:t>
      </w:r>
    </w:p>
    <w:p w14:paraId="285A2146" w14:textId="25239F64" w:rsidR="000E31C3" w:rsidRDefault="00AD1C81" w:rsidP="000E31C3">
      <w:pPr>
        <w:pStyle w:val="Caption"/>
        <w:keepNext/>
        <w:spacing w:line="276" w:lineRule="auto"/>
        <w:ind w:left="720"/>
        <w:jc w:val="center"/>
        <w:rPr>
          <w:rFonts w:cstheme="minorHAnsi"/>
          <w:color w:val="auto"/>
          <w:sz w:val="24"/>
          <w:szCs w:val="24"/>
        </w:rPr>
      </w:pPr>
      <w:bookmarkStart w:id="86" w:name="_Ref71841598"/>
      <w:bookmarkStart w:id="87" w:name="_Ref69257974"/>
      <w:r w:rsidRPr="004F400B">
        <w:rPr>
          <w:rFonts w:cstheme="minorHAnsi"/>
          <w:color w:val="auto"/>
          <w:sz w:val="24"/>
          <w:szCs w:val="24"/>
        </w:rPr>
        <w:t xml:space="preserve">Table </w:t>
      </w:r>
      <w:r w:rsidRPr="004F400B">
        <w:rPr>
          <w:rFonts w:cstheme="minorHAnsi"/>
          <w:color w:val="auto"/>
          <w:sz w:val="24"/>
          <w:szCs w:val="24"/>
        </w:rPr>
        <w:fldChar w:fldCharType="begin"/>
      </w:r>
      <w:r w:rsidRPr="004F400B">
        <w:rPr>
          <w:rFonts w:cstheme="minorHAnsi"/>
          <w:color w:val="auto"/>
          <w:sz w:val="24"/>
          <w:szCs w:val="24"/>
        </w:rPr>
        <w:instrText xml:space="preserve"> SEQ Table \* ARABIC </w:instrText>
      </w:r>
      <w:r w:rsidRPr="004F400B">
        <w:rPr>
          <w:rFonts w:cstheme="minorHAnsi"/>
          <w:color w:val="auto"/>
          <w:sz w:val="24"/>
          <w:szCs w:val="24"/>
        </w:rPr>
        <w:fldChar w:fldCharType="separate"/>
      </w:r>
      <w:r w:rsidR="004C606A">
        <w:rPr>
          <w:rFonts w:cstheme="minorHAnsi"/>
          <w:noProof/>
          <w:color w:val="auto"/>
          <w:sz w:val="24"/>
          <w:szCs w:val="24"/>
        </w:rPr>
        <w:t>9</w:t>
      </w:r>
      <w:r w:rsidRPr="004F400B">
        <w:rPr>
          <w:rFonts w:cstheme="minorHAnsi"/>
          <w:color w:val="auto"/>
          <w:sz w:val="24"/>
          <w:szCs w:val="24"/>
        </w:rPr>
        <w:fldChar w:fldCharType="end"/>
      </w:r>
      <w:bookmarkEnd w:id="86"/>
      <w:r w:rsidRPr="004F400B">
        <w:rPr>
          <w:rFonts w:cstheme="minorHAnsi"/>
          <w:color w:val="auto"/>
          <w:sz w:val="24"/>
          <w:szCs w:val="24"/>
        </w:rPr>
        <w:t xml:space="preserve">: </w:t>
      </w:r>
      <w:bookmarkEnd w:id="87"/>
      <w:r w:rsidR="006B39B9">
        <w:rPr>
          <w:rFonts w:cstheme="minorHAnsi"/>
          <w:color w:val="auto"/>
          <w:sz w:val="24"/>
          <w:szCs w:val="24"/>
        </w:rPr>
        <w:t xml:space="preserve">Absolute crop water deficit and potential saving from increasing irrigation efficiency for mild and moderate drought years. </w:t>
      </w:r>
    </w:p>
    <w:tbl>
      <w:tblPr>
        <w:tblW w:w="9797" w:type="dxa"/>
        <w:tblLook w:val="04A0" w:firstRow="1" w:lastRow="0" w:firstColumn="1" w:lastColumn="0" w:noHBand="0" w:noVBand="1"/>
      </w:tblPr>
      <w:tblGrid>
        <w:gridCol w:w="1131"/>
        <w:gridCol w:w="1292"/>
        <w:gridCol w:w="1265"/>
        <w:gridCol w:w="1045"/>
        <w:gridCol w:w="1248"/>
        <w:gridCol w:w="1263"/>
        <w:gridCol w:w="1276"/>
        <w:gridCol w:w="1277"/>
      </w:tblGrid>
      <w:tr w:rsidR="00756247" w:rsidRPr="00756247" w14:paraId="0FA85520" w14:textId="77777777" w:rsidTr="00756247">
        <w:trPr>
          <w:trHeight w:val="127"/>
        </w:trPr>
        <w:tc>
          <w:tcPr>
            <w:tcW w:w="1131" w:type="dxa"/>
            <w:vMerge w:val="restart"/>
            <w:tcBorders>
              <w:top w:val="single" w:sz="8" w:space="0" w:color="7F7F7F"/>
              <w:left w:val="nil"/>
              <w:right w:val="nil"/>
            </w:tcBorders>
            <w:shd w:val="clear" w:color="auto" w:fill="auto"/>
            <w:noWrap/>
          </w:tcPr>
          <w:p w14:paraId="3ECB94B9" w14:textId="77777777" w:rsidR="00756247" w:rsidRPr="00756247" w:rsidRDefault="00756247" w:rsidP="00756247">
            <w:pPr>
              <w:spacing w:after="0" w:line="240" w:lineRule="auto"/>
              <w:rPr>
                <w:rFonts w:ascii="Calibri" w:eastAsia="Times New Roman" w:hAnsi="Calibri" w:cs="Calibri"/>
                <w:b/>
                <w:bCs/>
                <w:color w:val="000000"/>
                <w:lang w:val="en-US"/>
              </w:rPr>
            </w:pPr>
            <w:r w:rsidRPr="00756247">
              <w:rPr>
                <w:rFonts w:ascii="Calibri" w:eastAsia="Times New Roman" w:hAnsi="Calibri" w:cs="Calibri"/>
                <w:b/>
                <w:bCs/>
                <w:color w:val="000000"/>
                <w:lang w:val="en-US"/>
              </w:rPr>
              <w:t> </w:t>
            </w:r>
          </w:p>
          <w:p w14:paraId="2A1B7DFE" w14:textId="67D70444" w:rsidR="00756247" w:rsidRPr="00756247" w:rsidRDefault="00756247" w:rsidP="00756247">
            <w:pPr>
              <w:spacing w:after="0" w:line="240" w:lineRule="auto"/>
              <w:rPr>
                <w:rFonts w:ascii="Calibri" w:eastAsia="Times New Roman" w:hAnsi="Calibri" w:cs="Calibri"/>
                <w:b/>
                <w:bCs/>
                <w:color w:val="000000"/>
                <w:lang w:val="en-US"/>
              </w:rPr>
            </w:pPr>
            <w:r w:rsidRPr="00756247">
              <w:rPr>
                <w:rFonts w:ascii="Calibri" w:eastAsia="Times New Roman" w:hAnsi="Calibri" w:cs="Calibri"/>
                <w:b/>
                <w:bCs/>
                <w:color w:val="000000"/>
                <w:lang w:val="en-US"/>
              </w:rPr>
              <w:t>Season</w:t>
            </w:r>
          </w:p>
          <w:p w14:paraId="727619F9" w14:textId="7BBD3A15" w:rsidR="00756247" w:rsidRPr="00756247" w:rsidRDefault="00756247" w:rsidP="00756247">
            <w:pPr>
              <w:spacing w:after="0" w:line="240" w:lineRule="auto"/>
              <w:rPr>
                <w:rFonts w:ascii="Calibri" w:eastAsia="Times New Roman" w:hAnsi="Calibri" w:cs="Calibri"/>
                <w:b/>
                <w:bCs/>
                <w:color w:val="000000"/>
                <w:lang w:val="en-US"/>
              </w:rPr>
            </w:pPr>
            <w:r w:rsidRPr="00756247">
              <w:rPr>
                <w:rFonts w:ascii="Calibri" w:eastAsia="Times New Roman" w:hAnsi="Calibri" w:cs="Calibri"/>
                <w:b/>
                <w:bCs/>
                <w:color w:val="000000"/>
                <w:lang w:val="en-US"/>
              </w:rPr>
              <w:t> </w:t>
            </w:r>
          </w:p>
        </w:tc>
        <w:tc>
          <w:tcPr>
            <w:tcW w:w="1292" w:type="dxa"/>
            <w:vMerge w:val="restart"/>
            <w:tcBorders>
              <w:top w:val="single" w:sz="8" w:space="0" w:color="7F7F7F"/>
              <w:left w:val="nil"/>
              <w:right w:val="nil"/>
            </w:tcBorders>
            <w:shd w:val="clear" w:color="auto" w:fill="auto"/>
            <w:noWrap/>
          </w:tcPr>
          <w:p w14:paraId="4641DD63" w14:textId="77777777" w:rsidR="00756247" w:rsidRPr="00756247" w:rsidRDefault="00756247" w:rsidP="00756247">
            <w:pPr>
              <w:spacing w:after="0" w:line="240" w:lineRule="auto"/>
              <w:rPr>
                <w:rFonts w:ascii="Calibri" w:eastAsia="Times New Roman" w:hAnsi="Calibri" w:cs="Calibri"/>
                <w:b/>
                <w:bCs/>
                <w:color w:val="000000"/>
                <w:lang w:val="en-US"/>
              </w:rPr>
            </w:pPr>
            <w:r w:rsidRPr="00756247">
              <w:rPr>
                <w:rFonts w:ascii="Calibri" w:eastAsia="Times New Roman" w:hAnsi="Calibri" w:cs="Calibri"/>
                <w:b/>
                <w:bCs/>
                <w:color w:val="000000"/>
                <w:lang w:val="en-US"/>
              </w:rPr>
              <w:t> </w:t>
            </w:r>
          </w:p>
          <w:p w14:paraId="0A59304A" w14:textId="1CC4D591" w:rsidR="00756247" w:rsidRPr="00756247" w:rsidRDefault="00756247" w:rsidP="00756247">
            <w:pPr>
              <w:spacing w:after="0" w:line="240" w:lineRule="auto"/>
              <w:rPr>
                <w:rFonts w:ascii="Calibri" w:eastAsia="Times New Roman" w:hAnsi="Calibri" w:cs="Calibri"/>
                <w:b/>
                <w:bCs/>
                <w:color w:val="000000"/>
                <w:lang w:val="en-US"/>
              </w:rPr>
            </w:pPr>
            <w:r w:rsidRPr="00756247">
              <w:rPr>
                <w:rFonts w:ascii="Calibri" w:eastAsia="Times New Roman" w:hAnsi="Calibri" w:cs="Calibri"/>
                <w:b/>
                <w:bCs/>
                <w:color w:val="000000"/>
                <w:lang w:val="en-US"/>
              </w:rPr>
              <w:t>Crop</w:t>
            </w:r>
          </w:p>
          <w:p w14:paraId="37CF5DA5" w14:textId="1A9E3F88" w:rsidR="00756247" w:rsidRPr="00756247" w:rsidRDefault="00756247" w:rsidP="00756247">
            <w:pPr>
              <w:spacing w:after="0" w:line="240" w:lineRule="auto"/>
              <w:rPr>
                <w:rFonts w:ascii="Calibri" w:eastAsia="Times New Roman" w:hAnsi="Calibri" w:cs="Calibri"/>
                <w:b/>
                <w:bCs/>
                <w:color w:val="000000"/>
                <w:lang w:val="en-US"/>
              </w:rPr>
            </w:pPr>
            <w:r w:rsidRPr="00756247">
              <w:rPr>
                <w:rFonts w:ascii="Calibri" w:eastAsia="Times New Roman" w:hAnsi="Calibri" w:cs="Calibri"/>
                <w:b/>
                <w:bCs/>
                <w:color w:val="000000"/>
                <w:lang w:val="en-US"/>
              </w:rPr>
              <w:t> </w:t>
            </w:r>
          </w:p>
        </w:tc>
        <w:tc>
          <w:tcPr>
            <w:tcW w:w="3558" w:type="dxa"/>
            <w:gridSpan w:val="3"/>
            <w:tcBorders>
              <w:top w:val="single" w:sz="8" w:space="0" w:color="7F7F7F"/>
              <w:left w:val="nil"/>
              <w:bottom w:val="single" w:sz="8" w:space="0" w:color="7F7F7F"/>
              <w:right w:val="nil"/>
            </w:tcBorders>
            <w:shd w:val="clear" w:color="auto" w:fill="F7CAAC" w:themeFill="accent2" w:themeFillTint="66"/>
            <w:noWrap/>
            <w:vAlign w:val="center"/>
          </w:tcPr>
          <w:p w14:paraId="57D7396E" w14:textId="3C7DC268" w:rsidR="00756247" w:rsidRPr="00756247" w:rsidRDefault="00756247" w:rsidP="0050521A">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Mild</w:t>
            </w:r>
          </w:p>
        </w:tc>
        <w:tc>
          <w:tcPr>
            <w:tcW w:w="3816" w:type="dxa"/>
            <w:gridSpan w:val="3"/>
            <w:tcBorders>
              <w:top w:val="single" w:sz="8" w:space="0" w:color="7F7F7F"/>
              <w:left w:val="nil"/>
              <w:bottom w:val="single" w:sz="8" w:space="0" w:color="7F7F7F"/>
              <w:right w:val="nil"/>
            </w:tcBorders>
            <w:shd w:val="clear" w:color="auto" w:fill="F4B083" w:themeFill="accent2" w:themeFillTint="99"/>
            <w:noWrap/>
            <w:vAlign w:val="center"/>
          </w:tcPr>
          <w:p w14:paraId="36C3C6A4" w14:textId="63941AD0" w:rsidR="00756247" w:rsidRPr="00756247" w:rsidRDefault="00756247" w:rsidP="0050521A">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Moderate</w:t>
            </w:r>
          </w:p>
        </w:tc>
      </w:tr>
      <w:tr w:rsidR="00756247" w:rsidRPr="00756247" w14:paraId="60A5D21A" w14:textId="77777777" w:rsidTr="00675095">
        <w:trPr>
          <w:trHeight w:val="127"/>
        </w:trPr>
        <w:tc>
          <w:tcPr>
            <w:tcW w:w="1131" w:type="dxa"/>
            <w:vMerge/>
            <w:tcBorders>
              <w:left w:val="nil"/>
              <w:right w:val="nil"/>
            </w:tcBorders>
            <w:shd w:val="clear" w:color="auto" w:fill="auto"/>
            <w:noWrap/>
            <w:hideMark/>
          </w:tcPr>
          <w:p w14:paraId="36028BCC" w14:textId="6CF91159" w:rsidR="00756247" w:rsidRPr="00756247" w:rsidRDefault="00756247" w:rsidP="00756247">
            <w:pPr>
              <w:spacing w:after="0" w:line="240" w:lineRule="auto"/>
              <w:rPr>
                <w:rFonts w:ascii="Calibri" w:eastAsia="Times New Roman" w:hAnsi="Calibri" w:cs="Calibri"/>
                <w:color w:val="000000"/>
                <w:lang w:val="en-US"/>
              </w:rPr>
            </w:pPr>
          </w:p>
        </w:tc>
        <w:tc>
          <w:tcPr>
            <w:tcW w:w="1292" w:type="dxa"/>
            <w:vMerge/>
            <w:tcBorders>
              <w:left w:val="nil"/>
              <w:right w:val="dashed" w:sz="4" w:space="0" w:color="auto"/>
            </w:tcBorders>
            <w:shd w:val="clear" w:color="auto" w:fill="auto"/>
            <w:noWrap/>
            <w:hideMark/>
          </w:tcPr>
          <w:p w14:paraId="1AB9E209" w14:textId="4E0AAB44" w:rsidR="00756247" w:rsidRPr="00756247" w:rsidRDefault="00756247" w:rsidP="00756247">
            <w:pPr>
              <w:spacing w:after="0" w:line="240" w:lineRule="auto"/>
              <w:rPr>
                <w:rFonts w:ascii="Calibri" w:eastAsia="Times New Roman" w:hAnsi="Calibri" w:cs="Calibri"/>
                <w:color w:val="000000"/>
                <w:lang w:val="en-US"/>
              </w:rPr>
            </w:pPr>
          </w:p>
        </w:tc>
        <w:tc>
          <w:tcPr>
            <w:tcW w:w="1265" w:type="dxa"/>
            <w:tcBorders>
              <w:top w:val="dashed" w:sz="4" w:space="0" w:color="auto"/>
              <w:left w:val="dashed" w:sz="4" w:space="0" w:color="auto"/>
              <w:bottom w:val="single" w:sz="8" w:space="0" w:color="7F7F7F"/>
              <w:right w:val="dashed" w:sz="4" w:space="0" w:color="auto"/>
            </w:tcBorders>
            <w:shd w:val="clear" w:color="auto" w:fill="F7CAAC" w:themeFill="accent2" w:themeFillTint="66"/>
            <w:noWrap/>
            <w:vAlign w:val="center"/>
            <w:hideMark/>
          </w:tcPr>
          <w:p w14:paraId="68212D56" w14:textId="072389D7" w:rsidR="00756247" w:rsidRPr="00707F31" w:rsidRDefault="00756247" w:rsidP="00756247">
            <w:pPr>
              <w:spacing w:after="0" w:line="240" w:lineRule="auto"/>
              <w:jc w:val="center"/>
              <w:rPr>
                <w:rFonts w:ascii="Calibri" w:eastAsia="Times New Roman" w:hAnsi="Calibri" w:cs="Calibri"/>
                <w:b/>
                <w:bCs/>
                <w:color w:val="000000"/>
                <w:vertAlign w:val="superscript"/>
                <w:lang w:val="en-US"/>
              </w:rPr>
            </w:pPr>
            <w:r w:rsidRPr="00756247">
              <w:rPr>
                <w:rFonts w:ascii="Calibri" w:eastAsia="Times New Roman" w:hAnsi="Calibri" w:cs="Calibri"/>
                <w:b/>
                <w:bCs/>
                <w:color w:val="000000"/>
                <w:lang w:val="en-US"/>
              </w:rPr>
              <w:t>Deficit</w:t>
            </w:r>
            <w:r>
              <w:rPr>
                <w:rFonts w:ascii="Calibri" w:eastAsia="Times New Roman" w:hAnsi="Calibri" w:cs="Calibri"/>
                <w:b/>
                <w:bCs/>
                <w:color w:val="000000"/>
                <w:lang w:val="en-US"/>
              </w:rPr>
              <w:t xml:space="preserve"> (‘000 m</w:t>
            </w:r>
            <w:r w:rsidRPr="00014BAA">
              <w:rPr>
                <w:rFonts w:ascii="Calibri" w:eastAsia="Times New Roman" w:hAnsi="Calibri" w:cs="Calibri"/>
                <w:b/>
                <w:bCs/>
                <w:color w:val="000000"/>
                <w:vertAlign w:val="superscript"/>
                <w:lang w:val="en-US"/>
              </w:rPr>
              <w:t>3</w:t>
            </w:r>
            <w:r>
              <w:rPr>
                <w:rFonts w:ascii="Calibri" w:eastAsia="Times New Roman" w:hAnsi="Calibri" w:cs="Calibri"/>
                <w:b/>
                <w:bCs/>
                <w:color w:val="000000"/>
                <w:lang w:val="en-US"/>
              </w:rPr>
              <w:t>)</w:t>
            </w:r>
            <w:r w:rsidR="00707F31">
              <w:rPr>
                <w:rFonts w:ascii="Calibri" w:eastAsia="Times New Roman" w:hAnsi="Calibri" w:cs="Calibri"/>
                <w:b/>
                <w:bCs/>
                <w:color w:val="000000"/>
                <w:vertAlign w:val="superscript"/>
                <w:lang w:val="en-US"/>
              </w:rPr>
              <w:t>a</w:t>
            </w:r>
          </w:p>
        </w:tc>
        <w:tc>
          <w:tcPr>
            <w:tcW w:w="2293" w:type="dxa"/>
            <w:gridSpan w:val="2"/>
            <w:tcBorders>
              <w:top w:val="single" w:sz="8" w:space="0" w:color="7F7F7F"/>
              <w:left w:val="dashed" w:sz="4" w:space="0" w:color="auto"/>
              <w:bottom w:val="single" w:sz="8" w:space="0" w:color="7F7F7F"/>
              <w:right w:val="dashed" w:sz="4" w:space="0" w:color="auto"/>
            </w:tcBorders>
            <w:shd w:val="clear" w:color="auto" w:fill="F7CAAC" w:themeFill="accent2" w:themeFillTint="66"/>
            <w:noWrap/>
            <w:vAlign w:val="center"/>
            <w:hideMark/>
          </w:tcPr>
          <w:p w14:paraId="5BD533AD" w14:textId="3EA1D054" w:rsidR="00756247" w:rsidRPr="00707F31" w:rsidRDefault="00756247" w:rsidP="00756247">
            <w:pPr>
              <w:spacing w:after="0" w:line="240" w:lineRule="auto"/>
              <w:jc w:val="center"/>
              <w:rPr>
                <w:rFonts w:ascii="Calibri" w:eastAsia="Times New Roman" w:hAnsi="Calibri" w:cs="Calibri"/>
                <w:b/>
                <w:bCs/>
                <w:color w:val="000000"/>
                <w:vertAlign w:val="superscript"/>
                <w:lang w:val="en-US"/>
              </w:rPr>
            </w:pPr>
            <w:r w:rsidRPr="00756247">
              <w:rPr>
                <w:rFonts w:ascii="Calibri" w:eastAsia="Times New Roman" w:hAnsi="Calibri" w:cs="Calibri"/>
                <w:b/>
                <w:bCs/>
                <w:color w:val="000000"/>
                <w:lang w:val="en-US"/>
              </w:rPr>
              <w:t>Potential savings</w:t>
            </w:r>
            <w:r>
              <w:rPr>
                <w:rFonts w:ascii="Calibri" w:eastAsia="Times New Roman" w:hAnsi="Calibri" w:cs="Calibri"/>
                <w:b/>
                <w:bCs/>
                <w:color w:val="000000"/>
                <w:lang w:val="en-US"/>
              </w:rPr>
              <w:t xml:space="preserve"> (‘000 m</w:t>
            </w:r>
            <w:r w:rsidRPr="00014BAA">
              <w:rPr>
                <w:rFonts w:ascii="Calibri" w:eastAsia="Times New Roman" w:hAnsi="Calibri" w:cs="Calibri"/>
                <w:b/>
                <w:bCs/>
                <w:color w:val="000000"/>
                <w:vertAlign w:val="superscript"/>
                <w:lang w:val="en-US"/>
              </w:rPr>
              <w:t>3</w:t>
            </w:r>
            <w:r>
              <w:rPr>
                <w:rFonts w:ascii="Calibri" w:eastAsia="Times New Roman" w:hAnsi="Calibri" w:cs="Calibri"/>
                <w:b/>
                <w:bCs/>
                <w:color w:val="000000"/>
                <w:lang w:val="en-US"/>
              </w:rPr>
              <w:t>)</w:t>
            </w:r>
            <w:r w:rsidR="00707F31">
              <w:rPr>
                <w:rFonts w:ascii="Calibri" w:eastAsia="Times New Roman" w:hAnsi="Calibri" w:cs="Calibri"/>
                <w:b/>
                <w:bCs/>
                <w:color w:val="000000"/>
                <w:vertAlign w:val="superscript"/>
                <w:lang w:val="en-US"/>
              </w:rPr>
              <w:t>b</w:t>
            </w:r>
          </w:p>
        </w:tc>
        <w:tc>
          <w:tcPr>
            <w:tcW w:w="1263" w:type="dxa"/>
            <w:tcBorders>
              <w:top w:val="dashed" w:sz="4" w:space="0" w:color="auto"/>
              <w:left w:val="dashed" w:sz="4" w:space="0" w:color="auto"/>
              <w:bottom w:val="single" w:sz="8" w:space="0" w:color="7F7F7F"/>
              <w:right w:val="dashed" w:sz="4" w:space="0" w:color="auto"/>
            </w:tcBorders>
            <w:shd w:val="clear" w:color="auto" w:fill="F4B083" w:themeFill="accent2" w:themeFillTint="99"/>
            <w:noWrap/>
            <w:vAlign w:val="center"/>
            <w:hideMark/>
          </w:tcPr>
          <w:p w14:paraId="1D2C6238" w14:textId="1B2D429B" w:rsidR="00756247" w:rsidRPr="00756247" w:rsidRDefault="00756247" w:rsidP="00756247">
            <w:pPr>
              <w:spacing w:after="0" w:line="240" w:lineRule="auto"/>
              <w:jc w:val="center"/>
              <w:rPr>
                <w:rFonts w:ascii="Calibri" w:eastAsia="Times New Roman" w:hAnsi="Calibri" w:cs="Calibri"/>
                <w:b/>
                <w:bCs/>
                <w:color w:val="000000"/>
                <w:lang w:val="en-US"/>
              </w:rPr>
            </w:pPr>
            <w:r w:rsidRPr="00756247">
              <w:rPr>
                <w:rFonts w:ascii="Calibri" w:eastAsia="Times New Roman" w:hAnsi="Calibri" w:cs="Calibri"/>
                <w:b/>
                <w:bCs/>
                <w:color w:val="000000"/>
                <w:lang w:val="en-US"/>
              </w:rPr>
              <w:t>Deficit</w:t>
            </w:r>
            <w:r>
              <w:rPr>
                <w:rFonts w:ascii="Calibri" w:eastAsia="Times New Roman" w:hAnsi="Calibri" w:cs="Calibri"/>
                <w:b/>
                <w:bCs/>
                <w:color w:val="000000"/>
                <w:lang w:val="en-US"/>
              </w:rPr>
              <w:t xml:space="preserve"> (‘000 m</w:t>
            </w:r>
            <w:r w:rsidRPr="00014BAA">
              <w:rPr>
                <w:rFonts w:ascii="Calibri" w:eastAsia="Times New Roman" w:hAnsi="Calibri" w:cs="Calibri"/>
                <w:b/>
                <w:bCs/>
                <w:color w:val="000000"/>
                <w:vertAlign w:val="superscript"/>
                <w:lang w:val="en-US"/>
              </w:rPr>
              <w:t>3</w:t>
            </w:r>
            <w:r>
              <w:rPr>
                <w:rFonts w:ascii="Calibri" w:eastAsia="Times New Roman" w:hAnsi="Calibri" w:cs="Calibri"/>
                <w:b/>
                <w:bCs/>
                <w:color w:val="000000"/>
                <w:lang w:val="en-US"/>
              </w:rPr>
              <w:t>)</w:t>
            </w:r>
          </w:p>
        </w:tc>
        <w:tc>
          <w:tcPr>
            <w:tcW w:w="2553" w:type="dxa"/>
            <w:gridSpan w:val="2"/>
            <w:tcBorders>
              <w:top w:val="single" w:sz="8" w:space="0" w:color="7F7F7F"/>
              <w:left w:val="dashed" w:sz="4" w:space="0" w:color="auto"/>
              <w:bottom w:val="single" w:sz="8" w:space="0" w:color="7F7F7F"/>
              <w:right w:val="nil"/>
            </w:tcBorders>
            <w:shd w:val="clear" w:color="auto" w:fill="F4B083" w:themeFill="accent2" w:themeFillTint="99"/>
            <w:noWrap/>
            <w:vAlign w:val="center"/>
            <w:hideMark/>
          </w:tcPr>
          <w:p w14:paraId="4AC0C72C" w14:textId="7304DA79" w:rsidR="00756247" w:rsidRPr="00756247" w:rsidRDefault="00756247" w:rsidP="00756247">
            <w:pPr>
              <w:spacing w:after="0" w:line="240" w:lineRule="auto"/>
              <w:jc w:val="center"/>
              <w:rPr>
                <w:rFonts w:ascii="Calibri" w:eastAsia="Times New Roman" w:hAnsi="Calibri" w:cs="Calibri"/>
                <w:b/>
                <w:bCs/>
                <w:color w:val="000000"/>
                <w:lang w:val="en-US"/>
              </w:rPr>
            </w:pPr>
            <w:r w:rsidRPr="00756247">
              <w:rPr>
                <w:rFonts w:ascii="Calibri" w:eastAsia="Times New Roman" w:hAnsi="Calibri" w:cs="Calibri"/>
                <w:b/>
                <w:bCs/>
                <w:color w:val="000000"/>
                <w:lang w:val="en-US"/>
              </w:rPr>
              <w:t>Potential savings</w:t>
            </w:r>
            <w:r>
              <w:rPr>
                <w:rFonts w:ascii="Calibri" w:eastAsia="Times New Roman" w:hAnsi="Calibri" w:cs="Calibri"/>
                <w:b/>
                <w:bCs/>
                <w:color w:val="000000"/>
                <w:lang w:val="en-US"/>
              </w:rPr>
              <w:t xml:space="preserve"> (‘000 m</w:t>
            </w:r>
            <w:r w:rsidRPr="00014BAA">
              <w:rPr>
                <w:rFonts w:ascii="Calibri" w:eastAsia="Times New Roman" w:hAnsi="Calibri" w:cs="Calibri"/>
                <w:b/>
                <w:bCs/>
                <w:color w:val="000000"/>
                <w:vertAlign w:val="superscript"/>
                <w:lang w:val="en-US"/>
              </w:rPr>
              <w:t>3</w:t>
            </w:r>
            <w:r>
              <w:rPr>
                <w:rFonts w:ascii="Calibri" w:eastAsia="Times New Roman" w:hAnsi="Calibri" w:cs="Calibri"/>
                <w:b/>
                <w:bCs/>
                <w:color w:val="000000"/>
                <w:lang w:val="en-US"/>
              </w:rPr>
              <w:t>)</w:t>
            </w:r>
          </w:p>
        </w:tc>
      </w:tr>
      <w:tr w:rsidR="00756247" w:rsidRPr="00756247" w14:paraId="4550A6B8" w14:textId="77777777" w:rsidTr="00675095">
        <w:trPr>
          <w:trHeight w:val="127"/>
        </w:trPr>
        <w:tc>
          <w:tcPr>
            <w:tcW w:w="1131" w:type="dxa"/>
            <w:vMerge/>
            <w:tcBorders>
              <w:left w:val="nil"/>
              <w:bottom w:val="double" w:sz="4" w:space="0" w:color="auto"/>
              <w:right w:val="nil"/>
            </w:tcBorders>
            <w:shd w:val="clear" w:color="auto" w:fill="auto"/>
            <w:noWrap/>
            <w:hideMark/>
          </w:tcPr>
          <w:p w14:paraId="547A1798" w14:textId="19CF2281" w:rsidR="00756247" w:rsidRPr="00756247" w:rsidRDefault="00756247" w:rsidP="00756247">
            <w:pPr>
              <w:spacing w:after="0" w:line="240" w:lineRule="auto"/>
              <w:rPr>
                <w:rFonts w:ascii="Calibri" w:eastAsia="Times New Roman" w:hAnsi="Calibri" w:cs="Calibri"/>
                <w:color w:val="000000"/>
                <w:lang w:val="en-US"/>
              </w:rPr>
            </w:pPr>
          </w:p>
        </w:tc>
        <w:tc>
          <w:tcPr>
            <w:tcW w:w="1292" w:type="dxa"/>
            <w:vMerge/>
            <w:tcBorders>
              <w:left w:val="nil"/>
              <w:bottom w:val="double" w:sz="4" w:space="0" w:color="auto"/>
              <w:right w:val="dashed" w:sz="4" w:space="0" w:color="auto"/>
            </w:tcBorders>
            <w:shd w:val="clear" w:color="auto" w:fill="auto"/>
            <w:noWrap/>
            <w:hideMark/>
          </w:tcPr>
          <w:p w14:paraId="6AE80E7D" w14:textId="38C2F5E0" w:rsidR="00756247" w:rsidRPr="00756247" w:rsidRDefault="00756247" w:rsidP="00756247">
            <w:pPr>
              <w:spacing w:after="0" w:line="240" w:lineRule="auto"/>
              <w:rPr>
                <w:rFonts w:ascii="Calibri" w:eastAsia="Times New Roman" w:hAnsi="Calibri" w:cs="Calibri"/>
                <w:color w:val="000000"/>
                <w:lang w:val="en-US"/>
              </w:rPr>
            </w:pPr>
          </w:p>
        </w:tc>
        <w:tc>
          <w:tcPr>
            <w:tcW w:w="1265" w:type="dxa"/>
            <w:tcBorders>
              <w:top w:val="nil"/>
              <w:left w:val="dashed" w:sz="4" w:space="0" w:color="auto"/>
              <w:bottom w:val="double" w:sz="4" w:space="0" w:color="auto"/>
              <w:right w:val="dashed" w:sz="4" w:space="0" w:color="auto"/>
            </w:tcBorders>
            <w:shd w:val="clear" w:color="auto" w:fill="F7CAAC" w:themeFill="accent2" w:themeFillTint="66"/>
            <w:noWrap/>
            <w:vAlign w:val="center"/>
            <w:hideMark/>
          </w:tcPr>
          <w:p w14:paraId="6380BD4E" w14:textId="77777777" w:rsidR="00756247" w:rsidRPr="00756247" w:rsidRDefault="00756247" w:rsidP="00756247">
            <w:pPr>
              <w:spacing w:after="0" w:line="240" w:lineRule="auto"/>
              <w:rPr>
                <w:rFonts w:ascii="Calibri" w:eastAsia="Times New Roman" w:hAnsi="Calibri" w:cs="Calibri"/>
                <w:color w:val="000000"/>
                <w:lang w:val="en-US"/>
              </w:rPr>
            </w:pPr>
            <w:r w:rsidRPr="00756247">
              <w:rPr>
                <w:rFonts w:ascii="Calibri" w:eastAsia="Times New Roman" w:hAnsi="Calibri" w:cs="Calibri"/>
                <w:color w:val="000000"/>
                <w:lang w:val="en-US"/>
              </w:rPr>
              <w:t> </w:t>
            </w:r>
          </w:p>
        </w:tc>
        <w:tc>
          <w:tcPr>
            <w:tcW w:w="1045" w:type="dxa"/>
            <w:tcBorders>
              <w:top w:val="nil"/>
              <w:left w:val="dashed" w:sz="4" w:space="0" w:color="auto"/>
              <w:bottom w:val="double" w:sz="4" w:space="0" w:color="auto"/>
              <w:right w:val="nil"/>
            </w:tcBorders>
            <w:shd w:val="clear" w:color="auto" w:fill="F7CAAC" w:themeFill="accent2" w:themeFillTint="66"/>
            <w:noWrap/>
            <w:vAlign w:val="center"/>
            <w:hideMark/>
          </w:tcPr>
          <w:p w14:paraId="5CEB48C1" w14:textId="7C4919DA" w:rsidR="00756247" w:rsidRPr="00756247" w:rsidRDefault="00756247" w:rsidP="00756247">
            <w:pPr>
              <w:spacing w:after="0" w:line="240" w:lineRule="auto"/>
              <w:rPr>
                <w:rFonts w:ascii="Calibri" w:eastAsia="Times New Roman" w:hAnsi="Calibri" w:cs="Calibri"/>
                <w:color w:val="000000"/>
                <w:lang w:val="en-US"/>
              </w:rPr>
            </w:pPr>
            <w:r w:rsidRPr="00756247">
              <w:rPr>
                <w:rFonts w:ascii="Calibri" w:eastAsia="Times New Roman" w:hAnsi="Calibri" w:cs="Calibri"/>
                <w:color w:val="000000"/>
                <w:lang w:val="en-US"/>
              </w:rPr>
              <w:t>Eff =0.75</w:t>
            </w:r>
          </w:p>
        </w:tc>
        <w:tc>
          <w:tcPr>
            <w:tcW w:w="1248" w:type="dxa"/>
            <w:tcBorders>
              <w:top w:val="nil"/>
              <w:left w:val="nil"/>
              <w:bottom w:val="double" w:sz="4" w:space="0" w:color="auto"/>
              <w:right w:val="dashed" w:sz="4" w:space="0" w:color="auto"/>
            </w:tcBorders>
            <w:shd w:val="clear" w:color="auto" w:fill="F7CAAC" w:themeFill="accent2" w:themeFillTint="66"/>
            <w:noWrap/>
            <w:vAlign w:val="center"/>
            <w:hideMark/>
          </w:tcPr>
          <w:p w14:paraId="4952F1C6" w14:textId="77777777" w:rsidR="00756247" w:rsidRPr="00756247" w:rsidRDefault="00756247" w:rsidP="00756247">
            <w:pPr>
              <w:spacing w:after="0" w:line="240" w:lineRule="auto"/>
              <w:rPr>
                <w:rFonts w:ascii="Calibri" w:eastAsia="Times New Roman" w:hAnsi="Calibri" w:cs="Calibri"/>
                <w:color w:val="000000"/>
                <w:lang w:val="en-US"/>
              </w:rPr>
            </w:pPr>
            <w:r w:rsidRPr="00756247">
              <w:rPr>
                <w:rFonts w:ascii="Calibri" w:eastAsia="Times New Roman" w:hAnsi="Calibri" w:cs="Calibri"/>
                <w:color w:val="000000"/>
                <w:lang w:val="en-US"/>
              </w:rPr>
              <w:t>Eff = 0.9</w:t>
            </w:r>
          </w:p>
        </w:tc>
        <w:tc>
          <w:tcPr>
            <w:tcW w:w="1263" w:type="dxa"/>
            <w:tcBorders>
              <w:top w:val="nil"/>
              <w:left w:val="dashed" w:sz="4" w:space="0" w:color="auto"/>
              <w:bottom w:val="double" w:sz="4" w:space="0" w:color="auto"/>
              <w:right w:val="dashed" w:sz="4" w:space="0" w:color="auto"/>
            </w:tcBorders>
            <w:shd w:val="clear" w:color="auto" w:fill="F4B083" w:themeFill="accent2" w:themeFillTint="99"/>
            <w:noWrap/>
            <w:vAlign w:val="center"/>
            <w:hideMark/>
          </w:tcPr>
          <w:p w14:paraId="0E1214B8" w14:textId="77777777" w:rsidR="00756247" w:rsidRPr="00756247" w:rsidRDefault="00756247" w:rsidP="00756247">
            <w:pPr>
              <w:spacing w:after="0" w:line="240" w:lineRule="auto"/>
              <w:rPr>
                <w:rFonts w:ascii="Calibri" w:eastAsia="Times New Roman" w:hAnsi="Calibri" w:cs="Calibri"/>
                <w:color w:val="000000"/>
                <w:lang w:val="en-US"/>
              </w:rPr>
            </w:pPr>
            <w:r w:rsidRPr="00756247">
              <w:rPr>
                <w:rFonts w:ascii="Calibri" w:eastAsia="Times New Roman" w:hAnsi="Calibri" w:cs="Calibri"/>
                <w:color w:val="000000"/>
                <w:lang w:val="en-US"/>
              </w:rPr>
              <w:t> </w:t>
            </w:r>
          </w:p>
        </w:tc>
        <w:tc>
          <w:tcPr>
            <w:tcW w:w="1276" w:type="dxa"/>
            <w:tcBorders>
              <w:top w:val="nil"/>
              <w:left w:val="dashed" w:sz="4" w:space="0" w:color="auto"/>
              <w:bottom w:val="double" w:sz="4" w:space="0" w:color="auto"/>
              <w:right w:val="nil"/>
            </w:tcBorders>
            <w:shd w:val="clear" w:color="auto" w:fill="F4B083" w:themeFill="accent2" w:themeFillTint="99"/>
            <w:noWrap/>
            <w:vAlign w:val="center"/>
            <w:hideMark/>
          </w:tcPr>
          <w:p w14:paraId="66B19DE0" w14:textId="77777777" w:rsidR="00756247" w:rsidRPr="00756247" w:rsidRDefault="00756247" w:rsidP="00756247">
            <w:pPr>
              <w:spacing w:after="0" w:line="240" w:lineRule="auto"/>
              <w:rPr>
                <w:rFonts w:ascii="Calibri" w:eastAsia="Times New Roman" w:hAnsi="Calibri" w:cs="Calibri"/>
                <w:color w:val="000000"/>
                <w:lang w:val="en-US"/>
              </w:rPr>
            </w:pPr>
            <w:r w:rsidRPr="00756247">
              <w:rPr>
                <w:rFonts w:ascii="Calibri" w:eastAsia="Times New Roman" w:hAnsi="Calibri" w:cs="Calibri"/>
                <w:color w:val="000000"/>
                <w:lang w:val="en-US"/>
              </w:rPr>
              <w:t>Eff = 0.75</w:t>
            </w:r>
          </w:p>
        </w:tc>
        <w:tc>
          <w:tcPr>
            <w:tcW w:w="1277" w:type="dxa"/>
            <w:tcBorders>
              <w:top w:val="nil"/>
              <w:left w:val="nil"/>
              <w:bottom w:val="double" w:sz="4" w:space="0" w:color="auto"/>
              <w:right w:val="nil"/>
            </w:tcBorders>
            <w:shd w:val="clear" w:color="auto" w:fill="F4B083" w:themeFill="accent2" w:themeFillTint="99"/>
            <w:noWrap/>
            <w:vAlign w:val="center"/>
            <w:hideMark/>
          </w:tcPr>
          <w:p w14:paraId="47027BB5" w14:textId="77777777" w:rsidR="00756247" w:rsidRPr="00756247" w:rsidRDefault="00756247" w:rsidP="00756247">
            <w:pPr>
              <w:spacing w:after="0" w:line="240" w:lineRule="auto"/>
              <w:rPr>
                <w:rFonts w:ascii="Calibri" w:eastAsia="Times New Roman" w:hAnsi="Calibri" w:cs="Calibri"/>
                <w:color w:val="000000"/>
                <w:lang w:val="en-US"/>
              </w:rPr>
            </w:pPr>
            <w:r w:rsidRPr="00756247">
              <w:rPr>
                <w:rFonts w:ascii="Calibri" w:eastAsia="Times New Roman" w:hAnsi="Calibri" w:cs="Calibri"/>
                <w:color w:val="000000"/>
                <w:lang w:val="en-US"/>
              </w:rPr>
              <w:t>Eff = 0.9</w:t>
            </w:r>
          </w:p>
        </w:tc>
      </w:tr>
      <w:tr w:rsidR="00B02747" w:rsidRPr="00756247" w14:paraId="0E2F176A" w14:textId="77777777" w:rsidTr="004C03C1">
        <w:trPr>
          <w:trHeight w:val="260"/>
        </w:trPr>
        <w:tc>
          <w:tcPr>
            <w:tcW w:w="1131" w:type="dxa"/>
            <w:tcBorders>
              <w:top w:val="double" w:sz="4" w:space="0" w:color="auto"/>
              <w:left w:val="double" w:sz="4" w:space="0" w:color="auto"/>
              <w:right w:val="nil"/>
            </w:tcBorders>
            <w:shd w:val="clear" w:color="auto" w:fill="auto"/>
            <w:noWrap/>
            <w:vAlign w:val="center"/>
            <w:hideMark/>
          </w:tcPr>
          <w:p w14:paraId="59C98DD7" w14:textId="55625291" w:rsidR="00B02747" w:rsidRPr="00756247" w:rsidRDefault="00B02747" w:rsidP="00B02747">
            <w:pPr>
              <w:spacing w:after="0" w:line="240" w:lineRule="auto"/>
              <w:jc w:val="center"/>
              <w:rPr>
                <w:rFonts w:ascii="Calibri" w:eastAsia="Times New Roman" w:hAnsi="Calibri" w:cs="Calibri"/>
                <w:b/>
                <w:bCs/>
                <w:color w:val="000000"/>
                <w:lang w:val="en-US"/>
              </w:rPr>
            </w:pPr>
            <w:r w:rsidRPr="00756247">
              <w:rPr>
                <w:rFonts w:ascii="Calibri" w:eastAsia="Times New Roman" w:hAnsi="Calibri" w:cs="Calibri"/>
                <w:b/>
                <w:bCs/>
                <w:color w:val="000000"/>
                <w:lang w:val="en-US"/>
              </w:rPr>
              <w:t>Kharif</w:t>
            </w:r>
          </w:p>
        </w:tc>
        <w:tc>
          <w:tcPr>
            <w:tcW w:w="1292" w:type="dxa"/>
            <w:tcBorders>
              <w:top w:val="double" w:sz="4" w:space="0" w:color="auto"/>
              <w:left w:val="nil"/>
              <w:bottom w:val="single" w:sz="8" w:space="0" w:color="7F7F7F"/>
              <w:right w:val="dashed" w:sz="4" w:space="0" w:color="auto"/>
            </w:tcBorders>
            <w:shd w:val="clear" w:color="auto" w:fill="auto"/>
            <w:vAlign w:val="center"/>
            <w:hideMark/>
          </w:tcPr>
          <w:p w14:paraId="245348D9" w14:textId="1F368099" w:rsidR="00B02747" w:rsidRPr="00756247" w:rsidRDefault="00B02747" w:rsidP="00B02747">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rPr>
              <w:t>Tobacco</w:t>
            </w:r>
          </w:p>
        </w:tc>
        <w:tc>
          <w:tcPr>
            <w:tcW w:w="1265" w:type="dxa"/>
            <w:tcBorders>
              <w:top w:val="double" w:sz="4" w:space="0" w:color="auto"/>
              <w:left w:val="dashed" w:sz="4" w:space="0" w:color="auto"/>
              <w:bottom w:val="single" w:sz="8" w:space="0" w:color="7F7F7F"/>
              <w:right w:val="dashed" w:sz="4" w:space="0" w:color="auto"/>
            </w:tcBorders>
            <w:shd w:val="clear" w:color="auto" w:fill="F7CAAC" w:themeFill="accent2" w:themeFillTint="66"/>
            <w:noWrap/>
            <w:vAlign w:val="center"/>
            <w:hideMark/>
          </w:tcPr>
          <w:p w14:paraId="2A1E7B35" w14:textId="60FB5F72"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195</w:t>
            </w:r>
          </w:p>
        </w:tc>
        <w:tc>
          <w:tcPr>
            <w:tcW w:w="1045" w:type="dxa"/>
            <w:tcBorders>
              <w:top w:val="double" w:sz="4" w:space="0" w:color="auto"/>
              <w:left w:val="dashed" w:sz="4" w:space="0" w:color="auto"/>
              <w:bottom w:val="single" w:sz="8" w:space="0" w:color="7F7F7F"/>
              <w:right w:val="nil"/>
            </w:tcBorders>
            <w:shd w:val="clear" w:color="auto" w:fill="F7CAAC" w:themeFill="accent2" w:themeFillTint="66"/>
            <w:noWrap/>
            <w:vAlign w:val="bottom"/>
            <w:hideMark/>
          </w:tcPr>
          <w:p w14:paraId="6E6979F1" w14:textId="0725E86D"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68</w:t>
            </w:r>
          </w:p>
        </w:tc>
        <w:tc>
          <w:tcPr>
            <w:tcW w:w="1248" w:type="dxa"/>
            <w:tcBorders>
              <w:top w:val="double" w:sz="4" w:space="0" w:color="auto"/>
              <w:left w:val="nil"/>
              <w:bottom w:val="single" w:sz="8" w:space="0" w:color="7F7F7F"/>
              <w:right w:val="dashed" w:sz="4" w:space="0" w:color="auto"/>
            </w:tcBorders>
            <w:shd w:val="clear" w:color="auto" w:fill="F7CAAC" w:themeFill="accent2" w:themeFillTint="66"/>
            <w:noWrap/>
            <w:vAlign w:val="bottom"/>
            <w:hideMark/>
          </w:tcPr>
          <w:p w14:paraId="5F77FCA6" w14:textId="75E02D5B"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170</w:t>
            </w:r>
          </w:p>
        </w:tc>
        <w:tc>
          <w:tcPr>
            <w:tcW w:w="1263" w:type="dxa"/>
            <w:tcBorders>
              <w:top w:val="double" w:sz="4" w:space="0" w:color="auto"/>
              <w:left w:val="dashed" w:sz="4" w:space="0" w:color="auto"/>
              <w:bottom w:val="single" w:sz="8" w:space="0" w:color="7F7F7F"/>
              <w:right w:val="dashed" w:sz="4" w:space="0" w:color="auto"/>
            </w:tcBorders>
            <w:shd w:val="clear" w:color="auto" w:fill="F4B083" w:themeFill="accent2" w:themeFillTint="99"/>
            <w:noWrap/>
            <w:vAlign w:val="center"/>
            <w:hideMark/>
          </w:tcPr>
          <w:p w14:paraId="19244DF0" w14:textId="4154E9AB"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2898</w:t>
            </w:r>
          </w:p>
        </w:tc>
        <w:tc>
          <w:tcPr>
            <w:tcW w:w="1276" w:type="dxa"/>
            <w:tcBorders>
              <w:top w:val="double" w:sz="4" w:space="0" w:color="auto"/>
              <w:left w:val="dashed" w:sz="4" w:space="0" w:color="auto"/>
              <w:bottom w:val="single" w:sz="8" w:space="0" w:color="7F7F7F"/>
              <w:right w:val="nil"/>
            </w:tcBorders>
            <w:shd w:val="clear" w:color="auto" w:fill="F4B083" w:themeFill="accent2" w:themeFillTint="99"/>
            <w:noWrap/>
            <w:vAlign w:val="bottom"/>
            <w:hideMark/>
          </w:tcPr>
          <w:p w14:paraId="20CEBDAA" w14:textId="055AC5F5"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142</w:t>
            </w:r>
          </w:p>
        </w:tc>
        <w:tc>
          <w:tcPr>
            <w:tcW w:w="1277" w:type="dxa"/>
            <w:tcBorders>
              <w:top w:val="double" w:sz="4" w:space="0" w:color="auto"/>
              <w:left w:val="nil"/>
              <w:bottom w:val="single" w:sz="8" w:space="0" w:color="7F7F7F"/>
              <w:right w:val="double" w:sz="4" w:space="0" w:color="auto"/>
            </w:tcBorders>
            <w:shd w:val="clear" w:color="auto" w:fill="F4B083" w:themeFill="accent2" w:themeFillTint="99"/>
            <w:noWrap/>
            <w:vAlign w:val="bottom"/>
            <w:hideMark/>
          </w:tcPr>
          <w:p w14:paraId="364EF58E" w14:textId="03CC77A3"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283</w:t>
            </w:r>
          </w:p>
        </w:tc>
      </w:tr>
      <w:tr w:rsidR="00B02747" w:rsidRPr="00756247" w14:paraId="2D7314D2" w14:textId="77777777" w:rsidTr="004C03C1">
        <w:trPr>
          <w:trHeight w:val="132"/>
        </w:trPr>
        <w:tc>
          <w:tcPr>
            <w:tcW w:w="1131" w:type="dxa"/>
            <w:tcBorders>
              <w:top w:val="double" w:sz="4" w:space="0" w:color="auto"/>
              <w:left w:val="double" w:sz="4" w:space="0" w:color="auto"/>
              <w:right w:val="nil"/>
            </w:tcBorders>
            <w:shd w:val="clear" w:color="auto" w:fill="auto"/>
            <w:noWrap/>
            <w:vAlign w:val="center"/>
            <w:hideMark/>
          </w:tcPr>
          <w:p w14:paraId="60A8B334" w14:textId="67594024" w:rsidR="00B02747" w:rsidRPr="00756247" w:rsidRDefault="00B02747" w:rsidP="00B02747">
            <w:pPr>
              <w:spacing w:after="0" w:line="240" w:lineRule="auto"/>
              <w:jc w:val="center"/>
              <w:rPr>
                <w:rFonts w:ascii="Calibri" w:eastAsia="Times New Roman" w:hAnsi="Calibri" w:cs="Calibri"/>
                <w:b/>
                <w:bCs/>
                <w:color w:val="000000"/>
                <w:lang w:val="en-US"/>
              </w:rPr>
            </w:pPr>
            <w:r w:rsidRPr="00756247">
              <w:rPr>
                <w:rFonts w:ascii="Calibri" w:eastAsia="Times New Roman" w:hAnsi="Calibri" w:cs="Calibri"/>
                <w:b/>
                <w:bCs/>
                <w:color w:val="000000"/>
                <w:lang w:val="en-US"/>
              </w:rPr>
              <w:t>Rabi</w:t>
            </w:r>
          </w:p>
        </w:tc>
        <w:tc>
          <w:tcPr>
            <w:tcW w:w="1292" w:type="dxa"/>
            <w:tcBorders>
              <w:top w:val="double" w:sz="4" w:space="0" w:color="auto"/>
              <w:left w:val="nil"/>
              <w:bottom w:val="nil"/>
              <w:right w:val="dashed" w:sz="4" w:space="0" w:color="auto"/>
            </w:tcBorders>
            <w:shd w:val="clear" w:color="auto" w:fill="auto"/>
            <w:vAlign w:val="center"/>
            <w:hideMark/>
          </w:tcPr>
          <w:p w14:paraId="42EFB578" w14:textId="2932E245" w:rsidR="00B02747" w:rsidRPr="00756247" w:rsidRDefault="00B02747" w:rsidP="00B02747">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rPr>
              <w:t>Ragi</w:t>
            </w:r>
          </w:p>
        </w:tc>
        <w:tc>
          <w:tcPr>
            <w:tcW w:w="1265" w:type="dxa"/>
            <w:tcBorders>
              <w:top w:val="double" w:sz="4" w:space="0" w:color="auto"/>
              <w:left w:val="dashed" w:sz="4" w:space="0" w:color="auto"/>
              <w:bottom w:val="nil"/>
              <w:right w:val="dashed" w:sz="4" w:space="0" w:color="auto"/>
            </w:tcBorders>
            <w:shd w:val="clear" w:color="auto" w:fill="F7CAAC" w:themeFill="accent2" w:themeFillTint="66"/>
            <w:noWrap/>
            <w:vAlign w:val="center"/>
            <w:hideMark/>
          </w:tcPr>
          <w:p w14:paraId="0111A5CC" w14:textId="04387F09"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336</w:t>
            </w:r>
          </w:p>
        </w:tc>
        <w:tc>
          <w:tcPr>
            <w:tcW w:w="1045" w:type="dxa"/>
            <w:tcBorders>
              <w:top w:val="double" w:sz="4" w:space="0" w:color="auto"/>
              <w:left w:val="dashed" w:sz="4" w:space="0" w:color="auto"/>
              <w:bottom w:val="nil"/>
              <w:right w:val="nil"/>
            </w:tcBorders>
            <w:shd w:val="clear" w:color="auto" w:fill="F7CAAC" w:themeFill="accent2" w:themeFillTint="66"/>
            <w:noWrap/>
            <w:vAlign w:val="bottom"/>
            <w:hideMark/>
          </w:tcPr>
          <w:p w14:paraId="1D12377D" w14:textId="065568FE"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0</w:t>
            </w:r>
          </w:p>
        </w:tc>
        <w:tc>
          <w:tcPr>
            <w:tcW w:w="1248" w:type="dxa"/>
            <w:tcBorders>
              <w:top w:val="double" w:sz="4" w:space="0" w:color="auto"/>
              <w:left w:val="nil"/>
              <w:bottom w:val="nil"/>
              <w:right w:val="dashed" w:sz="4" w:space="0" w:color="auto"/>
            </w:tcBorders>
            <w:shd w:val="clear" w:color="auto" w:fill="F7CAAC" w:themeFill="accent2" w:themeFillTint="66"/>
            <w:noWrap/>
            <w:vAlign w:val="bottom"/>
            <w:hideMark/>
          </w:tcPr>
          <w:p w14:paraId="5EE7689D" w14:textId="26939D35"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0</w:t>
            </w:r>
          </w:p>
        </w:tc>
        <w:tc>
          <w:tcPr>
            <w:tcW w:w="1263" w:type="dxa"/>
            <w:tcBorders>
              <w:top w:val="double" w:sz="4" w:space="0" w:color="auto"/>
              <w:left w:val="dashed" w:sz="4" w:space="0" w:color="auto"/>
              <w:bottom w:val="nil"/>
              <w:right w:val="dashed" w:sz="4" w:space="0" w:color="auto"/>
            </w:tcBorders>
            <w:shd w:val="clear" w:color="auto" w:fill="F4B083" w:themeFill="accent2" w:themeFillTint="99"/>
            <w:noWrap/>
            <w:vAlign w:val="center"/>
            <w:hideMark/>
          </w:tcPr>
          <w:p w14:paraId="6EA528D6" w14:textId="7FBAC195"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1178</w:t>
            </w:r>
          </w:p>
        </w:tc>
        <w:tc>
          <w:tcPr>
            <w:tcW w:w="1276" w:type="dxa"/>
            <w:tcBorders>
              <w:top w:val="double" w:sz="4" w:space="0" w:color="auto"/>
              <w:left w:val="dashed" w:sz="4" w:space="0" w:color="auto"/>
              <w:bottom w:val="nil"/>
              <w:right w:val="nil"/>
            </w:tcBorders>
            <w:shd w:val="clear" w:color="auto" w:fill="F4B083" w:themeFill="accent2" w:themeFillTint="99"/>
            <w:noWrap/>
            <w:vAlign w:val="bottom"/>
            <w:hideMark/>
          </w:tcPr>
          <w:p w14:paraId="511C7B26" w14:textId="31FF3007"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0</w:t>
            </w:r>
          </w:p>
        </w:tc>
        <w:tc>
          <w:tcPr>
            <w:tcW w:w="1277" w:type="dxa"/>
            <w:tcBorders>
              <w:top w:val="double" w:sz="4" w:space="0" w:color="auto"/>
              <w:left w:val="nil"/>
              <w:bottom w:val="nil"/>
              <w:right w:val="double" w:sz="4" w:space="0" w:color="auto"/>
            </w:tcBorders>
            <w:shd w:val="clear" w:color="auto" w:fill="F4B083" w:themeFill="accent2" w:themeFillTint="99"/>
            <w:noWrap/>
            <w:vAlign w:val="bottom"/>
            <w:hideMark/>
          </w:tcPr>
          <w:p w14:paraId="4CAD3FBD" w14:textId="74445FDC"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0</w:t>
            </w:r>
          </w:p>
        </w:tc>
      </w:tr>
      <w:tr w:rsidR="00B02747" w:rsidRPr="00756247" w14:paraId="7A03866D" w14:textId="77777777" w:rsidTr="004C03C1">
        <w:trPr>
          <w:trHeight w:val="127"/>
        </w:trPr>
        <w:tc>
          <w:tcPr>
            <w:tcW w:w="1131" w:type="dxa"/>
            <w:tcBorders>
              <w:top w:val="double" w:sz="4" w:space="0" w:color="auto"/>
              <w:left w:val="nil"/>
              <w:bottom w:val="single" w:sz="8" w:space="0" w:color="7F7F7F"/>
              <w:right w:val="nil"/>
            </w:tcBorders>
            <w:shd w:val="clear" w:color="auto" w:fill="auto"/>
            <w:noWrap/>
            <w:hideMark/>
          </w:tcPr>
          <w:p w14:paraId="5783A906" w14:textId="77777777" w:rsidR="00B02747" w:rsidRPr="00756247" w:rsidRDefault="00B02747" w:rsidP="00B02747">
            <w:pPr>
              <w:spacing w:after="0" w:line="240" w:lineRule="auto"/>
              <w:rPr>
                <w:rFonts w:ascii="Calibri" w:eastAsia="Times New Roman" w:hAnsi="Calibri" w:cs="Calibri"/>
                <w:color w:val="000000"/>
                <w:lang w:val="en-US"/>
              </w:rPr>
            </w:pPr>
            <w:r w:rsidRPr="00756247">
              <w:rPr>
                <w:rFonts w:ascii="Calibri" w:eastAsia="Times New Roman" w:hAnsi="Calibri" w:cs="Calibri"/>
                <w:color w:val="000000"/>
                <w:lang w:val="en-US"/>
              </w:rPr>
              <w:t> </w:t>
            </w:r>
          </w:p>
        </w:tc>
        <w:tc>
          <w:tcPr>
            <w:tcW w:w="1292" w:type="dxa"/>
            <w:tcBorders>
              <w:top w:val="double" w:sz="4" w:space="0" w:color="auto"/>
              <w:left w:val="nil"/>
              <w:bottom w:val="single" w:sz="8" w:space="0" w:color="7F7F7F"/>
              <w:right w:val="dashed" w:sz="4" w:space="0" w:color="auto"/>
            </w:tcBorders>
            <w:shd w:val="clear" w:color="auto" w:fill="auto"/>
            <w:noWrap/>
            <w:vAlign w:val="center"/>
            <w:hideMark/>
          </w:tcPr>
          <w:p w14:paraId="70F83713" w14:textId="77777777" w:rsidR="00B02747" w:rsidRPr="00756247" w:rsidRDefault="00B02747" w:rsidP="00B02747">
            <w:pPr>
              <w:spacing w:after="0" w:line="240" w:lineRule="auto"/>
              <w:jc w:val="center"/>
              <w:rPr>
                <w:rFonts w:ascii="Calibri" w:eastAsia="Times New Roman" w:hAnsi="Calibri" w:cs="Calibri"/>
                <w:color w:val="000000"/>
                <w:lang w:val="en-US"/>
              </w:rPr>
            </w:pPr>
            <w:r w:rsidRPr="00756247">
              <w:rPr>
                <w:rFonts w:ascii="Calibri" w:eastAsia="Times New Roman" w:hAnsi="Calibri" w:cs="Calibri"/>
                <w:color w:val="000000"/>
                <w:lang w:val="en-US"/>
              </w:rPr>
              <w:t>Total</w:t>
            </w:r>
          </w:p>
        </w:tc>
        <w:tc>
          <w:tcPr>
            <w:tcW w:w="1265" w:type="dxa"/>
            <w:tcBorders>
              <w:top w:val="double" w:sz="4" w:space="0" w:color="auto"/>
              <w:left w:val="dashed" w:sz="4" w:space="0" w:color="auto"/>
              <w:bottom w:val="dashed" w:sz="4" w:space="0" w:color="auto"/>
              <w:right w:val="dashed" w:sz="4" w:space="0" w:color="auto"/>
            </w:tcBorders>
            <w:shd w:val="clear" w:color="auto" w:fill="F7CAAC" w:themeFill="accent2" w:themeFillTint="66"/>
            <w:noWrap/>
            <w:vAlign w:val="center"/>
            <w:hideMark/>
          </w:tcPr>
          <w:p w14:paraId="7D65C351" w14:textId="4D35D808"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531</w:t>
            </w:r>
          </w:p>
        </w:tc>
        <w:tc>
          <w:tcPr>
            <w:tcW w:w="1045" w:type="dxa"/>
            <w:tcBorders>
              <w:top w:val="double" w:sz="4" w:space="0" w:color="auto"/>
              <w:left w:val="dashed" w:sz="4" w:space="0" w:color="auto"/>
              <w:bottom w:val="single" w:sz="8" w:space="0" w:color="7F7F7F"/>
              <w:right w:val="nil"/>
            </w:tcBorders>
            <w:shd w:val="clear" w:color="auto" w:fill="F7CAAC" w:themeFill="accent2" w:themeFillTint="66"/>
            <w:noWrap/>
            <w:vAlign w:val="bottom"/>
            <w:hideMark/>
          </w:tcPr>
          <w:p w14:paraId="4402FE86" w14:textId="6A0C0DE3"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68</w:t>
            </w:r>
          </w:p>
        </w:tc>
        <w:tc>
          <w:tcPr>
            <w:tcW w:w="1248" w:type="dxa"/>
            <w:tcBorders>
              <w:top w:val="double" w:sz="4" w:space="0" w:color="auto"/>
              <w:left w:val="nil"/>
              <w:bottom w:val="single" w:sz="8" w:space="0" w:color="7F7F7F"/>
              <w:right w:val="dashed" w:sz="4" w:space="0" w:color="auto"/>
            </w:tcBorders>
            <w:shd w:val="clear" w:color="auto" w:fill="F7CAAC" w:themeFill="accent2" w:themeFillTint="66"/>
            <w:noWrap/>
            <w:vAlign w:val="bottom"/>
            <w:hideMark/>
          </w:tcPr>
          <w:p w14:paraId="41EB3D83" w14:textId="50584C83"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170</w:t>
            </w:r>
          </w:p>
        </w:tc>
        <w:tc>
          <w:tcPr>
            <w:tcW w:w="1263" w:type="dxa"/>
            <w:tcBorders>
              <w:top w:val="double" w:sz="4" w:space="0" w:color="auto"/>
              <w:left w:val="dashed" w:sz="4" w:space="0" w:color="auto"/>
              <w:bottom w:val="dashed" w:sz="4" w:space="0" w:color="auto"/>
              <w:right w:val="dashed" w:sz="4" w:space="0" w:color="auto"/>
            </w:tcBorders>
            <w:shd w:val="clear" w:color="auto" w:fill="F4B083" w:themeFill="accent2" w:themeFillTint="99"/>
            <w:noWrap/>
            <w:vAlign w:val="center"/>
            <w:hideMark/>
          </w:tcPr>
          <w:p w14:paraId="78A39477" w14:textId="5B2182AE"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4076</w:t>
            </w:r>
          </w:p>
        </w:tc>
        <w:tc>
          <w:tcPr>
            <w:tcW w:w="1276" w:type="dxa"/>
            <w:tcBorders>
              <w:top w:val="double" w:sz="4" w:space="0" w:color="auto"/>
              <w:left w:val="dashed" w:sz="4" w:space="0" w:color="auto"/>
              <w:bottom w:val="single" w:sz="8" w:space="0" w:color="7F7F7F"/>
              <w:right w:val="nil"/>
            </w:tcBorders>
            <w:shd w:val="clear" w:color="auto" w:fill="F4B083" w:themeFill="accent2" w:themeFillTint="99"/>
            <w:noWrap/>
            <w:vAlign w:val="bottom"/>
            <w:hideMark/>
          </w:tcPr>
          <w:p w14:paraId="36839D2E" w14:textId="72BC887D"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142</w:t>
            </w:r>
          </w:p>
        </w:tc>
        <w:tc>
          <w:tcPr>
            <w:tcW w:w="1277" w:type="dxa"/>
            <w:tcBorders>
              <w:top w:val="double" w:sz="4" w:space="0" w:color="auto"/>
              <w:left w:val="nil"/>
              <w:bottom w:val="single" w:sz="8" w:space="0" w:color="7F7F7F"/>
              <w:right w:val="nil"/>
            </w:tcBorders>
            <w:shd w:val="clear" w:color="auto" w:fill="F4B083" w:themeFill="accent2" w:themeFillTint="99"/>
            <w:noWrap/>
            <w:vAlign w:val="bottom"/>
            <w:hideMark/>
          </w:tcPr>
          <w:p w14:paraId="7231C29A" w14:textId="69915324" w:rsidR="00B02747" w:rsidRPr="00756247" w:rsidRDefault="00B02747" w:rsidP="00B02747">
            <w:pPr>
              <w:spacing w:after="0" w:line="240" w:lineRule="auto"/>
              <w:jc w:val="center"/>
              <w:rPr>
                <w:rFonts w:ascii="Calibri" w:eastAsia="Times New Roman" w:hAnsi="Calibri" w:cs="Calibri"/>
                <w:color w:val="000000"/>
                <w:lang w:val="en-US"/>
              </w:rPr>
            </w:pPr>
            <w:r>
              <w:rPr>
                <w:rFonts w:ascii="Calibri" w:hAnsi="Calibri" w:cs="Calibri"/>
                <w:color w:val="000000"/>
              </w:rPr>
              <w:t>283</w:t>
            </w:r>
          </w:p>
        </w:tc>
      </w:tr>
    </w:tbl>
    <w:p w14:paraId="4E51FBD8" w14:textId="5FD6C064" w:rsidR="00E667E0" w:rsidRPr="00707F31" w:rsidRDefault="00707F31" w:rsidP="00E667E0">
      <w:pPr>
        <w:rPr>
          <w:sz w:val="18"/>
          <w:szCs w:val="18"/>
        </w:rPr>
      </w:pPr>
      <w:r w:rsidRPr="00707F31">
        <w:rPr>
          <w:sz w:val="18"/>
          <w:szCs w:val="18"/>
          <w:vertAlign w:val="superscript"/>
        </w:rPr>
        <w:t>a</w:t>
      </w:r>
      <w:r w:rsidRPr="00707F31">
        <w:rPr>
          <w:sz w:val="18"/>
          <w:szCs w:val="18"/>
        </w:rPr>
        <w:t xml:space="preserve"> deficit = [CWR*(1-</w:t>
      </w:r>
      <w:r w:rsidR="0060557A">
        <w:rPr>
          <w:sz w:val="18"/>
          <w:szCs w:val="18"/>
        </w:rPr>
        <w:t xml:space="preserve"> </w:t>
      </w:r>
      <w:r w:rsidRPr="00707F31">
        <w:rPr>
          <w:sz w:val="18"/>
          <w:szCs w:val="18"/>
        </w:rPr>
        <w:t>CWR</w:t>
      </w:r>
      <w:r w:rsidRPr="00707F31">
        <w:rPr>
          <w:sz w:val="18"/>
          <w:szCs w:val="18"/>
          <w:vertAlign w:val="subscript"/>
        </w:rPr>
        <w:t>met</w:t>
      </w:r>
      <w:r w:rsidRPr="00707F31">
        <w:rPr>
          <w:sz w:val="18"/>
          <w:szCs w:val="18"/>
        </w:rPr>
        <w:t>(%)]*Crop area</w:t>
      </w:r>
    </w:p>
    <w:p w14:paraId="0CB9FE90" w14:textId="599B48D6" w:rsidR="00707F31" w:rsidRPr="00707F31" w:rsidRDefault="00707F31" w:rsidP="00E667E0">
      <w:pPr>
        <w:rPr>
          <w:sz w:val="18"/>
          <w:szCs w:val="18"/>
        </w:rPr>
      </w:pPr>
      <w:r w:rsidRPr="00707F31">
        <w:rPr>
          <w:sz w:val="18"/>
          <w:szCs w:val="18"/>
          <w:vertAlign w:val="superscript"/>
        </w:rPr>
        <w:t>b</w:t>
      </w:r>
      <w:r w:rsidRPr="00707F31">
        <w:rPr>
          <w:sz w:val="18"/>
          <w:szCs w:val="18"/>
        </w:rPr>
        <w:t xml:space="preserve"> savings = [(IWR/eff</w:t>
      </w:r>
      <w:r w:rsidRPr="00707F31">
        <w:rPr>
          <w:sz w:val="18"/>
          <w:szCs w:val="18"/>
          <w:vertAlign w:val="subscript"/>
        </w:rPr>
        <w:t>c</w:t>
      </w:r>
      <w:r w:rsidRPr="00707F31">
        <w:rPr>
          <w:sz w:val="18"/>
          <w:szCs w:val="18"/>
        </w:rPr>
        <w:t>) - (IWR/eff</w:t>
      </w:r>
      <w:r w:rsidRPr="00707F31">
        <w:rPr>
          <w:sz w:val="18"/>
          <w:szCs w:val="18"/>
          <w:vertAlign w:val="subscript"/>
        </w:rPr>
        <w:t>im</w:t>
      </w:r>
      <w:r w:rsidRPr="00707F31">
        <w:rPr>
          <w:sz w:val="18"/>
          <w:szCs w:val="18"/>
        </w:rPr>
        <w:t>)]*Crop area, where eff</w:t>
      </w:r>
      <w:r w:rsidRPr="00707F31">
        <w:rPr>
          <w:sz w:val="18"/>
          <w:szCs w:val="18"/>
          <w:vertAlign w:val="subscript"/>
        </w:rPr>
        <w:t xml:space="preserve">c </w:t>
      </w:r>
      <w:r w:rsidRPr="00707F31">
        <w:rPr>
          <w:sz w:val="18"/>
          <w:szCs w:val="18"/>
        </w:rPr>
        <w:t>and eff</w:t>
      </w:r>
      <w:r w:rsidRPr="00707F31">
        <w:rPr>
          <w:sz w:val="18"/>
          <w:szCs w:val="18"/>
          <w:vertAlign w:val="subscript"/>
        </w:rPr>
        <w:t>im</w:t>
      </w:r>
      <w:r w:rsidRPr="00707F31">
        <w:rPr>
          <w:sz w:val="18"/>
          <w:szCs w:val="18"/>
        </w:rPr>
        <w:t xml:space="preserve"> is the current and improved irrigation efficiency.</w:t>
      </w:r>
    </w:p>
    <w:p w14:paraId="599EDD6F" w14:textId="401C3222" w:rsidR="00707F31" w:rsidRPr="00761C5F" w:rsidRDefault="000F1EF1" w:rsidP="00761C5F">
      <w:pPr>
        <w:jc w:val="both"/>
        <w:rPr>
          <w:sz w:val="24"/>
          <w:szCs w:val="24"/>
        </w:rPr>
      </w:pPr>
      <w:r>
        <w:rPr>
          <w:sz w:val="24"/>
          <w:szCs w:val="24"/>
        </w:rPr>
        <w:fldChar w:fldCharType="begin"/>
      </w:r>
      <w:r>
        <w:rPr>
          <w:sz w:val="24"/>
          <w:szCs w:val="24"/>
        </w:rPr>
        <w:instrText xml:space="preserve"> REF _Ref69258015 \h </w:instrText>
      </w:r>
      <w:r>
        <w:rPr>
          <w:sz w:val="24"/>
          <w:szCs w:val="24"/>
        </w:rPr>
      </w:r>
      <w:r>
        <w:rPr>
          <w:sz w:val="24"/>
          <w:szCs w:val="24"/>
        </w:rPr>
        <w:fldChar w:fldCharType="separate"/>
      </w:r>
      <w:r w:rsidR="004C606A" w:rsidRPr="004F400B">
        <w:rPr>
          <w:rFonts w:cstheme="minorHAnsi"/>
          <w:sz w:val="24"/>
          <w:szCs w:val="24"/>
        </w:rPr>
        <w:t xml:space="preserve">Table </w:t>
      </w:r>
      <w:r w:rsidR="004C606A">
        <w:rPr>
          <w:rFonts w:cstheme="minorHAnsi"/>
          <w:noProof/>
          <w:sz w:val="24"/>
          <w:szCs w:val="24"/>
        </w:rPr>
        <w:t>10</w:t>
      </w:r>
      <w:r>
        <w:rPr>
          <w:sz w:val="24"/>
          <w:szCs w:val="24"/>
        </w:rPr>
        <w:fldChar w:fldCharType="end"/>
      </w:r>
      <w:r>
        <w:rPr>
          <w:sz w:val="24"/>
          <w:szCs w:val="24"/>
        </w:rPr>
        <w:t xml:space="preserve"> </w:t>
      </w:r>
      <w:r w:rsidR="00761C5F" w:rsidRPr="00761C5F">
        <w:rPr>
          <w:sz w:val="24"/>
          <w:szCs w:val="24"/>
        </w:rPr>
        <w:t xml:space="preserve">compares the total deficit and total </w:t>
      </w:r>
      <w:r w:rsidR="006B39B9">
        <w:rPr>
          <w:sz w:val="24"/>
          <w:szCs w:val="24"/>
        </w:rPr>
        <w:t xml:space="preserve">potential irrigation </w:t>
      </w:r>
      <w:r w:rsidR="00761C5F" w:rsidRPr="00761C5F">
        <w:rPr>
          <w:sz w:val="24"/>
          <w:szCs w:val="24"/>
        </w:rPr>
        <w:t>savings to available water. Available water is the runoff in the area which can be captured for storage or recharge to meet crop water deficits.</w:t>
      </w:r>
      <w:r w:rsidR="00761C5F">
        <w:rPr>
          <w:sz w:val="24"/>
          <w:szCs w:val="24"/>
        </w:rPr>
        <w:t xml:space="preserve"> </w:t>
      </w:r>
      <w:r w:rsidR="008E3B3E">
        <w:rPr>
          <w:sz w:val="24"/>
          <w:szCs w:val="24"/>
        </w:rPr>
        <w:t>The c</w:t>
      </w:r>
      <w:r w:rsidR="00761C5F">
        <w:rPr>
          <w:sz w:val="24"/>
          <w:szCs w:val="24"/>
        </w:rPr>
        <w:t>omparison show</w:t>
      </w:r>
      <w:r w:rsidR="008E3B3E">
        <w:rPr>
          <w:sz w:val="24"/>
          <w:szCs w:val="24"/>
        </w:rPr>
        <w:t>s</w:t>
      </w:r>
      <w:r w:rsidR="00761C5F">
        <w:rPr>
          <w:sz w:val="24"/>
          <w:szCs w:val="24"/>
        </w:rPr>
        <w:t xml:space="preserve"> that for mild drought years, available water</w:t>
      </w:r>
      <w:r w:rsidR="001440C3">
        <w:rPr>
          <w:sz w:val="24"/>
          <w:szCs w:val="24"/>
        </w:rPr>
        <w:t xml:space="preserve"> is limited but if captured</w:t>
      </w:r>
      <w:r w:rsidR="00761C5F">
        <w:rPr>
          <w:sz w:val="24"/>
          <w:szCs w:val="24"/>
        </w:rPr>
        <w:t xml:space="preserve"> </w:t>
      </w:r>
      <w:r w:rsidR="00B02747">
        <w:rPr>
          <w:sz w:val="24"/>
          <w:szCs w:val="24"/>
        </w:rPr>
        <w:t>to an extent can cover the deficit</w:t>
      </w:r>
      <w:r w:rsidR="00761C5F">
        <w:rPr>
          <w:sz w:val="24"/>
          <w:szCs w:val="24"/>
        </w:rPr>
        <w:t xml:space="preserve"> mea</w:t>
      </w:r>
      <w:r w:rsidR="006B39B9">
        <w:rPr>
          <w:sz w:val="24"/>
          <w:szCs w:val="24"/>
        </w:rPr>
        <w:t>n</w:t>
      </w:r>
      <w:r w:rsidR="00761C5F">
        <w:rPr>
          <w:sz w:val="24"/>
          <w:szCs w:val="24"/>
        </w:rPr>
        <w:t xml:space="preserve">ing supply side interventions can potentially mitigate the </w:t>
      </w:r>
      <w:r w:rsidR="006B39B9">
        <w:rPr>
          <w:sz w:val="24"/>
          <w:szCs w:val="24"/>
        </w:rPr>
        <w:t>drought impact</w:t>
      </w:r>
      <w:r w:rsidR="00761C5F">
        <w:rPr>
          <w:sz w:val="24"/>
          <w:szCs w:val="24"/>
        </w:rPr>
        <w:t xml:space="preserve">.  Along with irrigation </w:t>
      </w:r>
      <w:r w:rsidR="00B02747">
        <w:rPr>
          <w:sz w:val="24"/>
          <w:szCs w:val="24"/>
        </w:rPr>
        <w:t>efficiency</w:t>
      </w:r>
      <w:r w:rsidR="008E3B3E">
        <w:rPr>
          <w:sz w:val="24"/>
          <w:szCs w:val="24"/>
        </w:rPr>
        <w:t>-</w:t>
      </w:r>
      <w:r w:rsidR="00761C5F">
        <w:rPr>
          <w:sz w:val="24"/>
          <w:szCs w:val="24"/>
        </w:rPr>
        <w:t xml:space="preserve">improving measures, there is potential to completely mitigate the impact of </w:t>
      </w:r>
      <w:r w:rsidR="006B39B9">
        <w:rPr>
          <w:sz w:val="24"/>
          <w:szCs w:val="24"/>
        </w:rPr>
        <w:t xml:space="preserve">mild </w:t>
      </w:r>
      <w:r w:rsidR="00761C5F">
        <w:rPr>
          <w:sz w:val="24"/>
          <w:szCs w:val="24"/>
        </w:rPr>
        <w:t xml:space="preserve">drought. However, for moderate drought years, available water is not sufficient to meet the </w:t>
      </w:r>
      <w:r w:rsidR="006B39B9">
        <w:rPr>
          <w:sz w:val="24"/>
          <w:szCs w:val="24"/>
        </w:rPr>
        <w:t xml:space="preserve">crop water </w:t>
      </w:r>
      <w:r w:rsidR="00761C5F">
        <w:rPr>
          <w:sz w:val="24"/>
          <w:szCs w:val="24"/>
        </w:rPr>
        <w:t>deficit. Drought proofing moderate years potentially will require interventions such as shifting or reducing crop area of high-water consuming crops.</w:t>
      </w:r>
    </w:p>
    <w:p w14:paraId="544F22E1" w14:textId="14BC1334" w:rsidR="000E31C3" w:rsidRPr="004F400B" w:rsidRDefault="000E31C3" w:rsidP="000E31C3">
      <w:pPr>
        <w:pStyle w:val="Caption"/>
        <w:keepNext/>
        <w:spacing w:line="276" w:lineRule="auto"/>
        <w:ind w:left="720"/>
        <w:jc w:val="center"/>
        <w:rPr>
          <w:rFonts w:cstheme="minorHAnsi"/>
          <w:color w:val="auto"/>
          <w:sz w:val="24"/>
          <w:szCs w:val="24"/>
        </w:rPr>
      </w:pPr>
      <w:bookmarkStart w:id="88" w:name="_Ref69258015"/>
      <w:r w:rsidRPr="004F400B">
        <w:rPr>
          <w:rFonts w:cstheme="minorHAnsi"/>
          <w:color w:val="auto"/>
          <w:sz w:val="24"/>
          <w:szCs w:val="24"/>
        </w:rPr>
        <w:t xml:space="preserve">Table </w:t>
      </w:r>
      <w:r w:rsidRPr="004F400B">
        <w:rPr>
          <w:rFonts w:cstheme="minorHAnsi"/>
          <w:color w:val="auto"/>
          <w:sz w:val="24"/>
          <w:szCs w:val="24"/>
        </w:rPr>
        <w:fldChar w:fldCharType="begin"/>
      </w:r>
      <w:r w:rsidRPr="004F400B">
        <w:rPr>
          <w:rFonts w:cstheme="minorHAnsi"/>
          <w:color w:val="auto"/>
          <w:sz w:val="24"/>
          <w:szCs w:val="24"/>
        </w:rPr>
        <w:instrText xml:space="preserve"> SEQ Table \* ARABIC </w:instrText>
      </w:r>
      <w:r w:rsidRPr="004F400B">
        <w:rPr>
          <w:rFonts w:cstheme="minorHAnsi"/>
          <w:color w:val="auto"/>
          <w:sz w:val="24"/>
          <w:szCs w:val="24"/>
        </w:rPr>
        <w:fldChar w:fldCharType="separate"/>
      </w:r>
      <w:r w:rsidR="004C606A">
        <w:rPr>
          <w:rFonts w:cstheme="minorHAnsi"/>
          <w:noProof/>
          <w:color w:val="auto"/>
          <w:sz w:val="24"/>
          <w:szCs w:val="24"/>
        </w:rPr>
        <w:t>10</w:t>
      </w:r>
      <w:r w:rsidRPr="004F400B">
        <w:rPr>
          <w:rFonts w:cstheme="minorHAnsi"/>
          <w:color w:val="auto"/>
          <w:sz w:val="24"/>
          <w:szCs w:val="24"/>
        </w:rPr>
        <w:fldChar w:fldCharType="end"/>
      </w:r>
      <w:bookmarkEnd w:id="88"/>
      <w:r w:rsidRPr="004F400B">
        <w:rPr>
          <w:rFonts w:cstheme="minorHAnsi"/>
          <w:color w:val="auto"/>
          <w:sz w:val="24"/>
          <w:szCs w:val="24"/>
        </w:rPr>
        <w:t xml:space="preserve">: </w:t>
      </w:r>
      <w:r w:rsidR="006B39B9">
        <w:rPr>
          <w:rFonts w:cstheme="minorHAnsi"/>
          <w:color w:val="auto"/>
          <w:sz w:val="24"/>
          <w:szCs w:val="24"/>
        </w:rPr>
        <w:t xml:space="preserve">Comparison of total available water with </w:t>
      </w:r>
      <w:r w:rsidR="008E3B3E">
        <w:rPr>
          <w:rFonts w:cstheme="minorHAnsi"/>
          <w:color w:val="auto"/>
          <w:sz w:val="24"/>
          <w:szCs w:val="24"/>
        </w:rPr>
        <w:t xml:space="preserve">the </w:t>
      </w:r>
      <w:r w:rsidR="006B39B9">
        <w:rPr>
          <w:rFonts w:cstheme="minorHAnsi"/>
          <w:color w:val="auto"/>
          <w:sz w:val="24"/>
          <w:szCs w:val="24"/>
        </w:rPr>
        <w:t>total deficit and irrigation potential savings (in m</w:t>
      </w:r>
      <w:r w:rsidR="006B39B9" w:rsidRPr="006B39B9">
        <w:rPr>
          <w:rFonts w:cstheme="minorHAnsi"/>
          <w:color w:val="auto"/>
          <w:sz w:val="24"/>
          <w:szCs w:val="24"/>
          <w:vertAlign w:val="superscript"/>
        </w:rPr>
        <w:t>3</w:t>
      </w:r>
      <w:r w:rsidR="006B39B9">
        <w:rPr>
          <w:rFonts w:cstheme="minorHAnsi"/>
          <w:color w:val="auto"/>
          <w:sz w:val="24"/>
          <w:szCs w:val="24"/>
        </w:rPr>
        <w:t>)</w:t>
      </w:r>
    </w:p>
    <w:tbl>
      <w:tblPr>
        <w:tblStyle w:val="PlainTable2"/>
        <w:tblW w:w="9900" w:type="dxa"/>
        <w:tblLook w:val="04A0" w:firstRow="1" w:lastRow="0" w:firstColumn="1" w:lastColumn="0" w:noHBand="0" w:noVBand="1"/>
      </w:tblPr>
      <w:tblGrid>
        <w:gridCol w:w="1722"/>
        <w:gridCol w:w="2540"/>
        <w:gridCol w:w="1412"/>
        <w:gridCol w:w="2237"/>
        <w:gridCol w:w="314"/>
        <w:gridCol w:w="1675"/>
      </w:tblGrid>
      <w:tr w:rsidR="00E667E0" w:rsidRPr="004F400B" w14:paraId="435A4773" w14:textId="65AE82EF" w:rsidTr="006B39B9">
        <w:trPr>
          <w:cnfStyle w:val="100000000000" w:firstRow="1" w:lastRow="0" w:firstColumn="0" w:lastColumn="0" w:oddVBand="0" w:evenVBand="0" w:oddHBand="0"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722" w:type="dxa"/>
            <w:shd w:val="clear" w:color="auto" w:fill="F2F2F2" w:themeFill="background1" w:themeFillShade="F2"/>
            <w:vAlign w:val="center"/>
            <w:hideMark/>
          </w:tcPr>
          <w:p w14:paraId="7AF9F5EA" w14:textId="77777777" w:rsidR="00E667E0" w:rsidRPr="004F400B" w:rsidRDefault="00E667E0" w:rsidP="00872EFA">
            <w:pPr>
              <w:jc w:val="center"/>
              <w:rPr>
                <w:rFonts w:eastAsia="Times New Roman" w:cstheme="minorHAnsi"/>
                <w:sz w:val="24"/>
                <w:szCs w:val="24"/>
                <w:lang w:eastAsia="en-IN"/>
              </w:rPr>
            </w:pPr>
          </w:p>
        </w:tc>
        <w:tc>
          <w:tcPr>
            <w:tcW w:w="2540" w:type="dxa"/>
            <w:shd w:val="clear" w:color="auto" w:fill="F2F2F2" w:themeFill="background1" w:themeFillShade="F2"/>
            <w:vAlign w:val="center"/>
            <w:hideMark/>
          </w:tcPr>
          <w:p w14:paraId="5F39B179" w14:textId="1DE23302" w:rsidR="00E667E0" w:rsidRPr="00E667E0" w:rsidRDefault="00E667E0" w:rsidP="00872EF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vertAlign w:val="superscript"/>
                <w:lang w:eastAsia="en-IN"/>
              </w:rPr>
            </w:pPr>
            <w:r w:rsidRPr="004F400B">
              <w:rPr>
                <w:rFonts w:eastAsia="Times New Roman" w:cstheme="minorHAnsi"/>
                <w:color w:val="000000"/>
                <w:sz w:val="24"/>
                <w:szCs w:val="24"/>
                <w:lang w:eastAsia="en-IN"/>
              </w:rPr>
              <w:t xml:space="preserve">Available </w:t>
            </w:r>
            <w:r w:rsidR="00BF134B">
              <w:rPr>
                <w:rFonts w:eastAsia="Times New Roman" w:cstheme="minorHAnsi"/>
                <w:color w:val="000000"/>
                <w:sz w:val="24"/>
                <w:szCs w:val="24"/>
                <w:lang w:eastAsia="en-IN"/>
              </w:rPr>
              <w:t>w</w:t>
            </w:r>
            <w:r w:rsidRPr="004F400B">
              <w:rPr>
                <w:rFonts w:eastAsia="Times New Roman" w:cstheme="minorHAnsi"/>
                <w:color w:val="000000"/>
                <w:sz w:val="24"/>
                <w:szCs w:val="24"/>
                <w:lang w:eastAsia="en-IN"/>
              </w:rPr>
              <w:t>ater</w:t>
            </w:r>
            <w:r>
              <w:rPr>
                <w:rFonts w:eastAsia="Times New Roman" w:cstheme="minorHAnsi"/>
                <w:color w:val="000000"/>
                <w:sz w:val="24"/>
                <w:szCs w:val="24"/>
                <w:vertAlign w:val="superscript"/>
                <w:lang w:eastAsia="en-IN"/>
              </w:rPr>
              <w:t>a</w:t>
            </w:r>
          </w:p>
        </w:tc>
        <w:tc>
          <w:tcPr>
            <w:tcW w:w="1412" w:type="dxa"/>
            <w:shd w:val="clear" w:color="auto" w:fill="F2F2F2" w:themeFill="background1" w:themeFillShade="F2"/>
          </w:tcPr>
          <w:p w14:paraId="20C76396" w14:textId="59EEC254" w:rsidR="00E667E0" w:rsidRPr="004F400B" w:rsidRDefault="00E667E0" w:rsidP="00872EF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Total deficit</w:t>
            </w:r>
          </w:p>
        </w:tc>
        <w:tc>
          <w:tcPr>
            <w:tcW w:w="2237" w:type="dxa"/>
            <w:shd w:val="clear" w:color="auto" w:fill="F2F2F2" w:themeFill="background1" w:themeFillShade="F2"/>
          </w:tcPr>
          <w:p w14:paraId="5379440C" w14:textId="383ECD95" w:rsidR="00E667E0" w:rsidRPr="004F400B" w:rsidRDefault="00E667E0" w:rsidP="00872EF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Potential savings [0.75]</w:t>
            </w:r>
          </w:p>
        </w:tc>
        <w:tc>
          <w:tcPr>
            <w:tcW w:w="314" w:type="dxa"/>
            <w:shd w:val="clear" w:color="auto" w:fill="F2F2F2" w:themeFill="background1" w:themeFillShade="F2"/>
          </w:tcPr>
          <w:p w14:paraId="1E46693E" w14:textId="77777777" w:rsidR="00E667E0" w:rsidRDefault="00E667E0" w:rsidP="00872EF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p>
        </w:tc>
        <w:tc>
          <w:tcPr>
            <w:tcW w:w="1675" w:type="dxa"/>
            <w:shd w:val="clear" w:color="auto" w:fill="F2F2F2" w:themeFill="background1" w:themeFillShade="F2"/>
          </w:tcPr>
          <w:p w14:paraId="72E1F0A6" w14:textId="1576A5B9" w:rsidR="00E667E0" w:rsidRDefault="00E667E0" w:rsidP="00872EF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Potential savings [0.9]</w:t>
            </w:r>
          </w:p>
        </w:tc>
      </w:tr>
      <w:tr w:rsidR="00E667E0" w:rsidRPr="004F400B" w14:paraId="264650C2" w14:textId="60DA0ABC" w:rsidTr="006B39B9">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722" w:type="dxa"/>
            <w:shd w:val="clear" w:color="auto" w:fill="F7CAAC" w:themeFill="accent2" w:themeFillTint="66"/>
            <w:vAlign w:val="center"/>
            <w:hideMark/>
          </w:tcPr>
          <w:p w14:paraId="13954985" w14:textId="77777777" w:rsidR="00E667E0" w:rsidRPr="004F400B" w:rsidRDefault="00E667E0" w:rsidP="00872EFA">
            <w:pPr>
              <w:jc w:val="center"/>
              <w:rPr>
                <w:rFonts w:eastAsia="Times New Roman" w:cstheme="minorHAnsi"/>
                <w:color w:val="000000"/>
                <w:sz w:val="24"/>
                <w:szCs w:val="24"/>
                <w:lang w:eastAsia="en-IN"/>
              </w:rPr>
            </w:pPr>
            <w:r w:rsidRPr="004F400B">
              <w:rPr>
                <w:rFonts w:eastAsia="Times New Roman" w:cstheme="minorHAnsi"/>
                <w:color w:val="000000"/>
                <w:sz w:val="24"/>
                <w:szCs w:val="24"/>
                <w:lang w:eastAsia="en-IN"/>
              </w:rPr>
              <w:t>Mild</w:t>
            </w:r>
          </w:p>
        </w:tc>
        <w:tc>
          <w:tcPr>
            <w:tcW w:w="2540" w:type="dxa"/>
            <w:shd w:val="clear" w:color="auto" w:fill="F7CAAC" w:themeFill="accent2" w:themeFillTint="66"/>
            <w:noWrap/>
            <w:vAlign w:val="center"/>
            <w:hideMark/>
          </w:tcPr>
          <w:p w14:paraId="55E3FBF9" w14:textId="200D7E12" w:rsidR="00E667E0" w:rsidRPr="004F400B" w:rsidRDefault="00B02747" w:rsidP="00872EF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781</w:t>
            </w:r>
          </w:p>
        </w:tc>
        <w:tc>
          <w:tcPr>
            <w:tcW w:w="1412" w:type="dxa"/>
            <w:shd w:val="clear" w:color="auto" w:fill="F7CAAC" w:themeFill="accent2" w:themeFillTint="66"/>
          </w:tcPr>
          <w:p w14:paraId="7EC39ED2" w14:textId="29A215C8" w:rsidR="00E667E0" w:rsidRDefault="00B02747" w:rsidP="00872EF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531</w:t>
            </w:r>
          </w:p>
        </w:tc>
        <w:tc>
          <w:tcPr>
            <w:tcW w:w="2237" w:type="dxa"/>
            <w:shd w:val="clear" w:color="auto" w:fill="F7CAAC" w:themeFill="accent2" w:themeFillTint="66"/>
          </w:tcPr>
          <w:p w14:paraId="6B946FC1" w14:textId="41B8E382" w:rsidR="00E667E0" w:rsidRDefault="00B02747" w:rsidP="00872EF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68</w:t>
            </w:r>
          </w:p>
        </w:tc>
        <w:tc>
          <w:tcPr>
            <w:tcW w:w="314" w:type="dxa"/>
            <w:shd w:val="clear" w:color="auto" w:fill="F7CAAC" w:themeFill="accent2" w:themeFillTint="66"/>
          </w:tcPr>
          <w:p w14:paraId="4FA7F05C" w14:textId="77777777" w:rsidR="00E667E0" w:rsidRDefault="00E667E0" w:rsidP="00872EF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p>
        </w:tc>
        <w:tc>
          <w:tcPr>
            <w:tcW w:w="1675" w:type="dxa"/>
            <w:shd w:val="clear" w:color="auto" w:fill="F7CAAC" w:themeFill="accent2" w:themeFillTint="66"/>
          </w:tcPr>
          <w:p w14:paraId="27DAC702" w14:textId="3E28BD9D" w:rsidR="00E667E0" w:rsidRDefault="00B02747" w:rsidP="00872EF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142</w:t>
            </w:r>
          </w:p>
        </w:tc>
      </w:tr>
      <w:tr w:rsidR="00E667E0" w:rsidRPr="004F400B" w14:paraId="24750EEC" w14:textId="0F11631C" w:rsidTr="006B39B9">
        <w:trPr>
          <w:trHeight w:val="114"/>
        </w:trPr>
        <w:tc>
          <w:tcPr>
            <w:cnfStyle w:val="001000000000" w:firstRow="0" w:lastRow="0" w:firstColumn="1" w:lastColumn="0" w:oddVBand="0" w:evenVBand="0" w:oddHBand="0" w:evenHBand="0" w:firstRowFirstColumn="0" w:firstRowLastColumn="0" w:lastRowFirstColumn="0" w:lastRowLastColumn="0"/>
            <w:tcW w:w="1722" w:type="dxa"/>
            <w:shd w:val="clear" w:color="auto" w:fill="F4B083" w:themeFill="accent2" w:themeFillTint="99"/>
            <w:vAlign w:val="center"/>
            <w:hideMark/>
          </w:tcPr>
          <w:p w14:paraId="7294D906" w14:textId="77777777" w:rsidR="00E667E0" w:rsidRPr="004F400B" w:rsidRDefault="00E667E0" w:rsidP="00872EFA">
            <w:pPr>
              <w:jc w:val="center"/>
              <w:rPr>
                <w:rFonts w:eastAsia="Times New Roman" w:cstheme="minorHAnsi"/>
                <w:color w:val="000000"/>
                <w:sz w:val="24"/>
                <w:szCs w:val="24"/>
                <w:lang w:eastAsia="en-IN"/>
              </w:rPr>
            </w:pPr>
            <w:r w:rsidRPr="004F400B">
              <w:rPr>
                <w:rFonts w:eastAsia="Times New Roman" w:cstheme="minorHAnsi"/>
                <w:color w:val="000000"/>
                <w:sz w:val="24"/>
                <w:szCs w:val="24"/>
                <w:lang w:eastAsia="en-IN"/>
              </w:rPr>
              <w:t>Moderate</w:t>
            </w:r>
          </w:p>
        </w:tc>
        <w:tc>
          <w:tcPr>
            <w:tcW w:w="2540" w:type="dxa"/>
            <w:shd w:val="clear" w:color="auto" w:fill="F4B083" w:themeFill="accent2" w:themeFillTint="99"/>
            <w:noWrap/>
            <w:vAlign w:val="center"/>
            <w:hideMark/>
          </w:tcPr>
          <w:p w14:paraId="2993C18D" w14:textId="7C969745" w:rsidR="00E667E0" w:rsidRPr="004F400B" w:rsidRDefault="00B02747" w:rsidP="00872EF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446</w:t>
            </w:r>
          </w:p>
        </w:tc>
        <w:tc>
          <w:tcPr>
            <w:tcW w:w="1412" w:type="dxa"/>
            <w:shd w:val="clear" w:color="auto" w:fill="F4B083" w:themeFill="accent2" w:themeFillTint="99"/>
          </w:tcPr>
          <w:p w14:paraId="68D8BF01" w14:textId="307AE5BF" w:rsidR="00E667E0" w:rsidRDefault="00B02747" w:rsidP="00872EF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4076</w:t>
            </w:r>
          </w:p>
        </w:tc>
        <w:tc>
          <w:tcPr>
            <w:tcW w:w="2237" w:type="dxa"/>
            <w:shd w:val="clear" w:color="auto" w:fill="F4B083" w:themeFill="accent2" w:themeFillTint="99"/>
          </w:tcPr>
          <w:p w14:paraId="0F0DECDE" w14:textId="524587B6" w:rsidR="00E667E0" w:rsidRDefault="00B02747" w:rsidP="00872EF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70</w:t>
            </w:r>
          </w:p>
        </w:tc>
        <w:tc>
          <w:tcPr>
            <w:tcW w:w="314" w:type="dxa"/>
            <w:shd w:val="clear" w:color="auto" w:fill="F4B083" w:themeFill="accent2" w:themeFillTint="99"/>
          </w:tcPr>
          <w:p w14:paraId="7DD0D0B7" w14:textId="77777777" w:rsidR="00E667E0" w:rsidRDefault="00E667E0" w:rsidP="00872EF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p>
        </w:tc>
        <w:tc>
          <w:tcPr>
            <w:tcW w:w="1675" w:type="dxa"/>
            <w:shd w:val="clear" w:color="auto" w:fill="F4B083" w:themeFill="accent2" w:themeFillTint="99"/>
          </w:tcPr>
          <w:p w14:paraId="2913D24F" w14:textId="0EAA108E" w:rsidR="00E667E0" w:rsidRDefault="00B02747" w:rsidP="00872EFA">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Pr>
                <w:rFonts w:eastAsia="Times New Roman" w:cstheme="minorHAnsi"/>
                <w:color w:val="000000"/>
                <w:sz w:val="24"/>
                <w:szCs w:val="24"/>
                <w:lang w:eastAsia="en-IN"/>
              </w:rPr>
              <w:t>283</w:t>
            </w:r>
          </w:p>
        </w:tc>
      </w:tr>
    </w:tbl>
    <w:p w14:paraId="39CA3F43" w14:textId="57C1254D" w:rsidR="000E31C3" w:rsidRPr="004F400B" w:rsidRDefault="00E667E0" w:rsidP="00E667E0">
      <w:pPr>
        <w:pStyle w:val="Caption"/>
        <w:keepNext/>
        <w:spacing w:line="276" w:lineRule="auto"/>
        <w:ind w:left="720"/>
        <w:rPr>
          <w:rFonts w:cstheme="minorHAnsi"/>
          <w:color w:val="auto"/>
          <w:sz w:val="24"/>
          <w:szCs w:val="24"/>
        </w:rPr>
      </w:pPr>
      <w:r w:rsidRPr="00761C5F">
        <w:rPr>
          <w:rFonts w:cstheme="minorHAnsi"/>
          <w:b w:val="0"/>
          <w:bCs w:val="0"/>
          <w:color w:val="auto"/>
          <w:sz w:val="24"/>
          <w:szCs w:val="24"/>
          <w:vertAlign w:val="superscript"/>
        </w:rPr>
        <w:t>a</w:t>
      </w:r>
      <w:r>
        <w:rPr>
          <w:rFonts w:cstheme="minorHAnsi"/>
          <w:color w:val="auto"/>
          <w:sz w:val="24"/>
          <w:szCs w:val="24"/>
        </w:rPr>
        <w:t xml:space="preserve"> </w:t>
      </w:r>
      <w:r w:rsidRPr="00761C5F">
        <w:rPr>
          <w:rFonts w:cstheme="minorHAnsi"/>
          <w:b w:val="0"/>
          <w:bCs w:val="0"/>
          <w:color w:val="auto"/>
          <w:sz w:val="22"/>
          <w:szCs w:val="22"/>
        </w:rPr>
        <w:t>runoff*Watershed area</w:t>
      </w:r>
    </w:p>
    <w:p w14:paraId="44E9C510" w14:textId="03BB0701" w:rsidR="000E31C3" w:rsidRPr="009679C5" w:rsidRDefault="00761C5F" w:rsidP="006D6D71">
      <w:pPr>
        <w:pStyle w:val="Heading2"/>
        <w:numPr>
          <w:ilvl w:val="1"/>
          <w:numId w:val="16"/>
        </w:numPr>
        <w:rPr>
          <w:rFonts w:asciiTheme="minorHAnsi" w:hAnsiTheme="minorHAnsi" w:cstheme="minorHAnsi"/>
          <w:b/>
          <w:sz w:val="24"/>
          <w:szCs w:val="24"/>
        </w:rPr>
      </w:pPr>
      <w:bookmarkStart w:id="89" w:name="_Toc73521498"/>
      <w:r w:rsidRPr="009679C5">
        <w:rPr>
          <w:rFonts w:asciiTheme="minorHAnsi" w:hAnsiTheme="minorHAnsi" w:cstheme="minorHAnsi"/>
          <w:b/>
          <w:sz w:val="24"/>
          <w:szCs w:val="24"/>
        </w:rPr>
        <w:t>Water management interventions scenarios</w:t>
      </w:r>
      <w:bookmarkEnd w:id="89"/>
    </w:p>
    <w:p w14:paraId="238433C9" w14:textId="587A156C" w:rsidR="004E574E" w:rsidRDefault="004E574E" w:rsidP="009679C5">
      <w:pPr>
        <w:spacing w:before="240"/>
        <w:jc w:val="both"/>
        <w:rPr>
          <w:sz w:val="24"/>
          <w:szCs w:val="24"/>
        </w:rPr>
      </w:pPr>
      <w:r>
        <w:rPr>
          <w:sz w:val="24"/>
          <w:szCs w:val="24"/>
        </w:rPr>
        <w:t>For planning water management interventions,</w:t>
      </w:r>
      <w:r w:rsidR="00761C5F" w:rsidRPr="00761C5F">
        <w:rPr>
          <w:sz w:val="24"/>
          <w:szCs w:val="24"/>
        </w:rPr>
        <w:t xml:space="preserve"> </w:t>
      </w:r>
      <w:r>
        <w:rPr>
          <w:sz w:val="24"/>
          <w:szCs w:val="24"/>
        </w:rPr>
        <w:t>w</w:t>
      </w:r>
      <w:r w:rsidR="001440C3">
        <w:rPr>
          <w:sz w:val="24"/>
          <w:szCs w:val="24"/>
        </w:rPr>
        <w:t xml:space="preserve">e focus primarily on drought proofing moderate drought years as in mild drought years CWR met and yield remains high. </w:t>
      </w:r>
      <w:r>
        <w:rPr>
          <w:sz w:val="24"/>
          <w:szCs w:val="24"/>
        </w:rPr>
        <w:t xml:space="preserve"> Also, as the results show (Table 9 and 10), only interventions that build supply or improve irrigation efficiency measure cannot achieve drought proofing. Other than infrastructure, there is </w:t>
      </w:r>
      <w:r w:rsidR="008E3B3E">
        <w:rPr>
          <w:sz w:val="24"/>
          <w:szCs w:val="24"/>
        </w:rPr>
        <w:t xml:space="preserve">a </w:t>
      </w:r>
      <w:r>
        <w:rPr>
          <w:sz w:val="24"/>
          <w:szCs w:val="24"/>
        </w:rPr>
        <w:t>need for management in terms of irrigation and shifting crop area to less water</w:t>
      </w:r>
      <w:r w:rsidR="008E3B3E">
        <w:rPr>
          <w:sz w:val="24"/>
          <w:szCs w:val="24"/>
        </w:rPr>
        <w:t>-</w:t>
      </w:r>
      <w:r>
        <w:rPr>
          <w:sz w:val="24"/>
          <w:szCs w:val="24"/>
        </w:rPr>
        <w:t xml:space="preserve">consuming crops in moderate drought years. Based on the deficit and available water, </w:t>
      </w:r>
      <w:r w:rsidR="008E3B3E">
        <w:rPr>
          <w:sz w:val="24"/>
          <w:szCs w:val="24"/>
        </w:rPr>
        <w:t xml:space="preserve">the </w:t>
      </w:r>
      <w:r w:rsidRPr="00761C5F">
        <w:rPr>
          <w:sz w:val="24"/>
          <w:szCs w:val="24"/>
        </w:rPr>
        <w:t xml:space="preserve">following initial </w:t>
      </w:r>
      <w:r>
        <w:rPr>
          <w:sz w:val="24"/>
          <w:szCs w:val="24"/>
        </w:rPr>
        <w:t>3</w:t>
      </w:r>
      <w:r w:rsidRPr="00761C5F">
        <w:rPr>
          <w:sz w:val="24"/>
          <w:szCs w:val="24"/>
        </w:rPr>
        <w:t xml:space="preserve"> scenarios are designed and simulated</w:t>
      </w:r>
      <w:r>
        <w:rPr>
          <w:sz w:val="24"/>
          <w:szCs w:val="24"/>
        </w:rPr>
        <w:t xml:space="preserve"> (</w:t>
      </w:r>
      <w:r>
        <w:rPr>
          <w:sz w:val="24"/>
          <w:szCs w:val="24"/>
        </w:rPr>
        <w:fldChar w:fldCharType="begin"/>
      </w:r>
      <w:r>
        <w:rPr>
          <w:sz w:val="24"/>
          <w:szCs w:val="24"/>
        </w:rPr>
        <w:instrText xml:space="preserve"> REF _Ref71844142 \h </w:instrText>
      </w:r>
      <w:r>
        <w:rPr>
          <w:sz w:val="24"/>
          <w:szCs w:val="24"/>
        </w:rPr>
      </w:r>
      <w:r>
        <w:rPr>
          <w:sz w:val="24"/>
          <w:szCs w:val="24"/>
        </w:rPr>
        <w:fldChar w:fldCharType="separate"/>
      </w:r>
      <w:r w:rsidR="004C606A" w:rsidRPr="009679C5">
        <w:rPr>
          <w:rFonts w:cstheme="minorHAnsi"/>
          <w:b/>
          <w:sz w:val="24"/>
          <w:szCs w:val="24"/>
        </w:rPr>
        <w:t xml:space="preserve">Table </w:t>
      </w:r>
      <w:r w:rsidR="004C606A">
        <w:rPr>
          <w:rFonts w:cstheme="minorHAnsi"/>
          <w:b/>
          <w:noProof/>
          <w:sz w:val="24"/>
          <w:szCs w:val="24"/>
        </w:rPr>
        <w:t>11</w:t>
      </w:r>
      <w:r>
        <w:rPr>
          <w:sz w:val="24"/>
          <w:szCs w:val="24"/>
        </w:rPr>
        <w:fldChar w:fldCharType="end"/>
      </w:r>
      <w:r>
        <w:rPr>
          <w:sz w:val="24"/>
          <w:szCs w:val="24"/>
        </w:rPr>
        <w:t>)</w:t>
      </w:r>
      <w:r w:rsidRPr="00761C5F">
        <w:rPr>
          <w:sz w:val="24"/>
          <w:szCs w:val="24"/>
        </w:rPr>
        <w:t>.</w:t>
      </w:r>
    </w:p>
    <w:p w14:paraId="7C987554" w14:textId="5ABC494E" w:rsidR="004E574E" w:rsidRDefault="004E574E" w:rsidP="009679C5">
      <w:pPr>
        <w:spacing w:before="240"/>
        <w:jc w:val="both"/>
        <w:rPr>
          <w:sz w:val="24"/>
          <w:szCs w:val="24"/>
        </w:rPr>
      </w:pPr>
      <w:r>
        <w:rPr>
          <w:sz w:val="24"/>
          <w:szCs w:val="24"/>
        </w:rPr>
        <w:t>Results show that for irrigated Tobacco 100 % of CWR is met. So, focus of interventions is to cover more area under irrigation and capture additional available water through on</w:t>
      </w:r>
      <w:r w:rsidR="008E3B3E">
        <w:rPr>
          <w:sz w:val="24"/>
          <w:szCs w:val="24"/>
        </w:rPr>
        <w:t>-</w:t>
      </w:r>
      <w:r>
        <w:rPr>
          <w:sz w:val="24"/>
          <w:szCs w:val="24"/>
        </w:rPr>
        <w:t xml:space="preserve">farm water storage so that additional area can be provided supplemental irrigation. Thereafter, we focus </w:t>
      </w:r>
      <w:r w:rsidR="00BA5C2D">
        <w:rPr>
          <w:sz w:val="24"/>
          <w:szCs w:val="24"/>
        </w:rPr>
        <w:t>on the efficient</w:t>
      </w:r>
      <w:r>
        <w:rPr>
          <w:sz w:val="24"/>
          <w:szCs w:val="24"/>
        </w:rPr>
        <w:t xml:space="preserve"> application of irrigation. However, available water is not enough to provide </w:t>
      </w:r>
      <w:r w:rsidR="008E3B3E">
        <w:rPr>
          <w:sz w:val="24"/>
          <w:szCs w:val="24"/>
        </w:rPr>
        <w:t xml:space="preserve">the </w:t>
      </w:r>
      <w:r>
        <w:rPr>
          <w:sz w:val="24"/>
          <w:szCs w:val="24"/>
        </w:rPr>
        <w:t xml:space="preserve">entire tobacco cultivated area with supplemental irrigation. Thus, </w:t>
      </w:r>
      <w:r w:rsidR="008E3B3E">
        <w:rPr>
          <w:sz w:val="24"/>
          <w:szCs w:val="24"/>
        </w:rPr>
        <w:t xml:space="preserve">the </w:t>
      </w:r>
      <w:r>
        <w:rPr>
          <w:sz w:val="24"/>
          <w:szCs w:val="24"/>
        </w:rPr>
        <w:t>third strategy is to shift tobacco cultivated area to rainfed red</w:t>
      </w:r>
      <w:r w:rsidR="00BA5C2D">
        <w:rPr>
          <w:sz w:val="24"/>
          <w:szCs w:val="24"/>
        </w:rPr>
        <w:t xml:space="preserve"> </w:t>
      </w:r>
      <w:r>
        <w:rPr>
          <w:sz w:val="24"/>
          <w:szCs w:val="24"/>
        </w:rPr>
        <w:t xml:space="preserve">gram (long duration 180 days) which has lower CWR and its requirement are distributed </w:t>
      </w:r>
      <w:r w:rsidR="00BA5C2D">
        <w:rPr>
          <w:sz w:val="24"/>
          <w:szCs w:val="24"/>
        </w:rPr>
        <w:t xml:space="preserve">thus </w:t>
      </w:r>
      <w:r>
        <w:rPr>
          <w:sz w:val="24"/>
          <w:szCs w:val="24"/>
        </w:rPr>
        <w:t>can utili</w:t>
      </w:r>
      <w:r w:rsidR="008E3B3E">
        <w:rPr>
          <w:sz w:val="24"/>
          <w:szCs w:val="24"/>
        </w:rPr>
        <w:t>z</w:t>
      </w:r>
      <w:r>
        <w:rPr>
          <w:sz w:val="24"/>
          <w:szCs w:val="24"/>
        </w:rPr>
        <w:t>e long</w:t>
      </w:r>
      <w:r w:rsidR="008E3B3E">
        <w:rPr>
          <w:sz w:val="24"/>
          <w:szCs w:val="24"/>
        </w:rPr>
        <w:t>-</w:t>
      </w:r>
      <w:r>
        <w:rPr>
          <w:sz w:val="24"/>
          <w:szCs w:val="24"/>
        </w:rPr>
        <w:t>duration rainfall in the watershed much better.</w:t>
      </w:r>
    </w:p>
    <w:p w14:paraId="125E0390" w14:textId="1EC3D182" w:rsidR="000E31C3" w:rsidRPr="006B39B9" w:rsidRDefault="006C0184" w:rsidP="0096375A">
      <w:pPr>
        <w:jc w:val="both"/>
        <w:rPr>
          <w:sz w:val="24"/>
          <w:szCs w:val="24"/>
        </w:rPr>
      </w:pPr>
      <w:r>
        <w:rPr>
          <w:sz w:val="24"/>
          <w:szCs w:val="24"/>
        </w:rPr>
        <w:fldChar w:fldCharType="begin"/>
      </w:r>
      <w:r>
        <w:rPr>
          <w:sz w:val="24"/>
          <w:szCs w:val="24"/>
        </w:rPr>
        <w:instrText xml:space="preserve"> REF _Ref71844423 \h </w:instrText>
      </w:r>
      <w:r>
        <w:rPr>
          <w:sz w:val="24"/>
          <w:szCs w:val="24"/>
        </w:rPr>
      </w:r>
      <w:r>
        <w:rPr>
          <w:sz w:val="24"/>
          <w:szCs w:val="24"/>
        </w:rPr>
        <w:fldChar w:fldCharType="separate"/>
      </w:r>
      <w:r w:rsidR="004C606A" w:rsidRPr="009679C5">
        <w:rPr>
          <w:rFonts w:cstheme="minorHAnsi"/>
          <w:b/>
          <w:sz w:val="24"/>
          <w:szCs w:val="24"/>
        </w:rPr>
        <w:t xml:space="preserve">Table </w:t>
      </w:r>
      <w:r w:rsidR="004C606A">
        <w:rPr>
          <w:rFonts w:cstheme="minorHAnsi"/>
          <w:b/>
          <w:noProof/>
          <w:sz w:val="24"/>
          <w:szCs w:val="24"/>
        </w:rPr>
        <w:t>12</w:t>
      </w:r>
      <w:r>
        <w:rPr>
          <w:sz w:val="24"/>
          <w:szCs w:val="24"/>
        </w:rPr>
        <w:fldChar w:fldCharType="end"/>
      </w:r>
      <w:r>
        <w:rPr>
          <w:sz w:val="24"/>
          <w:szCs w:val="24"/>
        </w:rPr>
        <w:t xml:space="preserve"> </w:t>
      </w:r>
      <w:r w:rsidR="0096375A">
        <w:rPr>
          <w:sz w:val="24"/>
          <w:szCs w:val="24"/>
        </w:rPr>
        <w:t xml:space="preserve">gives input parameters of the interventions added </w:t>
      </w:r>
      <w:r w:rsidR="008E3B3E">
        <w:rPr>
          <w:sz w:val="24"/>
          <w:szCs w:val="24"/>
        </w:rPr>
        <w:t>to</w:t>
      </w:r>
      <w:r w:rsidR="0096375A">
        <w:rPr>
          <w:sz w:val="24"/>
          <w:szCs w:val="24"/>
        </w:rPr>
        <w:t xml:space="preserve"> the model. </w:t>
      </w:r>
      <w:r w:rsidR="0096375A" w:rsidRPr="004F400B">
        <w:rPr>
          <w:rFonts w:cstheme="minorHAnsi"/>
          <w:sz w:val="24"/>
          <w:szCs w:val="24"/>
        </w:rPr>
        <w:t>For details of parameters or step</w:t>
      </w:r>
      <w:r w:rsidR="008E3B3E">
        <w:rPr>
          <w:rFonts w:cstheme="minorHAnsi"/>
          <w:sz w:val="24"/>
          <w:szCs w:val="24"/>
        </w:rPr>
        <w:t>-by-</w:t>
      </w:r>
      <w:r w:rsidR="0096375A" w:rsidRPr="004F400B">
        <w:rPr>
          <w:rFonts w:cstheme="minorHAnsi"/>
          <w:sz w:val="24"/>
          <w:szCs w:val="24"/>
        </w:rPr>
        <w:t xml:space="preserve">step instructions on how to run scenarios, please see </w:t>
      </w:r>
      <w:hyperlink r:id="rId21" w:history="1">
        <w:r w:rsidR="0096375A" w:rsidRPr="004F400B">
          <w:rPr>
            <w:rStyle w:val="Hyperlink"/>
            <w:rFonts w:cstheme="minorHAnsi"/>
            <w:sz w:val="24"/>
            <w:szCs w:val="24"/>
          </w:rPr>
          <w:t>user manual</w:t>
        </w:r>
      </w:hyperlink>
      <w:r w:rsidR="0096375A" w:rsidRPr="004F400B">
        <w:rPr>
          <w:rFonts w:cstheme="minorHAnsi"/>
          <w:color w:val="0070C0"/>
          <w:sz w:val="24"/>
          <w:szCs w:val="24"/>
        </w:rPr>
        <w:t>.</w:t>
      </w:r>
    </w:p>
    <w:p w14:paraId="0FBF92A6" w14:textId="7A635BCC" w:rsidR="006B39B9" w:rsidRPr="006B39B9" w:rsidRDefault="000D1376" w:rsidP="009679C5">
      <w:pPr>
        <w:jc w:val="center"/>
        <w:rPr>
          <w:rFonts w:cstheme="minorHAnsi"/>
          <w:b/>
          <w:bCs/>
          <w:sz w:val="24"/>
          <w:szCs w:val="24"/>
        </w:rPr>
      </w:pPr>
      <w:bookmarkStart w:id="90" w:name="_Ref71844142"/>
      <w:r w:rsidRPr="009679C5">
        <w:rPr>
          <w:rFonts w:cstheme="minorHAnsi"/>
          <w:b/>
          <w:sz w:val="24"/>
          <w:szCs w:val="24"/>
        </w:rPr>
        <w:t xml:space="preserve">Table </w:t>
      </w:r>
      <w:r w:rsidRPr="009679C5">
        <w:rPr>
          <w:rFonts w:cstheme="minorHAnsi"/>
          <w:b/>
          <w:sz w:val="24"/>
          <w:szCs w:val="24"/>
        </w:rPr>
        <w:fldChar w:fldCharType="begin"/>
      </w:r>
      <w:r w:rsidRPr="009679C5">
        <w:rPr>
          <w:rFonts w:cstheme="minorHAnsi"/>
          <w:b/>
          <w:sz w:val="24"/>
          <w:szCs w:val="24"/>
        </w:rPr>
        <w:instrText xml:space="preserve"> SEQ Table \* ARABIC </w:instrText>
      </w:r>
      <w:r w:rsidRPr="009679C5">
        <w:rPr>
          <w:rFonts w:cstheme="minorHAnsi"/>
          <w:b/>
          <w:sz w:val="24"/>
          <w:szCs w:val="24"/>
        </w:rPr>
        <w:fldChar w:fldCharType="separate"/>
      </w:r>
      <w:r w:rsidR="004C606A">
        <w:rPr>
          <w:rFonts w:cstheme="minorHAnsi"/>
          <w:b/>
          <w:noProof/>
          <w:sz w:val="24"/>
          <w:szCs w:val="24"/>
        </w:rPr>
        <w:t>11</w:t>
      </w:r>
      <w:r w:rsidRPr="009679C5">
        <w:rPr>
          <w:rFonts w:cstheme="minorHAnsi"/>
          <w:b/>
          <w:sz w:val="24"/>
          <w:szCs w:val="24"/>
        </w:rPr>
        <w:fldChar w:fldCharType="end"/>
      </w:r>
      <w:bookmarkEnd w:id="90"/>
      <w:r w:rsidRPr="009679C5">
        <w:rPr>
          <w:rFonts w:cstheme="minorHAnsi"/>
          <w:b/>
          <w:sz w:val="24"/>
          <w:szCs w:val="24"/>
        </w:rPr>
        <w:t xml:space="preserve">: </w:t>
      </w:r>
      <w:r w:rsidR="006B39B9" w:rsidRPr="000D1376">
        <w:rPr>
          <w:rFonts w:cstheme="minorHAnsi"/>
          <w:b/>
          <w:bCs/>
          <w:sz w:val="24"/>
          <w:szCs w:val="24"/>
        </w:rPr>
        <w:t>Water</w:t>
      </w:r>
      <w:r w:rsidR="006B39B9" w:rsidRPr="006B39B9">
        <w:rPr>
          <w:rFonts w:cstheme="minorHAnsi"/>
          <w:b/>
          <w:bCs/>
          <w:sz w:val="24"/>
          <w:szCs w:val="24"/>
        </w:rPr>
        <w:t xml:space="preserve"> management interventions under different scenarios</w:t>
      </w:r>
    </w:p>
    <w:tbl>
      <w:tblPr>
        <w:tblStyle w:val="PlainTable2"/>
        <w:tblW w:w="10075" w:type="dxa"/>
        <w:tblLook w:val="04A0" w:firstRow="1" w:lastRow="0" w:firstColumn="1" w:lastColumn="0" w:noHBand="0" w:noVBand="1"/>
      </w:tblPr>
      <w:tblGrid>
        <w:gridCol w:w="1165"/>
        <w:gridCol w:w="4235"/>
        <w:gridCol w:w="4675"/>
      </w:tblGrid>
      <w:tr w:rsidR="00652BA9" w14:paraId="207764B6" w14:textId="77777777" w:rsidTr="00BA5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55D4FC4" w14:textId="77777777" w:rsidR="00652BA9" w:rsidRDefault="00652BA9" w:rsidP="000E31C3">
            <w:pPr>
              <w:rPr>
                <w:rFonts w:cstheme="minorHAnsi"/>
                <w:sz w:val="24"/>
                <w:szCs w:val="24"/>
              </w:rPr>
            </w:pPr>
          </w:p>
        </w:tc>
        <w:tc>
          <w:tcPr>
            <w:tcW w:w="4235" w:type="dxa"/>
          </w:tcPr>
          <w:p w14:paraId="37C9C588" w14:textId="4526D7D4" w:rsidR="00652BA9" w:rsidRDefault="00652BA9" w:rsidP="00BA5C2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Scenario</w:t>
            </w:r>
          </w:p>
        </w:tc>
        <w:tc>
          <w:tcPr>
            <w:tcW w:w="4675" w:type="dxa"/>
          </w:tcPr>
          <w:p w14:paraId="52ABB624" w14:textId="796F9CAA" w:rsidR="00652BA9" w:rsidRDefault="00652BA9" w:rsidP="00BA5C2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Interventions</w:t>
            </w:r>
          </w:p>
        </w:tc>
      </w:tr>
      <w:tr w:rsidR="00652BA9" w14:paraId="746135ED" w14:textId="77777777" w:rsidTr="0082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center"/>
          </w:tcPr>
          <w:p w14:paraId="1F5F6798" w14:textId="2C202BC5" w:rsidR="00652BA9" w:rsidRDefault="00652BA9" w:rsidP="00037BBA">
            <w:pPr>
              <w:rPr>
                <w:rFonts w:cstheme="minorHAnsi"/>
                <w:sz w:val="24"/>
                <w:szCs w:val="24"/>
              </w:rPr>
            </w:pPr>
            <w:r>
              <w:rPr>
                <w:rFonts w:cstheme="minorHAnsi"/>
                <w:sz w:val="24"/>
                <w:szCs w:val="24"/>
              </w:rPr>
              <w:t>1</w:t>
            </w:r>
          </w:p>
        </w:tc>
        <w:tc>
          <w:tcPr>
            <w:tcW w:w="0" w:type="dxa"/>
            <w:vAlign w:val="center"/>
          </w:tcPr>
          <w:p w14:paraId="2A160504" w14:textId="68D4AABA" w:rsidR="00652BA9" w:rsidRDefault="00652BA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Increasing area under supplemental irrigation and building on</w:t>
            </w:r>
            <w:r w:rsidR="008E3B3E">
              <w:rPr>
                <w:rFonts w:cstheme="minorHAnsi"/>
                <w:sz w:val="24"/>
                <w:szCs w:val="24"/>
              </w:rPr>
              <w:t>-</w:t>
            </w:r>
            <w:r>
              <w:rPr>
                <w:rFonts w:cstheme="minorHAnsi"/>
                <w:sz w:val="24"/>
                <w:szCs w:val="24"/>
              </w:rPr>
              <w:t>farm water storage</w:t>
            </w:r>
          </w:p>
        </w:tc>
        <w:tc>
          <w:tcPr>
            <w:tcW w:w="0" w:type="dxa"/>
            <w:vAlign w:val="center"/>
          </w:tcPr>
          <w:p w14:paraId="57883C34" w14:textId="22C1FB8E" w:rsidR="00652BA9" w:rsidRPr="00652BA9" w:rsidRDefault="00652BA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2BA9">
              <w:rPr>
                <w:rFonts w:cstheme="minorHAnsi"/>
                <w:sz w:val="24"/>
                <w:szCs w:val="24"/>
              </w:rPr>
              <w:t xml:space="preserve">Increasing Tobacco area covered with irrigation to </w:t>
            </w:r>
            <w:r w:rsidR="003E1E7C">
              <w:rPr>
                <w:rFonts w:cstheme="minorHAnsi"/>
                <w:sz w:val="24"/>
                <w:szCs w:val="24"/>
              </w:rPr>
              <w:t>6</w:t>
            </w:r>
            <w:r w:rsidRPr="00652BA9">
              <w:rPr>
                <w:rFonts w:cstheme="minorHAnsi"/>
                <w:sz w:val="24"/>
                <w:szCs w:val="24"/>
              </w:rPr>
              <w:t>00 ha</w:t>
            </w:r>
          </w:p>
          <w:p w14:paraId="29CB3948" w14:textId="00DB0853" w:rsidR="00652BA9" w:rsidRPr="00652BA9" w:rsidRDefault="00652BA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2BA9">
              <w:rPr>
                <w:rFonts w:cstheme="minorHAnsi"/>
                <w:sz w:val="24"/>
                <w:szCs w:val="24"/>
              </w:rPr>
              <w:t>Building 200 farm ponds</w:t>
            </w:r>
            <w:r w:rsidR="00050D34">
              <w:rPr>
                <w:rFonts w:cstheme="minorHAnsi"/>
                <w:sz w:val="24"/>
                <w:szCs w:val="24"/>
              </w:rPr>
              <w:t xml:space="preserve"> (storage of 200000 m</w:t>
            </w:r>
            <w:r w:rsidR="00050D34" w:rsidRPr="00050D34">
              <w:rPr>
                <w:rFonts w:cstheme="minorHAnsi"/>
                <w:sz w:val="24"/>
                <w:szCs w:val="24"/>
                <w:vertAlign w:val="superscript"/>
              </w:rPr>
              <w:t>3</w:t>
            </w:r>
            <w:r w:rsidR="00050D34">
              <w:rPr>
                <w:rFonts w:cstheme="minorHAnsi"/>
                <w:sz w:val="24"/>
                <w:szCs w:val="24"/>
              </w:rPr>
              <w:t>)</w:t>
            </w:r>
          </w:p>
        </w:tc>
      </w:tr>
      <w:tr w:rsidR="00652BA9" w14:paraId="147FAAFA" w14:textId="77777777" w:rsidTr="008266BC">
        <w:tc>
          <w:tcPr>
            <w:cnfStyle w:val="001000000000" w:firstRow="0" w:lastRow="0" w:firstColumn="1" w:lastColumn="0" w:oddVBand="0" w:evenVBand="0" w:oddHBand="0" w:evenHBand="0" w:firstRowFirstColumn="0" w:firstRowLastColumn="0" w:lastRowFirstColumn="0" w:lastRowLastColumn="0"/>
            <w:tcW w:w="0" w:type="dxa"/>
            <w:vAlign w:val="center"/>
          </w:tcPr>
          <w:p w14:paraId="505EBCD5" w14:textId="693BFA95" w:rsidR="00652BA9" w:rsidRDefault="00652BA9" w:rsidP="00037BBA">
            <w:pPr>
              <w:rPr>
                <w:rFonts w:cstheme="minorHAnsi"/>
                <w:sz w:val="24"/>
                <w:szCs w:val="24"/>
              </w:rPr>
            </w:pPr>
            <w:r>
              <w:rPr>
                <w:rFonts w:cstheme="minorHAnsi"/>
                <w:sz w:val="24"/>
                <w:szCs w:val="24"/>
              </w:rPr>
              <w:t>2</w:t>
            </w:r>
          </w:p>
        </w:tc>
        <w:tc>
          <w:tcPr>
            <w:tcW w:w="0" w:type="dxa"/>
            <w:vAlign w:val="center"/>
          </w:tcPr>
          <w:p w14:paraId="5D7F1B68" w14:textId="4D1288FD" w:rsidR="00652BA9" w:rsidRDefault="00652BA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Increasing application efficiency of Tobacco</w:t>
            </w:r>
          </w:p>
        </w:tc>
        <w:tc>
          <w:tcPr>
            <w:tcW w:w="0" w:type="dxa"/>
            <w:vAlign w:val="center"/>
          </w:tcPr>
          <w:p w14:paraId="4FE247D9" w14:textId="2C64570B" w:rsidR="00932EA4" w:rsidRDefault="00932EA4">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Further increase Tobacco irrigated area by 200 ha</w:t>
            </w:r>
          </w:p>
          <w:p w14:paraId="704B516D" w14:textId="6A4637DB" w:rsidR="00652BA9" w:rsidRPr="00652BA9" w:rsidRDefault="00652BA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Providing drip irrigation or through manual precision irrigation for each plan (efficiency to 0.9)</w:t>
            </w:r>
            <w:r w:rsidR="00932EA4">
              <w:rPr>
                <w:rFonts w:cstheme="minorHAnsi"/>
                <w:sz w:val="24"/>
                <w:szCs w:val="24"/>
              </w:rPr>
              <w:t xml:space="preserve"> to Tobacco irrigated area</w:t>
            </w:r>
          </w:p>
        </w:tc>
      </w:tr>
      <w:tr w:rsidR="00652BA9" w14:paraId="28E674EB" w14:textId="77777777" w:rsidTr="0082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center"/>
          </w:tcPr>
          <w:p w14:paraId="03A3A76E" w14:textId="3D09140D" w:rsidR="00652BA9" w:rsidRDefault="00652BA9" w:rsidP="00037BBA">
            <w:pPr>
              <w:rPr>
                <w:rFonts w:cstheme="minorHAnsi"/>
                <w:sz w:val="24"/>
                <w:szCs w:val="24"/>
              </w:rPr>
            </w:pPr>
            <w:r>
              <w:rPr>
                <w:rFonts w:cstheme="minorHAnsi"/>
                <w:sz w:val="24"/>
                <w:szCs w:val="24"/>
              </w:rPr>
              <w:t>3</w:t>
            </w:r>
          </w:p>
        </w:tc>
        <w:tc>
          <w:tcPr>
            <w:tcW w:w="0" w:type="dxa"/>
            <w:vAlign w:val="center"/>
          </w:tcPr>
          <w:p w14:paraId="385AD00F" w14:textId="6F4D47B2" w:rsidR="00652BA9" w:rsidRDefault="00652BA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Reducing Tobacco rainfed area</w:t>
            </w:r>
          </w:p>
        </w:tc>
        <w:tc>
          <w:tcPr>
            <w:tcW w:w="0" w:type="dxa"/>
            <w:vAlign w:val="center"/>
          </w:tcPr>
          <w:p w14:paraId="0EECAE46" w14:textId="61D7809C" w:rsidR="00652BA9" w:rsidRPr="00652BA9" w:rsidRDefault="00652BA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Replacing Tobacco rainfed area with long duration rainfed red</w:t>
            </w:r>
            <w:r w:rsidR="00BA5C2D">
              <w:rPr>
                <w:rFonts w:cstheme="minorHAnsi"/>
                <w:sz w:val="24"/>
                <w:szCs w:val="24"/>
              </w:rPr>
              <w:t xml:space="preserve"> </w:t>
            </w:r>
            <w:r>
              <w:rPr>
                <w:rFonts w:cstheme="minorHAnsi"/>
                <w:sz w:val="24"/>
                <w:szCs w:val="24"/>
              </w:rPr>
              <w:t>gram</w:t>
            </w:r>
            <w:r w:rsidR="004A54DC">
              <w:rPr>
                <w:rFonts w:cstheme="minorHAnsi"/>
                <w:sz w:val="24"/>
                <w:szCs w:val="24"/>
              </w:rPr>
              <w:t xml:space="preserve"> (700 ha)</w:t>
            </w:r>
          </w:p>
        </w:tc>
      </w:tr>
    </w:tbl>
    <w:p w14:paraId="72CDBE54" w14:textId="61CFD521" w:rsidR="00756247" w:rsidRDefault="00756247" w:rsidP="000E31C3">
      <w:pPr>
        <w:rPr>
          <w:rFonts w:cstheme="minorHAnsi"/>
          <w:sz w:val="24"/>
          <w:szCs w:val="24"/>
        </w:rPr>
      </w:pPr>
    </w:p>
    <w:p w14:paraId="7D304806" w14:textId="1D770025" w:rsidR="006B39B9" w:rsidRPr="006B39B9" w:rsidRDefault="006C0184" w:rsidP="009679C5">
      <w:pPr>
        <w:jc w:val="center"/>
        <w:rPr>
          <w:rFonts w:cstheme="minorHAnsi"/>
          <w:b/>
          <w:bCs/>
          <w:sz w:val="24"/>
          <w:szCs w:val="24"/>
        </w:rPr>
      </w:pPr>
      <w:bookmarkStart w:id="91" w:name="_Ref71844423"/>
      <w:r w:rsidRPr="009679C5">
        <w:rPr>
          <w:rFonts w:cstheme="minorHAnsi"/>
          <w:b/>
          <w:sz w:val="24"/>
          <w:szCs w:val="24"/>
        </w:rPr>
        <w:t xml:space="preserve">Table </w:t>
      </w:r>
      <w:r w:rsidRPr="009679C5">
        <w:rPr>
          <w:rFonts w:cstheme="minorHAnsi"/>
          <w:b/>
          <w:sz w:val="24"/>
          <w:szCs w:val="24"/>
        </w:rPr>
        <w:fldChar w:fldCharType="begin"/>
      </w:r>
      <w:r w:rsidRPr="009679C5">
        <w:rPr>
          <w:rFonts w:cstheme="minorHAnsi"/>
          <w:b/>
          <w:sz w:val="24"/>
          <w:szCs w:val="24"/>
        </w:rPr>
        <w:instrText xml:space="preserve"> SEQ Table \* ARABIC </w:instrText>
      </w:r>
      <w:r w:rsidRPr="009679C5">
        <w:rPr>
          <w:rFonts w:cstheme="minorHAnsi"/>
          <w:b/>
          <w:sz w:val="24"/>
          <w:szCs w:val="24"/>
        </w:rPr>
        <w:fldChar w:fldCharType="separate"/>
      </w:r>
      <w:r w:rsidR="004C606A">
        <w:rPr>
          <w:rFonts w:cstheme="minorHAnsi"/>
          <w:b/>
          <w:noProof/>
          <w:sz w:val="24"/>
          <w:szCs w:val="24"/>
        </w:rPr>
        <w:t>12</w:t>
      </w:r>
      <w:r w:rsidRPr="009679C5">
        <w:rPr>
          <w:rFonts w:cstheme="minorHAnsi"/>
          <w:b/>
          <w:sz w:val="24"/>
          <w:szCs w:val="24"/>
        </w:rPr>
        <w:fldChar w:fldCharType="end"/>
      </w:r>
      <w:bookmarkEnd w:id="91"/>
      <w:r w:rsidRPr="009679C5">
        <w:rPr>
          <w:rFonts w:cstheme="minorHAnsi"/>
          <w:b/>
          <w:sz w:val="24"/>
          <w:szCs w:val="24"/>
        </w:rPr>
        <w:t xml:space="preserve">: </w:t>
      </w:r>
      <w:r w:rsidR="006B39B9" w:rsidRPr="006C0184">
        <w:rPr>
          <w:rFonts w:cstheme="minorHAnsi"/>
          <w:b/>
          <w:bCs/>
          <w:sz w:val="24"/>
          <w:szCs w:val="24"/>
        </w:rPr>
        <w:t>Input</w:t>
      </w:r>
      <w:r w:rsidR="006B39B9" w:rsidRPr="006B39B9">
        <w:rPr>
          <w:rFonts w:cstheme="minorHAnsi"/>
          <w:b/>
          <w:bCs/>
          <w:sz w:val="24"/>
          <w:szCs w:val="24"/>
        </w:rPr>
        <w:t xml:space="preserve"> parameters of water management interventions</w:t>
      </w:r>
    </w:p>
    <w:tbl>
      <w:tblPr>
        <w:tblStyle w:val="PlainTable2"/>
        <w:tblW w:w="9626" w:type="dxa"/>
        <w:tblLook w:val="04A0" w:firstRow="1" w:lastRow="0" w:firstColumn="1" w:lastColumn="0" w:noHBand="0" w:noVBand="1"/>
      </w:tblPr>
      <w:tblGrid>
        <w:gridCol w:w="2970"/>
        <w:gridCol w:w="3641"/>
        <w:gridCol w:w="3015"/>
      </w:tblGrid>
      <w:tr w:rsidR="0096375A" w14:paraId="411170A7" w14:textId="77777777" w:rsidTr="008266BC">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dxa"/>
            <w:vAlign w:val="center"/>
          </w:tcPr>
          <w:p w14:paraId="1CFCFE9C" w14:textId="04D52619" w:rsidR="0096375A" w:rsidRDefault="006B39B9" w:rsidP="00037BBA">
            <w:pPr>
              <w:rPr>
                <w:rFonts w:cstheme="minorHAnsi"/>
                <w:sz w:val="24"/>
                <w:szCs w:val="24"/>
              </w:rPr>
            </w:pPr>
            <w:r>
              <w:rPr>
                <w:rFonts w:cstheme="minorHAnsi"/>
                <w:sz w:val="24"/>
                <w:szCs w:val="24"/>
              </w:rPr>
              <w:t>Interventions</w:t>
            </w:r>
          </w:p>
        </w:tc>
        <w:tc>
          <w:tcPr>
            <w:tcW w:w="0" w:type="dxa"/>
            <w:vAlign w:val="center"/>
          </w:tcPr>
          <w:p w14:paraId="30C0610B" w14:textId="7E9B612B" w:rsidR="0096375A" w:rsidRDefault="0096375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Impact/technical parameters</w:t>
            </w:r>
          </w:p>
        </w:tc>
        <w:tc>
          <w:tcPr>
            <w:tcW w:w="0" w:type="dxa"/>
            <w:vAlign w:val="center"/>
          </w:tcPr>
          <w:p w14:paraId="5F57A994" w14:textId="1AF3D886" w:rsidR="0096375A" w:rsidRDefault="0096375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Cost, Life span, maintenance,</w:t>
            </w:r>
          </w:p>
        </w:tc>
      </w:tr>
      <w:tr w:rsidR="0096375A" w14:paraId="110DC42B" w14:textId="77777777" w:rsidTr="008266BC">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0" w:type="dxa"/>
            <w:vAlign w:val="center"/>
          </w:tcPr>
          <w:p w14:paraId="551B80FF" w14:textId="04C36E7F" w:rsidR="0096375A" w:rsidRPr="00BF134B" w:rsidRDefault="0096375A" w:rsidP="00037BBA">
            <w:pPr>
              <w:rPr>
                <w:rFonts w:cstheme="minorHAnsi"/>
              </w:rPr>
            </w:pPr>
            <w:r w:rsidRPr="00BF134B">
              <w:rPr>
                <w:rFonts w:cstheme="minorHAnsi"/>
              </w:rPr>
              <w:t>Farm ponds</w:t>
            </w:r>
          </w:p>
        </w:tc>
        <w:tc>
          <w:tcPr>
            <w:tcW w:w="0" w:type="dxa"/>
            <w:vAlign w:val="center"/>
          </w:tcPr>
          <w:p w14:paraId="5DAD84A5" w14:textId="182C69DB" w:rsidR="0096375A" w:rsidRPr="00BF134B" w:rsidRDefault="0096375A">
            <w:pPr>
              <w:cnfStyle w:val="000000100000" w:firstRow="0" w:lastRow="0" w:firstColumn="0" w:lastColumn="0" w:oddVBand="0" w:evenVBand="0" w:oddHBand="1" w:evenHBand="0" w:firstRowFirstColumn="0" w:firstRowLastColumn="0" w:lastRowFirstColumn="0" w:lastRowLastColumn="0"/>
              <w:rPr>
                <w:rFonts w:cstheme="minorHAnsi"/>
              </w:rPr>
            </w:pPr>
            <w:r w:rsidRPr="00BF134B">
              <w:rPr>
                <w:rFonts w:cstheme="minorHAnsi"/>
              </w:rPr>
              <w:t xml:space="preserve">Storage: </w:t>
            </w:r>
            <w:r w:rsidR="004E574E">
              <w:rPr>
                <w:rFonts w:cstheme="minorHAnsi"/>
              </w:rPr>
              <w:t>675</w:t>
            </w:r>
            <w:r w:rsidRPr="00BF134B">
              <w:rPr>
                <w:rFonts w:cstheme="minorHAnsi"/>
              </w:rPr>
              <w:t xml:space="preserve"> m</w:t>
            </w:r>
            <w:r w:rsidRPr="00BF134B">
              <w:rPr>
                <w:rFonts w:cstheme="minorHAnsi"/>
                <w:vertAlign w:val="superscript"/>
              </w:rPr>
              <w:t>3</w:t>
            </w:r>
          </w:p>
          <w:p w14:paraId="11CF8CCD" w14:textId="24EC302D" w:rsidR="00274FA3" w:rsidRPr="00BF134B" w:rsidRDefault="00274FA3">
            <w:pPr>
              <w:cnfStyle w:val="000000100000" w:firstRow="0" w:lastRow="0" w:firstColumn="0" w:lastColumn="0" w:oddVBand="0" w:evenVBand="0" w:oddHBand="1" w:evenHBand="0" w:firstRowFirstColumn="0" w:firstRowLastColumn="0" w:lastRowFirstColumn="0" w:lastRowLastColumn="0"/>
              <w:rPr>
                <w:rFonts w:cstheme="minorHAnsi"/>
              </w:rPr>
            </w:pPr>
            <w:r w:rsidRPr="00BF134B">
              <w:rPr>
                <w:rFonts w:cstheme="minorHAnsi"/>
              </w:rPr>
              <w:t>Depth: 2.5 m</w:t>
            </w:r>
          </w:p>
          <w:p w14:paraId="1B3097AC" w14:textId="595C9A0F" w:rsidR="0096375A" w:rsidRPr="00BF134B" w:rsidRDefault="0096375A">
            <w:pPr>
              <w:cnfStyle w:val="000000100000" w:firstRow="0" w:lastRow="0" w:firstColumn="0" w:lastColumn="0" w:oddVBand="0" w:evenVBand="0" w:oddHBand="1" w:evenHBand="0" w:firstRowFirstColumn="0" w:firstRowLastColumn="0" w:lastRowFirstColumn="0" w:lastRowLastColumn="0"/>
              <w:rPr>
                <w:rFonts w:cstheme="minorHAnsi"/>
              </w:rPr>
            </w:pPr>
            <w:r w:rsidRPr="00BF134B">
              <w:rPr>
                <w:rFonts w:cstheme="minorHAnsi"/>
              </w:rPr>
              <w:t xml:space="preserve">Infiltration rate: </w:t>
            </w:r>
            <w:r w:rsidR="004E574E">
              <w:rPr>
                <w:rFonts w:cstheme="minorHAnsi"/>
              </w:rPr>
              <w:t>7</w:t>
            </w:r>
            <w:r w:rsidRPr="00BF134B">
              <w:rPr>
                <w:rFonts w:cstheme="minorHAnsi"/>
              </w:rPr>
              <w:t xml:space="preserve"> mm day</w:t>
            </w:r>
            <w:r w:rsidRPr="00BF134B">
              <w:rPr>
                <w:rFonts w:cstheme="minorHAnsi"/>
                <w:vertAlign w:val="superscript"/>
              </w:rPr>
              <w:t>-1</w:t>
            </w:r>
          </w:p>
        </w:tc>
        <w:tc>
          <w:tcPr>
            <w:tcW w:w="0" w:type="dxa"/>
            <w:vAlign w:val="center"/>
          </w:tcPr>
          <w:p w14:paraId="3DDCDEA7" w14:textId="58FCDF70" w:rsidR="0096375A" w:rsidRPr="00BF134B" w:rsidRDefault="0096375A">
            <w:pPr>
              <w:cnfStyle w:val="000000100000" w:firstRow="0" w:lastRow="0" w:firstColumn="0" w:lastColumn="0" w:oddVBand="0" w:evenVBand="0" w:oddHBand="1" w:evenHBand="0" w:firstRowFirstColumn="0" w:firstRowLastColumn="0" w:lastRowFirstColumn="0" w:lastRowLastColumn="0"/>
              <w:rPr>
                <w:rFonts w:cstheme="minorHAnsi"/>
              </w:rPr>
            </w:pPr>
            <w:r w:rsidRPr="00BF134B">
              <w:rPr>
                <w:rFonts w:cstheme="minorHAnsi"/>
              </w:rPr>
              <w:t>Cost</w:t>
            </w:r>
            <w:r w:rsidR="006B39B9" w:rsidRPr="00BF134B">
              <w:rPr>
                <w:rFonts w:cstheme="minorHAnsi"/>
              </w:rPr>
              <w:t>:</w:t>
            </w:r>
            <w:r w:rsidR="00274FA3" w:rsidRPr="00BF134B">
              <w:rPr>
                <w:rFonts w:cstheme="minorHAnsi"/>
              </w:rPr>
              <w:t xml:space="preserve"> 80 INR m</w:t>
            </w:r>
            <w:r w:rsidR="00274FA3" w:rsidRPr="00BF134B">
              <w:rPr>
                <w:rFonts w:cstheme="minorHAnsi"/>
                <w:vertAlign w:val="superscript"/>
              </w:rPr>
              <w:t>-3</w:t>
            </w:r>
          </w:p>
          <w:p w14:paraId="49BB60F8" w14:textId="053B8AC4" w:rsidR="0096375A" w:rsidRPr="00BF134B" w:rsidRDefault="00274FA3">
            <w:pPr>
              <w:cnfStyle w:val="000000100000" w:firstRow="0" w:lastRow="0" w:firstColumn="0" w:lastColumn="0" w:oddVBand="0" w:evenVBand="0" w:oddHBand="1" w:evenHBand="0" w:firstRowFirstColumn="0" w:firstRowLastColumn="0" w:lastRowFirstColumn="0" w:lastRowLastColumn="0"/>
              <w:rPr>
                <w:rFonts w:cstheme="minorHAnsi"/>
              </w:rPr>
            </w:pPr>
            <w:r w:rsidRPr="00BF134B">
              <w:rPr>
                <w:rFonts w:cstheme="minorHAnsi"/>
              </w:rPr>
              <w:t>Annual m</w:t>
            </w:r>
            <w:r w:rsidR="0096375A" w:rsidRPr="00BF134B">
              <w:rPr>
                <w:rFonts w:cstheme="minorHAnsi"/>
              </w:rPr>
              <w:t>aintenance</w:t>
            </w:r>
            <w:r w:rsidR="006B39B9" w:rsidRPr="00BF134B">
              <w:rPr>
                <w:rFonts w:cstheme="minorHAnsi"/>
              </w:rPr>
              <w:t>:</w:t>
            </w:r>
            <w:r w:rsidRPr="00BF134B">
              <w:rPr>
                <w:rFonts w:cstheme="minorHAnsi"/>
              </w:rPr>
              <w:t xml:space="preserve"> 0 %</w:t>
            </w:r>
          </w:p>
          <w:p w14:paraId="32375D94" w14:textId="78F0C175" w:rsidR="0096375A" w:rsidRPr="00BF134B" w:rsidRDefault="0096375A">
            <w:pPr>
              <w:cnfStyle w:val="000000100000" w:firstRow="0" w:lastRow="0" w:firstColumn="0" w:lastColumn="0" w:oddVBand="0" w:evenVBand="0" w:oddHBand="1" w:evenHBand="0" w:firstRowFirstColumn="0" w:firstRowLastColumn="0" w:lastRowFirstColumn="0" w:lastRowLastColumn="0"/>
              <w:rPr>
                <w:rFonts w:cstheme="minorHAnsi"/>
              </w:rPr>
            </w:pPr>
            <w:r w:rsidRPr="00BF134B">
              <w:rPr>
                <w:rFonts w:cstheme="minorHAnsi"/>
              </w:rPr>
              <w:t>Life span</w:t>
            </w:r>
            <w:r w:rsidR="006B39B9" w:rsidRPr="00BF134B">
              <w:rPr>
                <w:rFonts w:cstheme="minorHAnsi"/>
              </w:rPr>
              <w:t>:</w:t>
            </w:r>
            <w:r w:rsidR="00274FA3" w:rsidRPr="00BF134B">
              <w:rPr>
                <w:rFonts w:cstheme="minorHAnsi"/>
              </w:rPr>
              <w:t xml:space="preserve"> 10 years</w:t>
            </w:r>
          </w:p>
        </w:tc>
      </w:tr>
      <w:tr w:rsidR="0096375A" w14:paraId="5D745E63" w14:textId="77777777" w:rsidTr="008266BC">
        <w:trPr>
          <w:trHeight w:val="722"/>
        </w:trPr>
        <w:tc>
          <w:tcPr>
            <w:cnfStyle w:val="001000000000" w:firstRow="0" w:lastRow="0" w:firstColumn="1" w:lastColumn="0" w:oddVBand="0" w:evenVBand="0" w:oddHBand="0" w:evenHBand="0" w:firstRowFirstColumn="0" w:firstRowLastColumn="0" w:lastRowFirstColumn="0" w:lastRowLastColumn="0"/>
            <w:tcW w:w="0" w:type="dxa"/>
            <w:vAlign w:val="center"/>
          </w:tcPr>
          <w:p w14:paraId="51620B7B" w14:textId="6513E296" w:rsidR="0096375A" w:rsidRPr="00BF134B" w:rsidRDefault="004E574E" w:rsidP="00037BBA">
            <w:pPr>
              <w:rPr>
                <w:rFonts w:cstheme="minorHAnsi"/>
              </w:rPr>
            </w:pPr>
            <w:r>
              <w:rPr>
                <w:rFonts w:cstheme="minorHAnsi"/>
              </w:rPr>
              <w:t>Drip irrigation</w:t>
            </w:r>
          </w:p>
        </w:tc>
        <w:tc>
          <w:tcPr>
            <w:tcW w:w="0" w:type="dxa"/>
            <w:vAlign w:val="center"/>
          </w:tcPr>
          <w:p w14:paraId="395F5456" w14:textId="5EF45801" w:rsidR="0096375A" w:rsidRPr="00BF134B" w:rsidRDefault="0096375A">
            <w:pPr>
              <w:cnfStyle w:val="000000000000" w:firstRow="0" w:lastRow="0" w:firstColumn="0" w:lastColumn="0" w:oddVBand="0" w:evenVBand="0" w:oddHBand="0" w:evenHBand="0" w:firstRowFirstColumn="0" w:firstRowLastColumn="0" w:lastRowFirstColumn="0" w:lastRowLastColumn="0"/>
              <w:rPr>
                <w:rFonts w:cstheme="minorHAnsi"/>
              </w:rPr>
            </w:pPr>
            <w:r w:rsidRPr="00BF134B">
              <w:rPr>
                <w:rFonts w:cstheme="minorHAnsi"/>
              </w:rPr>
              <w:t>Increased efficiency: 0.</w:t>
            </w:r>
            <w:r w:rsidR="004E574E">
              <w:rPr>
                <w:rFonts w:cstheme="minorHAnsi"/>
              </w:rPr>
              <w:t>9</w:t>
            </w:r>
          </w:p>
        </w:tc>
        <w:tc>
          <w:tcPr>
            <w:tcW w:w="0" w:type="dxa"/>
            <w:vAlign w:val="center"/>
          </w:tcPr>
          <w:p w14:paraId="03B4886E" w14:textId="1D80DACB" w:rsidR="0096375A" w:rsidRPr="00BF134B" w:rsidRDefault="0096375A">
            <w:pPr>
              <w:cnfStyle w:val="000000000000" w:firstRow="0" w:lastRow="0" w:firstColumn="0" w:lastColumn="0" w:oddVBand="0" w:evenVBand="0" w:oddHBand="0" w:evenHBand="0" w:firstRowFirstColumn="0" w:firstRowLastColumn="0" w:lastRowFirstColumn="0" w:lastRowLastColumn="0"/>
              <w:rPr>
                <w:rFonts w:cstheme="minorHAnsi"/>
              </w:rPr>
            </w:pPr>
            <w:r w:rsidRPr="00BF134B">
              <w:rPr>
                <w:rFonts w:cstheme="minorHAnsi"/>
              </w:rPr>
              <w:t>Cost</w:t>
            </w:r>
            <w:r w:rsidR="006B39B9" w:rsidRPr="00BF134B">
              <w:rPr>
                <w:rFonts w:cstheme="minorHAnsi"/>
              </w:rPr>
              <w:t>:</w:t>
            </w:r>
            <w:r w:rsidR="00274FA3" w:rsidRPr="00BF134B">
              <w:rPr>
                <w:rFonts w:cstheme="minorHAnsi"/>
              </w:rPr>
              <w:t xml:space="preserve"> </w:t>
            </w:r>
            <w:r w:rsidR="004E574E">
              <w:rPr>
                <w:rFonts w:cstheme="minorHAnsi"/>
              </w:rPr>
              <w:t>60000</w:t>
            </w:r>
            <w:r w:rsidR="00274FA3" w:rsidRPr="00BF134B">
              <w:rPr>
                <w:rFonts w:cstheme="minorHAnsi"/>
              </w:rPr>
              <w:t xml:space="preserve"> INR ha</w:t>
            </w:r>
            <w:r w:rsidR="00274FA3" w:rsidRPr="00BF134B">
              <w:rPr>
                <w:rFonts w:cstheme="minorHAnsi"/>
                <w:vertAlign w:val="superscript"/>
              </w:rPr>
              <w:t>-1</w:t>
            </w:r>
          </w:p>
          <w:p w14:paraId="3FE2A7D9" w14:textId="531A767F" w:rsidR="0096375A" w:rsidRPr="00BF134B" w:rsidRDefault="0096375A">
            <w:pPr>
              <w:cnfStyle w:val="000000000000" w:firstRow="0" w:lastRow="0" w:firstColumn="0" w:lastColumn="0" w:oddVBand="0" w:evenVBand="0" w:oddHBand="0" w:evenHBand="0" w:firstRowFirstColumn="0" w:firstRowLastColumn="0" w:lastRowFirstColumn="0" w:lastRowLastColumn="0"/>
              <w:rPr>
                <w:rFonts w:cstheme="minorHAnsi"/>
              </w:rPr>
            </w:pPr>
            <w:r w:rsidRPr="00BF134B">
              <w:rPr>
                <w:rFonts w:cstheme="minorHAnsi"/>
              </w:rPr>
              <w:t>Maintenance</w:t>
            </w:r>
            <w:r w:rsidR="006B39B9" w:rsidRPr="00BF134B">
              <w:rPr>
                <w:rFonts w:cstheme="minorHAnsi"/>
              </w:rPr>
              <w:t>:</w:t>
            </w:r>
            <w:r w:rsidR="00274FA3" w:rsidRPr="00BF134B">
              <w:rPr>
                <w:rFonts w:cstheme="minorHAnsi"/>
              </w:rPr>
              <w:t xml:space="preserve"> </w:t>
            </w:r>
            <w:r w:rsidR="004E574E">
              <w:rPr>
                <w:rFonts w:cstheme="minorHAnsi"/>
              </w:rPr>
              <w:t>6</w:t>
            </w:r>
            <w:r w:rsidR="00274FA3" w:rsidRPr="00BF134B">
              <w:rPr>
                <w:rFonts w:cstheme="minorHAnsi"/>
              </w:rPr>
              <w:t>%</w:t>
            </w:r>
          </w:p>
          <w:p w14:paraId="19333B3D" w14:textId="05D21752" w:rsidR="0096375A" w:rsidRPr="00BF134B" w:rsidRDefault="0096375A">
            <w:pPr>
              <w:cnfStyle w:val="000000000000" w:firstRow="0" w:lastRow="0" w:firstColumn="0" w:lastColumn="0" w:oddVBand="0" w:evenVBand="0" w:oddHBand="0" w:evenHBand="0" w:firstRowFirstColumn="0" w:firstRowLastColumn="0" w:lastRowFirstColumn="0" w:lastRowLastColumn="0"/>
              <w:rPr>
                <w:rFonts w:cstheme="minorHAnsi"/>
              </w:rPr>
            </w:pPr>
            <w:r w:rsidRPr="00BF134B">
              <w:rPr>
                <w:rFonts w:cstheme="minorHAnsi"/>
              </w:rPr>
              <w:t>Life span</w:t>
            </w:r>
            <w:r w:rsidR="006B39B9" w:rsidRPr="00BF134B">
              <w:rPr>
                <w:rFonts w:cstheme="minorHAnsi"/>
              </w:rPr>
              <w:t>:</w:t>
            </w:r>
            <w:r w:rsidR="00274FA3" w:rsidRPr="00BF134B">
              <w:rPr>
                <w:rFonts w:cstheme="minorHAnsi"/>
              </w:rPr>
              <w:t xml:space="preserve"> </w:t>
            </w:r>
            <w:r w:rsidR="004E574E">
              <w:rPr>
                <w:rFonts w:cstheme="minorHAnsi"/>
              </w:rPr>
              <w:t>8</w:t>
            </w:r>
          </w:p>
        </w:tc>
      </w:tr>
    </w:tbl>
    <w:p w14:paraId="30A256F0" w14:textId="77777777" w:rsidR="0096375A" w:rsidRDefault="0096375A" w:rsidP="000E31C3">
      <w:pPr>
        <w:rPr>
          <w:rFonts w:cstheme="minorHAnsi"/>
          <w:sz w:val="24"/>
          <w:szCs w:val="24"/>
        </w:rPr>
      </w:pPr>
    </w:p>
    <w:p w14:paraId="2D6FDBA8" w14:textId="5C7179E1" w:rsidR="00A11500" w:rsidRPr="008266BC" w:rsidRDefault="0096375A" w:rsidP="00A11500">
      <w:pPr>
        <w:pStyle w:val="Heading2"/>
        <w:numPr>
          <w:ilvl w:val="1"/>
          <w:numId w:val="16"/>
        </w:numPr>
        <w:rPr>
          <w:rFonts w:asciiTheme="minorHAnsi" w:hAnsiTheme="minorHAnsi" w:cstheme="minorHAnsi"/>
          <w:b/>
          <w:sz w:val="24"/>
          <w:szCs w:val="24"/>
        </w:rPr>
      </w:pPr>
      <w:r w:rsidRPr="008266BC">
        <w:rPr>
          <w:rFonts w:asciiTheme="minorHAnsi" w:hAnsiTheme="minorHAnsi" w:cstheme="minorHAnsi"/>
          <w:b/>
          <w:sz w:val="24"/>
          <w:szCs w:val="24"/>
        </w:rPr>
        <w:t xml:space="preserve"> </w:t>
      </w:r>
      <w:bookmarkStart w:id="92" w:name="_Toc73521499"/>
      <w:r w:rsidR="00227109" w:rsidRPr="008266BC">
        <w:rPr>
          <w:rFonts w:asciiTheme="minorHAnsi" w:hAnsiTheme="minorHAnsi" w:cstheme="minorHAnsi"/>
          <w:b/>
          <w:sz w:val="24"/>
          <w:szCs w:val="24"/>
        </w:rPr>
        <w:t xml:space="preserve">Interventions impact on </w:t>
      </w:r>
      <w:r w:rsidR="00652BA9" w:rsidRPr="008266BC">
        <w:rPr>
          <w:rFonts w:asciiTheme="minorHAnsi" w:hAnsiTheme="minorHAnsi" w:cstheme="minorHAnsi"/>
          <w:b/>
          <w:sz w:val="24"/>
          <w:szCs w:val="24"/>
        </w:rPr>
        <w:t>moderate</w:t>
      </w:r>
      <w:r w:rsidR="00227109" w:rsidRPr="008266BC">
        <w:rPr>
          <w:rFonts w:asciiTheme="minorHAnsi" w:hAnsiTheme="minorHAnsi" w:cstheme="minorHAnsi"/>
          <w:b/>
          <w:sz w:val="24"/>
          <w:szCs w:val="24"/>
        </w:rPr>
        <w:t xml:space="preserve"> drought</w:t>
      </w:r>
      <w:bookmarkEnd w:id="92"/>
    </w:p>
    <w:p w14:paraId="527DF5EA" w14:textId="16A7B55C" w:rsidR="00D95920" w:rsidRDefault="006C0184" w:rsidP="009679C5">
      <w:pPr>
        <w:spacing w:before="240"/>
        <w:jc w:val="both"/>
        <w:rPr>
          <w:rFonts w:cstheme="minorHAnsi"/>
          <w:sz w:val="24"/>
          <w:szCs w:val="24"/>
        </w:rPr>
      </w:pPr>
      <w:r>
        <w:rPr>
          <w:rFonts w:cstheme="minorHAnsi"/>
          <w:sz w:val="24"/>
          <w:szCs w:val="24"/>
        </w:rPr>
        <w:fldChar w:fldCharType="begin"/>
      </w:r>
      <w:r>
        <w:rPr>
          <w:rFonts w:cstheme="minorHAnsi"/>
          <w:sz w:val="24"/>
          <w:szCs w:val="24"/>
        </w:rPr>
        <w:instrText xml:space="preserve"> REF _Ref71844524 \h </w:instrText>
      </w:r>
      <w:r>
        <w:rPr>
          <w:rFonts w:cstheme="minorHAnsi"/>
          <w:sz w:val="24"/>
          <w:szCs w:val="24"/>
        </w:rPr>
      </w:r>
      <w:r>
        <w:rPr>
          <w:rFonts w:cstheme="minorHAnsi"/>
          <w:sz w:val="24"/>
          <w:szCs w:val="24"/>
        </w:rPr>
        <w:fldChar w:fldCharType="separate"/>
      </w:r>
      <w:r w:rsidR="004C606A" w:rsidRPr="008D1C04">
        <w:rPr>
          <w:b/>
        </w:rPr>
        <w:t xml:space="preserve">Figure </w:t>
      </w:r>
      <w:r w:rsidR="004C606A">
        <w:rPr>
          <w:b/>
          <w:noProof/>
        </w:rPr>
        <w:t>7</w:t>
      </w:r>
      <w:r>
        <w:rPr>
          <w:rFonts w:cstheme="minorHAnsi"/>
          <w:sz w:val="24"/>
          <w:szCs w:val="24"/>
        </w:rPr>
        <w:fldChar w:fldCharType="end"/>
      </w:r>
      <w:r>
        <w:rPr>
          <w:rFonts w:cstheme="minorHAnsi"/>
          <w:sz w:val="24"/>
          <w:szCs w:val="24"/>
        </w:rPr>
        <w:t xml:space="preserve"> </w:t>
      </w:r>
      <w:r w:rsidR="00D95920">
        <w:rPr>
          <w:rFonts w:cstheme="minorHAnsi"/>
          <w:sz w:val="24"/>
          <w:szCs w:val="24"/>
        </w:rPr>
        <w:t xml:space="preserve">shows the impact of interventions on the runoff and recharge in the watershed for </w:t>
      </w:r>
      <w:r w:rsidR="00BA5C2D">
        <w:rPr>
          <w:rFonts w:cstheme="minorHAnsi"/>
          <w:sz w:val="24"/>
          <w:szCs w:val="24"/>
        </w:rPr>
        <w:t>moderate</w:t>
      </w:r>
      <w:r>
        <w:rPr>
          <w:rFonts w:cstheme="minorHAnsi"/>
          <w:sz w:val="24"/>
          <w:szCs w:val="24"/>
        </w:rPr>
        <w:t xml:space="preserve"> drought</w:t>
      </w:r>
      <w:r w:rsidR="00D95920">
        <w:rPr>
          <w:rFonts w:cstheme="minorHAnsi"/>
          <w:sz w:val="24"/>
          <w:szCs w:val="24"/>
        </w:rPr>
        <w:t xml:space="preserve"> years. </w:t>
      </w:r>
      <w:r w:rsidR="00BA5C2D">
        <w:rPr>
          <w:rFonts w:cstheme="minorHAnsi"/>
          <w:sz w:val="24"/>
          <w:szCs w:val="24"/>
        </w:rPr>
        <w:t xml:space="preserve">Runoff decreases to almost negligible after scenario 1 which includes </w:t>
      </w:r>
      <w:r w:rsidR="008E3B3E">
        <w:rPr>
          <w:rFonts w:cstheme="minorHAnsi"/>
          <w:sz w:val="24"/>
          <w:szCs w:val="24"/>
        </w:rPr>
        <w:t xml:space="preserve">the </w:t>
      </w:r>
      <w:r w:rsidR="00BA5C2D">
        <w:rPr>
          <w:rFonts w:cstheme="minorHAnsi"/>
          <w:sz w:val="24"/>
          <w:szCs w:val="24"/>
        </w:rPr>
        <w:t>building of on</w:t>
      </w:r>
      <w:r w:rsidR="008E3B3E">
        <w:rPr>
          <w:rFonts w:cstheme="minorHAnsi"/>
          <w:sz w:val="24"/>
          <w:szCs w:val="24"/>
        </w:rPr>
        <w:t>-</w:t>
      </w:r>
      <w:r w:rsidR="00BA5C2D">
        <w:rPr>
          <w:rFonts w:cstheme="minorHAnsi"/>
          <w:sz w:val="24"/>
          <w:szCs w:val="24"/>
        </w:rPr>
        <w:t>farm storages</w:t>
      </w:r>
      <w:r w:rsidR="00D95920">
        <w:rPr>
          <w:rFonts w:cstheme="minorHAnsi"/>
          <w:sz w:val="24"/>
          <w:szCs w:val="24"/>
        </w:rPr>
        <w:t xml:space="preserve">.  </w:t>
      </w:r>
      <w:r w:rsidR="003368C4">
        <w:rPr>
          <w:rFonts w:cstheme="minorHAnsi"/>
          <w:sz w:val="24"/>
          <w:szCs w:val="24"/>
        </w:rPr>
        <w:t>Additionally,</w:t>
      </w:r>
      <w:r w:rsidR="00BA5C2D">
        <w:rPr>
          <w:rFonts w:cstheme="minorHAnsi"/>
          <w:sz w:val="24"/>
          <w:szCs w:val="24"/>
        </w:rPr>
        <w:t xml:space="preserve"> there is a small increase in recharge coming from infiltration from farm ponds. However, absolute changes are minimal as runoff in </w:t>
      </w:r>
      <w:r w:rsidR="008E3B3E">
        <w:rPr>
          <w:rFonts w:cstheme="minorHAnsi"/>
          <w:sz w:val="24"/>
          <w:szCs w:val="24"/>
        </w:rPr>
        <w:t xml:space="preserve">the </w:t>
      </w:r>
      <w:r w:rsidR="00BA5C2D">
        <w:rPr>
          <w:rFonts w:cstheme="minorHAnsi"/>
          <w:sz w:val="24"/>
          <w:szCs w:val="24"/>
        </w:rPr>
        <w:t xml:space="preserve">baseline scenario is very limited. In total, </w:t>
      </w:r>
      <w:r w:rsidR="008E3B3E">
        <w:rPr>
          <w:rFonts w:cstheme="minorHAnsi"/>
          <w:sz w:val="24"/>
          <w:szCs w:val="24"/>
        </w:rPr>
        <w:t xml:space="preserve">the </w:t>
      </w:r>
      <w:r w:rsidR="00BA5C2D">
        <w:rPr>
          <w:rFonts w:cstheme="minorHAnsi"/>
          <w:sz w:val="24"/>
          <w:szCs w:val="24"/>
        </w:rPr>
        <w:t>reduction in runoff is 13 mm which represents the additional storage created by farm ponds.</w:t>
      </w:r>
    </w:p>
    <w:p w14:paraId="06B48F44" w14:textId="402B45FA" w:rsidR="00BA5C2D" w:rsidRPr="00A11500" w:rsidRDefault="00BA5C2D" w:rsidP="00BA5C2D">
      <w:pPr>
        <w:jc w:val="center"/>
        <w:rPr>
          <w:rFonts w:cstheme="minorHAnsi"/>
          <w:color w:val="FF0000"/>
          <w:sz w:val="24"/>
          <w:szCs w:val="24"/>
        </w:rPr>
      </w:pPr>
      <w:r>
        <w:rPr>
          <w:rFonts w:cstheme="minorHAnsi"/>
          <w:noProof/>
          <w:color w:val="FF0000"/>
          <w:sz w:val="24"/>
          <w:szCs w:val="24"/>
          <w:lang w:eastAsia="en-IN"/>
        </w:rPr>
        <w:drawing>
          <wp:inline distT="0" distB="0" distL="0" distR="0" wp14:anchorId="56D64FD4" wp14:editId="79A4C7D0">
            <wp:extent cx="488282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0385" cy="2279747"/>
                    </a:xfrm>
                    <a:prstGeom prst="rect">
                      <a:avLst/>
                    </a:prstGeom>
                    <a:noFill/>
                  </pic:spPr>
                </pic:pic>
              </a:graphicData>
            </a:graphic>
          </wp:inline>
        </w:drawing>
      </w:r>
    </w:p>
    <w:p w14:paraId="70923AFA" w14:textId="43F97659" w:rsidR="00D95920" w:rsidRPr="00274FA3" w:rsidRDefault="001B62A6" w:rsidP="009679C5">
      <w:pPr>
        <w:jc w:val="center"/>
        <w:rPr>
          <w:b/>
          <w:bCs/>
        </w:rPr>
      </w:pPr>
      <w:bookmarkStart w:id="93" w:name="_Ref71844524"/>
      <w:r w:rsidRPr="008266BC">
        <w:rPr>
          <w:b/>
          <w:sz w:val="24"/>
          <w:szCs w:val="24"/>
        </w:rPr>
        <w:t xml:space="preserve">Figure </w:t>
      </w:r>
      <w:r w:rsidRPr="008266BC">
        <w:rPr>
          <w:b/>
          <w:sz w:val="24"/>
          <w:szCs w:val="24"/>
        </w:rPr>
        <w:fldChar w:fldCharType="begin"/>
      </w:r>
      <w:r w:rsidRPr="008266BC">
        <w:rPr>
          <w:b/>
          <w:sz w:val="24"/>
          <w:szCs w:val="24"/>
        </w:rPr>
        <w:instrText xml:space="preserve"> SEQ Figure \* ARABIC </w:instrText>
      </w:r>
      <w:r w:rsidRPr="008266BC">
        <w:rPr>
          <w:b/>
          <w:sz w:val="24"/>
          <w:szCs w:val="24"/>
        </w:rPr>
        <w:fldChar w:fldCharType="separate"/>
      </w:r>
      <w:r w:rsidR="004C606A" w:rsidRPr="008266BC">
        <w:rPr>
          <w:b/>
          <w:noProof/>
          <w:sz w:val="24"/>
          <w:szCs w:val="24"/>
        </w:rPr>
        <w:t>7</w:t>
      </w:r>
      <w:r w:rsidRPr="008266BC">
        <w:rPr>
          <w:b/>
          <w:sz w:val="24"/>
          <w:szCs w:val="24"/>
        </w:rPr>
        <w:fldChar w:fldCharType="end"/>
      </w:r>
      <w:bookmarkEnd w:id="93"/>
      <w:r w:rsidRPr="008266BC">
        <w:rPr>
          <w:b/>
          <w:sz w:val="24"/>
          <w:szCs w:val="24"/>
        </w:rPr>
        <w:t>:</w:t>
      </w:r>
      <w:r w:rsidRPr="008D1C04">
        <w:rPr>
          <w:b/>
        </w:rPr>
        <w:t xml:space="preserve"> </w:t>
      </w:r>
      <w:r w:rsidR="00274FA3" w:rsidRPr="00274FA3">
        <w:rPr>
          <w:rFonts w:cstheme="minorHAnsi"/>
          <w:b/>
          <w:bCs/>
          <w:sz w:val="24"/>
          <w:szCs w:val="24"/>
        </w:rPr>
        <w:t xml:space="preserve"> Impact of interventions on the runoff and recharge in the watershed for m</w:t>
      </w:r>
      <w:r w:rsidR="00BA5C2D">
        <w:rPr>
          <w:rFonts w:cstheme="minorHAnsi"/>
          <w:b/>
          <w:bCs/>
          <w:sz w:val="24"/>
          <w:szCs w:val="24"/>
        </w:rPr>
        <w:t xml:space="preserve">oderate </w:t>
      </w:r>
      <w:r w:rsidR="00274FA3" w:rsidRPr="00274FA3">
        <w:rPr>
          <w:rFonts w:cstheme="minorHAnsi"/>
          <w:b/>
          <w:bCs/>
          <w:sz w:val="24"/>
          <w:szCs w:val="24"/>
        </w:rPr>
        <w:t>years</w:t>
      </w:r>
    </w:p>
    <w:p w14:paraId="773746B3" w14:textId="718BFB22" w:rsidR="00BA5C2D" w:rsidRDefault="008E3B3E" w:rsidP="005371DF">
      <w:pPr>
        <w:pStyle w:val="Caption"/>
        <w:keepNext/>
        <w:spacing w:line="276" w:lineRule="auto"/>
        <w:jc w:val="both"/>
        <w:rPr>
          <w:rFonts w:cstheme="minorHAnsi"/>
          <w:b w:val="0"/>
          <w:bCs w:val="0"/>
          <w:color w:val="auto"/>
          <w:sz w:val="24"/>
          <w:szCs w:val="24"/>
        </w:rPr>
      </w:pPr>
      <w:r>
        <w:rPr>
          <w:rFonts w:cstheme="minorHAnsi"/>
          <w:b w:val="0"/>
          <w:bCs w:val="0"/>
          <w:color w:val="auto"/>
          <w:sz w:val="24"/>
          <w:szCs w:val="24"/>
        </w:rPr>
        <w:t>The i</w:t>
      </w:r>
      <w:r w:rsidR="005371DF" w:rsidRPr="005371DF">
        <w:rPr>
          <w:rFonts w:cstheme="minorHAnsi"/>
          <w:b w:val="0"/>
          <w:bCs w:val="0"/>
          <w:color w:val="auto"/>
          <w:sz w:val="24"/>
          <w:szCs w:val="24"/>
        </w:rPr>
        <w:t>mpact of increase</w:t>
      </w:r>
      <w:r w:rsidR="00296D9B">
        <w:rPr>
          <w:rFonts w:cstheme="minorHAnsi"/>
          <w:b w:val="0"/>
          <w:bCs w:val="0"/>
          <w:color w:val="auto"/>
          <w:sz w:val="24"/>
          <w:szCs w:val="24"/>
        </w:rPr>
        <w:t>d</w:t>
      </w:r>
      <w:r w:rsidR="005371DF" w:rsidRPr="005371DF">
        <w:rPr>
          <w:rFonts w:cstheme="minorHAnsi"/>
          <w:b w:val="0"/>
          <w:bCs w:val="0"/>
          <w:color w:val="auto"/>
          <w:sz w:val="24"/>
          <w:szCs w:val="24"/>
        </w:rPr>
        <w:t xml:space="preserve"> storage</w:t>
      </w:r>
      <w:r w:rsidR="00BA5C2D">
        <w:rPr>
          <w:rFonts w:cstheme="minorHAnsi"/>
          <w:b w:val="0"/>
          <w:bCs w:val="0"/>
          <w:color w:val="auto"/>
          <w:sz w:val="24"/>
          <w:szCs w:val="24"/>
        </w:rPr>
        <w:t xml:space="preserve"> and increased supplemental irrigation is visible in </w:t>
      </w:r>
      <w:r w:rsidR="00BA5C2D">
        <w:rPr>
          <w:rFonts w:cstheme="minorHAnsi"/>
          <w:b w:val="0"/>
          <w:bCs w:val="0"/>
          <w:color w:val="auto"/>
          <w:sz w:val="24"/>
          <w:szCs w:val="24"/>
        </w:rPr>
        <w:fldChar w:fldCharType="begin"/>
      </w:r>
      <w:r w:rsidR="00BA5C2D">
        <w:rPr>
          <w:rFonts w:cstheme="minorHAnsi"/>
          <w:b w:val="0"/>
          <w:bCs w:val="0"/>
          <w:color w:val="auto"/>
          <w:sz w:val="24"/>
          <w:szCs w:val="24"/>
        </w:rPr>
        <w:instrText xml:space="preserve"> REF _Ref71844836 \h </w:instrText>
      </w:r>
      <w:r w:rsidR="00BA5C2D">
        <w:rPr>
          <w:rFonts w:cstheme="minorHAnsi"/>
          <w:b w:val="0"/>
          <w:bCs w:val="0"/>
          <w:color w:val="auto"/>
          <w:sz w:val="24"/>
          <w:szCs w:val="24"/>
        </w:rPr>
      </w:r>
      <w:r w:rsidR="00BA5C2D">
        <w:rPr>
          <w:rFonts w:cstheme="minorHAnsi"/>
          <w:b w:val="0"/>
          <w:bCs w:val="0"/>
          <w:color w:val="auto"/>
          <w:sz w:val="24"/>
          <w:szCs w:val="24"/>
        </w:rPr>
        <w:fldChar w:fldCharType="separate"/>
      </w:r>
      <w:r w:rsidR="004C606A" w:rsidRPr="009679C5">
        <w:rPr>
          <w:sz w:val="24"/>
          <w:szCs w:val="24"/>
        </w:rPr>
        <w:t xml:space="preserve">Figure </w:t>
      </w:r>
      <w:r w:rsidR="004C606A">
        <w:rPr>
          <w:b w:val="0"/>
          <w:noProof/>
          <w:sz w:val="24"/>
          <w:szCs w:val="24"/>
        </w:rPr>
        <w:t>8</w:t>
      </w:r>
      <w:r w:rsidR="00BA5C2D">
        <w:rPr>
          <w:rFonts w:cstheme="minorHAnsi"/>
          <w:b w:val="0"/>
          <w:bCs w:val="0"/>
          <w:color w:val="auto"/>
          <w:sz w:val="24"/>
          <w:szCs w:val="24"/>
        </w:rPr>
        <w:fldChar w:fldCharType="end"/>
      </w:r>
      <w:r w:rsidR="00BA5C2D">
        <w:rPr>
          <w:rFonts w:cstheme="minorHAnsi"/>
          <w:b w:val="0"/>
          <w:bCs w:val="0"/>
          <w:color w:val="auto"/>
          <w:sz w:val="24"/>
          <w:szCs w:val="24"/>
        </w:rPr>
        <w:t>. With the increase in irrigated area</w:t>
      </w:r>
      <w:r>
        <w:rPr>
          <w:rFonts w:cstheme="minorHAnsi"/>
          <w:b w:val="0"/>
          <w:bCs w:val="0"/>
          <w:color w:val="auto"/>
          <w:sz w:val="24"/>
          <w:szCs w:val="24"/>
        </w:rPr>
        <w:t>s</w:t>
      </w:r>
      <w:r w:rsidR="00BA5C2D">
        <w:rPr>
          <w:rFonts w:cstheme="minorHAnsi"/>
          <w:b w:val="0"/>
          <w:bCs w:val="0"/>
          <w:color w:val="auto"/>
          <w:sz w:val="24"/>
          <w:szCs w:val="24"/>
        </w:rPr>
        <w:t>,</w:t>
      </w:r>
      <w:r w:rsidR="009E4CA1">
        <w:rPr>
          <w:rFonts w:cstheme="minorHAnsi"/>
          <w:b w:val="0"/>
          <w:bCs w:val="0"/>
          <w:color w:val="auto"/>
          <w:sz w:val="24"/>
          <w:szCs w:val="24"/>
        </w:rPr>
        <w:t xml:space="preserve"> the yield of </w:t>
      </w:r>
      <w:r>
        <w:rPr>
          <w:rFonts w:cstheme="minorHAnsi"/>
          <w:b w:val="0"/>
          <w:bCs w:val="0"/>
          <w:color w:val="auto"/>
          <w:sz w:val="24"/>
          <w:szCs w:val="24"/>
        </w:rPr>
        <w:t xml:space="preserve">the </w:t>
      </w:r>
      <w:r w:rsidR="009E4CA1">
        <w:rPr>
          <w:rFonts w:cstheme="minorHAnsi"/>
          <w:b w:val="0"/>
          <w:bCs w:val="0"/>
          <w:color w:val="auto"/>
          <w:sz w:val="24"/>
          <w:szCs w:val="24"/>
        </w:rPr>
        <w:t>overall irrigated area decreases. This is</w:t>
      </w:r>
      <w:r w:rsidR="00242071">
        <w:rPr>
          <w:rFonts w:cstheme="minorHAnsi"/>
          <w:b w:val="0"/>
          <w:bCs w:val="0"/>
          <w:color w:val="auto"/>
          <w:sz w:val="24"/>
          <w:szCs w:val="24"/>
        </w:rPr>
        <w:t xml:space="preserve"> because</w:t>
      </w:r>
      <w:r w:rsidR="009E4CA1">
        <w:rPr>
          <w:rFonts w:cstheme="minorHAnsi"/>
          <w:b w:val="0"/>
          <w:bCs w:val="0"/>
          <w:color w:val="auto"/>
          <w:sz w:val="24"/>
          <w:szCs w:val="24"/>
        </w:rPr>
        <w:t xml:space="preserve"> as available water and additional storage created is not sufficient to meet irrigation water demand from </w:t>
      </w:r>
      <w:r>
        <w:rPr>
          <w:rFonts w:cstheme="minorHAnsi"/>
          <w:b w:val="0"/>
          <w:bCs w:val="0"/>
          <w:color w:val="auto"/>
          <w:sz w:val="24"/>
          <w:szCs w:val="24"/>
        </w:rPr>
        <w:t xml:space="preserve">the </w:t>
      </w:r>
      <w:r w:rsidR="009E4CA1">
        <w:rPr>
          <w:rFonts w:cstheme="minorHAnsi"/>
          <w:b w:val="0"/>
          <w:bCs w:val="0"/>
          <w:color w:val="auto"/>
          <w:sz w:val="24"/>
          <w:szCs w:val="24"/>
        </w:rPr>
        <w:t xml:space="preserve">increased area. However, in scenario 2 with increased efficiency of irrigation, yield increases again to 100 %. This is despite </w:t>
      </w:r>
      <w:r w:rsidR="00242071">
        <w:rPr>
          <w:rFonts w:cstheme="minorHAnsi"/>
          <w:b w:val="0"/>
          <w:bCs w:val="0"/>
          <w:color w:val="auto"/>
          <w:sz w:val="24"/>
          <w:szCs w:val="24"/>
        </w:rPr>
        <w:t xml:space="preserve">the </w:t>
      </w:r>
      <w:r w:rsidR="009E4CA1">
        <w:rPr>
          <w:rFonts w:cstheme="minorHAnsi"/>
          <w:b w:val="0"/>
          <w:bCs w:val="0"/>
          <w:color w:val="auto"/>
          <w:sz w:val="24"/>
          <w:szCs w:val="24"/>
        </w:rPr>
        <w:t>in</w:t>
      </w:r>
      <w:r w:rsidR="00242071">
        <w:rPr>
          <w:rFonts w:cstheme="minorHAnsi"/>
          <w:b w:val="0"/>
          <w:bCs w:val="0"/>
          <w:color w:val="auto"/>
          <w:sz w:val="24"/>
          <w:szCs w:val="24"/>
        </w:rPr>
        <w:t>creased</w:t>
      </w:r>
      <w:r w:rsidR="009E4CA1">
        <w:rPr>
          <w:rFonts w:cstheme="minorHAnsi"/>
          <w:b w:val="0"/>
          <w:bCs w:val="0"/>
          <w:color w:val="auto"/>
          <w:sz w:val="24"/>
          <w:szCs w:val="24"/>
        </w:rPr>
        <w:t xml:space="preserve"> Tobacco irrigated area (Table 11, scenario 2). Thus, results show that with increasing on</w:t>
      </w:r>
      <w:r>
        <w:rPr>
          <w:rFonts w:cstheme="minorHAnsi"/>
          <w:b w:val="0"/>
          <w:bCs w:val="0"/>
          <w:color w:val="auto"/>
          <w:sz w:val="24"/>
          <w:szCs w:val="24"/>
        </w:rPr>
        <w:t>-</w:t>
      </w:r>
      <w:r w:rsidR="009E4CA1">
        <w:rPr>
          <w:rFonts w:cstheme="minorHAnsi"/>
          <w:b w:val="0"/>
          <w:bCs w:val="0"/>
          <w:color w:val="auto"/>
          <w:sz w:val="24"/>
          <w:szCs w:val="24"/>
        </w:rPr>
        <w:t xml:space="preserve">farm storage and highly efficient irrigation, almost half of </w:t>
      </w:r>
      <w:r>
        <w:rPr>
          <w:rFonts w:cstheme="minorHAnsi"/>
          <w:b w:val="0"/>
          <w:bCs w:val="0"/>
          <w:color w:val="auto"/>
          <w:sz w:val="24"/>
          <w:szCs w:val="24"/>
        </w:rPr>
        <w:t xml:space="preserve">the </w:t>
      </w:r>
      <w:r w:rsidR="009E4CA1">
        <w:rPr>
          <w:rFonts w:cstheme="minorHAnsi"/>
          <w:b w:val="0"/>
          <w:bCs w:val="0"/>
          <w:color w:val="auto"/>
          <w:sz w:val="24"/>
          <w:szCs w:val="24"/>
        </w:rPr>
        <w:t xml:space="preserve">tobacco area can be covered with supplemental irrigation which is critical for drought proofing. </w:t>
      </w:r>
      <w:r>
        <w:rPr>
          <w:rFonts w:cstheme="minorHAnsi"/>
          <w:b w:val="0"/>
          <w:bCs w:val="0"/>
          <w:color w:val="auto"/>
          <w:sz w:val="24"/>
          <w:szCs w:val="24"/>
        </w:rPr>
        <w:t>However,</w:t>
      </w:r>
      <w:r w:rsidR="009E4CA1">
        <w:rPr>
          <w:rFonts w:cstheme="minorHAnsi"/>
          <w:b w:val="0"/>
          <w:bCs w:val="0"/>
          <w:color w:val="auto"/>
          <w:sz w:val="24"/>
          <w:szCs w:val="24"/>
        </w:rPr>
        <w:t xml:space="preserve"> rainfed tobacco yield remains at ~60 %. However, due to limited rainfall and runoff, only about half of </w:t>
      </w:r>
      <w:r>
        <w:rPr>
          <w:rFonts w:cstheme="minorHAnsi"/>
          <w:b w:val="0"/>
          <w:bCs w:val="0"/>
          <w:color w:val="auto"/>
          <w:sz w:val="24"/>
          <w:szCs w:val="24"/>
        </w:rPr>
        <w:t xml:space="preserve">the </w:t>
      </w:r>
      <w:r w:rsidR="009E4CA1">
        <w:rPr>
          <w:rFonts w:cstheme="minorHAnsi"/>
          <w:b w:val="0"/>
          <w:bCs w:val="0"/>
          <w:color w:val="auto"/>
          <w:sz w:val="24"/>
          <w:szCs w:val="24"/>
        </w:rPr>
        <w:t>Tobacco area (800 ha of 1760 ha) can be drought proofed.</w:t>
      </w:r>
    </w:p>
    <w:p w14:paraId="03014750" w14:textId="68D87249" w:rsidR="009E4CA1" w:rsidRPr="00F20729" w:rsidRDefault="009E4CA1" w:rsidP="00F20729">
      <w:pPr>
        <w:spacing w:line="276" w:lineRule="auto"/>
        <w:jc w:val="both"/>
        <w:rPr>
          <w:sz w:val="24"/>
          <w:szCs w:val="24"/>
        </w:rPr>
      </w:pPr>
      <w:r w:rsidRPr="00F20729">
        <w:rPr>
          <w:sz w:val="24"/>
          <w:szCs w:val="24"/>
        </w:rPr>
        <w:t>Thus scenario 3 envisages that 700 ha of Tobacco is replaced with long</w:t>
      </w:r>
      <w:r w:rsidR="008E3B3E">
        <w:rPr>
          <w:sz w:val="24"/>
          <w:szCs w:val="24"/>
        </w:rPr>
        <w:t>-</w:t>
      </w:r>
      <w:r w:rsidRPr="00F20729">
        <w:rPr>
          <w:sz w:val="24"/>
          <w:szCs w:val="24"/>
        </w:rPr>
        <w:t xml:space="preserve">duration kharif red gram. Figure 8 shows that without irrigation, red gram can yield ~ 75 % of attainable yield in </w:t>
      </w:r>
      <w:r w:rsidR="008E3B3E">
        <w:rPr>
          <w:sz w:val="24"/>
          <w:szCs w:val="24"/>
        </w:rPr>
        <w:t xml:space="preserve">a </w:t>
      </w:r>
      <w:r w:rsidRPr="00F20729">
        <w:rPr>
          <w:sz w:val="24"/>
          <w:szCs w:val="24"/>
        </w:rPr>
        <w:t>moderate drought year</w:t>
      </w:r>
      <w:r w:rsidR="00242071">
        <w:rPr>
          <w:sz w:val="24"/>
          <w:szCs w:val="24"/>
        </w:rPr>
        <w:t>, which is much higher than the rainfed Tobacco yield of 60%.</w:t>
      </w:r>
      <w:r w:rsidRPr="00F20729">
        <w:rPr>
          <w:sz w:val="24"/>
          <w:szCs w:val="24"/>
        </w:rPr>
        <w:t xml:space="preserve"> Thus, it will be prudent to increase </w:t>
      </w:r>
      <w:r w:rsidR="008E3B3E">
        <w:rPr>
          <w:sz w:val="24"/>
          <w:szCs w:val="24"/>
        </w:rPr>
        <w:t xml:space="preserve">the </w:t>
      </w:r>
      <w:r w:rsidRPr="00F20729">
        <w:rPr>
          <w:sz w:val="24"/>
          <w:szCs w:val="24"/>
        </w:rPr>
        <w:t xml:space="preserve">red gram area in the watershed for moderate drought years so that rainfed Tobacco can be saved from severe scarcity of water. For ragi, there is no change in yield and yield remains ~74 % of attainable yield. </w:t>
      </w:r>
      <w:r w:rsidR="008E3B3E">
        <w:rPr>
          <w:sz w:val="24"/>
          <w:szCs w:val="24"/>
        </w:rPr>
        <w:t>The h</w:t>
      </w:r>
      <w:r w:rsidRPr="00F20729">
        <w:rPr>
          <w:sz w:val="24"/>
          <w:szCs w:val="24"/>
        </w:rPr>
        <w:t>igh yield of ragi and red gram highlights their drought</w:t>
      </w:r>
      <w:r w:rsidR="008E3B3E">
        <w:rPr>
          <w:sz w:val="24"/>
          <w:szCs w:val="24"/>
        </w:rPr>
        <w:t>-</w:t>
      </w:r>
      <w:r w:rsidRPr="00F20729">
        <w:rPr>
          <w:sz w:val="24"/>
          <w:szCs w:val="24"/>
        </w:rPr>
        <w:t>resistant qualities.</w:t>
      </w:r>
    </w:p>
    <w:p w14:paraId="1D818286" w14:textId="7D33C5BD" w:rsidR="00227109" w:rsidRDefault="004A54DC" w:rsidP="00400156">
      <w:pPr>
        <w:rPr>
          <w:b/>
          <w:bCs/>
        </w:rPr>
      </w:pPr>
      <w:r>
        <w:rPr>
          <w:noProof/>
          <w:lang w:eastAsia="en-IN"/>
        </w:rPr>
        <w:drawing>
          <wp:inline distT="0" distB="0" distL="0" distR="0" wp14:anchorId="4635E49D" wp14:editId="52A55554">
            <wp:extent cx="5491163" cy="3005138"/>
            <wp:effectExtent l="0" t="0" r="14605" b="5080"/>
            <wp:docPr id="48" name="Chart 48">
              <a:extLst xmlns:a="http://schemas.openxmlformats.org/drawingml/2006/main">
                <a:ext uri="{FF2B5EF4-FFF2-40B4-BE49-F238E27FC236}">
                  <a16:creationId xmlns:a16="http://schemas.microsoft.com/office/drawing/2014/main" id="{4E7D0805-9690-4D39-A5DB-015F27E2F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AA75FA" w14:textId="6A1DDB00" w:rsidR="00274FA3" w:rsidRDefault="001B62A6" w:rsidP="009679C5">
      <w:pPr>
        <w:jc w:val="center"/>
        <w:rPr>
          <w:rFonts w:cstheme="minorHAnsi"/>
          <w:b/>
          <w:bCs/>
          <w:sz w:val="24"/>
          <w:szCs w:val="24"/>
        </w:rPr>
      </w:pPr>
      <w:bookmarkStart w:id="94" w:name="_Ref71844836"/>
      <w:r w:rsidRPr="009679C5">
        <w:rPr>
          <w:b/>
          <w:sz w:val="24"/>
          <w:szCs w:val="24"/>
        </w:rPr>
        <w:t xml:space="preserve">Figure </w:t>
      </w:r>
      <w:r w:rsidRPr="009679C5">
        <w:rPr>
          <w:b/>
          <w:sz w:val="24"/>
          <w:szCs w:val="24"/>
        </w:rPr>
        <w:fldChar w:fldCharType="begin"/>
      </w:r>
      <w:r w:rsidRPr="009679C5">
        <w:rPr>
          <w:b/>
          <w:sz w:val="24"/>
          <w:szCs w:val="24"/>
        </w:rPr>
        <w:instrText xml:space="preserve"> SEQ Figure \* ARABIC </w:instrText>
      </w:r>
      <w:r w:rsidRPr="009679C5">
        <w:rPr>
          <w:b/>
          <w:sz w:val="24"/>
          <w:szCs w:val="24"/>
        </w:rPr>
        <w:fldChar w:fldCharType="separate"/>
      </w:r>
      <w:r w:rsidR="004C606A">
        <w:rPr>
          <w:b/>
          <w:noProof/>
          <w:sz w:val="24"/>
          <w:szCs w:val="24"/>
        </w:rPr>
        <w:t>8</w:t>
      </w:r>
      <w:r w:rsidRPr="009679C5">
        <w:rPr>
          <w:b/>
          <w:sz w:val="24"/>
          <w:szCs w:val="24"/>
        </w:rPr>
        <w:fldChar w:fldCharType="end"/>
      </w:r>
      <w:bookmarkEnd w:id="94"/>
      <w:r w:rsidRPr="009679C5">
        <w:rPr>
          <w:b/>
          <w:sz w:val="24"/>
          <w:szCs w:val="24"/>
        </w:rPr>
        <w:t>:</w:t>
      </w:r>
      <w:r w:rsidRPr="008D1C04">
        <w:rPr>
          <w:b/>
        </w:rPr>
        <w:t xml:space="preserve"> </w:t>
      </w:r>
      <w:r w:rsidRPr="00D9368F">
        <w:rPr>
          <w:b/>
          <w:bCs/>
          <w:sz w:val="24"/>
          <w:szCs w:val="24"/>
        </w:rPr>
        <w:t xml:space="preserve"> </w:t>
      </w:r>
      <w:r w:rsidR="00296D9B">
        <w:rPr>
          <w:rFonts w:cstheme="minorHAnsi"/>
          <w:b/>
          <w:bCs/>
          <w:sz w:val="24"/>
          <w:szCs w:val="24"/>
        </w:rPr>
        <w:t>Crop yield (% of attainable yield) under different scenarios</w:t>
      </w:r>
      <w:r w:rsidR="00274FA3" w:rsidRPr="00274FA3">
        <w:rPr>
          <w:rFonts w:cstheme="minorHAnsi"/>
          <w:b/>
          <w:bCs/>
          <w:sz w:val="24"/>
          <w:szCs w:val="24"/>
        </w:rPr>
        <w:t xml:space="preserve"> for </w:t>
      </w:r>
      <w:r w:rsidR="00BF320A">
        <w:rPr>
          <w:rFonts w:cstheme="minorHAnsi"/>
          <w:b/>
          <w:bCs/>
          <w:sz w:val="24"/>
          <w:szCs w:val="24"/>
        </w:rPr>
        <w:t>moderate</w:t>
      </w:r>
      <w:r w:rsidR="00274FA3" w:rsidRPr="00274FA3">
        <w:rPr>
          <w:rFonts w:cstheme="minorHAnsi"/>
          <w:b/>
          <w:bCs/>
          <w:sz w:val="24"/>
          <w:szCs w:val="24"/>
        </w:rPr>
        <w:t xml:space="preserve"> years</w:t>
      </w:r>
    </w:p>
    <w:p w14:paraId="351FCC6E" w14:textId="150BFD03" w:rsidR="00296D9B" w:rsidRDefault="00296D9B" w:rsidP="00296D9B">
      <w:pPr>
        <w:rPr>
          <w:sz w:val="18"/>
          <w:szCs w:val="18"/>
        </w:rPr>
      </w:pPr>
      <w:r>
        <w:rPr>
          <w:sz w:val="18"/>
          <w:szCs w:val="18"/>
        </w:rPr>
        <w:t>*</w:t>
      </w:r>
      <w:r w:rsidRPr="00227109">
        <w:rPr>
          <w:sz w:val="18"/>
          <w:szCs w:val="18"/>
        </w:rPr>
        <w:t>For crop</w:t>
      </w:r>
      <w:r w:rsidR="008E3B3E">
        <w:rPr>
          <w:sz w:val="18"/>
          <w:szCs w:val="18"/>
        </w:rPr>
        <w:t>s</w:t>
      </w:r>
      <w:r w:rsidRPr="00227109">
        <w:rPr>
          <w:sz w:val="18"/>
          <w:szCs w:val="18"/>
        </w:rPr>
        <w:t xml:space="preserve"> with both rainfed and irrigated areas, area</w:t>
      </w:r>
      <w:r w:rsidR="008E3B3E">
        <w:rPr>
          <w:sz w:val="18"/>
          <w:szCs w:val="18"/>
        </w:rPr>
        <w:t>-</w:t>
      </w:r>
      <w:r w:rsidRPr="00227109">
        <w:rPr>
          <w:sz w:val="18"/>
          <w:szCs w:val="18"/>
        </w:rPr>
        <w:t>weighted yield is shown.</w:t>
      </w:r>
    </w:p>
    <w:p w14:paraId="436E2634" w14:textId="51940C31" w:rsidR="009E4CA1" w:rsidRPr="00972386" w:rsidRDefault="008E3B3E" w:rsidP="009E4CA1">
      <w:pPr>
        <w:jc w:val="both"/>
        <w:rPr>
          <w:sz w:val="24"/>
          <w:szCs w:val="24"/>
        </w:rPr>
      </w:pPr>
      <w:r>
        <w:rPr>
          <w:sz w:val="24"/>
          <w:szCs w:val="24"/>
        </w:rPr>
        <w:t>The a</w:t>
      </w:r>
      <w:r w:rsidR="009E4CA1" w:rsidRPr="008266BC">
        <w:rPr>
          <w:sz w:val="24"/>
          <w:szCs w:val="24"/>
        </w:rPr>
        <w:t xml:space="preserve">ctual impact of developing supplemental irrigation and shifting crop area becomes more apparent when </w:t>
      </w:r>
      <w:r w:rsidR="00972386">
        <w:rPr>
          <w:sz w:val="24"/>
          <w:szCs w:val="24"/>
        </w:rPr>
        <w:t xml:space="preserve">drought proofing is considered for </w:t>
      </w:r>
      <w:r>
        <w:rPr>
          <w:sz w:val="24"/>
          <w:szCs w:val="24"/>
        </w:rPr>
        <w:t xml:space="preserve">the </w:t>
      </w:r>
      <w:r w:rsidR="003368C4">
        <w:rPr>
          <w:sz w:val="24"/>
          <w:szCs w:val="24"/>
        </w:rPr>
        <w:t>whole watershed</w:t>
      </w:r>
      <w:r w:rsidR="00972386">
        <w:rPr>
          <w:sz w:val="24"/>
          <w:szCs w:val="24"/>
        </w:rPr>
        <w:t xml:space="preserve"> </w:t>
      </w:r>
      <w:r w:rsidR="009E4CA1" w:rsidRPr="008266BC">
        <w:rPr>
          <w:sz w:val="24"/>
          <w:szCs w:val="24"/>
        </w:rPr>
        <w:t xml:space="preserve">(Figure 9). </w:t>
      </w:r>
      <w:r w:rsidRPr="00D40CAD">
        <w:rPr>
          <w:rFonts w:cstheme="minorHAnsi"/>
          <w:sz w:val="24"/>
          <w:szCs w:val="24"/>
        </w:rPr>
        <w:t>Percent drought proofing represent</w:t>
      </w:r>
      <w:r>
        <w:rPr>
          <w:rFonts w:cstheme="minorHAnsi"/>
          <w:sz w:val="24"/>
          <w:szCs w:val="24"/>
        </w:rPr>
        <w:t>s</w:t>
      </w:r>
      <w:r w:rsidRPr="00D40CAD">
        <w:rPr>
          <w:rFonts w:cstheme="minorHAnsi"/>
          <w:sz w:val="24"/>
          <w:szCs w:val="24"/>
        </w:rPr>
        <w:t xml:space="preserve"> </w:t>
      </w:r>
      <w:r>
        <w:rPr>
          <w:rFonts w:cstheme="minorHAnsi"/>
          <w:sz w:val="24"/>
          <w:szCs w:val="24"/>
        </w:rPr>
        <w:t xml:space="preserve">total crop production of the watershed as a percent of total </w:t>
      </w:r>
      <w:r w:rsidRPr="00D40CAD">
        <w:rPr>
          <w:rFonts w:cstheme="minorHAnsi"/>
          <w:sz w:val="24"/>
          <w:szCs w:val="24"/>
        </w:rPr>
        <w:t>potential crop production</w:t>
      </w:r>
      <w:r>
        <w:rPr>
          <w:rFonts w:cstheme="minorHAnsi"/>
          <w:sz w:val="24"/>
          <w:szCs w:val="24"/>
        </w:rPr>
        <w:t xml:space="preserve"> (i.e. production without any water stress) </w:t>
      </w:r>
      <w:r w:rsidRPr="00227109">
        <w:rPr>
          <w:sz w:val="24"/>
          <w:szCs w:val="24"/>
        </w:rPr>
        <w:t>under different scenarios.</w:t>
      </w:r>
      <w:r w:rsidR="009E4CA1" w:rsidRPr="00972386">
        <w:rPr>
          <w:sz w:val="24"/>
          <w:szCs w:val="24"/>
        </w:rPr>
        <w:t xml:space="preserve"> </w:t>
      </w:r>
      <w:r>
        <w:rPr>
          <w:rFonts w:cstheme="minorHAnsi"/>
          <w:sz w:val="24"/>
          <w:szCs w:val="24"/>
        </w:rPr>
        <w:t>The p</w:t>
      </w:r>
      <w:r w:rsidR="009E4CA1" w:rsidRPr="00972386">
        <w:rPr>
          <w:rFonts w:cstheme="minorHAnsi"/>
          <w:sz w:val="24"/>
          <w:szCs w:val="24"/>
        </w:rPr>
        <w:t xml:space="preserve">lot shows that drought proofing is </w:t>
      </w:r>
      <w:r w:rsidR="005E2A83" w:rsidRPr="00972386">
        <w:rPr>
          <w:rFonts w:cstheme="minorHAnsi"/>
          <w:sz w:val="24"/>
          <w:szCs w:val="24"/>
        </w:rPr>
        <w:t xml:space="preserve">low (71 %) under </w:t>
      </w:r>
      <w:r>
        <w:rPr>
          <w:rFonts w:cstheme="minorHAnsi"/>
          <w:sz w:val="24"/>
          <w:szCs w:val="24"/>
        </w:rPr>
        <w:t xml:space="preserve">the </w:t>
      </w:r>
      <w:r w:rsidR="005E2A83" w:rsidRPr="00972386">
        <w:rPr>
          <w:rFonts w:cstheme="minorHAnsi"/>
          <w:sz w:val="24"/>
          <w:szCs w:val="24"/>
        </w:rPr>
        <w:t>baseline scenario and gradually increases to 79 % in scenario 3. Given very low rainfall and runoff in moderate drought years, achieving 79 % of watershed production in moderate drought year</w:t>
      </w:r>
      <w:r>
        <w:rPr>
          <w:rFonts w:cstheme="minorHAnsi"/>
          <w:sz w:val="24"/>
          <w:szCs w:val="24"/>
        </w:rPr>
        <w:t>s</w:t>
      </w:r>
      <w:r w:rsidR="005E2A83" w:rsidRPr="00972386">
        <w:rPr>
          <w:rFonts w:cstheme="minorHAnsi"/>
          <w:sz w:val="24"/>
          <w:szCs w:val="24"/>
        </w:rPr>
        <w:t xml:space="preserve"> represents a good result and is almost equal to drought proofing target </w:t>
      </w:r>
      <w:r>
        <w:rPr>
          <w:rFonts w:cstheme="minorHAnsi"/>
          <w:sz w:val="24"/>
          <w:szCs w:val="24"/>
        </w:rPr>
        <w:t xml:space="preserve">of </w:t>
      </w:r>
      <w:r w:rsidR="005E2A83" w:rsidRPr="00972386">
        <w:rPr>
          <w:rFonts w:cstheme="minorHAnsi"/>
          <w:sz w:val="24"/>
          <w:szCs w:val="24"/>
        </w:rPr>
        <w:t>80 %.</w:t>
      </w:r>
    </w:p>
    <w:p w14:paraId="5D89FAE7" w14:textId="77777777" w:rsidR="005E2A83" w:rsidRDefault="005E2A83" w:rsidP="005E2A83">
      <w:pPr>
        <w:jc w:val="center"/>
        <w:rPr>
          <w:b/>
          <w:bCs/>
        </w:rPr>
      </w:pPr>
      <w:r>
        <w:rPr>
          <w:b/>
          <w:bCs/>
          <w:noProof/>
          <w:lang w:eastAsia="en-IN"/>
        </w:rPr>
        <w:drawing>
          <wp:inline distT="0" distB="0" distL="0" distR="0" wp14:anchorId="5D1BBC16" wp14:editId="0C0B7728">
            <wp:extent cx="4584700" cy="2755900"/>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16B5154" w14:textId="296BB0C5" w:rsidR="005E2A83" w:rsidRPr="00652BA9" w:rsidRDefault="005E2A83" w:rsidP="005E2A83">
      <w:pPr>
        <w:jc w:val="center"/>
        <w:rPr>
          <w:b/>
          <w:bCs/>
        </w:rPr>
      </w:pPr>
      <w:bookmarkStart w:id="95" w:name="_Ref71845237"/>
      <w:r w:rsidRPr="008266BC">
        <w:rPr>
          <w:b/>
          <w:sz w:val="24"/>
          <w:szCs w:val="24"/>
        </w:rPr>
        <w:t xml:space="preserve">Figure </w:t>
      </w:r>
      <w:r w:rsidRPr="008266BC">
        <w:rPr>
          <w:b/>
          <w:sz w:val="24"/>
          <w:szCs w:val="24"/>
        </w:rPr>
        <w:fldChar w:fldCharType="begin"/>
      </w:r>
      <w:r w:rsidRPr="008266BC">
        <w:rPr>
          <w:b/>
          <w:sz w:val="24"/>
          <w:szCs w:val="24"/>
        </w:rPr>
        <w:instrText xml:space="preserve"> SEQ Figure \* ARABIC </w:instrText>
      </w:r>
      <w:r w:rsidRPr="008266BC">
        <w:rPr>
          <w:b/>
          <w:sz w:val="24"/>
          <w:szCs w:val="24"/>
        </w:rPr>
        <w:fldChar w:fldCharType="separate"/>
      </w:r>
      <w:r w:rsidR="004C606A" w:rsidRPr="008266BC">
        <w:rPr>
          <w:b/>
          <w:noProof/>
          <w:sz w:val="24"/>
          <w:szCs w:val="24"/>
        </w:rPr>
        <w:t>9</w:t>
      </w:r>
      <w:r w:rsidRPr="008266BC">
        <w:rPr>
          <w:b/>
          <w:sz w:val="24"/>
          <w:szCs w:val="24"/>
        </w:rPr>
        <w:fldChar w:fldCharType="end"/>
      </w:r>
      <w:bookmarkEnd w:id="95"/>
      <w:r w:rsidRPr="008266BC">
        <w:rPr>
          <w:b/>
          <w:sz w:val="24"/>
          <w:szCs w:val="24"/>
        </w:rPr>
        <w:t>:</w:t>
      </w:r>
      <w:r w:rsidRPr="008D1C04">
        <w:rPr>
          <w:b/>
        </w:rPr>
        <w:t xml:space="preserve"> </w:t>
      </w:r>
      <w:r w:rsidRPr="00274FA3">
        <w:rPr>
          <w:rFonts w:cstheme="minorHAnsi"/>
          <w:b/>
          <w:bCs/>
          <w:sz w:val="24"/>
          <w:szCs w:val="24"/>
        </w:rPr>
        <w:t xml:space="preserve"> </w:t>
      </w:r>
      <w:r>
        <w:rPr>
          <w:rFonts w:cstheme="minorHAnsi"/>
          <w:b/>
          <w:bCs/>
          <w:sz w:val="24"/>
          <w:szCs w:val="24"/>
        </w:rPr>
        <w:t>O</w:t>
      </w:r>
      <w:r w:rsidRPr="00296D9B">
        <w:rPr>
          <w:rFonts w:cstheme="minorHAnsi"/>
          <w:b/>
          <w:bCs/>
          <w:sz w:val="24"/>
          <w:szCs w:val="24"/>
        </w:rPr>
        <w:t>verall watershed drought proofing</w:t>
      </w:r>
      <w:r>
        <w:rPr>
          <w:rFonts w:cstheme="minorHAnsi"/>
          <w:b/>
          <w:bCs/>
          <w:sz w:val="24"/>
          <w:szCs w:val="24"/>
        </w:rPr>
        <w:t xml:space="preserve"> percentage under different scenarios </w:t>
      </w:r>
      <w:r w:rsidRPr="00274FA3">
        <w:rPr>
          <w:rFonts w:cstheme="minorHAnsi"/>
          <w:b/>
          <w:bCs/>
          <w:sz w:val="24"/>
          <w:szCs w:val="24"/>
        </w:rPr>
        <w:t xml:space="preserve">for </w:t>
      </w:r>
      <w:r w:rsidR="00BF320A">
        <w:rPr>
          <w:rFonts w:cstheme="minorHAnsi"/>
          <w:b/>
          <w:bCs/>
          <w:sz w:val="24"/>
          <w:szCs w:val="24"/>
        </w:rPr>
        <w:t>moderate</w:t>
      </w:r>
      <w:r w:rsidRPr="00274FA3">
        <w:rPr>
          <w:rFonts w:cstheme="minorHAnsi"/>
          <w:b/>
          <w:bCs/>
          <w:sz w:val="24"/>
          <w:szCs w:val="24"/>
        </w:rPr>
        <w:t xml:space="preserve"> years</w:t>
      </w:r>
      <w:bookmarkStart w:id="96" w:name="_Toc69297324"/>
    </w:p>
    <w:bookmarkEnd w:id="96"/>
    <w:p w14:paraId="608EEF58" w14:textId="73BC6D1B" w:rsidR="009E4CA1" w:rsidRDefault="009E4CA1" w:rsidP="00296D9B">
      <w:pPr>
        <w:rPr>
          <w:sz w:val="18"/>
          <w:szCs w:val="18"/>
        </w:rPr>
      </w:pPr>
    </w:p>
    <w:p w14:paraId="6E619269" w14:textId="37A48938" w:rsidR="00D9368F" w:rsidRPr="009E4CA1" w:rsidRDefault="00E403DD" w:rsidP="008266BC">
      <w:pPr>
        <w:jc w:val="both"/>
      </w:pPr>
      <w:r>
        <w:rPr>
          <w:sz w:val="24"/>
          <w:szCs w:val="24"/>
        </w:rPr>
        <w:fldChar w:fldCharType="begin"/>
      </w:r>
      <w:r>
        <w:rPr>
          <w:sz w:val="24"/>
          <w:szCs w:val="24"/>
        </w:rPr>
        <w:instrText xml:space="preserve"> REF _Ref71845207 \h </w:instrText>
      </w:r>
      <w:r w:rsidR="00CD4F06">
        <w:rPr>
          <w:sz w:val="24"/>
          <w:szCs w:val="24"/>
        </w:rPr>
        <w:instrText xml:space="preserve"> \* MERGEFORMAT </w:instrText>
      </w:r>
      <w:r>
        <w:rPr>
          <w:sz w:val="24"/>
          <w:szCs w:val="24"/>
        </w:rPr>
      </w:r>
      <w:r>
        <w:rPr>
          <w:sz w:val="24"/>
          <w:szCs w:val="24"/>
        </w:rPr>
        <w:fldChar w:fldCharType="separate"/>
      </w:r>
      <w:r w:rsidR="00972386" w:rsidRPr="008D1C04">
        <w:rPr>
          <w:b/>
        </w:rPr>
        <w:t xml:space="preserve"> </w:t>
      </w:r>
      <w:r>
        <w:rPr>
          <w:sz w:val="24"/>
          <w:szCs w:val="24"/>
        </w:rPr>
        <w:fldChar w:fldCharType="end"/>
      </w:r>
      <w:r w:rsidR="00972386">
        <w:rPr>
          <w:sz w:val="24"/>
          <w:szCs w:val="24"/>
        </w:rPr>
        <w:fldChar w:fldCharType="begin"/>
      </w:r>
      <w:r w:rsidR="00972386">
        <w:rPr>
          <w:sz w:val="24"/>
          <w:szCs w:val="24"/>
        </w:rPr>
        <w:instrText xml:space="preserve"> REF _Ref73497358 \h  \* MERGEFORMAT </w:instrText>
      </w:r>
      <w:r w:rsidR="00972386">
        <w:rPr>
          <w:sz w:val="24"/>
          <w:szCs w:val="24"/>
        </w:rPr>
      </w:r>
      <w:r w:rsidR="00972386">
        <w:rPr>
          <w:sz w:val="24"/>
          <w:szCs w:val="24"/>
        </w:rPr>
        <w:fldChar w:fldCharType="separate"/>
      </w:r>
      <w:r w:rsidR="00972386" w:rsidRPr="00F52051">
        <w:rPr>
          <w:b/>
          <w:sz w:val="24"/>
          <w:szCs w:val="24"/>
        </w:rPr>
        <w:t xml:space="preserve">Figure </w:t>
      </w:r>
      <w:r w:rsidR="00972386">
        <w:rPr>
          <w:b/>
          <w:noProof/>
          <w:sz w:val="24"/>
          <w:szCs w:val="24"/>
        </w:rPr>
        <w:t>10</w:t>
      </w:r>
      <w:r w:rsidR="00972386">
        <w:rPr>
          <w:sz w:val="24"/>
          <w:szCs w:val="24"/>
        </w:rPr>
        <w:fldChar w:fldCharType="end"/>
      </w:r>
      <w:r w:rsidR="00D9368F" w:rsidRPr="00D9368F">
        <w:rPr>
          <w:sz w:val="24"/>
          <w:szCs w:val="24"/>
        </w:rPr>
        <w:t xml:space="preserve"> shows the impact of interventions on drought proofing quadrant. </w:t>
      </w:r>
      <w:r w:rsidR="00D9368F">
        <w:rPr>
          <w:sz w:val="24"/>
          <w:szCs w:val="24"/>
        </w:rPr>
        <w:t xml:space="preserve">Increased CWR met and increased efficiency is visible for </w:t>
      </w:r>
      <w:r w:rsidR="005E2A83">
        <w:rPr>
          <w:sz w:val="24"/>
          <w:szCs w:val="24"/>
        </w:rPr>
        <w:t xml:space="preserve">the Tobacco </w:t>
      </w:r>
      <w:r w:rsidR="00D9368F">
        <w:rPr>
          <w:sz w:val="24"/>
          <w:szCs w:val="24"/>
        </w:rPr>
        <w:t xml:space="preserve">crop moving further towards the right top corner in quadrant 1 (desirable quadrant). </w:t>
      </w:r>
      <w:r w:rsidR="005E2A83">
        <w:rPr>
          <w:sz w:val="24"/>
          <w:szCs w:val="24"/>
        </w:rPr>
        <w:t>There is no change for ragi (millet) where the CWR remains around ~ 71 %.</w:t>
      </w:r>
    </w:p>
    <w:p w14:paraId="0A25A895" w14:textId="69A89622" w:rsidR="000525C3" w:rsidRDefault="004A54DC" w:rsidP="00296D9B">
      <w:pPr>
        <w:rPr>
          <w:sz w:val="18"/>
          <w:szCs w:val="18"/>
        </w:rPr>
      </w:pPr>
      <w:r w:rsidRPr="004A54DC">
        <w:rPr>
          <w:noProof/>
          <w:sz w:val="18"/>
          <w:szCs w:val="18"/>
          <w:lang w:eastAsia="en-IN"/>
        </w:rPr>
        <w:drawing>
          <wp:inline distT="0" distB="0" distL="0" distR="0" wp14:anchorId="039483E7" wp14:editId="4B84DFBF">
            <wp:extent cx="5943600" cy="33432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3275"/>
                    </a:xfrm>
                    <a:prstGeom prst="rect">
                      <a:avLst/>
                    </a:prstGeom>
                  </pic:spPr>
                </pic:pic>
              </a:graphicData>
            </a:graphic>
          </wp:inline>
        </w:drawing>
      </w:r>
    </w:p>
    <w:p w14:paraId="260E01D8" w14:textId="559A76D8" w:rsidR="00D9368F" w:rsidRPr="00D9368F" w:rsidRDefault="00972386" w:rsidP="009679C5">
      <w:pPr>
        <w:jc w:val="center"/>
        <w:rPr>
          <w:b/>
          <w:bCs/>
          <w:sz w:val="24"/>
          <w:szCs w:val="24"/>
        </w:rPr>
      </w:pPr>
      <w:bookmarkStart w:id="97" w:name="_Ref73497358"/>
      <w:bookmarkStart w:id="98" w:name="_Ref71845207"/>
      <w:r w:rsidRPr="00F52051">
        <w:rPr>
          <w:b/>
          <w:sz w:val="24"/>
          <w:szCs w:val="24"/>
        </w:rPr>
        <w:t xml:space="preserve">Figure </w:t>
      </w:r>
      <w:r w:rsidRPr="00F52051">
        <w:rPr>
          <w:b/>
          <w:sz w:val="24"/>
          <w:szCs w:val="24"/>
        </w:rPr>
        <w:fldChar w:fldCharType="begin"/>
      </w:r>
      <w:r w:rsidRPr="00F52051">
        <w:rPr>
          <w:b/>
          <w:sz w:val="24"/>
          <w:szCs w:val="24"/>
        </w:rPr>
        <w:instrText xml:space="preserve"> SEQ Figure \* ARABIC </w:instrText>
      </w:r>
      <w:r w:rsidRPr="00F52051">
        <w:rPr>
          <w:b/>
          <w:sz w:val="24"/>
          <w:szCs w:val="24"/>
        </w:rPr>
        <w:fldChar w:fldCharType="separate"/>
      </w:r>
      <w:r>
        <w:rPr>
          <w:b/>
          <w:noProof/>
          <w:sz w:val="24"/>
          <w:szCs w:val="24"/>
        </w:rPr>
        <w:t>10</w:t>
      </w:r>
      <w:r w:rsidRPr="00F52051">
        <w:rPr>
          <w:b/>
          <w:sz w:val="24"/>
          <w:szCs w:val="24"/>
        </w:rPr>
        <w:fldChar w:fldCharType="end"/>
      </w:r>
      <w:bookmarkEnd w:id="97"/>
      <w:r w:rsidRPr="00F52051">
        <w:rPr>
          <w:b/>
          <w:sz w:val="24"/>
          <w:szCs w:val="24"/>
        </w:rPr>
        <w:t>:</w:t>
      </w:r>
      <w:r w:rsidRPr="008D1C04">
        <w:rPr>
          <w:b/>
        </w:rPr>
        <w:t xml:space="preserve"> </w:t>
      </w:r>
      <w:r w:rsidRPr="00274FA3">
        <w:rPr>
          <w:rFonts w:cstheme="minorHAnsi"/>
          <w:b/>
          <w:bCs/>
          <w:sz w:val="24"/>
          <w:szCs w:val="24"/>
        </w:rPr>
        <w:t xml:space="preserve"> </w:t>
      </w:r>
      <w:bookmarkEnd w:id="98"/>
      <w:r w:rsidR="00D9368F" w:rsidRPr="00D9368F">
        <w:rPr>
          <w:b/>
          <w:bCs/>
          <w:sz w:val="24"/>
          <w:szCs w:val="24"/>
        </w:rPr>
        <w:t>Impact of interventions visualised on drought proofing quadrant</w:t>
      </w:r>
    </w:p>
    <w:p w14:paraId="5606639C" w14:textId="6F5F1075" w:rsidR="000E31C3" w:rsidRPr="009679C5" w:rsidRDefault="000E31C3" w:rsidP="00274FA3">
      <w:pPr>
        <w:pStyle w:val="Heading1"/>
        <w:rPr>
          <w:b/>
          <w:sz w:val="28"/>
          <w:szCs w:val="28"/>
        </w:rPr>
      </w:pPr>
      <w:bookmarkStart w:id="99" w:name="_Toc73521500"/>
      <w:r w:rsidRPr="009679C5">
        <w:rPr>
          <w:b/>
          <w:sz w:val="28"/>
          <w:szCs w:val="28"/>
        </w:rPr>
        <w:t>Conclusion and recommendation</w:t>
      </w:r>
      <w:bookmarkEnd w:id="99"/>
    </w:p>
    <w:p w14:paraId="60897918" w14:textId="7C1940F7" w:rsidR="0042421C" w:rsidRPr="0042421C" w:rsidRDefault="005E2A83" w:rsidP="008266BC">
      <w:pPr>
        <w:spacing w:before="240"/>
        <w:jc w:val="both"/>
        <w:rPr>
          <w:sz w:val="24"/>
          <w:szCs w:val="24"/>
        </w:rPr>
      </w:pPr>
      <w:bookmarkStart w:id="100" w:name="_Hlk73536267"/>
      <w:proofErr w:type="spellStart"/>
      <w:r>
        <w:rPr>
          <w:sz w:val="24"/>
          <w:szCs w:val="24"/>
        </w:rPr>
        <w:t>Ravanduru</w:t>
      </w:r>
      <w:proofErr w:type="spellEnd"/>
      <w:r w:rsidR="0042421C" w:rsidRPr="0042421C">
        <w:rPr>
          <w:sz w:val="24"/>
          <w:szCs w:val="24"/>
        </w:rPr>
        <w:t xml:space="preserve"> watershed faces frequent mild and moderate drought. </w:t>
      </w:r>
      <w:r w:rsidR="004F3408">
        <w:rPr>
          <w:sz w:val="24"/>
          <w:szCs w:val="24"/>
        </w:rPr>
        <w:t>O</w:t>
      </w:r>
      <w:r w:rsidR="000207C2">
        <w:rPr>
          <w:sz w:val="24"/>
          <w:szCs w:val="24"/>
        </w:rPr>
        <w:t>ver</w:t>
      </w:r>
      <w:r w:rsidR="0042421C" w:rsidRPr="0042421C">
        <w:rPr>
          <w:sz w:val="24"/>
          <w:szCs w:val="24"/>
        </w:rPr>
        <w:t xml:space="preserve"> the last 15 </w:t>
      </w:r>
      <w:r w:rsidRPr="0042421C">
        <w:rPr>
          <w:sz w:val="24"/>
          <w:szCs w:val="24"/>
        </w:rPr>
        <w:t>years,</w:t>
      </w:r>
      <w:r w:rsidRPr="005E2A83">
        <w:rPr>
          <w:rFonts w:cstheme="minorHAnsi"/>
          <w:sz w:val="24"/>
          <w:szCs w:val="24"/>
        </w:rPr>
        <w:t xml:space="preserve"> </w:t>
      </w:r>
      <w:r w:rsidRPr="005062BB">
        <w:rPr>
          <w:rFonts w:cstheme="minorHAnsi"/>
          <w:sz w:val="24"/>
          <w:szCs w:val="24"/>
        </w:rPr>
        <w:t>5 years have been moderate drought year</w:t>
      </w:r>
      <w:r>
        <w:rPr>
          <w:rFonts w:cstheme="minorHAnsi"/>
          <w:sz w:val="24"/>
          <w:szCs w:val="24"/>
        </w:rPr>
        <w:t xml:space="preserve"> whereas 3 years have </w:t>
      </w:r>
      <w:r w:rsidR="008E3B3E">
        <w:rPr>
          <w:rFonts w:cstheme="minorHAnsi"/>
          <w:sz w:val="24"/>
          <w:szCs w:val="24"/>
        </w:rPr>
        <w:t xml:space="preserve">been </w:t>
      </w:r>
      <w:r>
        <w:rPr>
          <w:rFonts w:cstheme="minorHAnsi"/>
          <w:sz w:val="24"/>
          <w:szCs w:val="24"/>
        </w:rPr>
        <w:t>mild drought</w:t>
      </w:r>
      <w:r w:rsidR="0042421C" w:rsidRPr="0042421C">
        <w:rPr>
          <w:sz w:val="24"/>
          <w:szCs w:val="24"/>
        </w:rPr>
        <w:t>. Analysis of water balance and deficit shows that</w:t>
      </w:r>
      <w:r>
        <w:rPr>
          <w:sz w:val="24"/>
          <w:szCs w:val="24"/>
        </w:rPr>
        <w:t xml:space="preserve"> </w:t>
      </w:r>
      <w:r w:rsidR="008E3B3E">
        <w:rPr>
          <w:sz w:val="24"/>
          <w:szCs w:val="24"/>
        </w:rPr>
        <w:t xml:space="preserve">the </w:t>
      </w:r>
      <w:r>
        <w:rPr>
          <w:sz w:val="24"/>
          <w:szCs w:val="24"/>
        </w:rPr>
        <w:t>impact of mild drought is limited but moderate drought severely impacts crop production as most of the area is rainfed.</w:t>
      </w:r>
      <w:r w:rsidR="0042421C" w:rsidRPr="0042421C">
        <w:rPr>
          <w:sz w:val="24"/>
          <w:szCs w:val="24"/>
        </w:rPr>
        <w:t xml:space="preserve"> </w:t>
      </w:r>
      <w:r>
        <w:rPr>
          <w:sz w:val="24"/>
          <w:szCs w:val="24"/>
        </w:rPr>
        <w:t xml:space="preserve"> </w:t>
      </w:r>
      <w:r w:rsidR="008E3B3E">
        <w:rPr>
          <w:sz w:val="24"/>
          <w:szCs w:val="24"/>
        </w:rPr>
        <w:t>The i</w:t>
      </w:r>
      <w:r>
        <w:rPr>
          <w:sz w:val="24"/>
          <w:szCs w:val="24"/>
        </w:rPr>
        <w:t>mpact is more acutely observed for rainfed Tobacco crop where yield reduces to 60 % of attainable yield. Ragi with lower CWR and more drought resilient can still achieve yield up to ~ 75 % of attainable yield</w:t>
      </w:r>
      <w:r w:rsidR="0042421C" w:rsidRPr="0042421C">
        <w:rPr>
          <w:sz w:val="24"/>
          <w:szCs w:val="24"/>
        </w:rPr>
        <w:t>.</w:t>
      </w:r>
      <w:r>
        <w:rPr>
          <w:sz w:val="24"/>
          <w:szCs w:val="24"/>
        </w:rPr>
        <w:t xml:space="preserve"> Additionally, in moderate drought years</w:t>
      </w:r>
      <w:r w:rsidR="008E3B3E">
        <w:rPr>
          <w:sz w:val="24"/>
          <w:szCs w:val="24"/>
        </w:rPr>
        <w:t>,</w:t>
      </w:r>
      <w:r>
        <w:rPr>
          <w:sz w:val="24"/>
          <w:szCs w:val="24"/>
        </w:rPr>
        <w:t xml:space="preserve"> there is very limited runoff to fill the supply and demand gap. Thus,</w:t>
      </w:r>
      <w:r w:rsidR="0042421C" w:rsidRPr="0042421C">
        <w:rPr>
          <w:sz w:val="24"/>
          <w:szCs w:val="24"/>
        </w:rPr>
        <w:t xml:space="preserve"> </w:t>
      </w:r>
      <w:r>
        <w:rPr>
          <w:sz w:val="24"/>
          <w:szCs w:val="24"/>
        </w:rPr>
        <w:t>t</w:t>
      </w:r>
      <w:r w:rsidR="0042421C">
        <w:rPr>
          <w:sz w:val="24"/>
          <w:szCs w:val="24"/>
        </w:rPr>
        <w:t xml:space="preserve">o mitigate the impact of drought, </w:t>
      </w:r>
      <w:r>
        <w:rPr>
          <w:sz w:val="24"/>
          <w:szCs w:val="24"/>
        </w:rPr>
        <w:t xml:space="preserve">management measures on supplemental irrigation and </w:t>
      </w:r>
      <w:r w:rsidR="00F20729">
        <w:rPr>
          <w:sz w:val="24"/>
          <w:szCs w:val="24"/>
        </w:rPr>
        <w:t xml:space="preserve">crop choices are clubbed with limited </w:t>
      </w:r>
      <w:r w:rsidR="0042421C">
        <w:rPr>
          <w:sz w:val="24"/>
          <w:szCs w:val="24"/>
        </w:rPr>
        <w:t xml:space="preserve">supply and demand interventions. Simulation shows that </w:t>
      </w:r>
      <w:r w:rsidR="00F20729">
        <w:rPr>
          <w:sz w:val="24"/>
          <w:szCs w:val="24"/>
        </w:rPr>
        <w:t>building on</w:t>
      </w:r>
      <w:r w:rsidR="008E3B3E">
        <w:rPr>
          <w:sz w:val="24"/>
          <w:szCs w:val="24"/>
        </w:rPr>
        <w:t>-</w:t>
      </w:r>
      <w:r w:rsidR="00F20729">
        <w:rPr>
          <w:sz w:val="24"/>
          <w:szCs w:val="24"/>
        </w:rPr>
        <w:t xml:space="preserve">farm storage with </w:t>
      </w:r>
      <w:r w:rsidR="008E3B3E">
        <w:rPr>
          <w:sz w:val="24"/>
          <w:szCs w:val="24"/>
        </w:rPr>
        <w:t xml:space="preserve">the </w:t>
      </w:r>
      <w:r w:rsidR="00F20729">
        <w:rPr>
          <w:sz w:val="24"/>
          <w:szCs w:val="24"/>
        </w:rPr>
        <w:t xml:space="preserve">efficient application of irrigation can bring additional rainfed Tobacco area under supplemental irrigation.  However, only 45 % of </w:t>
      </w:r>
      <w:r w:rsidR="008E3B3E">
        <w:rPr>
          <w:sz w:val="24"/>
          <w:szCs w:val="24"/>
        </w:rPr>
        <w:t xml:space="preserve">the </w:t>
      </w:r>
      <w:r w:rsidR="00F20729">
        <w:rPr>
          <w:sz w:val="24"/>
          <w:szCs w:val="24"/>
        </w:rPr>
        <w:t xml:space="preserve">cultivated area can be brought under irrigation and </w:t>
      </w:r>
      <w:r w:rsidR="008E3B3E">
        <w:rPr>
          <w:sz w:val="24"/>
          <w:szCs w:val="24"/>
        </w:rPr>
        <w:t xml:space="preserve">the </w:t>
      </w:r>
      <w:r w:rsidR="00F20729">
        <w:rPr>
          <w:sz w:val="24"/>
          <w:szCs w:val="24"/>
        </w:rPr>
        <w:t>rest remains drought prone. For that</w:t>
      </w:r>
      <w:r w:rsidR="008E3B3E">
        <w:rPr>
          <w:sz w:val="24"/>
          <w:szCs w:val="24"/>
        </w:rPr>
        <w:t>,</w:t>
      </w:r>
      <w:r w:rsidR="00F20729">
        <w:rPr>
          <w:sz w:val="24"/>
          <w:szCs w:val="24"/>
        </w:rPr>
        <w:t xml:space="preserve"> there is a need to shift rainfed Tobacco area to rainfed red gram which due to its CWR distributed over a longer duration fair well in moderate drought years.  Doing this also increases </w:t>
      </w:r>
      <w:r w:rsidR="008E3B3E">
        <w:rPr>
          <w:sz w:val="24"/>
          <w:szCs w:val="24"/>
        </w:rPr>
        <w:t xml:space="preserve">the </w:t>
      </w:r>
      <w:r w:rsidR="00F20729">
        <w:rPr>
          <w:sz w:val="24"/>
          <w:szCs w:val="24"/>
        </w:rPr>
        <w:t xml:space="preserve">overall drought proofing percentage of the watershed. </w:t>
      </w:r>
      <w:r w:rsidR="0042421C">
        <w:rPr>
          <w:sz w:val="24"/>
          <w:szCs w:val="24"/>
        </w:rPr>
        <w:t xml:space="preserve">Developed scenarios and results provide </w:t>
      </w:r>
      <w:r w:rsidR="0042421C">
        <w:rPr>
          <w:rFonts w:cstheme="minorHAnsi"/>
          <w:sz w:val="24"/>
          <w:szCs w:val="24"/>
        </w:rPr>
        <w:t xml:space="preserve">the rationale for </w:t>
      </w:r>
      <w:r w:rsidR="00F20729">
        <w:rPr>
          <w:rFonts w:cstheme="minorHAnsi"/>
          <w:sz w:val="24"/>
          <w:szCs w:val="24"/>
        </w:rPr>
        <w:t>planning</w:t>
      </w:r>
      <w:r w:rsidR="0042421C">
        <w:rPr>
          <w:rFonts w:cstheme="minorHAnsi"/>
          <w:sz w:val="24"/>
          <w:szCs w:val="24"/>
        </w:rPr>
        <w:t xml:space="preserve"> investment and</w:t>
      </w:r>
      <w:r w:rsidR="00F20729">
        <w:rPr>
          <w:rFonts w:cstheme="minorHAnsi"/>
          <w:sz w:val="24"/>
          <w:szCs w:val="24"/>
        </w:rPr>
        <w:t xml:space="preserve"> implementation of the interventions in the watershed</w:t>
      </w:r>
      <w:r w:rsidR="0042421C">
        <w:rPr>
          <w:rFonts w:cstheme="minorHAnsi"/>
          <w:sz w:val="24"/>
          <w:szCs w:val="24"/>
        </w:rPr>
        <w:t>.</w:t>
      </w:r>
    </w:p>
    <w:bookmarkEnd w:id="100"/>
    <w:p w14:paraId="17248B84" w14:textId="77777777" w:rsidR="0042421C" w:rsidRDefault="0042421C" w:rsidP="000E31C3"/>
    <w:p w14:paraId="08198F99" w14:textId="77777777" w:rsidR="00F20729" w:rsidRDefault="00F20729" w:rsidP="000E31C3">
      <w:pPr>
        <w:rPr>
          <w:b/>
          <w:bCs/>
        </w:rPr>
      </w:pPr>
    </w:p>
    <w:p w14:paraId="46D107DB" w14:textId="6414AC0E" w:rsidR="00716178" w:rsidRPr="00716178" w:rsidRDefault="00716178" w:rsidP="000E31C3">
      <w:pPr>
        <w:rPr>
          <w:b/>
          <w:bCs/>
        </w:rPr>
      </w:pPr>
      <w:r w:rsidRPr="00716178">
        <w:rPr>
          <w:b/>
          <w:bCs/>
        </w:rPr>
        <w:t>References</w:t>
      </w:r>
    </w:p>
    <w:p w14:paraId="37CC1204" w14:textId="3D7A37EF" w:rsidR="00716178" w:rsidRDefault="00716178" w:rsidP="00716178">
      <w:pPr>
        <w:spacing w:before="240"/>
        <w:rPr>
          <w:rFonts w:cstheme="minorHAnsi"/>
        </w:rPr>
      </w:pPr>
      <w:r>
        <w:rPr>
          <w:rFonts w:cstheme="minorHAnsi"/>
        </w:rPr>
        <w:t xml:space="preserve">CGWB, 2013. Groundwater information </w:t>
      </w:r>
      <w:r w:rsidR="002A3056">
        <w:rPr>
          <w:rFonts w:cstheme="minorHAnsi"/>
        </w:rPr>
        <w:t>Mysore</w:t>
      </w:r>
      <w:r>
        <w:rPr>
          <w:rFonts w:cstheme="minorHAnsi"/>
        </w:rPr>
        <w:t xml:space="preserve"> district, </w:t>
      </w:r>
      <w:r w:rsidR="002A3056">
        <w:rPr>
          <w:rFonts w:cstheme="minorHAnsi"/>
        </w:rPr>
        <w:t>Karnataka</w:t>
      </w:r>
      <w:r>
        <w:rPr>
          <w:rFonts w:cstheme="minorHAnsi"/>
        </w:rPr>
        <w:t xml:space="preserve">. </w:t>
      </w:r>
      <w:r w:rsidRPr="00716178">
        <w:rPr>
          <w:rFonts w:cstheme="minorHAnsi"/>
        </w:rPr>
        <w:t xml:space="preserve">Ministry of </w:t>
      </w:r>
      <w:r>
        <w:rPr>
          <w:rFonts w:cstheme="minorHAnsi"/>
        </w:rPr>
        <w:t>W</w:t>
      </w:r>
      <w:r w:rsidRPr="00716178">
        <w:rPr>
          <w:rFonts w:cstheme="minorHAnsi"/>
        </w:rPr>
        <w:t xml:space="preserve">ater </w:t>
      </w:r>
      <w:r>
        <w:rPr>
          <w:rFonts w:cstheme="minorHAnsi"/>
        </w:rPr>
        <w:t>R</w:t>
      </w:r>
      <w:r w:rsidRPr="00716178">
        <w:rPr>
          <w:rFonts w:cstheme="minorHAnsi"/>
        </w:rPr>
        <w:t>esources</w:t>
      </w:r>
      <w:r>
        <w:rPr>
          <w:rFonts w:cstheme="minorHAnsi"/>
        </w:rPr>
        <w:t xml:space="preserve"> C</w:t>
      </w:r>
      <w:r w:rsidRPr="00716178">
        <w:rPr>
          <w:rFonts w:cstheme="minorHAnsi"/>
        </w:rPr>
        <w:t xml:space="preserve">entral </w:t>
      </w:r>
      <w:r>
        <w:rPr>
          <w:rFonts w:cstheme="minorHAnsi"/>
        </w:rPr>
        <w:t>G</w:t>
      </w:r>
      <w:r w:rsidRPr="00716178">
        <w:rPr>
          <w:rFonts w:cstheme="minorHAnsi"/>
        </w:rPr>
        <w:t xml:space="preserve">round </w:t>
      </w:r>
      <w:r>
        <w:rPr>
          <w:rFonts w:cstheme="minorHAnsi"/>
        </w:rPr>
        <w:t>W</w:t>
      </w:r>
      <w:r w:rsidRPr="00716178">
        <w:rPr>
          <w:rFonts w:cstheme="minorHAnsi"/>
        </w:rPr>
        <w:t>ater</w:t>
      </w:r>
      <w:r>
        <w:rPr>
          <w:rFonts w:cstheme="minorHAnsi"/>
        </w:rPr>
        <w:t xml:space="preserve">, Government of India. </w:t>
      </w:r>
      <w:r w:rsidRPr="00716178">
        <w:rPr>
          <w:rFonts w:cstheme="minorHAnsi"/>
        </w:rPr>
        <w:t>WESTERN REGION</w:t>
      </w:r>
      <w:r>
        <w:rPr>
          <w:rFonts w:cstheme="minorHAnsi"/>
        </w:rPr>
        <w:t xml:space="preserve"> </w:t>
      </w:r>
      <w:r w:rsidRPr="00716178">
        <w:rPr>
          <w:rFonts w:cstheme="minorHAnsi"/>
        </w:rPr>
        <w:t>JAIPU</w:t>
      </w:r>
      <w:r>
        <w:rPr>
          <w:rFonts w:cstheme="minorHAnsi"/>
        </w:rPr>
        <w:t>R</w:t>
      </w:r>
    </w:p>
    <w:p w14:paraId="22FA5177" w14:textId="551B8358" w:rsidR="00D9368F" w:rsidRDefault="00D9368F" w:rsidP="00D9368F">
      <w:pPr>
        <w:spacing w:after="0" w:line="240" w:lineRule="auto"/>
      </w:pPr>
      <w:r>
        <w:t xml:space="preserve">Sönmez, F.Kemal., Kömüscü, A.Ü., Erkan, A., Turgu, E., 2005. An Analysis of Spatial and Temporal Dimension of Drought Vulnerability in Turkey Using the Standardized Precipitation Index. Natural Hazards 35, 243–264. </w:t>
      </w:r>
      <w:hyperlink r:id="rId26" w:history="1">
        <w:r>
          <w:rPr>
            <w:rStyle w:val="Hyperlink"/>
          </w:rPr>
          <w:t>https://doi.org/10.1007/s11069-004-5704-7</w:t>
        </w:r>
      </w:hyperlink>
    </w:p>
    <w:p w14:paraId="1D18AD30" w14:textId="77777777" w:rsidR="00D9368F" w:rsidRPr="00D9368F" w:rsidRDefault="00D9368F" w:rsidP="00D9368F">
      <w:pPr>
        <w:spacing w:after="0" w:line="240" w:lineRule="auto"/>
      </w:pPr>
    </w:p>
    <w:p w14:paraId="1F7C19B9" w14:textId="0360FC1D" w:rsidR="00D9368F" w:rsidRDefault="00D9368F" w:rsidP="00D9368F">
      <w:pPr>
        <w:spacing w:after="0" w:line="240" w:lineRule="auto"/>
      </w:pPr>
      <w:r>
        <w:t>Steduto P, Hsiao TC, Fereres E, Raes D. 2012. Crop Yield Response toWater. Food and Agriculture Organization of the United Nations: Rome, Italy.</w:t>
      </w:r>
    </w:p>
    <w:p w14:paraId="79A0A137" w14:textId="77777777" w:rsidR="00D9368F" w:rsidRDefault="00D9368F" w:rsidP="00D9368F">
      <w:pPr>
        <w:spacing w:after="0" w:line="276" w:lineRule="auto"/>
        <w:jc w:val="both"/>
      </w:pPr>
    </w:p>
    <w:p w14:paraId="3EF608B7" w14:textId="1B8AA515" w:rsidR="00D9368F" w:rsidRPr="00D9368F" w:rsidRDefault="00D9368F" w:rsidP="00D9368F">
      <w:pPr>
        <w:spacing w:after="0" w:line="276" w:lineRule="auto"/>
        <w:jc w:val="both"/>
        <w:rPr>
          <w:rFonts w:cstheme="minorHAnsi"/>
        </w:rPr>
      </w:pPr>
      <w:r>
        <w:t xml:space="preserve">World Bank, 2019. Assessing Drought Hazard and Risk: Principles and Implementation Guidance. Washington, DC: World Bank. Link: </w:t>
      </w:r>
      <w:hyperlink r:id="rId27" w:history="1">
        <w:r>
          <w:rPr>
            <w:rStyle w:val="Hyperlink"/>
          </w:rPr>
          <w:t>https://www.droughtmanagement.info/literature/WBG_Assessing_drought_hazard_and_risk.pdf</w:t>
        </w:r>
      </w:hyperlink>
    </w:p>
    <w:p w14:paraId="3AB4A3A0" w14:textId="77777777" w:rsidR="00D9368F" w:rsidRDefault="00D9368F" w:rsidP="00D9368F">
      <w:pPr>
        <w:spacing w:after="0" w:line="240" w:lineRule="auto"/>
      </w:pPr>
    </w:p>
    <w:p w14:paraId="197E5B2A" w14:textId="77777777" w:rsidR="00D9368F" w:rsidRDefault="00D9368F" w:rsidP="00716178">
      <w:pPr>
        <w:spacing w:before="240"/>
        <w:rPr>
          <w:rFonts w:cstheme="minorHAnsi"/>
        </w:rPr>
      </w:pPr>
    </w:p>
    <w:p w14:paraId="3E395058" w14:textId="77777777" w:rsidR="00716178" w:rsidRDefault="00716178" w:rsidP="000E31C3"/>
    <w:p w14:paraId="2A253669" w14:textId="77777777" w:rsidR="00BF134B" w:rsidRDefault="00BF134B">
      <w:pPr>
        <w:rPr>
          <w:b/>
          <w:bCs/>
        </w:rPr>
      </w:pPr>
      <w:r>
        <w:rPr>
          <w:b/>
          <w:bCs/>
        </w:rPr>
        <w:br w:type="page"/>
      </w:r>
    </w:p>
    <w:p w14:paraId="61021BF6" w14:textId="51905CC9" w:rsidR="00716178" w:rsidRPr="00BF45E8" w:rsidRDefault="0042421C" w:rsidP="009679C5">
      <w:pPr>
        <w:pStyle w:val="Heading1"/>
        <w:numPr>
          <w:ilvl w:val="0"/>
          <w:numId w:val="0"/>
        </w:numPr>
        <w:rPr>
          <w:b/>
        </w:rPr>
      </w:pPr>
      <w:bookmarkStart w:id="101" w:name="_Appendix_A:_Input"/>
      <w:bookmarkStart w:id="102" w:name="_Ref71824024"/>
      <w:bookmarkStart w:id="103" w:name="_Toc73521501"/>
      <w:bookmarkEnd w:id="101"/>
      <w:r w:rsidRPr="00BF45E8">
        <w:rPr>
          <w:b/>
        </w:rPr>
        <w:t>Appendix A</w:t>
      </w:r>
      <w:r w:rsidR="00BF134B" w:rsidRPr="00BF45E8">
        <w:rPr>
          <w:b/>
        </w:rPr>
        <w:t xml:space="preserve">: </w:t>
      </w:r>
      <w:r w:rsidR="00BF134B" w:rsidRPr="001B62A6">
        <w:rPr>
          <w:b/>
        </w:rPr>
        <w:t>Input data</w:t>
      </w:r>
      <w:bookmarkEnd w:id="102"/>
      <w:bookmarkEnd w:id="103"/>
    </w:p>
    <w:p w14:paraId="139F3156" w14:textId="5D347D6B" w:rsidR="00675095" w:rsidRDefault="00675095" w:rsidP="000E31C3"/>
    <w:p w14:paraId="703590D6" w14:textId="6386E3EC" w:rsidR="00675095" w:rsidRPr="00FF3CDA" w:rsidRDefault="003926E4" w:rsidP="00675095">
      <w:pPr>
        <w:pStyle w:val="Caption"/>
        <w:keepNext/>
        <w:spacing w:line="276" w:lineRule="auto"/>
        <w:ind w:left="720"/>
        <w:jc w:val="center"/>
        <w:rPr>
          <w:rFonts w:cstheme="minorHAnsi"/>
          <w:color w:val="auto"/>
          <w:sz w:val="22"/>
          <w:szCs w:val="24"/>
        </w:rPr>
      </w:pPr>
      <w:r>
        <w:rPr>
          <w:rFonts w:cstheme="minorHAnsi"/>
          <w:color w:val="auto"/>
          <w:sz w:val="22"/>
          <w:szCs w:val="24"/>
        </w:rPr>
        <w:t xml:space="preserve">Table 1A: </w:t>
      </w:r>
      <w:r w:rsidR="00675095">
        <w:rPr>
          <w:rFonts w:cstheme="minorHAnsi"/>
          <w:color w:val="auto"/>
          <w:sz w:val="22"/>
          <w:szCs w:val="24"/>
        </w:rPr>
        <w:t>Land use details</w:t>
      </w:r>
    </w:p>
    <w:tbl>
      <w:tblPr>
        <w:tblStyle w:val="TableGrid"/>
        <w:tblW w:w="0" w:type="auto"/>
        <w:jc w:val="center"/>
        <w:tblLook w:val="04A0" w:firstRow="1" w:lastRow="0" w:firstColumn="1" w:lastColumn="0" w:noHBand="0" w:noVBand="1"/>
      </w:tblPr>
      <w:tblGrid>
        <w:gridCol w:w="732"/>
        <w:gridCol w:w="4869"/>
        <w:gridCol w:w="1918"/>
      </w:tblGrid>
      <w:tr w:rsidR="00951DD8" w14:paraId="5D39235F" w14:textId="77777777" w:rsidTr="00951DD8">
        <w:trPr>
          <w:trHeight w:val="233"/>
          <w:jc w:val="center"/>
        </w:trPr>
        <w:tc>
          <w:tcPr>
            <w:tcW w:w="732" w:type="dxa"/>
            <w:tcBorders>
              <w:top w:val="single" w:sz="4" w:space="0" w:color="auto"/>
              <w:left w:val="single" w:sz="4" w:space="0" w:color="auto"/>
              <w:bottom w:val="single" w:sz="4" w:space="0" w:color="auto"/>
              <w:right w:val="single" w:sz="4" w:space="0" w:color="auto"/>
            </w:tcBorders>
            <w:shd w:val="clear" w:color="auto" w:fill="3B3838" w:themeFill="background2" w:themeFillShade="40"/>
            <w:vAlign w:val="center"/>
            <w:hideMark/>
          </w:tcPr>
          <w:p w14:paraId="7663FFCA" w14:textId="77777777" w:rsidR="00951DD8" w:rsidRDefault="00951DD8">
            <w:pPr>
              <w:jc w:val="center"/>
              <w:rPr>
                <w:b/>
                <w:bCs/>
              </w:rPr>
            </w:pPr>
            <w:r>
              <w:rPr>
                <w:b/>
                <w:bCs/>
              </w:rPr>
              <w:t>S.no</w:t>
            </w:r>
          </w:p>
        </w:tc>
        <w:tc>
          <w:tcPr>
            <w:tcW w:w="4869" w:type="dxa"/>
            <w:tcBorders>
              <w:top w:val="single" w:sz="4" w:space="0" w:color="auto"/>
              <w:left w:val="single" w:sz="4" w:space="0" w:color="auto"/>
              <w:bottom w:val="single" w:sz="4" w:space="0" w:color="auto"/>
              <w:right w:val="single" w:sz="4" w:space="0" w:color="auto"/>
            </w:tcBorders>
            <w:shd w:val="clear" w:color="auto" w:fill="3B3838" w:themeFill="background2" w:themeFillShade="40"/>
            <w:vAlign w:val="center"/>
            <w:hideMark/>
          </w:tcPr>
          <w:p w14:paraId="7558E3F0" w14:textId="77777777" w:rsidR="00951DD8" w:rsidRDefault="00951DD8">
            <w:pPr>
              <w:jc w:val="center"/>
              <w:rPr>
                <w:b/>
                <w:bCs/>
              </w:rPr>
            </w:pPr>
            <w:r>
              <w:rPr>
                <w:b/>
                <w:bCs/>
              </w:rPr>
              <w:t>Description</w:t>
            </w:r>
          </w:p>
        </w:tc>
        <w:tc>
          <w:tcPr>
            <w:tcW w:w="1918" w:type="dxa"/>
            <w:tcBorders>
              <w:top w:val="single" w:sz="4" w:space="0" w:color="auto"/>
              <w:left w:val="single" w:sz="4" w:space="0" w:color="auto"/>
              <w:bottom w:val="single" w:sz="4" w:space="0" w:color="auto"/>
              <w:right w:val="single" w:sz="4" w:space="0" w:color="auto"/>
            </w:tcBorders>
            <w:shd w:val="clear" w:color="auto" w:fill="3B3838" w:themeFill="background2" w:themeFillShade="40"/>
            <w:vAlign w:val="center"/>
            <w:hideMark/>
          </w:tcPr>
          <w:p w14:paraId="6E2D5C41" w14:textId="77777777" w:rsidR="00951DD8" w:rsidRDefault="00951DD8">
            <w:pPr>
              <w:jc w:val="center"/>
              <w:rPr>
                <w:b/>
                <w:bCs/>
              </w:rPr>
            </w:pPr>
            <w:r>
              <w:rPr>
                <w:b/>
                <w:bCs/>
              </w:rPr>
              <w:t>Area (ha)</w:t>
            </w:r>
          </w:p>
        </w:tc>
      </w:tr>
      <w:tr w:rsidR="00951DD8" w14:paraId="66DCCD22" w14:textId="77777777" w:rsidTr="00951DD8">
        <w:trPr>
          <w:trHeight w:val="233"/>
          <w:jc w:val="center"/>
        </w:trPr>
        <w:tc>
          <w:tcPr>
            <w:tcW w:w="5601" w:type="dxa"/>
            <w:gridSpan w:val="2"/>
            <w:tcBorders>
              <w:top w:val="single" w:sz="4" w:space="0" w:color="auto"/>
              <w:left w:val="single" w:sz="4" w:space="0" w:color="auto"/>
              <w:bottom w:val="single" w:sz="4" w:space="0" w:color="auto"/>
              <w:right w:val="single" w:sz="4" w:space="0" w:color="auto"/>
            </w:tcBorders>
            <w:hideMark/>
          </w:tcPr>
          <w:p w14:paraId="740ED3CB" w14:textId="77777777" w:rsidR="00951DD8" w:rsidRDefault="00951DD8">
            <w:pPr>
              <w:jc w:val="right"/>
              <w:rPr>
                <w:b/>
                <w:bCs/>
              </w:rPr>
            </w:pPr>
            <w:r>
              <w:rPr>
                <w:b/>
                <w:bCs/>
              </w:rPr>
              <w:t>Total Agri catchment Area (ha)</w:t>
            </w:r>
          </w:p>
        </w:tc>
        <w:tc>
          <w:tcPr>
            <w:tcW w:w="1918" w:type="dxa"/>
            <w:tcBorders>
              <w:top w:val="single" w:sz="4" w:space="0" w:color="auto"/>
              <w:left w:val="single" w:sz="4" w:space="0" w:color="auto"/>
              <w:bottom w:val="single" w:sz="4" w:space="0" w:color="auto"/>
              <w:right w:val="single" w:sz="4" w:space="0" w:color="auto"/>
            </w:tcBorders>
          </w:tcPr>
          <w:p w14:paraId="77DFFC3E" w14:textId="59B0984C" w:rsidR="00951DD8" w:rsidRDefault="00951DD8" w:rsidP="00951DD8">
            <w:pPr>
              <w:jc w:val="center"/>
            </w:pPr>
            <w:r>
              <w:t>2268</w:t>
            </w:r>
          </w:p>
        </w:tc>
      </w:tr>
      <w:tr w:rsidR="00951DD8" w14:paraId="4C251385" w14:textId="77777777" w:rsidTr="00951DD8">
        <w:trPr>
          <w:trHeight w:val="325"/>
          <w:jc w:val="center"/>
        </w:trPr>
        <w:tc>
          <w:tcPr>
            <w:tcW w:w="732" w:type="dxa"/>
            <w:tcBorders>
              <w:top w:val="single" w:sz="4" w:space="0" w:color="auto"/>
              <w:left w:val="single" w:sz="4" w:space="0" w:color="auto"/>
              <w:bottom w:val="single" w:sz="4" w:space="0" w:color="auto"/>
              <w:right w:val="single" w:sz="4" w:space="0" w:color="auto"/>
            </w:tcBorders>
          </w:tcPr>
          <w:p w14:paraId="3FB67FDF" w14:textId="77777777" w:rsidR="00951DD8" w:rsidRDefault="00951DD8" w:rsidP="00951DD8">
            <w:pPr>
              <w:pStyle w:val="ListParagraph"/>
              <w:numPr>
                <w:ilvl w:val="0"/>
                <w:numId w:val="25"/>
              </w:numPr>
              <w:jc w:val="center"/>
            </w:pPr>
          </w:p>
        </w:tc>
        <w:tc>
          <w:tcPr>
            <w:tcW w:w="4869" w:type="dxa"/>
            <w:tcBorders>
              <w:top w:val="single" w:sz="4" w:space="0" w:color="auto"/>
              <w:left w:val="single" w:sz="4" w:space="0" w:color="auto"/>
              <w:bottom w:val="single" w:sz="4" w:space="0" w:color="auto"/>
              <w:right w:val="single" w:sz="4" w:space="0" w:color="auto"/>
            </w:tcBorders>
            <w:hideMark/>
          </w:tcPr>
          <w:p w14:paraId="575464C7" w14:textId="77777777" w:rsidR="00951DD8" w:rsidRDefault="00951DD8">
            <w:r>
              <w:t>Agriculture Area (Net cultivated sown area)</w:t>
            </w:r>
          </w:p>
        </w:tc>
        <w:tc>
          <w:tcPr>
            <w:tcW w:w="1918" w:type="dxa"/>
            <w:tcBorders>
              <w:top w:val="single" w:sz="4" w:space="0" w:color="auto"/>
              <w:left w:val="single" w:sz="4" w:space="0" w:color="auto"/>
              <w:bottom w:val="single" w:sz="4" w:space="0" w:color="auto"/>
              <w:right w:val="single" w:sz="4" w:space="0" w:color="auto"/>
            </w:tcBorders>
            <w:hideMark/>
          </w:tcPr>
          <w:p w14:paraId="5BAB0D2B" w14:textId="77777777" w:rsidR="00951DD8" w:rsidRDefault="00951DD8">
            <w:pPr>
              <w:jc w:val="center"/>
            </w:pPr>
            <w:r>
              <w:t>1865</w:t>
            </w:r>
          </w:p>
        </w:tc>
      </w:tr>
      <w:tr w:rsidR="00951DD8" w14:paraId="3D618634" w14:textId="77777777" w:rsidTr="00951DD8">
        <w:trPr>
          <w:trHeight w:val="70"/>
          <w:jc w:val="center"/>
        </w:trPr>
        <w:tc>
          <w:tcPr>
            <w:tcW w:w="732" w:type="dxa"/>
            <w:tcBorders>
              <w:top w:val="single" w:sz="4" w:space="0" w:color="auto"/>
              <w:left w:val="single" w:sz="4" w:space="0" w:color="auto"/>
              <w:bottom w:val="single" w:sz="4" w:space="0" w:color="auto"/>
              <w:right w:val="single" w:sz="4" w:space="0" w:color="auto"/>
            </w:tcBorders>
          </w:tcPr>
          <w:p w14:paraId="456ABA8B" w14:textId="77777777" w:rsidR="00951DD8" w:rsidRDefault="00951DD8" w:rsidP="00951DD8">
            <w:pPr>
              <w:pStyle w:val="ListParagraph"/>
              <w:numPr>
                <w:ilvl w:val="0"/>
                <w:numId w:val="25"/>
              </w:numPr>
              <w:jc w:val="center"/>
            </w:pPr>
          </w:p>
        </w:tc>
        <w:tc>
          <w:tcPr>
            <w:tcW w:w="4869" w:type="dxa"/>
            <w:tcBorders>
              <w:top w:val="single" w:sz="4" w:space="0" w:color="auto"/>
              <w:left w:val="single" w:sz="4" w:space="0" w:color="auto"/>
              <w:bottom w:val="single" w:sz="4" w:space="0" w:color="auto"/>
              <w:right w:val="single" w:sz="4" w:space="0" w:color="auto"/>
            </w:tcBorders>
            <w:hideMark/>
          </w:tcPr>
          <w:p w14:paraId="2A834F8C" w14:textId="77777777" w:rsidR="00951DD8" w:rsidRDefault="00951DD8">
            <w:r>
              <w:t>Fallow</w:t>
            </w:r>
          </w:p>
        </w:tc>
        <w:tc>
          <w:tcPr>
            <w:tcW w:w="1918" w:type="dxa"/>
            <w:tcBorders>
              <w:top w:val="single" w:sz="4" w:space="0" w:color="auto"/>
              <w:left w:val="single" w:sz="4" w:space="0" w:color="auto"/>
              <w:bottom w:val="single" w:sz="4" w:space="0" w:color="auto"/>
              <w:right w:val="single" w:sz="4" w:space="0" w:color="auto"/>
            </w:tcBorders>
            <w:hideMark/>
          </w:tcPr>
          <w:p w14:paraId="0A8F7AAA" w14:textId="77777777" w:rsidR="00951DD8" w:rsidRDefault="00951DD8">
            <w:pPr>
              <w:jc w:val="center"/>
            </w:pPr>
            <w:r>
              <w:t>37.41</w:t>
            </w:r>
          </w:p>
        </w:tc>
      </w:tr>
      <w:tr w:rsidR="00951DD8" w14:paraId="050C9001" w14:textId="77777777" w:rsidTr="00951DD8">
        <w:trPr>
          <w:trHeight w:val="233"/>
          <w:jc w:val="center"/>
        </w:trPr>
        <w:tc>
          <w:tcPr>
            <w:tcW w:w="732" w:type="dxa"/>
            <w:tcBorders>
              <w:top w:val="single" w:sz="4" w:space="0" w:color="auto"/>
              <w:left w:val="single" w:sz="4" w:space="0" w:color="auto"/>
              <w:bottom w:val="single" w:sz="4" w:space="0" w:color="auto"/>
              <w:right w:val="single" w:sz="4" w:space="0" w:color="auto"/>
            </w:tcBorders>
          </w:tcPr>
          <w:p w14:paraId="61664671" w14:textId="77777777" w:rsidR="00951DD8" w:rsidRDefault="00951DD8" w:rsidP="00951DD8">
            <w:pPr>
              <w:pStyle w:val="ListParagraph"/>
              <w:numPr>
                <w:ilvl w:val="0"/>
                <w:numId w:val="25"/>
              </w:numPr>
              <w:jc w:val="center"/>
            </w:pPr>
          </w:p>
        </w:tc>
        <w:tc>
          <w:tcPr>
            <w:tcW w:w="4869" w:type="dxa"/>
            <w:tcBorders>
              <w:top w:val="single" w:sz="4" w:space="0" w:color="auto"/>
              <w:left w:val="single" w:sz="4" w:space="0" w:color="auto"/>
              <w:bottom w:val="single" w:sz="4" w:space="0" w:color="auto"/>
              <w:right w:val="single" w:sz="4" w:space="0" w:color="auto"/>
            </w:tcBorders>
            <w:hideMark/>
          </w:tcPr>
          <w:p w14:paraId="2BA936D1" w14:textId="77777777" w:rsidR="00951DD8" w:rsidRDefault="00951DD8">
            <w:r>
              <w:t>Built-up / Settlements</w:t>
            </w:r>
          </w:p>
        </w:tc>
        <w:tc>
          <w:tcPr>
            <w:tcW w:w="1918" w:type="dxa"/>
            <w:tcBorders>
              <w:top w:val="single" w:sz="4" w:space="0" w:color="auto"/>
              <w:left w:val="single" w:sz="4" w:space="0" w:color="auto"/>
              <w:bottom w:val="single" w:sz="4" w:space="0" w:color="auto"/>
              <w:right w:val="single" w:sz="4" w:space="0" w:color="auto"/>
            </w:tcBorders>
            <w:hideMark/>
          </w:tcPr>
          <w:p w14:paraId="15A8BAA2" w14:textId="77777777" w:rsidR="00951DD8" w:rsidRDefault="00951DD8">
            <w:pPr>
              <w:jc w:val="center"/>
            </w:pPr>
            <w:r>
              <w:t>68.32</w:t>
            </w:r>
          </w:p>
        </w:tc>
      </w:tr>
      <w:tr w:rsidR="00951DD8" w14:paraId="2551E45C" w14:textId="77777777" w:rsidTr="00951DD8">
        <w:trPr>
          <w:trHeight w:val="281"/>
          <w:jc w:val="center"/>
        </w:trPr>
        <w:tc>
          <w:tcPr>
            <w:tcW w:w="732" w:type="dxa"/>
            <w:tcBorders>
              <w:top w:val="single" w:sz="4" w:space="0" w:color="auto"/>
              <w:left w:val="single" w:sz="4" w:space="0" w:color="auto"/>
              <w:bottom w:val="single" w:sz="4" w:space="0" w:color="auto"/>
              <w:right w:val="single" w:sz="4" w:space="0" w:color="auto"/>
            </w:tcBorders>
          </w:tcPr>
          <w:p w14:paraId="4DFD1DDA" w14:textId="77777777" w:rsidR="00951DD8" w:rsidRDefault="00951DD8" w:rsidP="00951DD8">
            <w:pPr>
              <w:pStyle w:val="ListParagraph"/>
              <w:numPr>
                <w:ilvl w:val="0"/>
                <w:numId w:val="25"/>
              </w:numPr>
              <w:jc w:val="center"/>
            </w:pPr>
          </w:p>
        </w:tc>
        <w:tc>
          <w:tcPr>
            <w:tcW w:w="4869" w:type="dxa"/>
            <w:tcBorders>
              <w:top w:val="single" w:sz="4" w:space="0" w:color="auto"/>
              <w:left w:val="single" w:sz="4" w:space="0" w:color="auto"/>
              <w:bottom w:val="single" w:sz="4" w:space="0" w:color="auto"/>
              <w:right w:val="single" w:sz="4" w:space="0" w:color="auto"/>
            </w:tcBorders>
            <w:hideMark/>
          </w:tcPr>
          <w:p w14:paraId="026F0379" w14:textId="77777777" w:rsidR="00951DD8" w:rsidRDefault="00951DD8">
            <w:r>
              <w:t>Water bodies</w:t>
            </w:r>
          </w:p>
        </w:tc>
        <w:tc>
          <w:tcPr>
            <w:tcW w:w="1918" w:type="dxa"/>
            <w:tcBorders>
              <w:top w:val="single" w:sz="4" w:space="0" w:color="auto"/>
              <w:left w:val="single" w:sz="4" w:space="0" w:color="auto"/>
              <w:bottom w:val="single" w:sz="4" w:space="0" w:color="auto"/>
              <w:right w:val="single" w:sz="4" w:space="0" w:color="auto"/>
            </w:tcBorders>
            <w:hideMark/>
          </w:tcPr>
          <w:p w14:paraId="77E4F32C" w14:textId="77777777" w:rsidR="00951DD8" w:rsidRDefault="00951DD8">
            <w:pPr>
              <w:jc w:val="center"/>
            </w:pPr>
            <w:r>
              <w:t>128.35</w:t>
            </w:r>
          </w:p>
        </w:tc>
      </w:tr>
      <w:tr w:rsidR="00951DD8" w14:paraId="48225FCC" w14:textId="77777777" w:rsidTr="00951DD8">
        <w:trPr>
          <w:trHeight w:val="233"/>
          <w:jc w:val="center"/>
        </w:trPr>
        <w:tc>
          <w:tcPr>
            <w:tcW w:w="732" w:type="dxa"/>
            <w:tcBorders>
              <w:top w:val="single" w:sz="4" w:space="0" w:color="auto"/>
              <w:left w:val="single" w:sz="4" w:space="0" w:color="auto"/>
              <w:bottom w:val="single" w:sz="4" w:space="0" w:color="auto"/>
              <w:right w:val="single" w:sz="4" w:space="0" w:color="auto"/>
            </w:tcBorders>
          </w:tcPr>
          <w:p w14:paraId="51B27443" w14:textId="77777777" w:rsidR="00951DD8" w:rsidRDefault="00951DD8" w:rsidP="00951DD8">
            <w:pPr>
              <w:pStyle w:val="ListParagraph"/>
              <w:numPr>
                <w:ilvl w:val="0"/>
                <w:numId w:val="25"/>
              </w:numPr>
              <w:jc w:val="center"/>
            </w:pPr>
          </w:p>
        </w:tc>
        <w:tc>
          <w:tcPr>
            <w:tcW w:w="4869" w:type="dxa"/>
            <w:tcBorders>
              <w:top w:val="single" w:sz="4" w:space="0" w:color="auto"/>
              <w:left w:val="single" w:sz="4" w:space="0" w:color="auto"/>
              <w:bottom w:val="single" w:sz="4" w:space="0" w:color="auto"/>
              <w:right w:val="single" w:sz="4" w:space="0" w:color="auto"/>
            </w:tcBorders>
            <w:hideMark/>
          </w:tcPr>
          <w:p w14:paraId="46231C2F" w14:textId="77777777" w:rsidR="00951DD8" w:rsidRDefault="00951DD8">
            <w:r>
              <w:t>Pasture</w:t>
            </w:r>
          </w:p>
        </w:tc>
        <w:tc>
          <w:tcPr>
            <w:tcW w:w="1918" w:type="dxa"/>
            <w:tcBorders>
              <w:top w:val="single" w:sz="4" w:space="0" w:color="auto"/>
              <w:left w:val="single" w:sz="4" w:space="0" w:color="auto"/>
              <w:bottom w:val="single" w:sz="4" w:space="0" w:color="auto"/>
              <w:right w:val="single" w:sz="4" w:space="0" w:color="auto"/>
            </w:tcBorders>
            <w:hideMark/>
          </w:tcPr>
          <w:p w14:paraId="4BFD1BDA" w14:textId="77777777" w:rsidR="00951DD8" w:rsidRDefault="00951DD8">
            <w:pPr>
              <w:jc w:val="center"/>
            </w:pPr>
            <w:r>
              <w:t>28.5</w:t>
            </w:r>
          </w:p>
        </w:tc>
      </w:tr>
      <w:tr w:rsidR="00951DD8" w14:paraId="426E9DFA" w14:textId="77777777" w:rsidTr="00951DD8">
        <w:trPr>
          <w:trHeight w:val="244"/>
          <w:jc w:val="center"/>
        </w:trPr>
        <w:tc>
          <w:tcPr>
            <w:tcW w:w="732" w:type="dxa"/>
            <w:tcBorders>
              <w:top w:val="single" w:sz="4" w:space="0" w:color="auto"/>
              <w:left w:val="single" w:sz="4" w:space="0" w:color="auto"/>
              <w:bottom w:val="single" w:sz="4" w:space="0" w:color="auto"/>
              <w:right w:val="single" w:sz="4" w:space="0" w:color="auto"/>
            </w:tcBorders>
          </w:tcPr>
          <w:p w14:paraId="69C1FAA3" w14:textId="77777777" w:rsidR="00951DD8" w:rsidRDefault="00951DD8" w:rsidP="00951DD8">
            <w:pPr>
              <w:pStyle w:val="ListParagraph"/>
              <w:numPr>
                <w:ilvl w:val="0"/>
                <w:numId w:val="25"/>
              </w:numPr>
              <w:jc w:val="center"/>
            </w:pPr>
          </w:p>
        </w:tc>
        <w:tc>
          <w:tcPr>
            <w:tcW w:w="4869" w:type="dxa"/>
            <w:tcBorders>
              <w:top w:val="single" w:sz="4" w:space="0" w:color="auto"/>
              <w:left w:val="single" w:sz="4" w:space="0" w:color="auto"/>
              <w:bottom w:val="single" w:sz="4" w:space="0" w:color="auto"/>
              <w:right w:val="single" w:sz="4" w:space="0" w:color="auto"/>
            </w:tcBorders>
            <w:hideMark/>
          </w:tcPr>
          <w:p w14:paraId="51B91DC6" w14:textId="77777777" w:rsidR="00951DD8" w:rsidRDefault="00951DD8">
            <w:r>
              <w:t>Forest</w:t>
            </w:r>
          </w:p>
        </w:tc>
        <w:tc>
          <w:tcPr>
            <w:tcW w:w="1918" w:type="dxa"/>
            <w:tcBorders>
              <w:top w:val="single" w:sz="4" w:space="0" w:color="auto"/>
              <w:left w:val="single" w:sz="4" w:space="0" w:color="auto"/>
              <w:bottom w:val="single" w:sz="4" w:space="0" w:color="auto"/>
              <w:right w:val="single" w:sz="4" w:space="0" w:color="auto"/>
            </w:tcBorders>
            <w:hideMark/>
          </w:tcPr>
          <w:p w14:paraId="45B8179C" w14:textId="77777777" w:rsidR="00951DD8" w:rsidRDefault="00951DD8">
            <w:pPr>
              <w:jc w:val="center"/>
            </w:pPr>
            <w:r>
              <w:t>130.30</w:t>
            </w:r>
          </w:p>
        </w:tc>
      </w:tr>
      <w:tr w:rsidR="00951DD8" w14:paraId="24A2668D" w14:textId="77777777" w:rsidTr="00951DD8">
        <w:trPr>
          <w:trHeight w:val="233"/>
          <w:jc w:val="center"/>
        </w:trPr>
        <w:tc>
          <w:tcPr>
            <w:tcW w:w="732" w:type="dxa"/>
            <w:tcBorders>
              <w:top w:val="single" w:sz="4" w:space="0" w:color="auto"/>
              <w:left w:val="single" w:sz="4" w:space="0" w:color="auto"/>
              <w:bottom w:val="single" w:sz="4" w:space="0" w:color="auto"/>
              <w:right w:val="single" w:sz="4" w:space="0" w:color="auto"/>
            </w:tcBorders>
          </w:tcPr>
          <w:p w14:paraId="6AB8FB94" w14:textId="77777777" w:rsidR="00951DD8" w:rsidRDefault="00951DD8" w:rsidP="00951DD8">
            <w:pPr>
              <w:pStyle w:val="ListParagraph"/>
              <w:numPr>
                <w:ilvl w:val="0"/>
                <w:numId w:val="25"/>
              </w:numPr>
              <w:jc w:val="center"/>
            </w:pPr>
          </w:p>
        </w:tc>
        <w:tc>
          <w:tcPr>
            <w:tcW w:w="4869" w:type="dxa"/>
            <w:tcBorders>
              <w:top w:val="single" w:sz="4" w:space="0" w:color="auto"/>
              <w:left w:val="single" w:sz="4" w:space="0" w:color="auto"/>
              <w:bottom w:val="single" w:sz="4" w:space="0" w:color="auto"/>
              <w:right w:val="single" w:sz="4" w:space="0" w:color="auto"/>
            </w:tcBorders>
            <w:hideMark/>
          </w:tcPr>
          <w:p w14:paraId="55984D62" w14:textId="77777777" w:rsidR="00951DD8" w:rsidRDefault="00951DD8">
            <w:r>
              <w:t>Other</w:t>
            </w:r>
          </w:p>
        </w:tc>
        <w:tc>
          <w:tcPr>
            <w:tcW w:w="1918" w:type="dxa"/>
            <w:tcBorders>
              <w:top w:val="single" w:sz="4" w:space="0" w:color="auto"/>
              <w:left w:val="single" w:sz="4" w:space="0" w:color="auto"/>
              <w:bottom w:val="single" w:sz="4" w:space="0" w:color="auto"/>
              <w:right w:val="single" w:sz="4" w:space="0" w:color="auto"/>
            </w:tcBorders>
            <w:hideMark/>
          </w:tcPr>
          <w:p w14:paraId="4EDD8E21" w14:textId="77777777" w:rsidR="00951DD8" w:rsidRDefault="00951DD8">
            <w:pPr>
              <w:jc w:val="center"/>
            </w:pPr>
            <w:r>
              <w:t>27.12</w:t>
            </w:r>
          </w:p>
        </w:tc>
      </w:tr>
    </w:tbl>
    <w:p w14:paraId="41BC4F28" w14:textId="77777777" w:rsidR="00675095" w:rsidRDefault="00675095" w:rsidP="000E31C3"/>
    <w:p w14:paraId="59EC5E36" w14:textId="4EED193B" w:rsidR="00675095" w:rsidRDefault="00675095" w:rsidP="000E31C3"/>
    <w:p w14:paraId="5CAD4C59" w14:textId="6BB0CB21" w:rsidR="0042421C" w:rsidRPr="009679C5" w:rsidRDefault="0042421C" w:rsidP="0042421C">
      <w:pPr>
        <w:spacing w:after="0"/>
        <w:jc w:val="center"/>
        <w:rPr>
          <w:b/>
        </w:rPr>
      </w:pPr>
      <w:r w:rsidRPr="009679C5">
        <w:rPr>
          <w:b/>
        </w:rPr>
        <w:t>Table 1B: Soil Data</w:t>
      </w:r>
    </w:p>
    <w:tbl>
      <w:tblPr>
        <w:tblStyle w:val="TableGrid"/>
        <w:tblW w:w="0" w:type="auto"/>
        <w:tblInd w:w="432" w:type="dxa"/>
        <w:tblLook w:val="04A0" w:firstRow="1" w:lastRow="0" w:firstColumn="1" w:lastColumn="0" w:noHBand="0" w:noVBand="1"/>
      </w:tblPr>
      <w:tblGrid>
        <w:gridCol w:w="616"/>
        <w:gridCol w:w="1906"/>
        <w:gridCol w:w="1540"/>
        <w:gridCol w:w="1801"/>
        <w:gridCol w:w="1487"/>
        <w:gridCol w:w="1568"/>
      </w:tblGrid>
      <w:tr w:rsidR="0042421C" w14:paraId="71DFE48B" w14:textId="77777777" w:rsidTr="0042421C">
        <w:trPr>
          <w:trHeight w:val="284"/>
        </w:trPr>
        <w:tc>
          <w:tcPr>
            <w:tcW w:w="616" w:type="dxa"/>
            <w:shd w:val="clear" w:color="auto" w:fill="3B3838" w:themeFill="background2" w:themeFillShade="40"/>
            <w:vAlign w:val="center"/>
          </w:tcPr>
          <w:p w14:paraId="7F56E3EB" w14:textId="77777777" w:rsidR="0042421C" w:rsidRPr="008B0833" w:rsidRDefault="0042421C" w:rsidP="0042421C">
            <w:pPr>
              <w:jc w:val="center"/>
              <w:rPr>
                <w:b/>
                <w:bCs/>
              </w:rPr>
            </w:pPr>
            <w:r w:rsidRPr="008B0833">
              <w:rPr>
                <w:b/>
                <w:bCs/>
              </w:rPr>
              <w:t>S.no</w:t>
            </w:r>
          </w:p>
        </w:tc>
        <w:tc>
          <w:tcPr>
            <w:tcW w:w="1906" w:type="dxa"/>
            <w:shd w:val="clear" w:color="auto" w:fill="3B3838" w:themeFill="background2" w:themeFillShade="40"/>
            <w:vAlign w:val="center"/>
          </w:tcPr>
          <w:p w14:paraId="4372BCA9" w14:textId="77777777" w:rsidR="0042421C" w:rsidRPr="0077099C" w:rsidRDefault="0042421C" w:rsidP="0042421C">
            <w:pPr>
              <w:jc w:val="center"/>
              <w:rPr>
                <w:b/>
                <w:bCs/>
                <w:vertAlign w:val="superscript"/>
              </w:rPr>
            </w:pPr>
            <w:r w:rsidRPr="008B0833">
              <w:rPr>
                <w:b/>
                <w:bCs/>
              </w:rPr>
              <w:t>Soil Type</w:t>
            </w:r>
            <w:r>
              <w:rPr>
                <w:b/>
                <w:bCs/>
                <w:vertAlign w:val="superscript"/>
              </w:rPr>
              <w:t>a</w:t>
            </w:r>
          </w:p>
        </w:tc>
        <w:tc>
          <w:tcPr>
            <w:tcW w:w="1540" w:type="dxa"/>
            <w:shd w:val="clear" w:color="auto" w:fill="3B3838" w:themeFill="background2" w:themeFillShade="40"/>
            <w:vAlign w:val="center"/>
          </w:tcPr>
          <w:p w14:paraId="23BC76D7" w14:textId="77777777" w:rsidR="0042421C" w:rsidRPr="008B0833" w:rsidRDefault="0042421C" w:rsidP="0042421C">
            <w:pPr>
              <w:jc w:val="center"/>
              <w:rPr>
                <w:b/>
                <w:bCs/>
              </w:rPr>
            </w:pPr>
            <w:r w:rsidRPr="008B0833">
              <w:rPr>
                <w:b/>
                <w:bCs/>
              </w:rPr>
              <w:t>Soil Depth (m)</w:t>
            </w:r>
          </w:p>
        </w:tc>
        <w:tc>
          <w:tcPr>
            <w:tcW w:w="1801" w:type="dxa"/>
            <w:shd w:val="clear" w:color="auto" w:fill="3B3838" w:themeFill="background2" w:themeFillShade="40"/>
            <w:vAlign w:val="center"/>
          </w:tcPr>
          <w:p w14:paraId="1027C89C" w14:textId="77777777" w:rsidR="0042421C" w:rsidRDefault="0042421C" w:rsidP="0042421C">
            <w:pPr>
              <w:jc w:val="center"/>
              <w:rPr>
                <w:b/>
                <w:bCs/>
              </w:rPr>
            </w:pPr>
            <w:r w:rsidRPr="008B0833">
              <w:rPr>
                <w:b/>
                <w:bCs/>
              </w:rPr>
              <w:t>Soil Distribution</w:t>
            </w:r>
          </w:p>
          <w:p w14:paraId="6147CC7B" w14:textId="77777777" w:rsidR="0042421C" w:rsidRPr="008B0833" w:rsidRDefault="0042421C" w:rsidP="0042421C">
            <w:pPr>
              <w:jc w:val="center"/>
              <w:rPr>
                <w:b/>
                <w:bCs/>
              </w:rPr>
            </w:pPr>
            <w:r w:rsidRPr="008B0833">
              <w:rPr>
                <w:b/>
                <w:bCs/>
              </w:rPr>
              <w:t>(%)</w:t>
            </w:r>
          </w:p>
        </w:tc>
        <w:tc>
          <w:tcPr>
            <w:tcW w:w="1487" w:type="dxa"/>
            <w:shd w:val="clear" w:color="auto" w:fill="3B3838" w:themeFill="background2" w:themeFillShade="40"/>
            <w:vAlign w:val="center"/>
          </w:tcPr>
          <w:p w14:paraId="1A7C7349" w14:textId="77777777" w:rsidR="0042421C" w:rsidRPr="008B0833" w:rsidRDefault="0042421C" w:rsidP="0042421C">
            <w:pPr>
              <w:jc w:val="center"/>
              <w:rPr>
                <w:b/>
                <w:bCs/>
              </w:rPr>
            </w:pPr>
            <w:r w:rsidRPr="008B0833">
              <w:rPr>
                <w:b/>
                <w:bCs/>
              </w:rPr>
              <w:t>Infiltration Rate (mm/hr)</w:t>
            </w:r>
          </w:p>
        </w:tc>
        <w:tc>
          <w:tcPr>
            <w:tcW w:w="1568" w:type="dxa"/>
            <w:shd w:val="clear" w:color="auto" w:fill="3B3838" w:themeFill="background2" w:themeFillShade="40"/>
            <w:vAlign w:val="center"/>
          </w:tcPr>
          <w:p w14:paraId="335F80E0" w14:textId="77777777" w:rsidR="0042421C" w:rsidRPr="008B0833" w:rsidRDefault="0042421C" w:rsidP="0042421C">
            <w:pPr>
              <w:jc w:val="center"/>
              <w:rPr>
                <w:b/>
                <w:bCs/>
              </w:rPr>
            </w:pPr>
            <w:r w:rsidRPr="008B0833">
              <w:rPr>
                <w:b/>
                <w:bCs/>
              </w:rPr>
              <w:t xml:space="preserve">Ground Water Yield </w:t>
            </w:r>
            <w:r>
              <w:rPr>
                <w:b/>
                <w:bCs/>
              </w:rPr>
              <w:t xml:space="preserve">of area </w:t>
            </w:r>
            <w:r w:rsidRPr="008B0833">
              <w:rPr>
                <w:b/>
                <w:bCs/>
              </w:rPr>
              <w:t>(l/s)</w:t>
            </w:r>
          </w:p>
        </w:tc>
      </w:tr>
      <w:tr w:rsidR="0042421C" w14:paraId="655D5668" w14:textId="77777777" w:rsidTr="0042421C">
        <w:trPr>
          <w:trHeight w:val="284"/>
        </w:trPr>
        <w:tc>
          <w:tcPr>
            <w:tcW w:w="616" w:type="dxa"/>
          </w:tcPr>
          <w:p w14:paraId="354F9A2A" w14:textId="77777777" w:rsidR="0042421C" w:rsidRPr="002D579D" w:rsidRDefault="0042421C" w:rsidP="0042421C">
            <w:pPr>
              <w:pStyle w:val="ListParagraph"/>
              <w:numPr>
                <w:ilvl w:val="0"/>
                <w:numId w:val="4"/>
              </w:numPr>
              <w:jc w:val="center"/>
            </w:pPr>
          </w:p>
        </w:tc>
        <w:tc>
          <w:tcPr>
            <w:tcW w:w="1906" w:type="dxa"/>
          </w:tcPr>
          <w:p w14:paraId="49DA05DD" w14:textId="77777777" w:rsidR="0042421C" w:rsidRDefault="0042421C" w:rsidP="0042421C">
            <w:pPr>
              <w:jc w:val="center"/>
            </w:pPr>
            <w:r>
              <w:t>Clay Loam</w:t>
            </w:r>
          </w:p>
        </w:tc>
        <w:tc>
          <w:tcPr>
            <w:tcW w:w="1540" w:type="dxa"/>
          </w:tcPr>
          <w:p w14:paraId="4C1FC980" w14:textId="77777777" w:rsidR="0042421C" w:rsidRDefault="0042421C" w:rsidP="0042421C">
            <w:pPr>
              <w:jc w:val="center"/>
            </w:pPr>
            <w:r>
              <w:t>0.70</w:t>
            </w:r>
          </w:p>
        </w:tc>
        <w:tc>
          <w:tcPr>
            <w:tcW w:w="1801" w:type="dxa"/>
          </w:tcPr>
          <w:p w14:paraId="7A8201A6" w14:textId="143F1C5A" w:rsidR="0042421C" w:rsidRDefault="00321442" w:rsidP="0042421C">
            <w:pPr>
              <w:jc w:val="center"/>
            </w:pPr>
            <w:r>
              <w:t>100</w:t>
            </w:r>
            <w:r w:rsidR="00951DD8">
              <w:t>%</w:t>
            </w:r>
          </w:p>
        </w:tc>
        <w:tc>
          <w:tcPr>
            <w:tcW w:w="1487" w:type="dxa"/>
          </w:tcPr>
          <w:p w14:paraId="68862873" w14:textId="77777777" w:rsidR="0042421C" w:rsidRDefault="0042421C" w:rsidP="0042421C">
            <w:pPr>
              <w:jc w:val="center"/>
            </w:pPr>
            <w:r>
              <w:t>5-10</w:t>
            </w:r>
          </w:p>
        </w:tc>
        <w:tc>
          <w:tcPr>
            <w:tcW w:w="1568" w:type="dxa"/>
          </w:tcPr>
          <w:p w14:paraId="7DCABA63" w14:textId="77777777" w:rsidR="0042421C" w:rsidRDefault="0042421C" w:rsidP="0042421C">
            <w:pPr>
              <w:jc w:val="center"/>
            </w:pPr>
            <w:r>
              <w:t>0.5-3.2</w:t>
            </w:r>
          </w:p>
        </w:tc>
      </w:tr>
    </w:tbl>
    <w:p w14:paraId="1F74BE17" w14:textId="77777777" w:rsidR="0042421C" w:rsidRDefault="0042421C" w:rsidP="000E31C3"/>
    <w:p w14:paraId="14B7D93C" w14:textId="0C60883C" w:rsidR="00675095" w:rsidRPr="00FF3CDA" w:rsidRDefault="00675095" w:rsidP="00675095">
      <w:pPr>
        <w:pStyle w:val="Caption"/>
        <w:keepNext/>
        <w:spacing w:line="276" w:lineRule="auto"/>
        <w:ind w:left="720"/>
        <w:jc w:val="center"/>
        <w:rPr>
          <w:rFonts w:cstheme="minorHAnsi"/>
          <w:color w:val="auto"/>
          <w:sz w:val="22"/>
          <w:szCs w:val="24"/>
        </w:rPr>
      </w:pPr>
      <w:r w:rsidRPr="00FF3CDA">
        <w:rPr>
          <w:rFonts w:cstheme="minorHAnsi"/>
          <w:color w:val="auto"/>
          <w:sz w:val="22"/>
          <w:szCs w:val="24"/>
        </w:rPr>
        <w:t xml:space="preserve">Table </w:t>
      </w:r>
      <w:r w:rsidR="0042421C">
        <w:rPr>
          <w:rFonts w:cstheme="minorHAnsi"/>
          <w:color w:val="auto"/>
          <w:sz w:val="22"/>
          <w:szCs w:val="24"/>
        </w:rPr>
        <w:t>1C</w:t>
      </w:r>
      <w:r w:rsidRPr="00FF3CDA">
        <w:rPr>
          <w:rFonts w:cstheme="minorHAnsi"/>
          <w:color w:val="auto"/>
          <w:sz w:val="22"/>
          <w:szCs w:val="24"/>
        </w:rPr>
        <w:t xml:space="preserve">: </w:t>
      </w:r>
      <w:r>
        <w:rPr>
          <w:rFonts w:cstheme="minorHAnsi"/>
          <w:color w:val="auto"/>
          <w:sz w:val="22"/>
          <w:szCs w:val="24"/>
        </w:rPr>
        <w:t>Cropping pattern details</w:t>
      </w:r>
    </w:p>
    <w:tbl>
      <w:tblPr>
        <w:tblStyle w:val="TableGrid"/>
        <w:tblW w:w="9797" w:type="dxa"/>
        <w:jc w:val="center"/>
        <w:tblLayout w:type="fixed"/>
        <w:tblLook w:val="04A0" w:firstRow="1" w:lastRow="0" w:firstColumn="1" w:lastColumn="0" w:noHBand="0" w:noVBand="1"/>
      </w:tblPr>
      <w:tblGrid>
        <w:gridCol w:w="1239"/>
        <w:gridCol w:w="1641"/>
        <w:gridCol w:w="1324"/>
        <w:gridCol w:w="1357"/>
        <w:gridCol w:w="1153"/>
        <w:gridCol w:w="1280"/>
        <w:gridCol w:w="942"/>
        <w:gridCol w:w="861"/>
      </w:tblGrid>
      <w:tr w:rsidR="00675095" w14:paraId="563FB0A3" w14:textId="77777777" w:rsidTr="00675095">
        <w:trPr>
          <w:trHeight w:val="208"/>
          <w:jc w:val="center"/>
        </w:trPr>
        <w:tc>
          <w:tcPr>
            <w:tcW w:w="1239" w:type="dxa"/>
            <w:vMerge w:val="restart"/>
            <w:tcBorders>
              <w:top w:val="single" w:sz="4" w:space="0" w:color="auto"/>
              <w:left w:val="single" w:sz="4" w:space="0" w:color="auto"/>
              <w:right w:val="single" w:sz="4" w:space="0" w:color="auto"/>
            </w:tcBorders>
            <w:shd w:val="clear" w:color="auto" w:fill="3B3838" w:themeFill="background2" w:themeFillShade="40"/>
            <w:vAlign w:val="center"/>
            <w:hideMark/>
          </w:tcPr>
          <w:p w14:paraId="6C159B66" w14:textId="77777777" w:rsidR="00675095" w:rsidRPr="00677149" w:rsidRDefault="00675095" w:rsidP="00675095">
            <w:pPr>
              <w:jc w:val="center"/>
              <w:rPr>
                <w:b/>
                <w:sz w:val="20"/>
                <w:szCs w:val="20"/>
              </w:rPr>
            </w:pPr>
            <w:r>
              <w:rPr>
                <w:b/>
                <w:sz w:val="20"/>
                <w:szCs w:val="20"/>
              </w:rPr>
              <w:t>Area</w:t>
            </w:r>
          </w:p>
        </w:tc>
        <w:tc>
          <w:tcPr>
            <w:tcW w:w="1641" w:type="dxa"/>
            <w:vMerge w:val="restart"/>
            <w:tcBorders>
              <w:top w:val="single" w:sz="4" w:space="0" w:color="auto"/>
              <w:left w:val="single" w:sz="4" w:space="0" w:color="auto"/>
              <w:right w:val="single" w:sz="4" w:space="0" w:color="auto"/>
            </w:tcBorders>
            <w:shd w:val="clear" w:color="auto" w:fill="3B3838" w:themeFill="background2" w:themeFillShade="40"/>
            <w:vAlign w:val="center"/>
            <w:hideMark/>
          </w:tcPr>
          <w:p w14:paraId="13F798A2" w14:textId="77777777" w:rsidR="00675095" w:rsidRPr="00677149" w:rsidRDefault="00675095" w:rsidP="00675095">
            <w:pPr>
              <w:jc w:val="center"/>
              <w:rPr>
                <w:b/>
                <w:sz w:val="20"/>
                <w:szCs w:val="20"/>
              </w:rPr>
            </w:pPr>
            <w:r w:rsidRPr="00677149">
              <w:rPr>
                <w:b/>
                <w:sz w:val="20"/>
                <w:szCs w:val="20"/>
              </w:rPr>
              <w:t>Crop name</w:t>
            </w:r>
          </w:p>
        </w:tc>
        <w:tc>
          <w:tcPr>
            <w:tcW w:w="1324" w:type="dxa"/>
            <w:vMerge w:val="restart"/>
            <w:tcBorders>
              <w:top w:val="single" w:sz="4" w:space="0" w:color="auto"/>
              <w:left w:val="single" w:sz="4" w:space="0" w:color="auto"/>
              <w:right w:val="single" w:sz="4" w:space="0" w:color="auto"/>
            </w:tcBorders>
            <w:shd w:val="clear" w:color="auto" w:fill="3B3838" w:themeFill="background2" w:themeFillShade="40"/>
            <w:vAlign w:val="center"/>
            <w:hideMark/>
          </w:tcPr>
          <w:p w14:paraId="1CA74D01" w14:textId="77777777" w:rsidR="00675095" w:rsidRPr="00677149" w:rsidRDefault="00675095" w:rsidP="00675095">
            <w:pPr>
              <w:jc w:val="center"/>
              <w:rPr>
                <w:b/>
                <w:sz w:val="20"/>
                <w:szCs w:val="20"/>
              </w:rPr>
            </w:pPr>
            <w:r w:rsidRPr="00677149">
              <w:rPr>
                <w:b/>
                <w:sz w:val="20"/>
                <w:szCs w:val="20"/>
              </w:rPr>
              <w:t>Area Sown (ha)</w:t>
            </w:r>
          </w:p>
        </w:tc>
        <w:tc>
          <w:tcPr>
            <w:tcW w:w="2510" w:type="dxa"/>
            <w:gridSpan w:val="2"/>
            <w:tcBorders>
              <w:top w:val="single" w:sz="4" w:space="0" w:color="auto"/>
              <w:left w:val="single" w:sz="4" w:space="0" w:color="auto"/>
              <w:right w:val="single" w:sz="4" w:space="0" w:color="auto"/>
            </w:tcBorders>
            <w:shd w:val="clear" w:color="auto" w:fill="3B3838" w:themeFill="background2" w:themeFillShade="40"/>
            <w:vAlign w:val="center"/>
          </w:tcPr>
          <w:p w14:paraId="5941E425" w14:textId="77777777" w:rsidR="00675095" w:rsidRPr="00677149" w:rsidRDefault="00675095" w:rsidP="00675095">
            <w:pPr>
              <w:jc w:val="center"/>
              <w:rPr>
                <w:b/>
                <w:sz w:val="20"/>
                <w:szCs w:val="20"/>
              </w:rPr>
            </w:pPr>
            <w:r>
              <w:rPr>
                <w:b/>
                <w:sz w:val="20"/>
                <w:szCs w:val="20"/>
              </w:rPr>
              <w:t>Irrigation (ha)</w:t>
            </w:r>
          </w:p>
        </w:tc>
        <w:tc>
          <w:tcPr>
            <w:tcW w:w="1280" w:type="dxa"/>
            <w:vMerge w:val="restart"/>
            <w:tcBorders>
              <w:top w:val="single" w:sz="4" w:space="0" w:color="auto"/>
              <w:left w:val="single" w:sz="4" w:space="0" w:color="auto"/>
              <w:right w:val="single" w:sz="4" w:space="0" w:color="auto"/>
            </w:tcBorders>
            <w:shd w:val="clear" w:color="auto" w:fill="3B3838" w:themeFill="background2" w:themeFillShade="40"/>
            <w:vAlign w:val="center"/>
          </w:tcPr>
          <w:p w14:paraId="4FDA55E7" w14:textId="77777777" w:rsidR="00675095" w:rsidRPr="00677149" w:rsidRDefault="00675095" w:rsidP="00675095">
            <w:pPr>
              <w:jc w:val="center"/>
              <w:rPr>
                <w:b/>
                <w:sz w:val="20"/>
                <w:szCs w:val="20"/>
              </w:rPr>
            </w:pPr>
            <w:r w:rsidRPr="00677149">
              <w:rPr>
                <w:b/>
                <w:sz w:val="20"/>
                <w:szCs w:val="20"/>
              </w:rPr>
              <w:t>Crop Duration (days)</w:t>
            </w:r>
          </w:p>
        </w:tc>
        <w:tc>
          <w:tcPr>
            <w:tcW w:w="1803" w:type="dxa"/>
            <w:gridSpan w:val="2"/>
            <w:tcBorders>
              <w:top w:val="single" w:sz="4" w:space="0" w:color="auto"/>
              <w:left w:val="single" w:sz="4" w:space="0" w:color="auto"/>
              <w:bottom w:val="single" w:sz="4" w:space="0" w:color="auto"/>
              <w:right w:val="single" w:sz="4" w:space="0" w:color="auto"/>
            </w:tcBorders>
            <w:shd w:val="clear" w:color="auto" w:fill="3B3838" w:themeFill="background2" w:themeFillShade="40"/>
            <w:vAlign w:val="center"/>
            <w:hideMark/>
          </w:tcPr>
          <w:p w14:paraId="061E5F6E" w14:textId="77777777" w:rsidR="00675095" w:rsidRPr="00677149" w:rsidRDefault="00675095" w:rsidP="00675095">
            <w:pPr>
              <w:jc w:val="center"/>
              <w:rPr>
                <w:b/>
                <w:sz w:val="20"/>
                <w:szCs w:val="20"/>
              </w:rPr>
            </w:pPr>
            <w:r w:rsidRPr="00677149">
              <w:rPr>
                <w:b/>
                <w:sz w:val="20"/>
                <w:szCs w:val="20"/>
              </w:rPr>
              <w:t>Crop Sowing Date</w:t>
            </w:r>
          </w:p>
        </w:tc>
      </w:tr>
      <w:tr w:rsidR="00675095" w14:paraId="1DA633D9" w14:textId="77777777" w:rsidTr="00675095">
        <w:trPr>
          <w:trHeight w:val="208"/>
          <w:jc w:val="center"/>
        </w:trPr>
        <w:tc>
          <w:tcPr>
            <w:tcW w:w="1239" w:type="dxa"/>
            <w:vMerge/>
            <w:tcBorders>
              <w:left w:val="single" w:sz="4" w:space="0" w:color="auto"/>
              <w:bottom w:val="single" w:sz="4" w:space="0" w:color="auto"/>
              <w:right w:val="single" w:sz="4" w:space="0" w:color="auto"/>
            </w:tcBorders>
            <w:shd w:val="clear" w:color="auto" w:fill="3B3838" w:themeFill="background2" w:themeFillShade="40"/>
            <w:vAlign w:val="center"/>
          </w:tcPr>
          <w:p w14:paraId="64684776" w14:textId="77777777" w:rsidR="00675095" w:rsidRPr="00677149" w:rsidRDefault="00675095" w:rsidP="00675095">
            <w:pPr>
              <w:jc w:val="center"/>
              <w:rPr>
                <w:b/>
                <w:sz w:val="20"/>
                <w:szCs w:val="20"/>
              </w:rPr>
            </w:pPr>
          </w:p>
        </w:tc>
        <w:tc>
          <w:tcPr>
            <w:tcW w:w="1641" w:type="dxa"/>
            <w:vMerge/>
            <w:tcBorders>
              <w:left w:val="single" w:sz="4" w:space="0" w:color="auto"/>
              <w:bottom w:val="single" w:sz="4" w:space="0" w:color="auto"/>
              <w:right w:val="single" w:sz="4" w:space="0" w:color="auto"/>
            </w:tcBorders>
            <w:shd w:val="clear" w:color="auto" w:fill="3B3838" w:themeFill="background2" w:themeFillShade="40"/>
            <w:vAlign w:val="center"/>
          </w:tcPr>
          <w:p w14:paraId="0F8A6970" w14:textId="77777777" w:rsidR="00675095" w:rsidRPr="00677149" w:rsidRDefault="00675095" w:rsidP="00675095">
            <w:pPr>
              <w:jc w:val="center"/>
              <w:rPr>
                <w:b/>
                <w:sz w:val="20"/>
                <w:szCs w:val="20"/>
              </w:rPr>
            </w:pPr>
          </w:p>
        </w:tc>
        <w:tc>
          <w:tcPr>
            <w:tcW w:w="1324" w:type="dxa"/>
            <w:vMerge/>
            <w:tcBorders>
              <w:left w:val="single" w:sz="4" w:space="0" w:color="auto"/>
              <w:bottom w:val="single" w:sz="4" w:space="0" w:color="auto"/>
              <w:right w:val="single" w:sz="4" w:space="0" w:color="auto"/>
            </w:tcBorders>
            <w:shd w:val="clear" w:color="auto" w:fill="3B3838" w:themeFill="background2" w:themeFillShade="40"/>
            <w:vAlign w:val="center"/>
          </w:tcPr>
          <w:p w14:paraId="4BFBB2EC" w14:textId="77777777" w:rsidR="00675095" w:rsidRPr="00677149" w:rsidRDefault="00675095" w:rsidP="00675095">
            <w:pPr>
              <w:jc w:val="center"/>
              <w:rPr>
                <w:b/>
                <w:sz w:val="20"/>
                <w:szCs w:val="20"/>
              </w:rPr>
            </w:pPr>
          </w:p>
        </w:tc>
        <w:tc>
          <w:tcPr>
            <w:tcW w:w="1357" w:type="dxa"/>
            <w:tcBorders>
              <w:left w:val="single" w:sz="4" w:space="0" w:color="auto"/>
              <w:bottom w:val="single" w:sz="4" w:space="0" w:color="auto"/>
              <w:right w:val="single" w:sz="4" w:space="0" w:color="auto"/>
            </w:tcBorders>
            <w:shd w:val="clear" w:color="auto" w:fill="3B3838" w:themeFill="background2" w:themeFillShade="40"/>
            <w:vAlign w:val="center"/>
          </w:tcPr>
          <w:p w14:paraId="120BDB48" w14:textId="77777777" w:rsidR="00675095" w:rsidRPr="00677149" w:rsidRDefault="00675095" w:rsidP="00675095">
            <w:pPr>
              <w:jc w:val="center"/>
              <w:rPr>
                <w:b/>
                <w:sz w:val="20"/>
                <w:szCs w:val="20"/>
              </w:rPr>
            </w:pPr>
            <w:r>
              <w:rPr>
                <w:b/>
                <w:sz w:val="20"/>
                <w:szCs w:val="20"/>
              </w:rPr>
              <w:t>Irrigated</w:t>
            </w:r>
          </w:p>
        </w:tc>
        <w:tc>
          <w:tcPr>
            <w:tcW w:w="1153" w:type="dxa"/>
            <w:tcBorders>
              <w:left w:val="single" w:sz="4" w:space="0" w:color="auto"/>
              <w:bottom w:val="single" w:sz="4" w:space="0" w:color="auto"/>
              <w:right w:val="single" w:sz="4" w:space="0" w:color="auto"/>
            </w:tcBorders>
            <w:shd w:val="clear" w:color="auto" w:fill="3B3838" w:themeFill="background2" w:themeFillShade="40"/>
            <w:vAlign w:val="center"/>
          </w:tcPr>
          <w:p w14:paraId="6BE820EF" w14:textId="77777777" w:rsidR="00675095" w:rsidRPr="00677149" w:rsidRDefault="00675095" w:rsidP="00675095">
            <w:pPr>
              <w:jc w:val="center"/>
              <w:rPr>
                <w:b/>
                <w:sz w:val="20"/>
                <w:szCs w:val="20"/>
              </w:rPr>
            </w:pPr>
            <w:r>
              <w:rPr>
                <w:b/>
                <w:sz w:val="20"/>
                <w:szCs w:val="20"/>
              </w:rPr>
              <w:t>Rainfed</w:t>
            </w:r>
          </w:p>
        </w:tc>
        <w:tc>
          <w:tcPr>
            <w:tcW w:w="1280" w:type="dxa"/>
            <w:vMerge/>
            <w:tcBorders>
              <w:left w:val="single" w:sz="4" w:space="0" w:color="auto"/>
              <w:bottom w:val="single" w:sz="4" w:space="0" w:color="auto"/>
              <w:right w:val="single" w:sz="4" w:space="0" w:color="auto"/>
            </w:tcBorders>
            <w:shd w:val="clear" w:color="auto" w:fill="3B3838" w:themeFill="background2" w:themeFillShade="40"/>
            <w:vAlign w:val="center"/>
          </w:tcPr>
          <w:p w14:paraId="4344717A" w14:textId="77777777" w:rsidR="00675095" w:rsidRPr="00677149" w:rsidRDefault="00675095" w:rsidP="00675095">
            <w:pPr>
              <w:jc w:val="center"/>
              <w:rPr>
                <w:b/>
                <w:sz w:val="20"/>
                <w:szCs w:val="20"/>
              </w:rPr>
            </w:pPr>
          </w:p>
        </w:tc>
        <w:tc>
          <w:tcPr>
            <w:tcW w:w="942" w:type="dxa"/>
            <w:tcBorders>
              <w:top w:val="single" w:sz="4" w:space="0" w:color="auto"/>
              <w:left w:val="single" w:sz="4" w:space="0" w:color="auto"/>
              <w:bottom w:val="single" w:sz="4" w:space="0" w:color="auto"/>
              <w:right w:val="single" w:sz="4" w:space="0" w:color="auto"/>
            </w:tcBorders>
            <w:shd w:val="clear" w:color="auto" w:fill="3B3838" w:themeFill="background2" w:themeFillShade="40"/>
            <w:vAlign w:val="center"/>
          </w:tcPr>
          <w:p w14:paraId="33C22A84" w14:textId="77777777" w:rsidR="00675095" w:rsidRPr="00677149" w:rsidRDefault="00675095" w:rsidP="00675095">
            <w:pPr>
              <w:jc w:val="center"/>
              <w:rPr>
                <w:b/>
                <w:sz w:val="20"/>
                <w:szCs w:val="20"/>
              </w:rPr>
            </w:pPr>
            <w:r w:rsidRPr="00677149">
              <w:rPr>
                <w:b/>
                <w:sz w:val="20"/>
                <w:szCs w:val="20"/>
              </w:rPr>
              <w:t>Month</w:t>
            </w:r>
          </w:p>
        </w:tc>
        <w:tc>
          <w:tcPr>
            <w:tcW w:w="861" w:type="dxa"/>
            <w:tcBorders>
              <w:left w:val="single" w:sz="4" w:space="0" w:color="auto"/>
              <w:bottom w:val="single" w:sz="4" w:space="0" w:color="auto"/>
              <w:right w:val="single" w:sz="4" w:space="0" w:color="auto"/>
            </w:tcBorders>
            <w:shd w:val="clear" w:color="auto" w:fill="3B3838" w:themeFill="background2" w:themeFillShade="40"/>
            <w:vAlign w:val="center"/>
          </w:tcPr>
          <w:p w14:paraId="3AE5D196" w14:textId="77777777" w:rsidR="00675095" w:rsidRPr="00677149" w:rsidRDefault="00675095" w:rsidP="00675095">
            <w:pPr>
              <w:jc w:val="center"/>
              <w:rPr>
                <w:b/>
                <w:sz w:val="20"/>
                <w:szCs w:val="20"/>
              </w:rPr>
            </w:pPr>
            <w:r w:rsidRPr="00677149">
              <w:rPr>
                <w:b/>
                <w:sz w:val="20"/>
                <w:szCs w:val="20"/>
              </w:rPr>
              <w:t>Week</w:t>
            </w:r>
          </w:p>
        </w:tc>
      </w:tr>
      <w:tr w:rsidR="00675095" w14:paraId="3982254B" w14:textId="77777777" w:rsidTr="00675095">
        <w:trPr>
          <w:trHeight w:val="176"/>
          <w:jc w:val="center"/>
        </w:trPr>
        <w:tc>
          <w:tcPr>
            <w:tcW w:w="9797" w:type="dxa"/>
            <w:gridSpan w:val="8"/>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C1FC2D5" w14:textId="77777777" w:rsidR="00675095" w:rsidRDefault="00675095" w:rsidP="00675095">
            <w:pPr>
              <w:jc w:val="center"/>
            </w:pPr>
            <w:r>
              <w:t>Kharif</w:t>
            </w:r>
          </w:p>
        </w:tc>
      </w:tr>
      <w:tr w:rsidR="00675095" w14:paraId="4136EDE6" w14:textId="77777777" w:rsidTr="00675095">
        <w:trPr>
          <w:trHeight w:val="176"/>
          <w:jc w:val="center"/>
        </w:trPr>
        <w:tc>
          <w:tcPr>
            <w:tcW w:w="1239" w:type="dxa"/>
            <w:tcBorders>
              <w:top w:val="single" w:sz="4" w:space="0" w:color="auto"/>
              <w:left w:val="single" w:sz="4" w:space="0" w:color="auto"/>
              <w:bottom w:val="single" w:sz="4" w:space="0" w:color="auto"/>
              <w:right w:val="single" w:sz="4" w:space="0" w:color="auto"/>
            </w:tcBorders>
          </w:tcPr>
          <w:p w14:paraId="50DD85C3" w14:textId="77777777" w:rsidR="00675095" w:rsidRDefault="00675095" w:rsidP="00675095">
            <w:r>
              <w:t>Area 1</w:t>
            </w:r>
          </w:p>
        </w:tc>
        <w:tc>
          <w:tcPr>
            <w:tcW w:w="1641" w:type="dxa"/>
            <w:tcBorders>
              <w:top w:val="single" w:sz="4" w:space="0" w:color="auto"/>
              <w:left w:val="single" w:sz="4" w:space="0" w:color="auto"/>
              <w:bottom w:val="single" w:sz="4" w:space="0" w:color="auto"/>
              <w:right w:val="single" w:sz="4" w:space="0" w:color="auto"/>
            </w:tcBorders>
          </w:tcPr>
          <w:p w14:paraId="5D6169AC" w14:textId="14EB0675" w:rsidR="00675095" w:rsidRDefault="00951DD8" w:rsidP="00675095">
            <w:r>
              <w:t>Tobacco</w:t>
            </w:r>
          </w:p>
        </w:tc>
        <w:tc>
          <w:tcPr>
            <w:tcW w:w="1324" w:type="dxa"/>
            <w:tcBorders>
              <w:top w:val="single" w:sz="4" w:space="0" w:color="auto"/>
              <w:left w:val="single" w:sz="4" w:space="0" w:color="auto"/>
              <w:bottom w:val="single" w:sz="4" w:space="0" w:color="auto"/>
              <w:right w:val="single" w:sz="4" w:space="0" w:color="auto"/>
            </w:tcBorders>
          </w:tcPr>
          <w:p w14:paraId="7D1FD189" w14:textId="33E5F559" w:rsidR="00675095" w:rsidRDefault="00951DD8" w:rsidP="00675095">
            <w:r>
              <w:t>1780</w:t>
            </w:r>
          </w:p>
        </w:tc>
        <w:tc>
          <w:tcPr>
            <w:tcW w:w="1357" w:type="dxa"/>
            <w:tcBorders>
              <w:top w:val="single" w:sz="4" w:space="0" w:color="auto"/>
              <w:left w:val="single" w:sz="4" w:space="0" w:color="auto"/>
              <w:bottom w:val="single" w:sz="4" w:space="0" w:color="auto"/>
              <w:right w:val="single" w:sz="4" w:space="0" w:color="auto"/>
            </w:tcBorders>
          </w:tcPr>
          <w:p w14:paraId="48B65DBE" w14:textId="1265C4D3" w:rsidR="00675095" w:rsidRDefault="00951DD8" w:rsidP="00675095">
            <w:r>
              <w:t>280</w:t>
            </w:r>
          </w:p>
        </w:tc>
        <w:tc>
          <w:tcPr>
            <w:tcW w:w="1153" w:type="dxa"/>
            <w:tcBorders>
              <w:top w:val="single" w:sz="4" w:space="0" w:color="auto"/>
              <w:left w:val="single" w:sz="4" w:space="0" w:color="auto"/>
              <w:bottom w:val="single" w:sz="4" w:space="0" w:color="auto"/>
              <w:right w:val="single" w:sz="4" w:space="0" w:color="auto"/>
            </w:tcBorders>
          </w:tcPr>
          <w:p w14:paraId="17372E4C" w14:textId="524244E4" w:rsidR="00675095" w:rsidRDefault="00951DD8" w:rsidP="00675095">
            <w:r>
              <w:t>1500</w:t>
            </w:r>
          </w:p>
        </w:tc>
        <w:tc>
          <w:tcPr>
            <w:tcW w:w="1280" w:type="dxa"/>
            <w:tcBorders>
              <w:top w:val="single" w:sz="4" w:space="0" w:color="auto"/>
              <w:left w:val="single" w:sz="4" w:space="0" w:color="auto"/>
              <w:bottom w:val="single" w:sz="4" w:space="0" w:color="auto"/>
              <w:right w:val="single" w:sz="4" w:space="0" w:color="auto"/>
            </w:tcBorders>
          </w:tcPr>
          <w:p w14:paraId="3AF7DF25" w14:textId="4C37E4EB" w:rsidR="00675095" w:rsidRDefault="00675095" w:rsidP="00675095">
            <w:r>
              <w:t>1</w:t>
            </w:r>
            <w:r w:rsidR="00951DD8">
              <w:t>2</w:t>
            </w:r>
            <w:r>
              <w:t>0</w:t>
            </w:r>
          </w:p>
        </w:tc>
        <w:tc>
          <w:tcPr>
            <w:tcW w:w="942" w:type="dxa"/>
            <w:tcBorders>
              <w:top w:val="single" w:sz="4" w:space="0" w:color="auto"/>
              <w:left w:val="single" w:sz="4" w:space="0" w:color="auto"/>
              <w:bottom w:val="single" w:sz="4" w:space="0" w:color="auto"/>
              <w:right w:val="single" w:sz="4" w:space="0" w:color="auto"/>
            </w:tcBorders>
          </w:tcPr>
          <w:p w14:paraId="5238577F" w14:textId="2901DEA6" w:rsidR="00675095" w:rsidRDefault="00951DD8" w:rsidP="00675095">
            <w:r>
              <w:t>May</w:t>
            </w:r>
          </w:p>
        </w:tc>
        <w:tc>
          <w:tcPr>
            <w:tcW w:w="861" w:type="dxa"/>
            <w:tcBorders>
              <w:top w:val="single" w:sz="4" w:space="0" w:color="auto"/>
              <w:left w:val="single" w:sz="4" w:space="0" w:color="auto"/>
              <w:bottom w:val="single" w:sz="4" w:space="0" w:color="auto"/>
              <w:right w:val="single" w:sz="4" w:space="0" w:color="auto"/>
            </w:tcBorders>
          </w:tcPr>
          <w:p w14:paraId="568180CC" w14:textId="42C6AAE5" w:rsidR="00675095" w:rsidRDefault="00951DD8" w:rsidP="00675095">
            <w:r>
              <w:t>1</w:t>
            </w:r>
          </w:p>
        </w:tc>
      </w:tr>
      <w:tr w:rsidR="00951DD8" w14:paraId="24F6073D" w14:textId="77777777" w:rsidTr="00675095">
        <w:trPr>
          <w:trHeight w:val="176"/>
          <w:jc w:val="center"/>
        </w:trPr>
        <w:tc>
          <w:tcPr>
            <w:tcW w:w="1239" w:type="dxa"/>
            <w:tcBorders>
              <w:top w:val="single" w:sz="4" w:space="0" w:color="auto"/>
              <w:left w:val="single" w:sz="4" w:space="0" w:color="auto"/>
              <w:bottom w:val="single" w:sz="4" w:space="0" w:color="auto"/>
              <w:right w:val="single" w:sz="4" w:space="0" w:color="auto"/>
            </w:tcBorders>
          </w:tcPr>
          <w:p w14:paraId="2A0A07BF" w14:textId="682B798E" w:rsidR="00951DD8" w:rsidRDefault="00951DD8" w:rsidP="00951DD8">
            <w:r>
              <w:t>Area 2</w:t>
            </w:r>
          </w:p>
        </w:tc>
        <w:tc>
          <w:tcPr>
            <w:tcW w:w="1641" w:type="dxa"/>
            <w:tcBorders>
              <w:top w:val="single" w:sz="4" w:space="0" w:color="auto"/>
              <w:left w:val="single" w:sz="4" w:space="0" w:color="auto"/>
              <w:bottom w:val="single" w:sz="4" w:space="0" w:color="auto"/>
              <w:right w:val="single" w:sz="4" w:space="0" w:color="auto"/>
            </w:tcBorders>
          </w:tcPr>
          <w:p w14:paraId="5DD7F58A" w14:textId="384C3991" w:rsidR="00951DD8" w:rsidRPr="00951DD8" w:rsidRDefault="00951DD8" w:rsidP="00951DD8">
            <w:r>
              <w:t>Red gram</w:t>
            </w:r>
          </w:p>
        </w:tc>
        <w:tc>
          <w:tcPr>
            <w:tcW w:w="1324" w:type="dxa"/>
            <w:tcBorders>
              <w:top w:val="single" w:sz="4" w:space="0" w:color="auto"/>
              <w:left w:val="single" w:sz="4" w:space="0" w:color="auto"/>
              <w:bottom w:val="single" w:sz="4" w:space="0" w:color="auto"/>
              <w:right w:val="single" w:sz="4" w:space="0" w:color="auto"/>
            </w:tcBorders>
          </w:tcPr>
          <w:p w14:paraId="40F39017" w14:textId="171DBB14" w:rsidR="00951DD8" w:rsidRDefault="00951DD8" w:rsidP="00951DD8">
            <w:r>
              <w:t>-</w:t>
            </w:r>
          </w:p>
        </w:tc>
        <w:tc>
          <w:tcPr>
            <w:tcW w:w="1357" w:type="dxa"/>
            <w:tcBorders>
              <w:top w:val="single" w:sz="4" w:space="0" w:color="auto"/>
              <w:left w:val="single" w:sz="4" w:space="0" w:color="auto"/>
              <w:bottom w:val="single" w:sz="4" w:space="0" w:color="auto"/>
              <w:right w:val="single" w:sz="4" w:space="0" w:color="auto"/>
            </w:tcBorders>
          </w:tcPr>
          <w:p w14:paraId="5AEB9DD7" w14:textId="6A9EB991" w:rsidR="00951DD8" w:rsidRDefault="00951DD8" w:rsidP="00951DD8">
            <w:r>
              <w:t>-</w:t>
            </w:r>
          </w:p>
        </w:tc>
        <w:tc>
          <w:tcPr>
            <w:tcW w:w="1153" w:type="dxa"/>
            <w:tcBorders>
              <w:top w:val="single" w:sz="4" w:space="0" w:color="auto"/>
              <w:left w:val="single" w:sz="4" w:space="0" w:color="auto"/>
              <w:bottom w:val="single" w:sz="4" w:space="0" w:color="auto"/>
              <w:right w:val="single" w:sz="4" w:space="0" w:color="auto"/>
            </w:tcBorders>
          </w:tcPr>
          <w:p w14:paraId="1C1338FE" w14:textId="6641DE91" w:rsidR="00951DD8" w:rsidRDefault="00951DD8" w:rsidP="00951DD8">
            <w:r>
              <w:t>-</w:t>
            </w:r>
          </w:p>
        </w:tc>
        <w:tc>
          <w:tcPr>
            <w:tcW w:w="1280" w:type="dxa"/>
            <w:tcBorders>
              <w:top w:val="single" w:sz="4" w:space="0" w:color="auto"/>
              <w:left w:val="single" w:sz="4" w:space="0" w:color="auto"/>
              <w:bottom w:val="single" w:sz="4" w:space="0" w:color="auto"/>
              <w:right w:val="single" w:sz="4" w:space="0" w:color="auto"/>
            </w:tcBorders>
          </w:tcPr>
          <w:p w14:paraId="287E33BA" w14:textId="21755428" w:rsidR="00951DD8" w:rsidRDefault="00951DD8" w:rsidP="00951DD8">
            <w:r>
              <w:t>180</w:t>
            </w:r>
          </w:p>
        </w:tc>
        <w:tc>
          <w:tcPr>
            <w:tcW w:w="942" w:type="dxa"/>
            <w:tcBorders>
              <w:top w:val="single" w:sz="4" w:space="0" w:color="auto"/>
              <w:left w:val="single" w:sz="4" w:space="0" w:color="auto"/>
              <w:bottom w:val="single" w:sz="4" w:space="0" w:color="auto"/>
              <w:right w:val="single" w:sz="4" w:space="0" w:color="auto"/>
            </w:tcBorders>
          </w:tcPr>
          <w:p w14:paraId="0C933D0B" w14:textId="7DE72CBF" w:rsidR="00951DD8" w:rsidRDefault="00951DD8" w:rsidP="00951DD8">
            <w:r>
              <w:t>May</w:t>
            </w:r>
          </w:p>
        </w:tc>
        <w:tc>
          <w:tcPr>
            <w:tcW w:w="861" w:type="dxa"/>
            <w:tcBorders>
              <w:top w:val="single" w:sz="4" w:space="0" w:color="auto"/>
              <w:left w:val="single" w:sz="4" w:space="0" w:color="auto"/>
              <w:bottom w:val="single" w:sz="4" w:space="0" w:color="auto"/>
              <w:right w:val="single" w:sz="4" w:space="0" w:color="auto"/>
            </w:tcBorders>
          </w:tcPr>
          <w:p w14:paraId="079973A4" w14:textId="28AC86B0" w:rsidR="00951DD8" w:rsidRDefault="00951DD8" w:rsidP="00951DD8">
            <w:r>
              <w:t>1</w:t>
            </w:r>
          </w:p>
        </w:tc>
      </w:tr>
      <w:tr w:rsidR="00951DD8" w14:paraId="3BA50C56" w14:textId="77777777" w:rsidTr="00675095">
        <w:trPr>
          <w:trHeight w:val="176"/>
          <w:jc w:val="center"/>
        </w:trPr>
        <w:tc>
          <w:tcPr>
            <w:tcW w:w="9797" w:type="dxa"/>
            <w:gridSpan w:val="8"/>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84D6193" w14:textId="77777777" w:rsidR="00951DD8" w:rsidRDefault="00951DD8" w:rsidP="00951DD8">
            <w:pPr>
              <w:jc w:val="center"/>
            </w:pPr>
            <w:r>
              <w:t>Rabi</w:t>
            </w:r>
          </w:p>
        </w:tc>
      </w:tr>
      <w:tr w:rsidR="00951DD8" w14:paraId="26A90354" w14:textId="77777777" w:rsidTr="00675095">
        <w:trPr>
          <w:trHeight w:val="176"/>
          <w:jc w:val="center"/>
        </w:trPr>
        <w:tc>
          <w:tcPr>
            <w:tcW w:w="1239" w:type="dxa"/>
            <w:tcBorders>
              <w:top w:val="single" w:sz="4" w:space="0" w:color="auto"/>
              <w:left w:val="single" w:sz="4" w:space="0" w:color="auto"/>
              <w:bottom w:val="single" w:sz="4" w:space="0" w:color="auto"/>
              <w:right w:val="single" w:sz="4" w:space="0" w:color="auto"/>
            </w:tcBorders>
          </w:tcPr>
          <w:p w14:paraId="45D7011B" w14:textId="77777777" w:rsidR="00951DD8" w:rsidRDefault="00951DD8" w:rsidP="00951DD8">
            <w:r>
              <w:t>Area 1</w:t>
            </w:r>
          </w:p>
        </w:tc>
        <w:tc>
          <w:tcPr>
            <w:tcW w:w="1641" w:type="dxa"/>
            <w:tcBorders>
              <w:top w:val="single" w:sz="4" w:space="0" w:color="auto"/>
              <w:left w:val="single" w:sz="4" w:space="0" w:color="auto"/>
              <w:bottom w:val="single" w:sz="4" w:space="0" w:color="auto"/>
              <w:right w:val="single" w:sz="4" w:space="0" w:color="auto"/>
            </w:tcBorders>
          </w:tcPr>
          <w:p w14:paraId="645235AF" w14:textId="79529509" w:rsidR="00951DD8" w:rsidRDefault="00951DD8" w:rsidP="00951DD8">
            <w:r>
              <w:t>Ragi</w:t>
            </w:r>
          </w:p>
        </w:tc>
        <w:tc>
          <w:tcPr>
            <w:tcW w:w="1324" w:type="dxa"/>
            <w:tcBorders>
              <w:top w:val="single" w:sz="4" w:space="0" w:color="auto"/>
              <w:left w:val="single" w:sz="4" w:space="0" w:color="auto"/>
              <w:bottom w:val="single" w:sz="4" w:space="0" w:color="auto"/>
              <w:right w:val="single" w:sz="4" w:space="0" w:color="auto"/>
            </w:tcBorders>
          </w:tcPr>
          <w:p w14:paraId="40E2625A" w14:textId="77777777" w:rsidR="00951DD8" w:rsidRDefault="00951DD8" w:rsidP="00951DD8">
            <w:r>
              <w:t>1803</w:t>
            </w:r>
          </w:p>
        </w:tc>
        <w:tc>
          <w:tcPr>
            <w:tcW w:w="1357" w:type="dxa"/>
            <w:tcBorders>
              <w:top w:val="single" w:sz="4" w:space="0" w:color="auto"/>
              <w:left w:val="single" w:sz="4" w:space="0" w:color="auto"/>
              <w:bottom w:val="single" w:sz="4" w:space="0" w:color="auto"/>
              <w:right w:val="single" w:sz="4" w:space="0" w:color="auto"/>
            </w:tcBorders>
          </w:tcPr>
          <w:p w14:paraId="47E3E020" w14:textId="77777777" w:rsidR="00951DD8" w:rsidRDefault="00951DD8" w:rsidP="00951DD8">
            <w:r>
              <w:t>1803</w:t>
            </w:r>
          </w:p>
        </w:tc>
        <w:tc>
          <w:tcPr>
            <w:tcW w:w="1153" w:type="dxa"/>
            <w:tcBorders>
              <w:top w:val="single" w:sz="4" w:space="0" w:color="auto"/>
              <w:left w:val="single" w:sz="4" w:space="0" w:color="auto"/>
              <w:bottom w:val="single" w:sz="4" w:space="0" w:color="auto"/>
              <w:right w:val="single" w:sz="4" w:space="0" w:color="auto"/>
            </w:tcBorders>
          </w:tcPr>
          <w:p w14:paraId="0C1A05C4" w14:textId="77777777" w:rsidR="00951DD8" w:rsidRDefault="00951DD8" w:rsidP="00951DD8">
            <w:r>
              <w:t>0</w:t>
            </w:r>
          </w:p>
        </w:tc>
        <w:tc>
          <w:tcPr>
            <w:tcW w:w="1280" w:type="dxa"/>
            <w:tcBorders>
              <w:top w:val="single" w:sz="4" w:space="0" w:color="auto"/>
              <w:left w:val="single" w:sz="4" w:space="0" w:color="auto"/>
              <w:bottom w:val="single" w:sz="4" w:space="0" w:color="auto"/>
              <w:right w:val="single" w:sz="4" w:space="0" w:color="auto"/>
            </w:tcBorders>
          </w:tcPr>
          <w:p w14:paraId="5D5BF762" w14:textId="77777777" w:rsidR="00951DD8" w:rsidRDefault="00951DD8" w:rsidP="00951DD8">
            <w:r>
              <w:t>130</w:t>
            </w:r>
          </w:p>
        </w:tc>
        <w:tc>
          <w:tcPr>
            <w:tcW w:w="942" w:type="dxa"/>
            <w:tcBorders>
              <w:top w:val="single" w:sz="4" w:space="0" w:color="auto"/>
              <w:left w:val="single" w:sz="4" w:space="0" w:color="auto"/>
              <w:bottom w:val="single" w:sz="4" w:space="0" w:color="auto"/>
              <w:right w:val="single" w:sz="4" w:space="0" w:color="auto"/>
            </w:tcBorders>
          </w:tcPr>
          <w:p w14:paraId="2C2E59DF" w14:textId="74F41DC4" w:rsidR="00951DD8" w:rsidRDefault="00951DD8" w:rsidP="00951DD8">
            <w:r>
              <w:t>Sep</w:t>
            </w:r>
          </w:p>
        </w:tc>
        <w:tc>
          <w:tcPr>
            <w:tcW w:w="861" w:type="dxa"/>
            <w:tcBorders>
              <w:top w:val="single" w:sz="4" w:space="0" w:color="auto"/>
              <w:left w:val="single" w:sz="4" w:space="0" w:color="auto"/>
              <w:bottom w:val="single" w:sz="4" w:space="0" w:color="auto"/>
              <w:right w:val="single" w:sz="4" w:space="0" w:color="auto"/>
            </w:tcBorders>
          </w:tcPr>
          <w:p w14:paraId="093A8FBD" w14:textId="77777777" w:rsidR="00951DD8" w:rsidRDefault="00951DD8" w:rsidP="00951DD8">
            <w:r>
              <w:t>1</w:t>
            </w:r>
          </w:p>
        </w:tc>
      </w:tr>
    </w:tbl>
    <w:p w14:paraId="2A4F6B54" w14:textId="77777777" w:rsidR="00675095" w:rsidRPr="0042421C" w:rsidRDefault="00675095" w:rsidP="00675095">
      <w:pPr>
        <w:jc w:val="both"/>
        <w:rPr>
          <w:sz w:val="18"/>
          <w:szCs w:val="18"/>
        </w:rPr>
      </w:pPr>
      <w:r w:rsidRPr="0042421C">
        <w:rPr>
          <w:sz w:val="18"/>
          <w:szCs w:val="18"/>
          <w:vertAlign w:val="superscript"/>
        </w:rPr>
        <w:t>a</w:t>
      </w:r>
      <w:r w:rsidRPr="0042421C">
        <w:rPr>
          <w:sz w:val="18"/>
          <w:szCs w:val="18"/>
        </w:rPr>
        <w:t>As only 3 major crops are allowed: Groundnut area with Maize and gram area to coriander. This is done as to not to underestimate water requirements.</w:t>
      </w:r>
    </w:p>
    <w:p w14:paraId="43D540BE" w14:textId="3C7DF71A" w:rsidR="00675095" w:rsidRPr="00FF3CDA" w:rsidRDefault="00675095" w:rsidP="00675095">
      <w:pPr>
        <w:pStyle w:val="Caption"/>
        <w:keepNext/>
        <w:spacing w:line="276" w:lineRule="auto"/>
        <w:ind w:left="720"/>
        <w:jc w:val="center"/>
        <w:rPr>
          <w:rFonts w:cstheme="minorHAnsi"/>
          <w:color w:val="auto"/>
          <w:sz w:val="22"/>
          <w:szCs w:val="24"/>
        </w:rPr>
      </w:pPr>
      <w:r w:rsidRPr="00FF3CDA">
        <w:rPr>
          <w:rFonts w:cstheme="minorHAnsi"/>
          <w:color w:val="auto"/>
          <w:sz w:val="22"/>
          <w:szCs w:val="24"/>
        </w:rPr>
        <w:t xml:space="preserve">Table </w:t>
      </w:r>
      <w:r w:rsidR="0042421C">
        <w:rPr>
          <w:rFonts w:cstheme="minorHAnsi"/>
          <w:color w:val="auto"/>
          <w:sz w:val="22"/>
          <w:szCs w:val="24"/>
        </w:rPr>
        <w:t>1D</w:t>
      </w:r>
      <w:r w:rsidRPr="00FF3CDA">
        <w:rPr>
          <w:rFonts w:cstheme="minorHAnsi"/>
          <w:color w:val="auto"/>
          <w:sz w:val="22"/>
          <w:szCs w:val="24"/>
        </w:rPr>
        <w:t xml:space="preserve">: </w:t>
      </w:r>
      <w:r>
        <w:rPr>
          <w:rFonts w:cstheme="minorHAnsi"/>
          <w:color w:val="auto"/>
          <w:sz w:val="22"/>
          <w:szCs w:val="24"/>
        </w:rPr>
        <w:t>Crop details</w:t>
      </w:r>
    </w:p>
    <w:tbl>
      <w:tblPr>
        <w:tblStyle w:val="TableGrid"/>
        <w:tblW w:w="10463" w:type="dxa"/>
        <w:tblInd w:w="-815" w:type="dxa"/>
        <w:tblLayout w:type="fixed"/>
        <w:tblLook w:val="04A0" w:firstRow="1" w:lastRow="0" w:firstColumn="1" w:lastColumn="0" w:noHBand="0" w:noVBand="1"/>
      </w:tblPr>
      <w:tblGrid>
        <w:gridCol w:w="2591"/>
        <w:gridCol w:w="3334"/>
        <w:gridCol w:w="4538"/>
      </w:tblGrid>
      <w:tr w:rsidR="0042421C" w14:paraId="3512497F" w14:textId="77777777" w:rsidTr="0042421C">
        <w:trPr>
          <w:trHeight w:val="339"/>
        </w:trPr>
        <w:tc>
          <w:tcPr>
            <w:tcW w:w="2591" w:type="dxa"/>
            <w:tcBorders>
              <w:top w:val="single" w:sz="4" w:space="0" w:color="auto"/>
              <w:left w:val="single" w:sz="4" w:space="0" w:color="auto"/>
              <w:right w:val="single" w:sz="4" w:space="0" w:color="auto"/>
            </w:tcBorders>
            <w:shd w:val="clear" w:color="auto" w:fill="3B3838" w:themeFill="background2" w:themeFillShade="40"/>
            <w:vAlign w:val="center"/>
            <w:hideMark/>
          </w:tcPr>
          <w:p w14:paraId="102861A6" w14:textId="77777777" w:rsidR="0042421C" w:rsidRPr="00677149" w:rsidRDefault="0042421C" w:rsidP="00675095">
            <w:pPr>
              <w:jc w:val="center"/>
              <w:rPr>
                <w:b/>
                <w:sz w:val="20"/>
                <w:szCs w:val="20"/>
              </w:rPr>
            </w:pPr>
            <w:r w:rsidRPr="00677149">
              <w:rPr>
                <w:b/>
                <w:sz w:val="20"/>
                <w:szCs w:val="20"/>
              </w:rPr>
              <w:t>Crop name</w:t>
            </w:r>
          </w:p>
        </w:tc>
        <w:tc>
          <w:tcPr>
            <w:tcW w:w="3334" w:type="dxa"/>
            <w:tcBorders>
              <w:top w:val="single" w:sz="4" w:space="0" w:color="auto"/>
              <w:left w:val="single" w:sz="4" w:space="0" w:color="auto"/>
              <w:right w:val="single" w:sz="4" w:space="0" w:color="auto"/>
            </w:tcBorders>
            <w:shd w:val="clear" w:color="auto" w:fill="3B3838" w:themeFill="background2" w:themeFillShade="40"/>
            <w:vAlign w:val="center"/>
          </w:tcPr>
          <w:p w14:paraId="7836C8D6" w14:textId="77777777" w:rsidR="0042421C" w:rsidRPr="00677149" w:rsidRDefault="0042421C" w:rsidP="00675095">
            <w:pPr>
              <w:jc w:val="center"/>
              <w:rPr>
                <w:b/>
                <w:sz w:val="20"/>
                <w:szCs w:val="20"/>
              </w:rPr>
            </w:pPr>
            <w:r w:rsidRPr="00677149">
              <w:rPr>
                <w:b/>
                <w:sz w:val="20"/>
                <w:szCs w:val="20"/>
              </w:rPr>
              <w:t>Crop yield (tonne/ha)</w:t>
            </w:r>
          </w:p>
        </w:tc>
        <w:tc>
          <w:tcPr>
            <w:tcW w:w="4538" w:type="dxa"/>
            <w:tcBorders>
              <w:top w:val="single" w:sz="4" w:space="0" w:color="auto"/>
              <w:left w:val="single" w:sz="4" w:space="0" w:color="auto"/>
              <w:right w:val="single" w:sz="4" w:space="0" w:color="auto"/>
            </w:tcBorders>
            <w:shd w:val="clear" w:color="auto" w:fill="3B3838" w:themeFill="background2" w:themeFillShade="40"/>
            <w:vAlign w:val="center"/>
          </w:tcPr>
          <w:p w14:paraId="68C3A809" w14:textId="77777777" w:rsidR="0042421C" w:rsidRPr="00677149" w:rsidRDefault="0042421C" w:rsidP="00675095">
            <w:pPr>
              <w:jc w:val="center"/>
              <w:rPr>
                <w:b/>
                <w:sz w:val="20"/>
                <w:szCs w:val="20"/>
              </w:rPr>
            </w:pPr>
            <w:r>
              <w:rPr>
                <w:b/>
                <w:sz w:val="20"/>
                <w:szCs w:val="20"/>
              </w:rPr>
              <w:t>Price (Rs/Tonne)</w:t>
            </w:r>
          </w:p>
        </w:tc>
      </w:tr>
      <w:tr w:rsidR="0042421C" w14:paraId="785F6BF6" w14:textId="77777777" w:rsidTr="0042421C">
        <w:trPr>
          <w:trHeight w:val="57"/>
        </w:trPr>
        <w:tc>
          <w:tcPr>
            <w:tcW w:w="2591" w:type="dxa"/>
            <w:tcBorders>
              <w:top w:val="single" w:sz="4" w:space="0" w:color="auto"/>
              <w:left w:val="single" w:sz="4" w:space="0" w:color="auto"/>
              <w:bottom w:val="single" w:sz="4" w:space="0" w:color="auto"/>
              <w:right w:val="single" w:sz="4" w:space="0" w:color="auto"/>
            </w:tcBorders>
          </w:tcPr>
          <w:p w14:paraId="517C0CDD" w14:textId="197862CA" w:rsidR="0042421C" w:rsidRDefault="00951DD8" w:rsidP="00675095">
            <w:pPr>
              <w:jc w:val="center"/>
            </w:pPr>
            <w:r>
              <w:t>Tobacco</w:t>
            </w:r>
          </w:p>
        </w:tc>
        <w:tc>
          <w:tcPr>
            <w:tcW w:w="3334" w:type="dxa"/>
            <w:tcBorders>
              <w:top w:val="single" w:sz="4" w:space="0" w:color="auto"/>
              <w:left w:val="single" w:sz="4" w:space="0" w:color="auto"/>
              <w:bottom w:val="single" w:sz="4" w:space="0" w:color="auto"/>
              <w:right w:val="single" w:sz="4" w:space="0" w:color="auto"/>
            </w:tcBorders>
          </w:tcPr>
          <w:p w14:paraId="1F066A15" w14:textId="36BD3850" w:rsidR="0042421C" w:rsidRDefault="00951DD8" w:rsidP="00675095">
            <w:pPr>
              <w:jc w:val="center"/>
            </w:pPr>
            <w:r>
              <w:t>2</w:t>
            </w:r>
          </w:p>
        </w:tc>
        <w:tc>
          <w:tcPr>
            <w:tcW w:w="4538" w:type="dxa"/>
            <w:tcBorders>
              <w:top w:val="single" w:sz="4" w:space="0" w:color="auto"/>
              <w:left w:val="single" w:sz="4" w:space="0" w:color="auto"/>
              <w:bottom w:val="single" w:sz="4" w:space="0" w:color="auto"/>
              <w:right w:val="single" w:sz="4" w:space="0" w:color="auto"/>
            </w:tcBorders>
          </w:tcPr>
          <w:p w14:paraId="54205B67" w14:textId="4BC7BA06" w:rsidR="0042421C" w:rsidRDefault="00951DD8" w:rsidP="00675095">
            <w:pPr>
              <w:jc w:val="center"/>
            </w:pPr>
            <w:r>
              <w:t>140000</w:t>
            </w:r>
          </w:p>
        </w:tc>
      </w:tr>
      <w:tr w:rsidR="0042421C" w14:paraId="63EE9897" w14:textId="77777777" w:rsidTr="0042421C">
        <w:trPr>
          <w:trHeight w:val="61"/>
        </w:trPr>
        <w:tc>
          <w:tcPr>
            <w:tcW w:w="2591" w:type="dxa"/>
            <w:tcBorders>
              <w:top w:val="single" w:sz="4" w:space="0" w:color="auto"/>
              <w:left w:val="single" w:sz="4" w:space="0" w:color="auto"/>
              <w:bottom w:val="single" w:sz="4" w:space="0" w:color="auto"/>
              <w:right w:val="single" w:sz="4" w:space="0" w:color="auto"/>
            </w:tcBorders>
          </w:tcPr>
          <w:p w14:paraId="2A6E5C04" w14:textId="5888A956" w:rsidR="0042421C" w:rsidRDefault="00951DD8" w:rsidP="00675095">
            <w:pPr>
              <w:jc w:val="center"/>
            </w:pPr>
            <w:r>
              <w:t>Ragi</w:t>
            </w:r>
          </w:p>
        </w:tc>
        <w:tc>
          <w:tcPr>
            <w:tcW w:w="3334" w:type="dxa"/>
            <w:tcBorders>
              <w:top w:val="single" w:sz="4" w:space="0" w:color="auto"/>
              <w:left w:val="single" w:sz="4" w:space="0" w:color="auto"/>
              <w:bottom w:val="single" w:sz="4" w:space="0" w:color="auto"/>
              <w:right w:val="single" w:sz="4" w:space="0" w:color="auto"/>
            </w:tcBorders>
          </w:tcPr>
          <w:p w14:paraId="66CCCA29" w14:textId="4979235F" w:rsidR="0042421C" w:rsidRDefault="00951DD8" w:rsidP="00675095">
            <w:pPr>
              <w:jc w:val="center"/>
            </w:pPr>
            <w:r>
              <w:t>3.5</w:t>
            </w:r>
          </w:p>
        </w:tc>
        <w:tc>
          <w:tcPr>
            <w:tcW w:w="4538" w:type="dxa"/>
            <w:tcBorders>
              <w:top w:val="single" w:sz="4" w:space="0" w:color="auto"/>
              <w:left w:val="single" w:sz="4" w:space="0" w:color="auto"/>
              <w:bottom w:val="single" w:sz="4" w:space="0" w:color="auto"/>
              <w:right w:val="single" w:sz="4" w:space="0" w:color="auto"/>
            </w:tcBorders>
          </w:tcPr>
          <w:p w14:paraId="59747663" w14:textId="1991A16D" w:rsidR="0042421C" w:rsidRDefault="00951DD8" w:rsidP="00675095">
            <w:pPr>
              <w:jc w:val="center"/>
            </w:pPr>
            <w:r>
              <w:t>26000</w:t>
            </w:r>
          </w:p>
        </w:tc>
      </w:tr>
      <w:tr w:rsidR="0042421C" w14:paraId="7AE2273D" w14:textId="77777777" w:rsidTr="0042421C">
        <w:trPr>
          <w:trHeight w:val="61"/>
        </w:trPr>
        <w:tc>
          <w:tcPr>
            <w:tcW w:w="2591" w:type="dxa"/>
            <w:tcBorders>
              <w:top w:val="single" w:sz="4" w:space="0" w:color="auto"/>
              <w:left w:val="single" w:sz="4" w:space="0" w:color="auto"/>
              <w:bottom w:val="single" w:sz="4" w:space="0" w:color="auto"/>
              <w:right w:val="single" w:sz="4" w:space="0" w:color="auto"/>
            </w:tcBorders>
          </w:tcPr>
          <w:p w14:paraId="452089DF" w14:textId="5F493907" w:rsidR="0042421C" w:rsidRDefault="00951DD8" w:rsidP="00675095">
            <w:pPr>
              <w:jc w:val="center"/>
            </w:pPr>
            <w:r>
              <w:t>Red gram</w:t>
            </w:r>
          </w:p>
        </w:tc>
        <w:tc>
          <w:tcPr>
            <w:tcW w:w="3334" w:type="dxa"/>
            <w:tcBorders>
              <w:top w:val="single" w:sz="4" w:space="0" w:color="auto"/>
              <w:left w:val="single" w:sz="4" w:space="0" w:color="auto"/>
              <w:bottom w:val="single" w:sz="4" w:space="0" w:color="auto"/>
              <w:right w:val="single" w:sz="4" w:space="0" w:color="auto"/>
            </w:tcBorders>
          </w:tcPr>
          <w:p w14:paraId="0C560DD3" w14:textId="06C8A630" w:rsidR="0042421C" w:rsidRDefault="00951DD8" w:rsidP="00675095">
            <w:pPr>
              <w:jc w:val="center"/>
            </w:pPr>
            <w:r>
              <w:t>2.4</w:t>
            </w:r>
          </w:p>
        </w:tc>
        <w:tc>
          <w:tcPr>
            <w:tcW w:w="4538" w:type="dxa"/>
            <w:tcBorders>
              <w:top w:val="single" w:sz="4" w:space="0" w:color="auto"/>
              <w:left w:val="single" w:sz="4" w:space="0" w:color="auto"/>
              <w:bottom w:val="single" w:sz="4" w:space="0" w:color="auto"/>
              <w:right w:val="single" w:sz="4" w:space="0" w:color="auto"/>
            </w:tcBorders>
          </w:tcPr>
          <w:p w14:paraId="5C5D1B03" w14:textId="51495A8F" w:rsidR="0042421C" w:rsidRDefault="00BF134B" w:rsidP="00675095">
            <w:pPr>
              <w:jc w:val="center"/>
            </w:pPr>
            <w:r>
              <w:t>44000</w:t>
            </w:r>
          </w:p>
        </w:tc>
      </w:tr>
    </w:tbl>
    <w:p w14:paraId="4490CD53" w14:textId="0221BECD" w:rsidR="00716178" w:rsidRDefault="00716178" w:rsidP="000E31C3"/>
    <w:p w14:paraId="4167026E" w14:textId="6B3A4C6D" w:rsidR="00716178" w:rsidRPr="00FF3CDA" w:rsidRDefault="00716178" w:rsidP="00716178">
      <w:pPr>
        <w:pStyle w:val="Caption"/>
        <w:keepNext/>
        <w:spacing w:line="276" w:lineRule="auto"/>
        <w:ind w:left="720"/>
        <w:jc w:val="center"/>
        <w:rPr>
          <w:rFonts w:cstheme="minorHAnsi"/>
          <w:color w:val="auto"/>
          <w:sz w:val="22"/>
          <w:szCs w:val="24"/>
        </w:rPr>
      </w:pPr>
      <w:r w:rsidRPr="00FF3CDA">
        <w:rPr>
          <w:rFonts w:cstheme="minorHAnsi"/>
          <w:color w:val="auto"/>
          <w:sz w:val="22"/>
          <w:szCs w:val="24"/>
        </w:rPr>
        <w:t xml:space="preserve">Table </w:t>
      </w:r>
      <w:r w:rsidR="0042421C">
        <w:rPr>
          <w:rFonts w:cstheme="minorHAnsi"/>
          <w:color w:val="auto"/>
          <w:sz w:val="22"/>
          <w:szCs w:val="24"/>
        </w:rPr>
        <w:t>1E</w:t>
      </w:r>
      <w:r w:rsidRPr="00FF3CDA">
        <w:rPr>
          <w:rFonts w:cstheme="minorHAnsi"/>
          <w:color w:val="auto"/>
          <w:sz w:val="22"/>
          <w:szCs w:val="24"/>
        </w:rPr>
        <w:t xml:space="preserve">: </w:t>
      </w:r>
      <w:r>
        <w:rPr>
          <w:rFonts w:cstheme="minorHAnsi"/>
          <w:color w:val="auto"/>
          <w:sz w:val="22"/>
          <w:szCs w:val="24"/>
        </w:rPr>
        <w:t>irrigation &amp; domestic details</w:t>
      </w:r>
    </w:p>
    <w:tbl>
      <w:tblPr>
        <w:tblW w:w="9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617"/>
        <w:gridCol w:w="1603"/>
        <w:gridCol w:w="2048"/>
        <w:gridCol w:w="2017"/>
      </w:tblGrid>
      <w:tr w:rsidR="00716178" w:rsidRPr="001D503D" w14:paraId="4C6AADC4" w14:textId="77777777" w:rsidTr="0042421C">
        <w:trPr>
          <w:trHeight w:val="148"/>
        </w:trPr>
        <w:tc>
          <w:tcPr>
            <w:tcW w:w="1798" w:type="dxa"/>
            <w:shd w:val="clear" w:color="auto" w:fill="000000" w:themeFill="text1"/>
            <w:noWrap/>
            <w:vAlign w:val="bottom"/>
            <w:hideMark/>
          </w:tcPr>
          <w:p w14:paraId="27D50636" w14:textId="77777777" w:rsidR="00716178" w:rsidRPr="0042421C" w:rsidRDefault="00716178" w:rsidP="00756247">
            <w:pPr>
              <w:spacing w:after="0" w:line="240" w:lineRule="auto"/>
              <w:jc w:val="center"/>
              <w:rPr>
                <w:rFonts w:ascii="Calibri" w:eastAsia="Times New Roman" w:hAnsi="Calibri" w:cs="Calibri"/>
                <w:b/>
                <w:bCs/>
              </w:rPr>
            </w:pPr>
            <w:r w:rsidRPr="0042421C">
              <w:rPr>
                <w:rFonts w:ascii="Calibri" w:eastAsia="Times New Roman" w:hAnsi="Calibri" w:cs="Calibri"/>
                <w:b/>
                <w:bCs/>
              </w:rPr>
              <w:t>Irrigation Source</w:t>
            </w:r>
          </w:p>
        </w:tc>
        <w:tc>
          <w:tcPr>
            <w:tcW w:w="1617" w:type="dxa"/>
            <w:shd w:val="clear" w:color="auto" w:fill="000000" w:themeFill="text1"/>
            <w:noWrap/>
            <w:vAlign w:val="bottom"/>
            <w:hideMark/>
          </w:tcPr>
          <w:p w14:paraId="325C0DB3" w14:textId="77777777" w:rsidR="00716178" w:rsidRPr="0042421C" w:rsidRDefault="00716178" w:rsidP="00756247">
            <w:pPr>
              <w:spacing w:after="0" w:line="240" w:lineRule="auto"/>
              <w:jc w:val="center"/>
              <w:rPr>
                <w:rFonts w:ascii="Calibri" w:eastAsia="Times New Roman" w:hAnsi="Calibri" w:cs="Calibri"/>
                <w:b/>
                <w:bCs/>
              </w:rPr>
            </w:pPr>
            <w:r w:rsidRPr="0042421C">
              <w:rPr>
                <w:rFonts w:ascii="Calibri" w:eastAsia="Times New Roman" w:hAnsi="Calibri" w:cs="Calibri"/>
                <w:b/>
                <w:bCs/>
              </w:rPr>
              <w:t>Area (%)</w:t>
            </w:r>
          </w:p>
        </w:tc>
        <w:tc>
          <w:tcPr>
            <w:tcW w:w="1603" w:type="dxa"/>
            <w:shd w:val="clear" w:color="auto" w:fill="000000" w:themeFill="text1"/>
            <w:noWrap/>
            <w:vAlign w:val="bottom"/>
            <w:hideMark/>
          </w:tcPr>
          <w:p w14:paraId="10865BD4" w14:textId="77777777" w:rsidR="00716178" w:rsidRPr="0042421C" w:rsidRDefault="00716178" w:rsidP="00756247">
            <w:pPr>
              <w:spacing w:after="0" w:line="240" w:lineRule="auto"/>
              <w:jc w:val="center"/>
              <w:rPr>
                <w:rFonts w:ascii="Calibri" w:eastAsia="Times New Roman" w:hAnsi="Calibri" w:cs="Calibri"/>
                <w:b/>
                <w:bCs/>
              </w:rPr>
            </w:pPr>
            <w:r w:rsidRPr="0042421C">
              <w:rPr>
                <w:rFonts w:ascii="Calibri" w:eastAsia="Times New Roman" w:hAnsi="Calibri" w:cs="Calibri"/>
                <w:b/>
                <w:bCs/>
              </w:rPr>
              <w:t>Irrigation efficiency</w:t>
            </w:r>
          </w:p>
        </w:tc>
        <w:tc>
          <w:tcPr>
            <w:tcW w:w="2048" w:type="dxa"/>
            <w:shd w:val="clear" w:color="auto" w:fill="000000" w:themeFill="text1"/>
          </w:tcPr>
          <w:p w14:paraId="0D7D98A7" w14:textId="77777777" w:rsidR="00716178" w:rsidRPr="0042421C" w:rsidRDefault="00716178" w:rsidP="00756247">
            <w:pPr>
              <w:spacing w:after="0" w:line="240" w:lineRule="auto"/>
              <w:jc w:val="center"/>
              <w:rPr>
                <w:rFonts w:ascii="Calibri" w:eastAsia="Times New Roman" w:hAnsi="Calibri" w:cs="Calibri"/>
                <w:b/>
                <w:bCs/>
              </w:rPr>
            </w:pPr>
            <w:r w:rsidRPr="0042421C">
              <w:rPr>
                <w:rFonts w:ascii="Calibri" w:eastAsia="Times New Roman" w:hAnsi="Calibri" w:cs="Calibri"/>
                <w:b/>
                <w:bCs/>
              </w:rPr>
              <w:t>Residual storage</w:t>
            </w:r>
          </w:p>
        </w:tc>
        <w:tc>
          <w:tcPr>
            <w:tcW w:w="2017" w:type="dxa"/>
            <w:shd w:val="clear" w:color="auto" w:fill="000000" w:themeFill="text1"/>
          </w:tcPr>
          <w:p w14:paraId="265600D5" w14:textId="77777777" w:rsidR="00716178" w:rsidRPr="0042421C" w:rsidRDefault="00716178" w:rsidP="00756247">
            <w:pPr>
              <w:spacing w:after="0" w:line="240" w:lineRule="auto"/>
              <w:jc w:val="center"/>
              <w:rPr>
                <w:rFonts w:ascii="Calibri" w:eastAsia="Times New Roman" w:hAnsi="Calibri" w:cs="Calibri"/>
                <w:b/>
                <w:bCs/>
              </w:rPr>
            </w:pPr>
            <w:r w:rsidRPr="0042421C">
              <w:rPr>
                <w:rFonts w:ascii="Calibri" w:eastAsia="Times New Roman" w:hAnsi="Calibri" w:cs="Calibri"/>
                <w:b/>
                <w:bCs/>
              </w:rPr>
              <w:t>Non-Renewable storage</w:t>
            </w:r>
          </w:p>
        </w:tc>
      </w:tr>
      <w:tr w:rsidR="00716178" w:rsidRPr="001D503D" w14:paraId="11F44611" w14:textId="77777777" w:rsidTr="00756247">
        <w:trPr>
          <w:trHeight w:val="148"/>
        </w:trPr>
        <w:tc>
          <w:tcPr>
            <w:tcW w:w="9083" w:type="dxa"/>
            <w:gridSpan w:val="5"/>
            <w:shd w:val="clear" w:color="auto" w:fill="auto"/>
            <w:noWrap/>
            <w:vAlign w:val="bottom"/>
          </w:tcPr>
          <w:p w14:paraId="33990F7F" w14:textId="77777777" w:rsidR="00716178" w:rsidRPr="001D503D" w:rsidRDefault="00716178" w:rsidP="0042421C">
            <w:pPr>
              <w:spacing w:after="0" w:line="240" w:lineRule="auto"/>
              <w:jc w:val="center"/>
              <w:rPr>
                <w:rFonts w:ascii="Calibri" w:eastAsia="Times New Roman" w:hAnsi="Calibri" w:cs="Calibri"/>
              </w:rPr>
            </w:pPr>
            <w:r>
              <w:rPr>
                <w:rFonts w:ascii="Calibri" w:eastAsia="Times New Roman" w:hAnsi="Calibri" w:cs="Calibri"/>
              </w:rPr>
              <w:t>I</w:t>
            </w:r>
            <w:r w:rsidRPr="001D503D">
              <w:rPr>
                <w:rFonts w:ascii="Calibri" w:eastAsia="Times New Roman" w:hAnsi="Calibri" w:cs="Calibri"/>
              </w:rPr>
              <w:t>rrigation</w:t>
            </w:r>
          </w:p>
        </w:tc>
      </w:tr>
      <w:tr w:rsidR="00716178" w:rsidRPr="001D503D" w14:paraId="227B1600" w14:textId="77777777" w:rsidTr="00756247">
        <w:trPr>
          <w:trHeight w:val="148"/>
        </w:trPr>
        <w:tc>
          <w:tcPr>
            <w:tcW w:w="1798" w:type="dxa"/>
            <w:shd w:val="clear" w:color="auto" w:fill="auto"/>
            <w:noWrap/>
            <w:vAlign w:val="bottom"/>
            <w:hideMark/>
          </w:tcPr>
          <w:p w14:paraId="6330C63A" w14:textId="77777777" w:rsidR="00716178" w:rsidRPr="00BF134B" w:rsidRDefault="00716178" w:rsidP="00756247">
            <w:pPr>
              <w:spacing w:after="0" w:line="240" w:lineRule="auto"/>
              <w:jc w:val="center"/>
              <w:rPr>
                <w:rFonts w:ascii="Calibri" w:eastAsia="Times New Roman" w:hAnsi="Calibri" w:cs="Calibri"/>
                <w:b/>
                <w:bCs/>
              </w:rPr>
            </w:pPr>
            <w:r w:rsidRPr="00BF134B">
              <w:rPr>
                <w:rFonts w:ascii="Calibri" w:eastAsia="Times New Roman" w:hAnsi="Calibri" w:cs="Calibri"/>
                <w:b/>
                <w:bCs/>
              </w:rPr>
              <w:t>Groundwater</w:t>
            </w:r>
          </w:p>
        </w:tc>
        <w:tc>
          <w:tcPr>
            <w:tcW w:w="1617" w:type="dxa"/>
            <w:shd w:val="clear" w:color="auto" w:fill="auto"/>
            <w:noWrap/>
            <w:vAlign w:val="bottom"/>
            <w:hideMark/>
          </w:tcPr>
          <w:p w14:paraId="613186EB" w14:textId="613EBC3A" w:rsidR="00716178" w:rsidRPr="001D503D" w:rsidRDefault="00951DD8" w:rsidP="00756247">
            <w:pPr>
              <w:spacing w:after="0" w:line="240" w:lineRule="auto"/>
              <w:jc w:val="center"/>
              <w:rPr>
                <w:rFonts w:ascii="Calibri" w:eastAsia="Times New Roman" w:hAnsi="Calibri" w:cs="Calibri"/>
              </w:rPr>
            </w:pPr>
            <w:r>
              <w:rPr>
                <w:rFonts w:ascii="Calibri" w:eastAsia="Times New Roman" w:hAnsi="Calibri" w:cs="Calibri"/>
              </w:rPr>
              <w:t>30</w:t>
            </w:r>
          </w:p>
        </w:tc>
        <w:tc>
          <w:tcPr>
            <w:tcW w:w="1603" w:type="dxa"/>
            <w:shd w:val="clear" w:color="auto" w:fill="auto"/>
            <w:noWrap/>
            <w:vAlign w:val="bottom"/>
            <w:hideMark/>
          </w:tcPr>
          <w:p w14:paraId="4411DC22"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0.5</w:t>
            </w:r>
          </w:p>
        </w:tc>
        <w:tc>
          <w:tcPr>
            <w:tcW w:w="2048" w:type="dxa"/>
          </w:tcPr>
          <w:p w14:paraId="7C36DA5E"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0</w:t>
            </w:r>
          </w:p>
        </w:tc>
        <w:tc>
          <w:tcPr>
            <w:tcW w:w="2017" w:type="dxa"/>
          </w:tcPr>
          <w:p w14:paraId="5F643611"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No</w:t>
            </w:r>
          </w:p>
        </w:tc>
      </w:tr>
      <w:tr w:rsidR="00716178" w:rsidRPr="001D503D" w14:paraId="26A1D1B5" w14:textId="77777777" w:rsidTr="00756247">
        <w:trPr>
          <w:trHeight w:val="298"/>
        </w:trPr>
        <w:tc>
          <w:tcPr>
            <w:tcW w:w="1798" w:type="dxa"/>
            <w:shd w:val="clear" w:color="auto" w:fill="auto"/>
            <w:noWrap/>
            <w:vAlign w:val="bottom"/>
            <w:hideMark/>
          </w:tcPr>
          <w:p w14:paraId="6707C016" w14:textId="77777777" w:rsidR="00716178" w:rsidRPr="00BF134B" w:rsidRDefault="00716178" w:rsidP="00756247">
            <w:pPr>
              <w:spacing w:after="0" w:line="240" w:lineRule="auto"/>
              <w:jc w:val="center"/>
              <w:rPr>
                <w:rFonts w:ascii="Calibri" w:eastAsia="Times New Roman" w:hAnsi="Calibri" w:cs="Calibri"/>
                <w:b/>
                <w:bCs/>
              </w:rPr>
            </w:pPr>
            <w:r w:rsidRPr="00BF134B">
              <w:rPr>
                <w:rFonts w:ascii="Calibri" w:eastAsia="Times New Roman" w:hAnsi="Calibri" w:cs="Calibri"/>
                <w:b/>
                <w:bCs/>
              </w:rPr>
              <w:t>Surface water</w:t>
            </w:r>
          </w:p>
        </w:tc>
        <w:tc>
          <w:tcPr>
            <w:tcW w:w="1617" w:type="dxa"/>
            <w:shd w:val="clear" w:color="auto" w:fill="auto"/>
            <w:noWrap/>
            <w:vAlign w:val="bottom"/>
            <w:hideMark/>
          </w:tcPr>
          <w:p w14:paraId="2F60EDC6" w14:textId="2E08E729" w:rsidR="00716178" w:rsidRPr="001D503D" w:rsidRDefault="00951DD8" w:rsidP="00756247">
            <w:pPr>
              <w:spacing w:after="0" w:line="240" w:lineRule="auto"/>
              <w:jc w:val="center"/>
              <w:rPr>
                <w:rFonts w:ascii="Calibri" w:eastAsia="Times New Roman" w:hAnsi="Calibri" w:cs="Calibri"/>
              </w:rPr>
            </w:pPr>
            <w:r>
              <w:rPr>
                <w:rFonts w:ascii="Calibri" w:eastAsia="Times New Roman" w:hAnsi="Calibri" w:cs="Calibri"/>
              </w:rPr>
              <w:t>70</w:t>
            </w:r>
          </w:p>
        </w:tc>
        <w:tc>
          <w:tcPr>
            <w:tcW w:w="1603" w:type="dxa"/>
            <w:shd w:val="clear" w:color="auto" w:fill="auto"/>
            <w:noWrap/>
            <w:vAlign w:val="bottom"/>
            <w:hideMark/>
          </w:tcPr>
          <w:p w14:paraId="348EA058"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0.5</w:t>
            </w:r>
          </w:p>
        </w:tc>
        <w:tc>
          <w:tcPr>
            <w:tcW w:w="2048" w:type="dxa"/>
          </w:tcPr>
          <w:p w14:paraId="5EAA1A85"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0</w:t>
            </w:r>
          </w:p>
        </w:tc>
        <w:tc>
          <w:tcPr>
            <w:tcW w:w="2017" w:type="dxa"/>
          </w:tcPr>
          <w:p w14:paraId="3EC85641" w14:textId="77777777" w:rsidR="00716178" w:rsidRPr="001D503D" w:rsidRDefault="00716178" w:rsidP="00756247">
            <w:pPr>
              <w:spacing w:after="0" w:line="240" w:lineRule="auto"/>
              <w:jc w:val="center"/>
              <w:rPr>
                <w:rFonts w:ascii="Calibri" w:eastAsia="Times New Roman" w:hAnsi="Calibri" w:cs="Calibri"/>
              </w:rPr>
            </w:pPr>
          </w:p>
        </w:tc>
      </w:tr>
      <w:tr w:rsidR="00716178" w:rsidRPr="001D503D" w14:paraId="21471A6C" w14:textId="77777777" w:rsidTr="00756247">
        <w:trPr>
          <w:trHeight w:val="298"/>
        </w:trPr>
        <w:tc>
          <w:tcPr>
            <w:tcW w:w="9083" w:type="dxa"/>
            <w:gridSpan w:val="5"/>
            <w:shd w:val="clear" w:color="auto" w:fill="auto"/>
            <w:noWrap/>
            <w:vAlign w:val="bottom"/>
          </w:tcPr>
          <w:p w14:paraId="28F6DB48" w14:textId="77777777" w:rsidR="00716178" w:rsidRPr="001D503D" w:rsidRDefault="00716178" w:rsidP="0042421C">
            <w:pPr>
              <w:spacing w:after="0" w:line="240" w:lineRule="auto"/>
              <w:jc w:val="center"/>
              <w:rPr>
                <w:rFonts w:ascii="Calibri" w:eastAsia="Times New Roman" w:hAnsi="Calibri" w:cs="Calibri"/>
              </w:rPr>
            </w:pPr>
            <w:r w:rsidRPr="001D503D">
              <w:rPr>
                <w:rFonts w:ascii="Calibri" w:eastAsia="Times New Roman" w:hAnsi="Calibri" w:cs="Calibri"/>
              </w:rPr>
              <w:t>Domestic</w:t>
            </w:r>
          </w:p>
        </w:tc>
      </w:tr>
      <w:tr w:rsidR="00716178" w:rsidRPr="001D503D" w14:paraId="451B007C" w14:textId="77777777" w:rsidTr="00756247">
        <w:trPr>
          <w:trHeight w:val="298"/>
        </w:trPr>
        <w:tc>
          <w:tcPr>
            <w:tcW w:w="1798" w:type="dxa"/>
            <w:shd w:val="clear" w:color="auto" w:fill="auto"/>
            <w:noWrap/>
            <w:vAlign w:val="bottom"/>
          </w:tcPr>
          <w:p w14:paraId="3FCD5CBA" w14:textId="659C2612" w:rsidR="00716178" w:rsidRPr="00BF134B" w:rsidRDefault="00BF134B" w:rsidP="00756247">
            <w:pPr>
              <w:spacing w:after="0" w:line="240" w:lineRule="auto"/>
              <w:jc w:val="center"/>
              <w:rPr>
                <w:rFonts w:ascii="Calibri" w:eastAsia="Times New Roman" w:hAnsi="Calibri" w:cs="Calibri"/>
                <w:b/>
                <w:bCs/>
              </w:rPr>
            </w:pPr>
            <w:r w:rsidRPr="00BF134B">
              <w:rPr>
                <w:rFonts w:ascii="Calibri" w:eastAsia="Times New Roman" w:hAnsi="Calibri" w:cs="Calibri"/>
                <w:b/>
                <w:bCs/>
              </w:rPr>
              <w:t>P</w:t>
            </w:r>
            <w:r w:rsidR="00716178" w:rsidRPr="00BF134B">
              <w:rPr>
                <w:rFonts w:ascii="Calibri" w:eastAsia="Times New Roman" w:hAnsi="Calibri" w:cs="Calibri"/>
                <w:b/>
                <w:bCs/>
              </w:rPr>
              <w:t>opulation</w:t>
            </w:r>
          </w:p>
        </w:tc>
        <w:tc>
          <w:tcPr>
            <w:tcW w:w="1617" w:type="dxa"/>
            <w:shd w:val="clear" w:color="auto" w:fill="auto"/>
            <w:noWrap/>
            <w:vAlign w:val="bottom"/>
          </w:tcPr>
          <w:p w14:paraId="446B2DF4"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Daily water usage (LPD)</w:t>
            </w:r>
          </w:p>
        </w:tc>
        <w:tc>
          <w:tcPr>
            <w:tcW w:w="1603" w:type="dxa"/>
            <w:shd w:val="clear" w:color="auto" w:fill="auto"/>
            <w:noWrap/>
            <w:vAlign w:val="bottom"/>
          </w:tcPr>
          <w:p w14:paraId="5ECEB012"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GW dependent</w:t>
            </w:r>
          </w:p>
        </w:tc>
        <w:tc>
          <w:tcPr>
            <w:tcW w:w="2048" w:type="dxa"/>
          </w:tcPr>
          <w:p w14:paraId="3A4598DA" w14:textId="77777777" w:rsidR="00716178" w:rsidRPr="001D503D" w:rsidRDefault="00716178" w:rsidP="00756247">
            <w:pPr>
              <w:spacing w:after="0" w:line="240" w:lineRule="auto"/>
              <w:jc w:val="center"/>
              <w:rPr>
                <w:rFonts w:ascii="Calibri" w:eastAsia="Times New Roman" w:hAnsi="Calibri" w:cs="Calibri"/>
              </w:rPr>
            </w:pPr>
            <w:r w:rsidRPr="001D503D">
              <w:rPr>
                <w:rFonts w:ascii="Calibri" w:eastAsia="Times New Roman" w:hAnsi="Calibri" w:cs="Calibri"/>
              </w:rPr>
              <w:t>SW dependent</w:t>
            </w:r>
          </w:p>
        </w:tc>
        <w:tc>
          <w:tcPr>
            <w:tcW w:w="2017" w:type="dxa"/>
          </w:tcPr>
          <w:p w14:paraId="1B05B5C5" w14:textId="77777777" w:rsidR="00716178" w:rsidRPr="001D503D" w:rsidRDefault="00716178" w:rsidP="00756247">
            <w:pPr>
              <w:spacing w:after="0" w:line="240" w:lineRule="auto"/>
              <w:jc w:val="center"/>
              <w:rPr>
                <w:rFonts w:ascii="Calibri" w:eastAsia="Times New Roman" w:hAnsi="Calibri" w:cs="Calibri"/>
              </w:rPr>
            </w:pPr>
          </w:p>
        </w:tc>
      </w:tr>
      <w:tr w:rsidR="00716178" w:rsidRPr="001D503D" w14:paraId="5B50D08C" w14:textId="77777777" w:rsidTr="00756247">
        <w:trPr>
          <w:trHeight w:val="298"/>
        </w:trPr>
        <w:tc>
          <w:tcPr>
            <w:tcW w:w="1798" w:type="dxa"/>
            <w:shd w:val="clear" w:color="auto" w:fill="auto"/>
            <w:noWrap/>
            <w:vAlign w:val="bottom"/>
          </w:tcPr>
          <w:p w14:paraId="37EE7E8C" w14:textId="3DB50A46" w:rsidR="00716178" w:rsidRPr="001D503D" w:rsidRDefault="00951DD8" w:rsidP="00756247">
            <w:pPr>
              <w:spacing w:after="0" w:line="240" w:lineRule="auto"/>
              <w:jc w:val="center"/>
              <w:rPr>
                <w:rFonts w:ascii="Calibri" w:eastAsia="Times New Roman" w:hAnsi="Calibri" w:cs="Calibri"/>
              </w:rPr>
            </w:pPr>
            <w:r>
              <w:rPr>
                <w:rFonts w:ascii="Calibri" w:eastAsia="Times New Roman" w:hAnsi="Calibri" w:cs="Calibri"/>
              </w:rPr>
              <w:t>9567</w:t>
            </w:r>
          </w:p>
        </w:tc>
        <w:tc>
          <w:tcPr>
            <w:tcW w:w="1617" w:type="dxa"/>
            <w:shd w:val="clear" w:color="auto" w:fill="auto"/>
            <w:noWrap/>
            <w:vAlign w:val="bottom"/>
          </w:tcPr>
          <w:p w14:paraId="5379911B" w14:textId="37ECA95F" w:rsidR="00716178" w:rsidRPr="001D503D" w:rsidRDefault="00951DD8" w:rsidP="00756247">
            <w:pPr>
              <w:spacing w:after="0" w:line="240" w:lineRule="auto"/>
              <w:jc w:val="center"/>
              <w:rPr>
                <w:rFonts w:ascii="Calibri" w:eastAsia="Times New Roman" w:hAnsi="Calibri" w:cs="Calibri"/>
              </w:rPr>
            </w:pPr>
            <w:r>
              <w:rPr>
                <w:rFonts w:ascii="Calibri" w:eastAsia="Times New Roman" w:hAnsi="Calibri" w:cs="Calibri"/>
              </w:rPr>
              <w:t>70</w:t>
            </w:r>
          </w:p>
        </w:tc>
        <w:tc>
          <w:tcPr>
            <w:tcW w:w="1603" w:type="dxa"/>
            <w:shd w:val="clear" w:color="auto" w:fill="auto"/>
            <w:noWrap/>
            <w:vAlign w:val="bottom"/>
          </w:tcPr>
          <w:p w14:paraId="79C0A740" w14:textId="16AEDBFE" w:rsidR="00716178" w:rsidRPr="001D503D" w:rsidRDefault="00951DD8" w:rsidP="00756247">
            <w:pPr>
              <w:spacing w:after="0" w:line="240" w:lineRule="auto"/>
              <w:jc w:val="center"/>
              <w:rPr>
                <w:rFonts w:ascii="Calibri" w:eastAsia="Times New Roman" w:hAnsi="Calibri" w:cs="Calibri"/>
              </w:rPr>
            </w:pPr>
            <w:r>
              <w:rPr>
                <w:rFonts w:ascii="Calibri" w:eastAsia="Times New Roman" w:hAnsi="Calibri" w:cs="Calibri"/>
              </w:rPr>
              <w:t>100</w:t>
            </w:r>
          </w:p>
        </w:tc>
        <w:tc>
          <w:tcPr>
            <w:tcW w:w="2048" w:type="dxa"/>
          </w:tcPr>
          <w:p w14:paraId="6EDD3869" w14:textId="52659755" w:rsidR="00716178" w:rsidRPr="001D503D" w:rsidRDefault="00951DD8" w:rsidP="00756247">
            <w:pPr>
              <w:spacing w:after="0" w:line="240" w:lineRule="auto"/>
              <w:jc w:val="center"/>
              <w:rPr>
                <w:rFonts w:ascii="Calibri" w:eastAsia="Times New Roman" w:hAnsi="Calibri" w:cs="Calibri"/>
              </w:rPr>
            </w:pPr>
            <w:r>
              <w:rPr>
                <w:rFonts w:ascii="Calibri" w:eastAsia="Times New Roman" w:hAnsi="Calibri" w:cs="Calibri"/>
              </w:rPr>
              <w:t>0</w:t>
            </w:r>
          </w:p>
        </w:tc>
        <w:tc>
          <w:tcPr>
            <w:tcW w:w="2017" w:type="dxa"/>
          </w:tcPr>
          <w:p w14:paraId="37C9FF38" w14:textId="77777777" w:rsidR="00716178" w:rsidRPr="001D503D" w:rsidRDefault="00716178" w:rsidP="00756247">
            <w:pPr>
              <w:spacing w:after="0" w:line="240" w:lineRule="auto"/>
              <w:jc w:val="center"/>
              <w:rPr>
                <w:rFonts w:ascii="Calibri" w:eastAsia="Times New Roman" w:hAnsi="Calibri" w:cs="Calibri"/>
              </w:rPr>
            </w:pPr>
          </w:p>
        </w:tc>
      </w:tr>
    </w:tbl>
    <w:p w14:paraId="465D7675" w14:textId="77777777" w:rsidR="00716178" w:rsidRDefault="00716178" w:rsidP="00716178"/>
    <w:p w14:paraId="63A16330" w14:textId="77777777" w:rsidR="00716178" w:rsidRDefault="00716178" w:rsidP="000E31C3"/>
    <w:sectPr w:rsidR="0071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97CEC"/>
    <w:multiLevelType w:val="hybridMultilevel"/>
    <w:tmpl w:val="3CCCB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A2458"/>
    <w:multiLevelType w:val="hybridMultilevel"/>
    <w:tmpl w:val="ED3C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83944"/>
    <w:multiLevelType w:val="multilevel"/>
    <w:tmpl w:val="83ACDF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920CEA"/>
    <w:multiLevelType w:val="hybridMultilevel"/>
    <w:tmpl w:val="4D8428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163454"/>
    <w:multiLevelType w:val="hybridMultilevel"/>
    <w:tmpl w:val="59C0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45561"/>
    <w:multiLevelType w:val="multilevel"/>
    <w:tmpl w:val="71DCA8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AB2841"/>
    <w:multiLevelType w:val="hybridMultilevel"/>
    <w:tmpl w:val="05D6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B1B65"/>
    <w:multiLevelType w:val="hybridMultilevel"/>
    <w:tmpl w:val="2C1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A546D"/>
    <w:multiLevelType w:val="hybridMultilevel"/>
    <w:tmpl w:val="808A9132"/>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F2C1D"/>
    <w:multiLevelType w:val="hybridMultilevel"/>
    <w:tmpl w:val="89B44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593F61"/>
    <w:multiLevelType w:val="hybridMultilevel"/>
    <w:tmpl w:val="DEFC1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037183"/>
    <w:multiLevelType w:val="multilevel"/>
    <w:tmpl w:val="61C677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1D32D6"/>
    <w:multiLevelType w:val="hybridMultilevel"/>
    <w:tmpl w:val="C708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32799"/>
    <w:multiLevelType w:val="hybridMultilevel"/>
    <w:tmpl w:val="808A9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D6157B"/>
    <w:multiLevelType w:val="multilevel"/>
    <w:tmpl w:val="77E2AF60"/>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61C07B8"/>
    <w:multiLevelType w:val="hybridMultilevel"/>
    <w:tmpl w:val="0D467AA2"/>
    <w:lvl w:ilvl="0" w:tplc="BEEE645C">
      <w:start w:val="74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41F9D"/>
    <w:multiLevelType w:val="hybridMultilevel"/>
    <w:tmpl w:val="C4AA4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632B1"/>
    <w:multiLevelType w:val="hybridMultilevel"/>
    <w:tmpl w:val="8C6C7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9E4E1C"/>
    <w:multiLevelType w:val="hybridMultilevel"/>
    <w:tmpl w:val="9F0AB926"/>
    <w:lvl w:ilvl="0" w:tplc="735AD6C2">
      <w:start w:val="1"/>
      <w:numFmt w:val="bullet"/>
      <w:lvlText w:val="•"/>
      <w:lvlJc w:val="left"/>
      <w:pPr>
        <w:tabs>
          <w:tab w:val="num" w:pos="720"/>
        </w:tabs>
        <w:ind w:left="720" w:hanging="360"/>
      </w:pPr>
      <w:rPr>
        <w:rFonts w:ascii="Arial" w:hAnsi="Arial" w:hint="default"/>
      </w:rPr>
    </w:lvl>
    <w:lvl w:ilvl="1" w:tplc="4A5AC270">
      <w:start w:val="183"/>
      <w:numFmt w:val="bullet"/>
      <w:lvlText w:val="•"/>
      <w:lvlJc w:val="left"/>
      <w:pPr>
        <w:tabs>
          <w:tab w:val="num" w:pos="1440"/>
        </w:tabs>
        <w:ind w:left="1440" w:hanging="360"/>
      </w:pPr>
      <w:rPr>
        <w:rFonts w:ascii="Arial" w:hAnsi="Arial" w:hint="default"/>
      </w:rPr>
    </w:lvl>
    <w:lvl w:ilvl="2" w:tplc="B83A3F5E" w:tentative="1">
      <w:start w:val="1"/>
      <w:numFmt w:val="bullet"/>
      <w:lvlText w:val="•"/>
      <w:lvlJc w:val="left"/>
      <w:pPr>
        <w:tabs>
          <w:tab w:val="num" w:pos="2160"/>
        </w:tabs>
        <w:ind w:left="2160" w:hanging="360"/>
      </w:pPr>
      <w:rPr>
        <w:rFonts w:ascii="Arial" w:hAnsi="Arial" w:hint="default"/>
      </w:rPr>
    </w:lvl>
    <w:lvl w:ilvl="3" w:tplc="7DA8F1DC" w:tentative="1">
      <w:start w:val="1"/>
      <w:numFmt w:val="bullet"/>
      <w:lvlText w:val="•"/>
      <w:lvlJc w:val="left"/>
      <w:pPr>
        <w:tabs>
          <w:tab w:val="num" w:pos="2880"/>
        </w:tabs>
        <w:ind w:left="2880" w:hanging="360"/>
      </w:pPr>
      <w:rPr>
        <w:rFonts w:ascii="Arial" w:hAnsi="Arial" w:hint="default"/>
      </w:rPr>
    </w:lvl>
    <w:lvl w:ilvl="4" w:tplc="451E0CF6" w:tentative="1">
      <w:start w:val="1"/>
      <w:numFmt w:val="bullet"/>
      <w:lvlText w:val="•"/>
      <w:lvlJc w:val="left"/>
      <w:pPr>
        <w:tabs>
          <w:tab w:val="num" w:pos="3600"/>
        </w:tabs>
        <w:ind w:left="3600" w:hanging="360"/>
      </w:pPr>
      <w:rPr>
        <w:rFonts w:ascii="Arial" w:hAnsi="Arial" w:hint="default"/>
      </w:rPr>
    </w:lvl>
    <w:lvl w:ilvl="5" w:tplc="7EAE6042" w:tentative="1">
      <w:start w:val="1"/>
      <w:numFmt w:val="bullet"/>
      <w:lvlText w:val="•"/>
      <w:lvlJc w:val="left"/>
      <w:pPr>
        <w:tabs>
          <w:tab w:val="num" w:pos="4320"/>
        </w:tabs>
        <w:ind w:left="4320" w:hanging="360"/>
      </w:pPr>
      <w:rPr>
        <w:rFonts w:ascii="Arial" w:hAnsi="Arial" w:hint="default"/>
      </w:rPr>
    </w:lvl>
    <w:lvl w:ilvl="6" w:tplc="3F6ECFC4" w:tentative="1">
      <w:start w:val="1"/>
      <w:numFmt w:val="bullet"/>
      <w:lvlText w:val="•"/>
      <w:lvlJc w:val="left"/>
      <w:pPr>
        <w:tabs>
          <w:tab w:val="num" w:pos="5040"/>
        </w:tabs>
        <w:ind w:left="5040" w:hanging="360"/>
      </w:pPr>
      <w:rPr>
        <w:rFonts w:ascii="Arial" w:hAnsi="Arial" w:hint="default"/>
      </w:rPr>
    </w:lvl>
    <w:lvl w:ilvl="7" w:tplc="158CE4DC" w:tentative="1">
      <w:start w:val="1"/>
      <w:numFmt w:val="bullet"/>
      <w:lvlText w:val="•"/>
      <w:lvlJc w:val="left"/>
      <w:pPr>
        <w:tabs>
          <w:tab w:val="num" w:pos="5760"/>
        </w:tabs>
        <w:ind w:left="5760" w:hanging="360"/>
      </w:pPr>
      <w:rPr>
        <w:rFonts w:ascii="Arial" w:hAnsi="Arial" w:hint="default"/>
      </w:rPr>
    </w:lvl>
    <w:lvl w:ilvl="8" w:tplc="6D306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C041B7"/>
    <w:multiLevelType w:val="hybridMultilevel"/>
    <w:tmpl w:val="62D02204"/>
    <w:lvl w:ilvl="0" w:tplc="EAAA0E4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93130D"/>
    <w:multiLevelType w:val="hybridMultilevel"/>
    <w:tmpl w:val="F888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F561B"/>
    <w:multiLevelType w:val="hybridMultilevel"/>
    <w:tmpl w:val="44A6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3"/>
  </w:num>
  <w:num w:numId="4">
    <w:abstractNumId w:val="8"/>
  </w:num>
  <w:num w:numId="5">
    <w:abstractNumId w:val="0"/>
  </w:num>
  <w:num w:numId="6">
    <w:abstractNumId w:val="2"/>
  </w:num>
  <w:num w:numId="7">
    <w:abstractNumId w:val="15"/>
  </w:num>
  <w:num w:numId="8">
    <w:abstractNumId w:val="3"/>
  </w:num>
  <w:num w:numId="9">
    <w:abstractNumId w:val="16"/>
  </w:num>
  <w:num w:numId="10">
    <w:abstractNumId w:val="1"/>
  </w:num>
  <w:num w:numId="11">
    <w:abstractNumId w:val="17"/>
  </w:num>
  <w:num w:numId="12">
    <w:abstractNumId w:val="21"/>
  </w:num>
  <w:num w:numId="13">
    <w:abstractNumId w:val="5"/>
  </w:num>
  <w:num w:numId="14">
    <w:abstractNumId w:val="18"/>
  </w:num>
  <w:num w:numId="15">
    <w:abstractNumId w:val="6"/>
  </w:num>
  <w:num w:numId="16">
    <w:abstractNumId w:val="11"/>
  </w:num>
  <w:num w:numId="17">
    <w:abstractNumId w:val="20"/>
  </w:num>
  <w:num w:numId="18">
    <w:abstractNumId w:val="4"/>
  </w:num>
  <w:num w:numId="19">
    <w:abstractNumId w:val="14"/>
    <w:lvlOverride w:ilvl="0">
      <w:startOverride w:val="1"/>
    </w:lvlOverride>
    <w:lvlOverride w:ilvl="1">
      <w:startOverride w:val="1"/>
    </w:lvlOverride>
  </w:num>
  <w:num w:numId="20">
    <w:abstractNumId w:val="14"/>
    <w:lvlOverride w:ilvl="0">
      <w:startOverride w:val="1"/>
    </w:lvlOverride>
    <w:lvlOverride w:ilvl="1">
      <w:startOverride w:val="1"/>
    </w:lvlOverride>
  </w:num>
  <w:num w:numId="21">
    <w:abstractNumId w:val="19"/>
  </w:num>
  <w:num w:numId="22">
    <w:abstractNumId w:val="14"/>
  </w:num>
  <w:num w:numId="23">
    <w:abstractNumId w:val="7"/>
  </w:num>
  <w:num w:numId="24">
    <w:abstractNumId w:val="12"/>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O0tLC0MDIxsjC1NDJX0lEKTi0uzszPAykwqwUAaqcmtCwAAAA="/>
  </w:docVars>
  <w:rsids>
    <w:rsidRoot w:val="00C07DB8"/>
    <w:rsid w:val="000008D0"/>
    <w:rsid w:val="00000CF3"/>
    <w:rsid w:val="00006FBB"/>
    <w:rsid w:val="000110D3"/>
    <w:rsid w:val="00014BAA"/>
    <w:rsid w:val="000161F3"/>
    <w:rsid w:val="000204B1"/>
    <w:rsid w:val="000207C2"/>
    <w:rsid w:val="00037BBA"/>
    <w:rsid w:val="00050D34"/>
    <w:rsid w:val="000525C3"/>
    <w:rsid w:val="00072FC0"/>
    <w:rsid w:val="000A5E97"/>
    <w:rsid w:val="000C70A6"/>
    <w:rsid w:val="000D1376"/>
    <w:rsid w:val="000E31C3"/>
    <w:rsid w:val="000F1EF1"/>
    <w:rsid w:val="0010082E"/>
    <w:rsid w:val="00103B6F"/>
    <w:rsid w:val="001066E4"/>
    <w:rsid w:val="00121784"/>
    <w:rsid w:val="001440C3"/>
    <w:rsid w:val="001A04B4"/>
    <w:rsid w:val="001A6945"/>
    <w:rsid w:val="001B62A6"/>
    <w:rsid w:val="001C3466"/>
    <w:rsid w:val="001E62E7"/>
    <w:rsid w:val="001E6442"/>
    <w:rsid w:val="001F55BA"/>
    <w:rsid w:val="00227109"/>
    <w:rsid w:val="00242071"/>
    <w:rsid w:val="00257EFC"/>
    <w:rsid w:val="00274FA3"/>
    <w:rsid w:val="00282B2C"/>
    <w:rsid w:val="002910AE"/>
    <w:rsid w:val="00291F62"/>
    <w:rsid w:val="002931CF"/>
    <w:rsid w:val="002934F2"/>
    <w:rsid w:val="00296D9B"/>
    <w:rsid w:val="002A3056"/>
    <w:rsid w:val="002A6FB8"/>
    <w:rsid w:val="002C65FE"/>
    <w:rsid w:val="002D50A5"/>
    <w:rsid w:val="002E0D71"/>
    <w:rsid w:val="002F6392"/>
    <w:rsid w:val="003039EF"/>
    <w:rsid w:val="00311223"/>
    <w:rsid w:val="00321442"/>
    <w:rsid w:val="003368C4"/>
    <w:rsid w:val="003608A5"/>
    <w:rsid w:val="003708BC"/>
    <w:rsid w:val="003926E4"/>
    <w:rsid w:val="0039749B"/>
    <w:rsid w:val="003A687F"/>
    <w:rsid w:val="003D2EA0"/>
    <w:rsid w:val="003D6B5C"/>
    <w:rsid w:val="003E07FB"/>
    <w:rsid w:val="003E1E7C"/>
    <w:rsid w:val="00400156"/>
    <w:rsid w:val="00401EAE"/>
    <w:rsid w:val="00413374"/>
    <w:rsid w:val="0042421C"/>
    <w:rsid w:val="00424C0B"/>
    <w:rsid w:val="00474B80"/>
    <w:rsid w:val="00483441"/>
    <w:rsid w:val="00495035"/>
    <w:rsid w:val="004A54DC"/>
    <w:rsid w:val="004C03C1"/>
    <w:rsid w:val="004C218E"/>
    <w:rsid w:val="004C606A"/>
    <w:rsid w:val="004E393A"/>
    <w:rsid w:val="004E574E"/>
    <w:rsid w:val="004F3408"/>
    <w:rsid w:val="0050521A"/>
    <w:rsid w:val="005062BB"/>
    <w:rsid w:val="0053202C"/>
    <w:rsid w:val="00533EAB"/>
    <w:rsid w:val="005371DF"/>
    <w:rsid w:val="00542E00"/>
    <w:rsid w:val="005769F1"/>
    <w:rsid w:val="005A3EC6"/>
    <w:rsid w:val="005A5425"/>
    <w:rsid w:val="005A70AD"/>
    <w:rsid w:val="005C1218"/>
    <w:rsid w:val="005C34FE"/>
    <w:rsid w:val="005C6B2F"/>
    <w:rsid w:val="005C7A73"/>
    <w:rsid w:val="005D5EFA"/>
    <w:rsid w:val="005D7858"/>
    <w:rsid w:val="005E053D"/>
    <w:rsid w:val="005E2A83"/>
    <w:rsid w:val="005F0230"/>
    <w:rsid w:val="005F55DB"/>
    <w:rsid w:val="0060557A"/>
    <w:rsid w:val="00605779"/>
    <w:rsid w:val="00605D0E"/>
    <w:rsid w:val="0061709F"/>
    <w:rsid w:val="00627F54"/>
    <w:rsid w:val="00631EC5"/>
    <w:rsid w:val="00635D08"/>
    <w:rsid w:val="00641954"/>
    <w:rsid w:val="00652BA9"/>
    <w:rsid w:val="00655D3B"/>
    <w:rsid w:val="00675095"/>
    <w:rsid w:val="006911CD"/>
    <w:rsid w:val="00696906"/>
    <w:rsid w:val="006A5071"/>
    <w:rsid w:val="006B39B9"/>
    <w:rsid w:val="006C0184"/>
    <w:rsid w:val="006C4E1F"/>
    <w:rsid w:val="006C5F35"/>
    <w:rsid w:val="006D6D71"/>
    <w:rsid w:val="00707F31"/>
    <w:rsid w:val="007127C1"/>
    <w:rsid w:val="00713025"/>
    <w:rsid w:val="00713A73"/>
    <w:rsid w:val="00716178"/>
    <w:rsid w:val="00725EB0"/>
    <w:rsid w:val="00733EE0"/>
    <w:rsid w:val="00756247"/>
    <w:rsid w:val="007568D3"/>
    <w:rsid w:val="00761C5F"/>
    <w:rsid w:val="007633D3"/>
    <w:rsid w:val="007655FD"/>
    <w:rsid w:val="00765784"/>
    <w:rsid w:val="00785141"/>
    <w:rsid w:val="007C01A8"/>
    <w:rsid w:val="007D56A1"/>
    <w:rsid w:val="007D674A"/>
    <w:rsid w:val="007F07D8"/>
    <w:rsid w:val="007F66B1"/>
    <w:rsid w:val="00806731"/>
    <w:rsid w:val="008266BC"/>
    <w:rsid w:val="008330A5"/>
    <w:rsid w:val="0087225B"/>
    <w:rsid w:val="00872EFA"/>
    <w:rsid w:val="00874629"/>
    <w:rsid w:val="00886F54"/>
    <w:rsid w:val="008D1C04"/>
    <w:rsid w:val="008E3B3E"/>
    <w:rsid w:val="008F0D36"/>
    <w:rsid w:val="008F72B7"/>
    <w:rsid w:val="0091049B"/>
    <w:rsid w:val="00932EA4"/>
    <w:rsid w:val="00936572"/>
    <w:rsid w:val="00951DD8"/>
    <w:rsid w:val="00956D15"/>
    <w:rsid w:val="0096375A"/>
    <w:rsid w:val="009679C5"/>
    <w:rsid w:val="00972386"/>
    <w:rsid w:val="00973406"/>
    <w:rsid w:val="00975FC1"/>
    <w:rsid w:val="00984708"/>
    <w:rsid w:val="009923A8"/>
    <w:rsid w:val="009B5471"/>
    <w:rsid w:val="009E4CA1"/>
    <w:rsid w:val="00A10492"/>
    <w:rsid w:val="00A11500"/>
    <w:rsid w:val="00A12B33"/>
    <w:rsid w:val="00A219E4"/>
    <w:rsid w:val="00A351DD"/>
    <w:rsid w:val="00A41B27"/>
    <w:rsid w:val="00A67C9C"/>
    <w:rsid w:val="00A7207A"/>
    <w:rsid w:val="00AA3BC6"/>
    <w:rsid w:val="00AB6B56"/>
    <w:rsid w:val="00AB7D4B"/>
    <w:rsid w:val="00AD1C81"/>
    <w:rsid w:val="00AF2C6F"/>
    <w:rsid w:val="00B00BE0"/>
    <w:rsid w:val="00B02747"/>
    <w:rsid w:val="00B355EF"/>
    <w:rsid w:val="00B86A01"/>
    <w:rsid w:val="00B8765E"/>
    <w:rsid w:val="00B976E8"/>
    <w:rsid w:val="00BA5684"/>
    <w:rsid w:val="00BA5C2D"/>
    <w:rsid w:val="00BE4963"/>
    <w:rsid w:val="00BE4F94"/>
    <w:rsid w:val="00BF134B"/>
    <w:rsid w:val="00BF1503"/>
    <w:rsid w:val="00BF320A"/>
    <w:rsid w:val="00BF4300"/>
    <w:rsid w:val="00BF45E8"/>
    <w:rsid w:val="00C07DB8"/>
    <w:rsid w:val="00C27C65"/>
    <w:rsid w:val="00C31058"/>
    <w:rsid w:val="00C4123E"/>
    <w:rsid w:val="00C8355E"/>
    <w:rsid w:val="00C8667B"/>
    <w:rsid w:val="00CB15E3"/>
    <w:rsid w:val="00CD4F06"/>
    <w:rsid w:val="00D248EF"/>
    <w:rsid w:val="00D26CD0"/>
    <w:rsid w:val="00D34900"/>
    <w:rsid w:val="00D42944"/>
    <w:rsid w:val="00D6797B"/>
    <w:rsid w:val="00D87987"/>
    <w:rsid w:val="00D9368F"/>
    <w:rsid w:val="00D95920"/>
    <w:rsid w:val="00DB3075"/>
    <w:rsid w:val="00DD2B87"/>
    <w:rsid w:val="00DE2F54"/>
    <w:rsid w:val="00DE68D5"/>
    <w:rsid w:val="00E403DD"/>
    <w:rsid w:val="00E45E37"/>
    <w:rsid w:val="00E52CC6"/>
    <w:rsid w:val="00E55F48"/>
    <w:rsid w:val="00E57C40"/>
    <w:rsid w:val="00E667E0"/>
    <w:rsid w:val="00E73335"/>
    <w:rsid w:val="00E758D7"/>
    <w:rsid w:val="00E916E7"/>
    <w:rsid w:val="00ED1FE8"/>
    <w:rsid w:val="00F20729"/>
    <w:rsid w:val="00F23E14"/>
    <w:rsid w:val="00F60D89"/>
    <w:rsid w:val="00F661BD"/>
    <w:rsid w:val="00F84891"/>
    <w:rsid w:val="00FF00BC"/>
    <w:rsid w:val="00FF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479AF"/>
  <w15:chartTrackingRefBased/>
  <w15:docId w15:val="{63284330-F53E-4C3E-9CE9-2044DDE8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C3"/>
    <w:rPr>
      <w:lang w:val="en-IN"/>
    </w:rPr>
  </w:style>
  <w:style w:type="paragraph" w:styleId="Heading1">
    <w:name w:val="heading 1"/>
    <w:basedOn w:val="Normal"/>
    <w:next w:val="Normal"/>
    <w:link w:val="Heading1Char"/>
    <w:uiPriority w:val="9"/>
    <w:qFormat/>
    <w:rsid w:val="000E31C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1C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1C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31C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31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31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31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31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31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C3"/>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0E31C3"/>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0E31C3"/>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semiHidden/>
    <w:rsid w:val="000E31C3"/>
    <w:rPr>
      <w:rFonts w:asciiTheme="majorHAnsi" w:eastAsiaTheme="majorEastAsia" w:hAnsiTheme="majorHAnsi"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0E31C3"/>
    <w:rPr>
      <w:rFonts w:asciiTheme="majorHAnsi" w:eastAsiaTheme="majorEastAsia" w:hAnsiTheme="majorHAnsi" w:cstheme="majorBidi"/>
      <w:color w:val="2F5496" w:themeColor="accent1" w:themeShade="BF"/>
      <w:lang w:val="en-IN"/>
    </w:rPr>
  </w:style>
  <w:style w:type="character" w:customStyle="1" w:styleId="Heading6Char">
    <w:name w:val="Heading 6 Char"/>
    <w:basedOn w:val="DefaultParagraphFont"/>
    <w:link w:val="Heading6"/>
    <w:uiPriority w:val="9"/>
    <w:semiHidden/>
    <w:rsid w:val="000E31C3"/>
    <w:rPr>
      <w:rFonts w:asciiTheme="majorHAnsi" w:eastAsiaTheme="majorEastAsia" w:hAnsiTheme="majorHAnsi" w:cstheme="majorBidi"/>
      <w:color w:val="1F3763" w:themeColor="accent1" w:themeShade="7F"/>
      <w:lang w:val="en-IN"/>
    </w:rPr>
  </w:style>
  <w:style w:type="character" w:customStyle="1" w:styleId="Heading7Char">
    <w:name w:val="Heading 7 Char"/>
    <w:basedOn w:val="DefaultParagraphFont"/>
    <w:link w:val="Heading7"/>
    <w:uiPriority w:val="9"/>
    <w:semiHidden/>
    <w:rsid w:val="000E31C3"/>
    <w:rPr>
      <w:rFonts w:asciiTheme="majorHAnsi" w:eastAsiaTheme="majorEastAsia" w:hAnsiTheme="majorHAnsi" w:cstheme="majorBidi"/>
      <w:i/>
      <w:iCs/>
      <w:color w:val="1F3763" w:themeColor="accent1" w:themeShade="7F"/>
      <w:lang w:val="en-IN"/>
    </w:rPr>
  </w:style>
  <w:style w:type="character" w:customStyle="1" w:styleId="Heading8Char">
    <w:name w:val="Heading 8 Char"/>
    <w:basedOn w:val="DefaultParagraphFont"/>
    <w:link w:val="Heading8"/>
    <w:uiPriority w:val="9"/>
    <w:semiHidden/>
    <w:rsid w:val="000E31C3"/>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0E31C3"/>
    <w:rPr>
      <w:rFonts w:asciiTheme="majorHAnsi" w:eastAsiaTheme="majorEastAsia" w:hAnsiTheme="majorHAnsi" w:cstheme="majorBidi"/>
      <w:i/>
      <w:iCs/>
      <w:color w:val="272727" w:themeColor="text1" w:themeTint="D8"/>
      <w:sz w:val="21"/>
      <w:szCs w:val="21"/>
      <w:lang w:val="en-IN"/>
    </w:rPr>
  </w:style>
  <w:style w:type="paragraph" w:styleId="BalloonText">
    <w:name w:val="Balloon Text"/>
    <w:basedOn w:val="Normal"/>
    <w:link w:val="BalloonTextChar"/>
    <w:uiPriority w:val="99"/>
    <w:semiHidden/>
    <w:unhideWhenUsed/>
    <w:rsid w:val="000E3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1C3"/>
    <w:rPr>
      <w:rFonts w:ascii="Segoe UI" w:hAnsi="Segoe UI" w:cs="Segoe UI"/>
      <w:sz w:val="18"/>
      <w:szCs w:val="18"/>
    </w:rPr>
  </w:style>
  <w:style w:type="paragraph" w:styleId="TOCHeading">
    <w:name w:val="TOC Heading"/>
    <w:basedOn w:val="Heading1"/>
    <w:next w:val="Normal"/>
    <w:uiPriority w:val="39"/>
    <w:unhideWhenUsed/>
    <w:qFormat/>
    <w:rsid w:val="000E31C3"/>
    <w:pPr>
      <w:numPr>
        <w:numId w:val="0"/>
      </w:numPr>
      <w:spacing w:before="480" w:line="276" w:lineRule="auto"/>
      <w:jc w:val="both"/>
      <w:outlineLvl w:val="9"/>
    </w:pPr>
    <w:rPr>
      <w:rFonts w:asciiTheme="minorHAnsi" w:hAnsiTheme="minorHAnsi"/>
      <w:b/>
      <w:bCs/>
      <w:sz w:val="28"/>
      <w:szCs w:val="28"/>
      <w:lang w:val="en-US"/>
    </w:rPr>
  </w:style>
  <w:style w:type="paragraph" w:styleId="TOC1">
    <w:name w:val="toc 1"/>
    <w:basedOn w:val="Normal"/>
    <w:next w:val="Normal"/>
    <w:autoRedefine/>
    <w:uiPriority w:val="39"/>
    <w:unhideWhenUsed/>
    <w:rsid w:val="000E31C3"/>
    <w:pPr>
      <w:spacing w:before="120" w:after="0" w:line="240" w:lineRule="auto"/>
      <w:jc w:val="both"/>
    </w:pPr>
    <w:rPr>
      <w:rFonts w:ascii="Times New Roman" w:hAnsi="Times New Roman"/>
      <w:b/>
      <w:bCs/>
      <w:i/>
      <w:iCs/>
      <w:sz w:val="24"/>
      <w:szCs w:val="24"/>
    </w:rPr>
  </w:style>
  <w:style w:type="paragraph" w:styleId="TOC2">
    <w:name w:val="toc 2"/>
    <w:basedOn w:val="Normal"/>
    <w:next w:val="Normal"/>
    <w:autoRedefine/>
    <w:uiPriority w:val="39"/>
    <w:unhideWhenUsed/>
    <w:rsid w:val="000E31C3"/>
    <w:pPr>
      <w:spacing w:before="120" w:after="0" w:line="240" w:lineRule="auto"/>
      <w:ind w:left="240"/>
      <w:jc w:val="both"/>
    </w:pPr>
    <w:rPr>
      <w:rFonts w:ascii="Times New Roman" w:hAnsi="Times New Roman"/>
      <w:b/>
      <w:bCs/>
    </w:rPr>
  </w:style>
  <w:style w:type="character" w:styleId="Hyperlink">
    <w:name w:val="Hyperlink"/>
    <w:basedOn w:val="DefaultParagraphFont"/>
    <w:uiPriority w:val="99"/>
    <w:unhideWhenUsed/>
    <w:rsid w:val="000E31C3"/>
    <w:rPr>
      <w:color w:val="0563C1" w:themeColor="hyperlink"/>
      <w:u w:val="single"/>
    </w:rPr>
  </w:style>
  <w:style w:type="paragraph" w:styleId="ListParagraph">
    <w:name w:val="List Paragraph"/>
    <w:basedOn w:val="Normal"/>
    <w:uiPriority w:val="34"/>
    <w:qFormat/>
    <w:rsid w:val="000E31C3"/>
    <w:pPr>
      <w:ind w:left="720"/>
      <w:contextualSpacing/>
    </w:pPr>
  </w:style>
  <w:style w:type="paragraph" w:styleId="Caption">
    <w:name w:val="caption"/>
    <w:basedOn w:val="Normal"/>
    <w:next w:val="Normal"/>
    <w:uiPriority w:val="35"/>
    <w:unhideWhenUsed/>
    <w:qFormat/>
    <w:rsid w:val="000E31C3"/>
    <w:pPr>
      <w:spacing w:after="200" w:line="240" w:lineRule="auto"/>
    </w:pPr>
    <w:rPr>
      <w:b/>
      <w:bCs/>
      <w:color w:val="4472C4" w:themeColor="accent1"/>
      <w:sz w:val="18"/>
      <w:szCs w:val="18"/>
    </w:rPr>
  </w:style>
  <w:style w:type="paragraph" w:styleId="NoSpacing">
    <w:name w:val="No Spacing"/>
    <w:link w:val="NoSpacingChar"/>
    <w:uiPriority w:val="1"/>
    <w:qFormat/>
    <w:rsid w:val="000E31C3"/>
    <w:pPr>
      <w:spacing w:after="0" w:line="240" w:lineRule="auto"/>
    </w:pPr>
    <w:rPr>
      <w:rFonts w:eastAsiaTheme="minorEastAsia"/>
    </w:rPr>
  </w:style>
  <w:style w:type="character" w:customStyle="1" w:styleId="NoSpacingChar">
    <w:name w:val="No Spacing Char"/>
    <w:basedOn w:val="DefaultParagraphFont"/>
    <w:link w:val="NoSpacing"/>
    <w:uiPriority w:val="1"/>
    <w:rsid w:val="000E31C3"/>
    <w:rPr>
      <w:rFonts w:eastAsiaTheme="minorEastAsia"/>
    </w:rPr>
  </w:style>
  <w:style w:type="table" w:styleId="TableGrid">
    <w:name w:val="Table Grid"/>
    <w:basedOn w:val="TableNormal"/>
    <w:uiPriority w:val="59"/>
    <w:rsid w:val="000E31C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31C3"/>
    <w:pPr>
      <w:autoSpaceDE w:val="0"/>
      <w:autoSpaceDN w:val="0"/>
      <w:adjustRightInd w:val="0"/>
      <w:spacing w:after="0" w:line="240" w:lineRule="auto"/>
    </w:pPr>
    <w:rPr>
      <w:rFonts w:ascii="Arial" w:hAnsi="Arial" w:cs="Arial"/>
      <w:color w:val="000000"/>
      <w:sz w:val="24"/>
      <w:szCs w:val="24"/>
    </w:rPr>
  </w:style>
  <w:style w:type="paragraph" w:styleId="TOC3">
    <w:name w:val="toc 3"/>
    <w:basedOn w:val="Normal"/>
    <w:next w:val="Normal"/>
    <w:autoRedefine/>
    <w:uiPriority w:val="39"/>
    <w:unhideWhenUsed/>
    <w:rsid w:val="000E31C3"/>
    <w:pPr>
      <w:spacing w:after="100"/>
      <w:ind w:left="440"/>
    </w:pPr>
  </w:style>
  <w:style w:type="table" w:styleId="GridTable1Light">
    <w:name w:val="Grid Table 1 Light"/>
    <w:basedOn w:val="TableNormal"/>
    <w:uiPriority w:val="46"/>
    <w:rsid w:val="000E31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uiPriority w:val="39"/>
    <w:rsid w:val="000E31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E31C3"/>
    <w:pPr>
      <w:spacing w:after="0" w:line="240" w:lineRule="auto"/>
    </w:pPr>
    <w:rPr>
      <w:lang w:val="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unhideWhenUsed/>
    <w:rsid w:val="000E31C3"/>
    <w:pPr>
      <w:spacing w:line="240" w:lineRule="auto"/>
    </w:pPr>
    <w:rPr>
      <w:sz w:val="20"/>
      <w:szCs w:val="20"/>
    </w:rPr>
  </w:style>
  <w:style w:type="character" w:customStyle="1" w:styleId="CommentTextChar">
    <w:name w:val="Comment Text Char"/>
    <w:basedOn w:val="DefaultParagraphFont"/>
    <w:link w:val="CommentText"/>
    <w:uiPriority w:val="99"/>
    <w:rsid w:val="000E31C3"/>
    <w:rPr>
      <w:sz w:val="20"/>
      <w:szCs w:val="20"/>
      <w:lang w:val="en-IN"/>
    </w:rPr>
  </w:style>
  <w:style w:type="character" w:customStyle="1" w:styleId="CommentSubjectChar">
    <w:name w:val="Comment Subject Char"/>
    <w:basedOn w:val="CommentTextChar"/>
    <w:link w:val="CommentSubject"/>
    <w:uiPriority w:val="99"/>
    <w:semiHidden/>
    <w:rsid w:val="000E31C3"/>
    <w:rPr>
      <w:b/>
      <w:bCs/>
      <w:sz w:val="20"/>
      <w:szCs w:val="20"/>
      <w:lang w:val="en-IN"/>
    </w:rPr>
  </w:style>
  <w:style w:type="paragraph" w:styleId="CommentSubject">
    <w:name w:val="annotation subject"/>
    <w:basedOn w:val="CommentText"/>
    <w:next w:val="CommentText"/>
    <w:link w:val="CommentSubjectChar"/>
    <w:uiPriority w:val="99"/>
    <w:semiHidden/>
    <w:unhideWhenUsed/>
    <w:rsid w:val="000E31C3"/>
    <w:rPr>
      <w:b/>
      <w:bCs/>
    </w:rPr>
  </w:style>
  <w:style w:type="character" w:customStyle="1" w:styleId="FootnoteTextChar">
    <w:name w:val="Footnote Text Char"/>
    <w:basedOn w:val="DefaultParagraphFont"/>
    <w:link w:val="FootnoteText"/>
    <w:uiPriority w:val="99"/>
    <w:semiHidden/>
    <w:rsid w:val="000E31C3"/>
    <w:rPr>
      <w:sz w:val="20"/>
      <w:szCs w:val="20"/>
      <w:lang w:val="en-IN"/>
    </w:rPr>
  </w:style>
  <w:style w:type="paragraph" w:styleId="FootnoteText">
    <w:name w:val="footnote text"/>
    <w:basedOn w:val="Normal"/>
    <w:link w:val="FootnoteTextChar"/>
    <w:uiPriority w:val="99"/>
    <w:semiHidden/>
    <w:unhideWhenUsed/>
    <w:rsid w:val="000E31C3"/>
    <w:pPr>
      <w:spacing w:after="0" w:line="240" w:lineRule="auto"/>
    </w:pPr>
    <w:rPr>
      <w:sz w:val="20"/>
      <w:szCs w:val="20"/>
    </w:rPr>
  </w:style>
  <w:style w:type="character" w:styleId="FootnoteReference">
    <w:name w:val="footnote reference"/>
    <w:basedOn w:val="DefaultParagraphFont"/>
    <w:uiPriority w:val="99"/>
    <w:semiHidden/>
    <w:unhideWhenUsed/>
    <w:rsid w:val="000E31C3"/>
    <w:rPr>
      <w:vertAlign w:val="superscript"/>
    </w:rPr>
  </w:style>
  <w:style w:type="table" w:styleId="PlainTable3">
    <w:name w:val="Plain Table 3"/>
    <w:basedOn w:val="TableNormal"/>
    <w:uiPriority w:val="43"/>
    <w:rsid w:val="007D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6B39B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6678">
      <w:bodyDiv w:val="1"/>
      <w:marLeft w:val="0"/>
      <w:marRight w:val="0"/>
      <w:marTop w:val="0"/>
      <w:marBottom w:val="0"/>
      <w:divBdr>
        <w:top w:val="none" w:sz="0" w:space="0" w:color="auto"/>
        <w:left w:val="none" w:sz="0" w:space="0" w:color="auto"/>
        <w:bottom w:val="none" w:sz="0" w:space="0" w:color="auto"/>
        <w:right w:val="none" w:sz="0" w:space="0" w:color="auto"/>
      </w:divBdr>
    </w:div>
    <w:div w:id="97916316">
      <w:bodyDiv w:val="1"/>
      <w:marLeft w:val="0"/>
      <w:marRight w:val="0"/>
      <w:marTop w:val="0"/>
      <w:marBottom w:val="0"/>
      <w:divBdr>
        <w:top w:val="none" w:sz="0" w:space="0" w:color="auto"/>
        <w:left w:val="none" w:sz="0" w:space="0" w:color="auto"/>
        <w:bottom w:val="none" w:sz="0" w:space="0" w:color="auto"/>
        <w:right w:val="none" w:sz="0" w:space="0" w:color="auto"/>
      </w:divBdr>
    </w:div>
    <w:div w:id="216019167">
      <w:bodyDiv w:val="1"/>
      <w:marLeft w:val="0"/>
      <w:marRight w:val="0"/>
      <w:marTop w:val="0"/>
      <w:marBottom w:val="0"/>
      <w:divBdr>
        <w:top w:val="none" w:sz="0" w:space="0" w:color="auto"/>
        <w:left w:val="none" w:sz="0" w:space="0" w:color="auto"/>
        <w:bottom w:val="none" w:sz="0" w:space="0" w:color="auto"/>
        <w:right w:val="none" w:sz="0" w:space="0" w:color="auto"/>
      </w:divBdr>
    </w:div>
    <w:div w:id="289823228">
      <w:bodyDiv w:val="1"/>
      <w:marLeft w:val="0"/>
      <w:marRight w:val="0"/>
      <w:marTop w:val="0"/>
      <w:marBottom w:val="0"/>
      <w:divBdr>
        <w:top w:val="none" w:sz="0" w:space="0" w:color="auto"/>
        <w:left w:val="none" w:sz="0" w:space="0" w:color="auto"/>
        <w:bottom w:val="none" w:sz="0" w:space="0" w:color="auto"/>
        <w:right w:val="none" w:sz="0" w:space="0" w:color="auto"/>
      </w:divBdr>
    </w:div>
    <w:div w:id="435834872">
      <w:bodyDiv w:val="1"/>
      <w:marLeft w:val="0"/>
      <w:marRight w:val="0"/>
      <w:marTop w:val="0"/>
      <w:marBottom w:val="0"/>
      <w:divBdr>
        <w:top w:val="none" w:sz="0" w:space="0" w:color="auto"/>
        <w:left w:val="none" w:sz="0" w:space="0" w:color="auto"/>
        <w:bottom w:val="none" w:sz="0" w:space="0" w:color="auto"/>
        <w:right w:val="none" w:sz="0" w:space="0" w:color="auto"/>
      </w:divBdr>
    </w:div>
    <w:div w:id="503208917">
      <w:bodyDiv w:val="1"/>
      <w:marLeft w:val="0"/>
      <w:marRight w:val="0"/>
      <w:marTop w:val="0"/>
      <w:marBottom w:val="0"/>
      <w:divBdr>
        <w:top w:val="none" w:sz="0" w:space="0" w:color="auto"/>
        <w:left w:val="none" w:sz="0" w:space="0" w:color="auto"/>
        <w:bottom w:val="none" w:sz="0" w:space="0" w:color="auto"/>
        <w:right w:val="none" w:sz="0" w:space="0" w:color="auto"/>
      </w:divBdr>
    </w:div>
    <w:div w:id="731463203">
      <w:bodyDiv w:val="1"/>
      <w:marLeft w:val="0"/>
      <w:marRight w:val="0"/>
      <w:marTop w:val="0"/>
      <w:marBottom w:val="0"/>
      <w:divBdr>
        <w:top w:val="none" w:sz="0" w:space="0" w:color="auto"/>
        <w:left w:val="none" w:sz="0" w:space="0" w:color="auto"/>
        <w:bottom w:val="none" w:sz="0" w:space="0" w:color="auto"/>
        <w:right w:val="none" w:sz="0" w:space="0" w:color="auto"/>
      </w:divBdr>
    </w:div>
    <w:div w:id="752628728">
      <w:bodyDiv w:val="1"/>
      <w:marLeft w:val="0"/>
      <w:marRight w:val="0"/>
      <w:marTop w:val="0"/>
      <w:marBottom w:val="0"/>
      <w:divBdr>
        <w:top w:val="none" w:sz="0" w:space="0" w:color="auto"/>
        <w:left w:val="none" w:sz="0" w:space="0" w:color="auto"/>
        <w:bottom w:val="none" w:sz="0" w:space="0" w:color="auto"/>
        <w:right w:val="none" w:sz="0" w:space="0" w:color="auto"/>
      </w:divBdr>
    </w:div>
    <w:div w:id="816726158">
      <w:bodyDiv w:val="1"/>
      <w:marLeft w:val="0"/>
      <w:marRight w:val="0"/>
      <w:marTop w:val="0"/>
      <w:marBottom w:val="0"/>
      <w:divBdr>
        <w:top w:val="none" w:sz="0" w:space="0" w:color="auto"/>
        <w:left w:val="none" w:sz="0" w:space="0" w:color="auto"/>
        <w:bottom w:val="none" w:sz="0" w:space="0" w:color="auto"/>
        <w:right w:val="none" w:sz="0" w:space="0" w:color="auto"/>
      </w:divBdr>
    </w:div>
    <w:div w:id="864637908">
      <w:bodyDiv w:val="1"/>
      <w:marLeft w:val="0"/>
      <w:marRight w:val="0"/>
      <w:marTop w:val="0"/>
      <w:marBottom w:val="0"/>
      <w:divBdr>
        <w:top w:val="none" w:sz="0" w:space="0" w:color="auto"/>
        <w:left w:val="none" w:sz="0" w:space="0" w:color="auto"/>
        <w:bottom w:val="none" w:sz="0" w:space="0" w:color="auto"/>
        <w:right w:val="none" w:sz="0" w:space="0" w:color="auto"/>
      </w:divBdr>
    </w:div>
    <w:div w:id="904948183">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54026704">
      <w:bodyDiv w:val="1"/>
      <w:marLeft w:val="0"/>
      <w:marRight w:val="0"/>
      <w:marTop w:val="0"/>
      <w:marBottom w:val="0"/>
      <w:divBdr>
        <w:top w:val="none" w:sz="0" w:space="0" w:color="auto"/>
        <w:left w:val="none" w:sz="0" w:space="0" w:color="auto"/>
        <w:bottom w:val="none" w:sz="0" w:space="0" w:color="auto"/>
        <w:right w:val="none" w:sz="0" w:space="0" w:color="auto"/>
      </w:divBdr>
    </w:div>
    <w:div w:id="1269239957">
      <w:bodyDiv w:val="1"/>
      <w:marLeft w:val="0"/>
      <w:marRight w:val="0"/>
      <w:marTop w:val="0"/>
      <w:marBottom w:val="0"/>
      <w:divBdr>
        <w:top w:val="none" w:sz="0" w:space="0" w:color="auto"/>
        <w:left w:val="none" w:sz="0" w:space="0" w:color="auto"/>
        <w:bottom w:val="none" w:sz="0" w:space="0" w:color="auto"/>
        <w:right w:val="none" w:sz="0" w:space="0" w:color="auto"/>
      </w:divBdr>
    </w:div>
    <w:div w:id="1300720218">
      <w:bodyDiv w:val="1"/>
      <w:marLeft w:val="0"/>
      <w:marRight w:val="0"/>
      <w:marTop w:val="0"/>
      <w:marBottom w:val="0"/>
      <w:divBdr>
        <w:top w:val="none" w:sz="0" w:space="0" w:color="auto"/>
        <w:left w:val="none" w:sz="0" w:space="0" w:color="auto"/>
        <w:bottom w:val="none" w:sz="0" w:space="0" w:color="auto"/>
        <w:right w:val="none" w:sz="0" w:space="0" w:color="auto"/>
      </w:divBdr>
    </w:div>
    <w:div w:id="1301308820">
      <w:bodyDiv w:val="1"/>
      <w:marLeft w:val="0"/>
      <w:marRight w:val="0"/>
      <w:marTop w:val="0"/>
      <w:marBottom w:val="0"/>
      <w:divBdr>
        <w:top w:val="none" w:sz="0" w:space="0" w:color="auto"/>
        <w:left w:val="none" w:sz="0" w:space="0" w:color="auto"/>
        <w:bottom w:val="none" w:sz="0" w:space="0" w:color="auto"/>
        <w:right w:val="none" w:sz="0" w:space="0" w:color="auto"/>
      </w:divBdr>
    </w:div>
    <w:div w:id="1307129638">
      <w:bodyDiv w:val="1"/>
      <w:marLeft w:val="0"/>
      <w:marRight w:val="0"/>
      <w:marTop w:val="0"/>
      <w:marBottom w:val="0"/>
      <w:divBdr>
        <w:top w:val="none" w:sz="0" w:space="0" w:color="auto"/>
        <w:left w:val="none" w:sz="0" w:space="0" w:color="auto"/>
        <w:bottom w:val="none" w:sz="0" w:space="0" w:color="auto"/>
        <w:right w:val="none" w:sz="0" w:space="0" w:color="auto"/>
      </w:divBdr>
    </w:div>
    <w:div w:id="1372804206">
      <w:bodyDiv w:val="1"/>
      <w:marLeft w:val="0"/>
      <w:marRight w:val="0"/>
      <w:marTop w:val="0"/>
      <w:marBottom w:val="0"/>
      <w:divBdr>
        <w:top w:val="none" w:sz="0" w:space="0" w:color="auto"/>
        <w:left w:val="none" w:sz="0" w:space="0" w:color="auto"/>
        <w:bottom w:val="none" w:sz="0" w:space="0" w:color="auto"/>
        <w:right w:val="none" w:sz="0" w:space="0" w:color="auto"/>
      </w:divBdr>
    </w:div>
    <w:div w:id="1479030944">
      <w:bodyDiv w:val="1"/>
      <w:marLeft w:val="0"/>
      <w:marRight w:val="0"/>
      <w:marTop w:val="0"/>
      <w:marBottom w:val="0"/>
      <w:divBdr>
        <w:top w:val="none" w:sz="0" w:space="0" w:color="auto"/>
        <w:left w:val="none" w:sz="0" w:space="0" w:color="auto"/>
        <w:bottom w:val="none" w:sz="0" w:space="0" w:color="auto"/>
        <w:right w:val="none" w:sz="0" w:space="0" w:color="auto"/>
      </w:divBdr>
    </w:div>
    <w:div w:id="1527214686">
      <w:bodyDiv w:val="1"/>
      <w:marLeft w:val="0"/>
      <w:marRight w:val="0"/>
      <w:marTop w:val="0"/>
      <w:marBottom w:val="0"/>
      <w:divBdr>
        <w:top w:val="none" w:sz="0" w:space="0" w:color="auto"/>
        <w:left w:val="none" w:sz="0" w:space="0" w:color="auto"/>
        <w:bottom w:val="none" w:sz="0" w:space="0" w:color="auto"/>
        <w:right w:val="none" w:sz="0" w:space="0" w:color="auto"/>
      </w:divBdr>
    </w:div>
    <w:div w:id="1690645631">
      <w:bodyDiv w:val="1"/>
      <w:marLeft w:val="0"/>
      <w:marRight w:val="0"/>
      <w:marTop w:val="0"/>
      <w:marBottom w:val="0"/>
      <w:divBdr>
        <w:top w:val="none" w:sz="0" w:space="0" w:color="auto"/>
        <w:left w:val="none" w:sz="0" w:space="0" w:color="auto"/>
        <w:bottom w:val="none" w:sz="0" w:space="0" w:color="auto"/>
        <w:right w:val="none" w:sz="0" w:space="0" w:color="auto"/>
      </w:divBdr>
    </w:div>
    <w:div w:id="1690717831">
      <w:bodyDiv w:val="1"/>
      <w:marLeft w:val="0"/>
      <w:marRight w:val="0"/>
      <w:marTop w:val="0"/>
      <w:marBottom w:val="0"/>
      <w:divBdr>
        <w:top w:val="none" w:sz="0" w:space="0" w:color="auto"/>
        <w:left w:val="none" w:sz="0" w:space="0" w:color="auto"/>
        <w:bottom w:val="none" w:sz="0" w:space="0" w:color="auto"/>
        <w:right w:val="none" w:sz="0" w:space="0" w:color="auto"/>
      </w:divBdr>
    </w:div>
    <w:div w:id="1837106319">
      <w:bodyDiv w:val="1"/>
      <w:marLeft w:val="0"/>
      <w:marRight w:val="0"/>
      <w:marTop w:val="0"/>
      <w:marBottom w:val="0"/>
      <w:divBdr>
        <w:top w:val="none" w:sz="0" w:space="0" w:color="auto"/>
        <w:left w:val="none" w:sz="0" w:space="0" w:color="auto"/>
        <w:bottom w:val="none" w:sz="0" w:space="0" w:color="auto"/>
        <w:right w:val="none" w:sz="0" w:space="0" w:color="auto"/>
      </w:divBdr>
    </w:div>
    <w:div w:id="1859738087">
      <w:bodyDiv w:val="1"/>
      <w:marLeft w:val="0"/>
      <w:marRight w:val="0"/>
      <w:marTop w:val="0"/>
      <w:marBottom w:val="0"/>
      <w:divBdr>
        <w:top w:val="none" w:sz="0" w:space="0" w:color="auto"/>
        <w:left w:val="none" w:sz="0" w:space="0" w:color="auto"/>
        <w:bottom w:val="none" w:sz="0" w:space="0" w:color="auto"/>
        <w:right w:val="none" w:sz="0" w:space="0" w:color="auto"/>
      </w:divBdr>
    </w:div>
    <w:div w:id="18624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microsoft.com/office/2007/relationships/diagramDrawing" Target="diagrams/drawing1.xml"/><Relationship Id="rId26" Type="http://schemas.openxmlformats.org/officeDocument/2006/relationships/hyperlink" Target="https://doi.org/10.1007/s11069-004-5704-7" TargetMode="External"/><Relationship Id="rId3" Type="http://schemas.openxmlformats.org/officeDocument/2006/relationships/styles" Target="styles.xml"/><Relationship Id="rId21" Type="http://schemas.openxmlformats.org/officeDocument/2006/relationships/hyperlink" Target="https://drive.google.com/drive/folders/1Yi0Qt4JraRVXNljxe3DB_TAdu5VM8bhg"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hyperlink" Target="https://www.droughtmanagement.info/literature/WBG_Assessing_drought_hazard_and_risk.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ITC_project\Drought_proofing\Rain_temp_SPI\mean_monthly_Rainf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ITC_project\Drought_proofing\Reports\Mysore_report\Final_reports\Final_report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Rainfall (mm)</c:v>
                </c:pt>
              </c:strCache>
            </c:strRef>
          </c:tx>
          <c:spPr>
            <a:solidFill>
              <a:schemeClr val="accent1"/>
            </a:solidFill>
            <a:ln>
              <a:noFill/>
            </a:ln>
            <a:effectLst/>
          </c:spPr>
          <c:invertIfNegative val="0"/>
          <c:cat>
            <c:strRef>
              <c:f>Sheet2!$A$2:$A$13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Sheet2!$B$2:$B$13</c:f>
              <c:numCache>
                <c:formatCode>0.0</c:formatCode>
                <c:ptCount val="12"/>
                <c:pt idx="0">
                  <c:v>3.4426662989102099</c:v>
                </c:pt>
                <c:pt idx="1">
                  <c:v>2.99004710585527</c:v>
                </c:pt>
                <c:pt idx="2">
                  <c:v>18.879533240659701</c:v>
                </c:pt>
                <c:pt idx="3">
                  <c:v>64.607931954417495</c:v>
                </c:pt>
                <c:pt idx="4">
                  <c:v>104.474093415879</c:v>
                </c:pt>
                <c:pt idx="5">
                  <c:v>112.312221749068</c:v>
                </c:pt>
                <c:pt idx="6">
                  <c:v>110.049240582769</c:v>
                </c:pt>
                <c:pt idx="7">
                  <c:v>101.215826679241</c:v>
                </c:pt>
                <c:pt idx="8">
                  <c:v>112.268727936014</c:v>
                </c:pt>
                <c:pt idx="9">
                  <c:v>137.612460675677</c:v>
                </c:pt>
                <c:pt idx="10">
                  <c:v>60.495815643800398</c:v>
                </c:pt>
                <c:pt idx="11">
                  <c:v>13.646987163318901</c:v>
                </c:pt>
              </c:numCache>
            </c:numRef>
          </c:val>
          <c:extLst>
            <c:ext xmlns:c16="http://schemas.microsoft.com/office/drawing/2014/chart" uri="{C3380CC4-5D6E-409C-BE32-E72D297353CC}">
              <c16:uniqueId val="{00000000-AB9E-4210-85F3-543451482594}"/>
            </c:ext>
          </c:extLst>
        </c:ser>
        <c:dLbls>
          <c:showLegendKey val="0"/>
          <c:showVal val="0"/>
          <c:showCatName val="0"/>
          <c:showSerName val="0"/>
          <c:showPercent val="0"/>
          <c:showBubbleSize val="0"/>
        </c:dLbls>
        <c:gapWidth val="150"/>
        <c:axId val="1688617311"/>
        <c:axId val="1254848847"/>
      </c:barChart>
      <c:lineChart>
        <c:grouping val="stacked"/>
        <c:varyColors val="0"/>
        <c:ser>
          <c:idx val="1"/>
          <c:order val="1"/>
          <c:tx>
            <c:strRef>
              <c:f>Sheet2!$C$1</c:f>
              <c:strCache>
                <c:ptCount val="1"/>
                <c:pt idx="0">
                  <c:v>Mean Temp (Celsius)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Sheet2!$C$2:$C$13</c:f>
              <c:numCache>
                <c:formatCode>0.0</c:formatCode>
                <c:ptCount val="12"/>
                <c:pt idx="0">
                  <c:v>22.064230523170984</c:v>
                </c:pt>
                <c:pt idx="1">
                  <c:v>23.538583147985197</c:v>
                </c:pt>
                <c:pt idx="2">
                  <c:v>25.455468965650724</c:v>
                </c:pt>
                <c:pt idx="3">
                  <c:v>26.572599843550563</c:v>
                </c:pt>
                <c:pt idx="4">
                  <c:v>26.094040917253793</c:v>
                </c:pt>
                <c:pt idx="5">
                  <c:v>23.870655207746758</c:v>
                </c:pt>
                <c:pt idx="6">
                  <c:v>23.098120945051402</c:v>
                </c:pt>
                <c:pt idx="7">
                  <c:v>23.094459081224329</c:v>
                </c:pt>
                <c:pt idx="8">
                  <c:v>23.573448516571609</c:v>
                </c:pt>
                <c:pt idx="9">
                  <c:v>23.627613869387975</c:v>
                </c:pt>
                <c:pt idx="10">
                  <c:v>22.868426880351542</c:v>
                </c:pt>
                <c:pt idx="11">
                  <c:v>22.023390727130742</c:v>
                </c:pt>
              </c:numCache>
            </c:numRef>
          </c:val>
          <c:smooth val="0"/>
          <c:extLst>
            <c:ext xmlns:c16="http://schemas.microsoft.com/office/drawing/2014/chart" uri="{C3380CC4-5D6E-409C-BE32-E72D297353CC}">
              <c16:uniqueId val="{00000001-AB9E-4210-85F3-543451482594}"/>
            </c:ext>
          </c:extLst>
        </c:ser>
        <c:dLbls>
          <c:showLegendKey val="0"/>
          <c:showVal val="0"/>
          <c:showCatName val="0"/>
          <c:showSerName val="0"/>
          <c:showPercent val="0"/>
          <c:showBubbleSize val="0"/>
        </c:dLbls>
        <c:marker val="1"/>
        <c:smooth val="0"/>
        <c:axId val="1600847087"/>
        <c:axId val="1402855263"/>
      </c:lineChart>
      <c:catAx>
        <c:axId val="1688617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848847"/>
        <c:crosses val="autoZero"/>
        <c:auto val="1"/>
        <c:lblAlgn val="ctr"/>
        <c:lblOffset val="100"/>
        <c:noMultiLvlLbl val="0"/>
      </c:catAx>
      <c:valAx>
        <c:axId val="1254848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Rainfall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617311"/>
        <c:crosses val="autoZero"/>
        <c:crossBetween val="between"/>
      </c:valAx>
      <c:valAx>
        <c:axId val="140285526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Celsius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0847087"/>
        <c:crosses val="max"/>
        <c:crossBetween val="between"/>
      </c:valAx>
      <c:catAx>
        <c:axId val="1600847087"/>
        <c:scaling>
          <c:orientation val="minMax"/>
        </c:scaling>
        <c:delete val="1"/>
        <c:axPos val="b"/>
        <c:numFmt formatCode="General" sourceLinked="1"/>
        <c:majorTickMark val="out"/>
        <c:minorTickMark val="none"/>
        <c:tickLblPos val="nextTo"/>
        <c:crossAx val="14028552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Yield (% of attainable yield)</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Scenarios_impact!$H$12:$I$12</c:f>
              <c:strCache>
                <c:ptCount val="2"/>
                <c:pt idx="0">
                  <c:v>Kharif</c:v>
                </c:pt>
                <c:pt idx="1">
                  <c:v>Tobaco-I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Scenarios_impact!$J$11:$M$11</c:f>
              <c:strCache>
                <c:ptCount val="4"/>
                <c:pt idx="0">
                  <c:v>Baseline</c:v>
                </c:pt>
                <c:pt idx="1">
                  <c:v>Scenario1</c:v>
                </c:pt>
                <c:pt idx="2">
                  <c:v>Scenario2</c:v>
                </c:pt>
                <c:pt idx="3">
                  <c:v>Scenario3</c:v>
                </c:pt>
              </c:strCache>
            </c:strRef>
          </c:cat>
          <c:val>
            <c:numRef>
              <c:f>Scenarios_impact!$J$12:$M$12</c:f>
              <c:numCache>
                <c:formatCode>0.0%</c:formatCode>
                <c:ptCount val="4"/>
                <c:pt idx="0">
                  <c:v>1</c:v>
                </c:pt>
                <c:pt idx="1">
                  <c:v>0.88</c:v>
                </c:pt>
                <c:pt idx="2">
                  <c:v>1</c:v>
                </c:pt>
                <c:pt idx="3">
                  <c:v>1</c:v>
                </c:pt>
              </c:numCache>
            </c:numRef>
          </c:val>
          <c:smooth val="0"/>
          <c:extLst>
            <c:ext xmlns:c16="http://schemas.microsoft.com/office/drawing/2014/chart" uri="{C3380CC4-5D6E-409C-BE32-E72D297353CC}">
              <c16:uniqueId val="{00000000-7E67-404C-A44A-4496F71B2FE9}"/>
            </c:ext>
          </c:extLst>
        </c:ser>
        <c:ser>
          <c:idx val="1"/>
          <c:order val="1"/>
          <c:tx>
            <c:strRef>
              <c:f>Scenarios_impact!$H$13:$I$13</c:f>
              <c:strCache>
                <c:ptCount val="2"/>
                <c:pt idx="0">
                  <c:v>Kharif</c:v>
                </c:pt>
                <c:pt idx="1">
                  <c:v>Tobacco-R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Scenarios_impact!$J$11:$M$11</c:f>
              <c:strCache>
                <c:ptCount val="4"/>
                <c:pt idx="0">
                  <c:v>Baseline</c:v>
                </c:pt>
                <c:pt idx="1">
                  <c:v>Scenario1</c:v>
                </c:pt>
                <c:pt idx="2">
                  <c:v>Scenario2</c:v>
                </c:pt>
                <c:pt idx="3">
                  <c:v>Scenario3</c:v>
                </c:pt>
              </c:strCache>
            </c:strRef>
          </c:cat>
          <c:val>
            <c:numRef>
              <c:f>Scenarios_impact!$J$13:$M$13</c:f>
              <c:numCache>
                <c:formatCode>0.0%</c:formatCode>
                <c:ptCount val="4"/>
                <c:pt idx="0">
                  <c:v>0.62746647438189818</c:v>
                </c:pt>
                <c:pt idx="1">
                  <c:v>0.627</c:v>
                </c:pt>
                <c:pt idx="2">
                  <c:v>0.627</c:v>
                </c:pt>
                <c:pt idx="3">
                  <c:v>0.627</c:v>
                </c:pt>
              </c:numCache>
            </c:numRef>
          </c:val>
          <c:smooth val="0"/>
          <c:extLst>
            <c:ext xmlns:c16="http://schemas.microsoft.com/office/drawing/2014/chart" uri="{C3380CC4-5D6E-409C-BE32-E72D297353CC}">
              <c16:uniqueId val="{00000001-7E67-404C-A44A-4496F71B2FE9}"/>
            </c:ext>
          </c:extLst>
        </c:ser>
        <c:ser>
          <c:idx val="2"/>
          <c:order val="2"/>
          <c:tx>
            <c:strRef>
              <c:f>Scenarios_impact!$H$14:$I$14</c:f>
              <c:strCache>
                <c:ptCount val="2"/>
                <c:pt idx="0">
                  <c:v>Kharif</c:v>
                </c:pt>
                <c:pt idx="1">
                  <c:v>Ragii</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Scenarios_impact!$J$11:$M$11</c:f>
              <c:strCache>
                <c:ptCount val="4"/>
                <c:pt idx="0">
                  <c:v>Baseline</c:v>
                </c:pt>
                <c:pt idx="1">
                  <c:v>Scenario1</c:v>
                </c:pt>
                <c:pt idx="2">
                  <c:v>Scenario2</c:v>
                </c:pt>
                <c:pt idx="3">
                  <c:v>Scenario3</c:v>
                </c:pt>
              </c:strCache>
            </c:strRef>
          </c:cat>
          <c:val>
            <c:numRef>
              <c:f>Scenarios_impact!$J$14:$M$14</c:f>
              <c:numCache>
                <c:formatCode>0.0%</c:formatCode>
                <c:ptCount val="4"/>
                <c:pt idx="0">
                  <c:v>0.73735365241892725</c:v>
                </c:pt>
                <c:pt idx="1">
                  <c:v>0.73699999999999999</c:v>
                </c:pt>
                <c:pt idx="2">
                  <c:v>0.73699999999999999</c:v>
                </c:pt>
                <c:pt idx="3">
                  <c:v>0.73699999999999999</c:v>
                </c:pt>
              </c:numCache>
            </c:numRef>
          </c:val>
          <c:smooth val="0"/>
          <c:extLst>
            <c:ext xmlns:c16="http://schemas.microsoft.com/office/drawing/2014/chart" uri="{C3380CC4-5D6E-409C-BE32-E72D297353CC}">
              <c16:uniqueId val="{00000002-7E67-404C-A44A-4496F71B2FE9}"/>
            </c:ext>
          </c:extLst>
        </c:ser>
        <c:ser>
          <c:idx val="3"/>
          <c:order val="3"/>
          <c:tx>
            <c:strRef>
              <c:f>Scenarios_impact!$H$15:$I$15</c:f>
              <c:strCache>
                <c:ptCount val="2"/>
                <c:pt idx="0">
                  <c:v>Rabi</c:v>
                </c:pt>
                <c:pt idx="1">
                  <c:v>Pulses</c:v>
                </c:pt>
              </c:strCache>
            </c:strRef>
          </c:tx>
          <c:spPr>
            <a:ln w="28575" cap="rnd">
              <a:solidFill>
                <a:schemeClr val="accent4"/>
              </a:solidFill>
              <a:round/>
            </a:ln>
            <a:effectLst/>
          </c:spPr>
          <c:marker>
            <c:symbol val="circle"/>
            <c:size val="5"/>
            <c:spPr>
              <a:solidFill>
                <a:schemeClr val="accent4"/>
              </a:solidFill>
              <a:ln w="88900">
                <a:solidFill>
                  <a:schemeClr val="accent4">
                    <a:lumMod val="75000"/>
                  </a:schemeClr>
                </a:solidFill>
              </a:ln>
              <a:effectLst/>
            </c:spPr>
          </c:marker>
          <c:cat>
            <c:strRef>
              <c:f>Scenarios_impact!$J$11:$M$11</c:f>
              <c:strCache>
                <c:ptCount val="4"/>
                <c:pt idx="0">
                  <c:v>Baseline</c:v>
                </c:pt>
                <c:pt idx="1">
                  <c:v>Scenario1</c:v>
                </c:pt>
                <c:pt idx="2">
                  <c:v>Scenario2</c:v>
                </c:pt>
                <c:pt idx="3">
                  <c:v>Scenario3</c:v>
                </c:pt>
              </c:strCache>
            </c:strRef>
          </c:cat>
          <c:val>
            <c:numRef>
              <c:f>Scenarios_impact!$J$15:$M$15</c:f>
              <c:numCache>
                <c:formatCode>General</c:formatCode>
                <c:ptCount val="4"/>
                <c:pt idx="3" formatCode="0.0%">
                  <c:v>0.76</c:v>
                </c:pt>
              </c:numCache>
            </c:numRef>
          </c:val>
          <c:smooth val="0"/>
          <c:extLst>
            <c:ext xmlns:c16="http://schemas.microsoft.com/office/drawing/2014/chart" uri="{C3380CC4-5D6E-409C-BE32-E72D297353CC}">
              <c16:uniqueId val="{00000003-7E67-404C-A44A-4496F71B2FE9}"/>
            </c:ext>
          </c:extLst>
        </c:ser>
        <c:dLbls>
          <c:showLegendKey val="0"/>
          <c:showVal val="0"/>
          <c:showCatName val="0"/>
          <c:showSerName val="0"/>
          <c:showPercent val="0"/>
          <c:showBubbleSize val="0"/>
        </c:dLbls>
        <c:marker val="1"/>
        <c:smooth val="0"/>
        <c:axId val="543853120"/>
        <c:axId val="734761199"/>
      </c:lineChart>
      <c:catAx>
        <c:axId val="54385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761199"/>
        <c:crosses val="autoZero"/>
        <c:auto val="1"/>
        <c:lblAlgn val="ctr"/>
        <c:lblOffset val="100"/>
        <c:noMultiLvlLbl val="0"/>
      </c:catAx>
      <c:valAx>
        <c:axId val="73476119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8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4B040-06F4-483B-B39F-45519CCE261F}"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8BD7AE0F-8B01-4C8D-ABBF-B0EAAA43C763}">
      <dgm:prSet phldrT="[Text]"/>
      <dgm:spPr/>
      <dgm:t>
        <a:bodyPr/>
        <a:lstStyle/>
        <a:p>
          <a:r>
            <a:rPr lang="en-US">
              <a:solidFill>
                <a:sysClr val="windowText" lastClr="000000"/>
              </a:solidFill>
            </a:rPr>
            <a:t>Input data</a:t>
          </a:r>
        </a:p>
      </dgm:t>
    </dgm:pt>
    <dgm:pt modelId="{ACC357C1-A43D-4F34-AA5A-3F2F9F16BC4D}" type="parTrans" cxnId="{C5DD9CC7-98E5-4C8B-9E03-1AD2A96C0AD2}">
      <dgm:prSet/>
      <dgm:spPr/>
      <dgm:t>
        <a:bodyPr/>
        <a:lstStyle/>
        <a:p>
          <a:endParaRPr lang="en-US"/>
        </a:p>
      </dgm:t>
    </dgm:pt>
    <dgm:pt modelId="{55201E5C-9B7E-4CB6-990B-481C5037BD19}" type="sibTrans" cxnId="{C5DD9CC7-98E5-4C8B-9E03-1AD2A96C0AD2}">
      <dgm:prSet/>
      <dgm:spPr/>
      <dgm:t>
        <a:bodyPr/>
        <a:lstStyle/>
        <a:p>
          <a:endParaRPr lang="en-US"/>
        </a:p>
      </dgm:t>
    </dgm:pt>
    <dgm:pt modelId="{EBB7D74C-B5D5-4DF9-8F33-D3EC9B2D6FC9}">
      <dgm:prSet phldrT="[Text]"/>
      <dgm:spPr/>
      <dgm:t>
        <a:bodyPr/>
        <a:lstStyle/>
        <a:p>
          <a:r>
            <a:rPr lang="en-US">
              <a:solidFill>
                <a:sysClr val="windowText" lastClr="000000"/>
              </a:solidFill>
            </a:rPr>
            <a:t>Simulate baseline scenario</a:t>
          </a:r>
        </a:p>
      </dgm:t>
    </dgm:pt>
    <dgm:pt modelId="{F5B2D835-AAF5-4483-B402-EA5CEE0D40E4}" type="parTrans" cxnId="{1FA94E1C-4D6B-4598-8B9D-98D9A07D8E12}">
      <dgm:prSet/>
      <dgm:spPr/>
      <dgm:t>
        <a:bodyPr/>
        <a:lstStyle/>
        <a:p>
          <a:endParaRPr lang="en-US"/>
        </a:p>
      </dgm:t>
    </dgm:pt>
    <dgm:pt modelId="{396BCB7E-6118-4C9E-8CCC-535186300B2D}" type="sibTrans" cxnId="{1FA94E1C-4D6B-4598-8B9D-98D9A07D8E12}">
      <dgm:prSet/>
      <dgm:spPr/>
      <dgm:t>
        <a:bodyPr/>
        <a:lstStyle/>
        <a:p>
          <a:endParaRPr lang="en-US"/>
        </a:p>
      </dgm:t>
    </dgm:pt>
    <dgm:pt modelId="{E654BE05-7037-44FC-87F1-0465117FED5F}">
      <dgm:prSet phldrT="[Text]"/>
      <dgm:spPr/>
      <dgm:t>
        <a:bodyPr/>
        <a:lstStyle/>
        <a:p>
          <a:r>
            <a:rPr lang="en-US">
              <a:solidFill>
                <a:sysClr val="windowText" lastClr="000000"/>
              </a:solidFill>
            </a:rPr>
            <a:t>Assess results and water deficit</a:t>
          </a:r>
        </a:p>
      </dgm:t>
    </dgm:pt>
    <dgm:pt modelId="{E10F1F1C-7179-4733-B527-6FE902EB9B33}" type="parTrans" cxnId="{C5280AB2-BF45-4620-8B30-09130B4BE825}">
      <dgm:prSet/>
      <dgm:spPr/>
      <dgm:t>
        <a:bodyPr/>
        <a:lstStyle/>
        <a:p>
          <a:endParaRPr lang="en-US"/>
        </a:p>
      </dgm:t>
    </dgm:pt>
    <dgm:pt modelId="{7BFE4E3D-285E-4E16-83AB-DCBB6D9C981A}" type="sibTrans" cxnId="{C5280AB2-BF45-4620-8B30-09130B4BE825}">
      <dgm:prSet/>
      <dgm:spPr/>
      <dgm:t>
        <a:bodyPr/>
        <a:lstStyle/>
        <a:p>
          <a:endParaRPr lang="en-US"/>
        </a:p>
      </dgm:t>
    </dgm:pt>
    <dgm:pt modelId="{15154334-A7CD-4847-BDA6-A7CD096BE824}">
      <dgm:prSet/>
      <dgm:spPr/>
      <dgm:t>
        <a:bodyPr/>
        <a:lstStyle/>
        <a:p>
          <a:r>
            <a:rPr lang="en-US">
              <a:solidFill>
                <a:sysClr val="windowText" lastClr="000000"/>
              </a:solidFill>
            </a:rPr>
            <a:t>Plan and enter intervention</a:t>
          </a:r>
        </a:p>
      </dgm:t>
    </dgm:pt>
    <dgm:pt modelId="{9EC10D84-7E30-4DF9-AC67-A4CEE4851032}" type="parTrans" cxnId="{9A1649B7-59B1-4735-BFAA-5BFB715AB827}">
      <dgm:prSet/>
      <dgm:spPr/>
      <dgm:t>
        <a:bodyPr/>
        <a:lstStyle/>
        <a:p>
          <a:endParaRPr lang="en-US"/>
        </a:p>
      </dgm:t>
    </dgm:pt>
    <dgm:pt modelId="{27AE89D3-2D06-46A9-8B83-F9425DD8B80C}" type="sibTrans" cxnId="{9A1649B7-59B1-4735-BFAA-5BFB715AB827}">
      <dgm:prSet/>
      <dgm:spPr/>
      <dgm:t>
        <a:bodyPr/>
        <a:lstStyle/>
        <a:p>
          <a:endParaRPr lang="en-US"/>
        </a:p>
      </dgm:t>
    </dgm:pt>
    <dgm:pt modelId="{8B302D7D-7C1C-4A16-9881-33F1F1E0C471}">
      <dgm:prSet/>
      <dgm:spPr/>
      <dgm:t>
        <a:bodyPr/>
        <a:lstStyle/>
        <a:p>
          <a:r>
            <a:rPr lang="en-US">
              <a:solidFill>
                <a:sysClr val="windowText" lastClr="000000"/>
              </a:solidFill>
            </a:rPr>
            <a:t>Assess interventions impact and benefits</a:t>
          </a:r>
        </a:p>
      </dgm:t>
    </dgm:pt>
    <dgm:pt modelId="{5D05ED46-E4A2-4564-B927-7584FAAB1B9C}" type="parTrans" cxnId="{646019FF-4902-4112-8864-DC1B1D952142}">
      <dgm:prSet/>
      <dgm:spPr/>
      <dgm:t>
        <a:bodyPr/>
        <a:lstStyle/>
        <a:p>
          <a:endParaRPr lang="en-US"/>
        </a:p>
      </dgm:t>
    </dgm:pt>
    <dgm:pt modelId="{2730F19A-08CE-4E51-8B56-F534096A9188}" type="sibTrans" cxnId="{646019FF-4902-4112-8864-DC1B1D952142}">
      <dgm:prSet/>
      <dgm:spPr/>
      <dgm:t>
        <a:bodyPr/>
        <a:lstStyle/>
        <a:p>
          <a:endParaRPr lang="en-US"/>
        </a:p>
      </dgm:t>
    </dgm:pt>
    <dgm:pt modelId="{B7BC2553-CD5D-4F8C-8492-D256032B260C}" type="pres">
      <dgm:prSet presAssocID="{2C44B040-06F4-483B-B39F-45519CCE261F}" presName="Name0" presStyleCnt="0">
        <dgm:presLayoutVars>
          <dgm:dir/>
          <dgm:resizeHandles val="exact"/>
        </dgm:presLayoutVars>
      </dgm:prSet>
      <dgm:spPr/>
    </dgm:pt>
    <dgm:pt modelId="{B90B7253-40E1-4C6E-8BB2-69BEA9CFD1A0}" type="pres">
      <dgm:prSet presAssocID="{8BD7AE0F-8B01-4C8D-ABBF-B0EAAA43C763}" presName="node" presStyleLbl="node1" presStyleIdx="0" presStyleCnt="5">
        <dgm:presLayoutVars>
          <dgm:bulletEnabled val="1"/>
        </dgm:presLayoutVars>
      </dgm:prSet>
      <dgm:spPr/>
    </dgm:pt>
    <dgm:pt modelId="{BFAEF8E9-0015-4CA8-99DD-FFD8CAB5270B}" type="pres">
      <dgm:prSet presAssocID="{55201E5C-9B7E-4CB6-990B-481C5037BD19}" presName="sibTrans" presStyleLbl="sibTrans2D1" presStyleIdx="0" presStyleCnt="4"/>
      <dgm:spPr/>
    </dgm:pt>
    <dgm:pt modelId="{4173CF90-4DF5-47F5-9708-83FDB51691AF}" type="pres">
      <dgm:prSet presAssocID="{55201E5C-9B7E-4CB6-990B-481C5037BD19}" presName="connectorText" presStyleLbl="sibTrans2D1" presStyleIdx="0" presStyleCnt="4"/>
      <dgm:spPr/>
    </dgm:pt>
    <dgm:pt modelId="{DE583884-6212-4E18-A165-1EA73E9BEC18}" type="pres">
      <dgm:prSet presAssocID="{EBB7D74C-B5D5-4DF9-8F33-D3EC9B2D6FC9}" presName="node" presStyleLbl="node1" presStyleIdx="1" presStyleCnt="5">
        <dgm:presLayoutVars>
          <dgm:bulletEnabled val="1"/>
        </dgm:presLayoutVars>
      </dgm:prSet>
      <dgm:spPr/>
    </dgm:pt>
    <dgm:pt modelId="{FD84C76E-2B95-49CE-AE7F-1A0CA28AAB56}" type="pres">
      <dgm:prSet presAssocID="{396BCB7E-6118-4C9E-8CCC-535186300B2D}" presName="sibTrans" presStyleLbl="sibTrans2D1" presStyleIdx="1" presStyleCnt="4"/>
      <dgm:spPr/>
    </dgm:pt>
    <dgm:pt modelId="{7DC44A8B-8A80-4D89-ABA5-0C7552D126E6}" type="pres">
      <dgm:prSet presAssocID="{396BCB7E-6118-4C9E-8CCC-535186300B2D}" presName="connectorText" presStyleLbl="sibTrans2D1" presStyleIdx="1" presStyleCnt="4"/>
      <dgm:spPr/>
    </dgm:pt>
    <dgm:pt modelId="{4CF006E4-13D1-4266-ACDF-44803E8CFC08}" type="pres">
      <dgm:prSet presAssocID="{E654BE05-7037-44FC-87F1-0465117FED5F}" presName="node" presStyleLbl="node1" presStyleIdx="2" presStyleCnt="5">
        <dgm:presLayoutVars>
          <dgm:bulletEnabled val="1"/>
        </dgm:presLayoutVars>
      </dgm:prSet>
      <dgm:spPr/>
    </dgm:pt>
    <dgm:pt modelId="{0D39B15E-85DA-4E9E-817F-2855CE2F5192}" type="pres">
      <dgm:prSet presAssocID="{7BFE4E3D-285E-4E16-83AB-DCBB6D9C981A}" presName="sibTrans" presStyleLbl="sibTrans2D1" presStyleIdx="2" presStyleCnt="4"/>
      <dgm:spPr/>
    </dgm:pt>
    <dgm:pt modelId="{ABC2CA27-59E9-400E-8A81-E9EA81C0B511}" type="pres">
      <dgm:prSet presAssocID="{7BFE4E3D-285E-4E16-83AB-DCBB6D9C981A}" presName="connectorText" presStyleLbl="sibTrans2D1" presStyleIdx="2" presStyleCnt="4"/>
      <dgm:spPr/>
    </dgm:pt>
    <dgm:pt modelId="{A56B1E72-A617-4B85-9006-14B114D86A94}" type="pres">
      <dgm:prSet presAssocID="{15154334-A7CD-4847-BDA6-A7CD096BE824}" presName="node" presStyleLbl="node1" presStyleIdx="3" presStyleCnt="5">
        <dgm:presLayoutVars>
          <dgm:bulletEnabled val="1"/>
        </dgm:presLayoutVars>
      </dgm:prSet>
      <dgm:spPr/>
    </dgm:pt>
    <dgm:pt modelId="{6221CD81-9436-4359-BCB4-409D67343B98}" type="pres">
      <dgm:prSet presAssocID="{27AE89D3-2D06-46A9-8B83-F9425DD8B80C}" presName="sibTrans" presStyleLbl="sibTrans2D1" presStyleIdx="3" presStyleCnt="4"/>
      <dgm:spPr/>
    </dgm:pt>
    <dgm:pt modelId="{4D17361B-0F66-452D-8452-301D4F82D5E5}" type="pres">
      <dgm:prSet presAssocID="{27AE89D3-2D06-46A9-8B83-F9425DD8B80C}" presName="connectorText" presStyleLbl="sibTrans2D1" presStyleIdx="3" presStyleCnt="4"/>
      <dgm:spPr/>
    </dgm:pt>
    <dgm:pt modelId="{1382092C-7168-4FE5-9093-A29E001B2035}" type="pres">
      <dgm:prSet presAssocID="{8B302D7D-7C1C-4A16-9881-33F1F1E0C471}" presName="node" presStyleLbl="node1" presStyleIdx="4" presStyleCnt="5">
        <dgm:presLayoutVars>
          <dgm:bulletEnabled val="1"/>
        </dgm:presLayoutVars>
      </dgm:prSet>
      <dgm:spPr/>
    </dgm:pt>
  </dgm:ptLst>
  <dgm:cxnLst>
    <dgm:cxn modelId="{8962280B-029C-45A4-BB4F-A5ECEFA946A4}" type="presOf" srcId="{8B302D7D-7C1C-4A16-9881-33F1F1E0C471}" destId="{1382092C-7168-4FE5-9093-A29E001B2035}" srcOrd="0" destOrd="0" presId="urn:microsoft.com/office/officeart/2005/8/layout/process1"/>
    <dgm:cxn modelId="{1FA94E1C-4D6B-4598-8B9D-98D9A07D8E12}" srcId="{2C44B040-06F4-483B-B39F-45519CCE261F}" destId="{EBB7D74C-B5D5-4DF9-8F33-D3EC9B2D6FC9}" srcOrd="1" destOrd="0" parTransId="{F5B2D835-AAF5-4483-B402-EA5CEE0D40E4}" sibTransId="{396BCB7E-6118-4C9E-8CCC-535186300B2D}"/>
    <dgm:cxn modelId="{5EF4FB2D-30CD-41B3-B13A-82DEB6FBB822}" type="presOf" srcId="{15154334-A7CD-4847-BDA6-A7CD096BE824}" destId="{A56B1E72-A617-4B85-9006-14B114D86A94}" srcOrd="0" destOrd="0" presId="urn:microsoft.com/office/officeart/2005/8/layout/process1"/>
    <dgm:cxn modelId="{CFB4E637-3F07-40C7-B9AC-BE37305F8B44}" type="presOf" srcId="{7BFE4E3D-285E-4E16-83AB-DCBB6D9C981A}" destId="{0D39B15E-85DA-4E9E-817F-2855CE2F5192}" srcOrd="0" destOrd="0" presId="urn:microsoft.com/office/officeart/2005/8/layout/process1"/>
    <dgm:cxn modelId="{0729D63B-0683-405C-A7E3-6F812D94F947}" type="presOf" srcId="{27AE89D3-2D06-46A9-8B83-F9425DD8B80C}" destId="{6221CD81-9436-4359-BCB4-409D67343B98}" srcOrd="0" destOrd="0" presId="urn:microsoft.com/office/officeart/2005/8/layout/process1"/>
    <dgm:cxn modelId="{6ABC6C3C-1EC0-49E6-AA90-A6D64FD58C73}" type="presOf" srcId="{EBB7D74C-B5D5-4DF9-8F33-D3EC9B2D6FC9}" destId="{DE583884-6212-4E18-A165-1EA73E9BEC18}" srcOrd="0" destOrd="0" presId="urn:microsoft.com/office/officeart/2005/8/layout/process1"/>
    <dgm:cxn modelId="{A2BD4341-A54A-463C-9334-B0F547338CBA}" type="presOf" srcId="{396BCB7E-6118-4C9E-8CCC-535186300B2D}" destId="{FD84C76E-2B95-49CE-AE7F-1A0CA28AAB56}" srcOrd="0" destOrd="0" presId="urn:microsoft.com/office/officeart/2005/8/layout/process1"/>
    <dgm:cxn modelId="{74976564-0B16-405E-98EC-03C4DC0FDAE1}" type="presOf" srcId="{55201E5C-9B7E-4CB6-990B-481C5037BD19}" destId="{BFAEF8E9-0015-4CA8-99DD-FFD8CAB5270B}" srcOrd="0" destOrd="0" presId="urn:microsoft.com/office/officeart/2005/8/layout/process1"/>
    <dgm:cxn modelId="{EB120680-FA04-4E06-A8E6-586C73B778BA}" type="presOf" srcId="{E654BE05-7037-44FC-87F1-0465117FED5F}" destId="{4CF006E4-13D1-4266-ACDF-44803E8CFC08}" srcOrd="0" destOrd="0" presId="urn:microsoft.com/office/officeart/2005/8/layout/process1"/>
    <dgm:cxn modelId="{7F5EDD98-A506-4270-AA38-5252C824207D}" type="presOf" srcId="{7BFE4E3D-285E-4E16-83AB-DCBB6D9C981A}" destId="{ABC2CA27-59E9-400E-8A81-E9EA81C0B511}" srcOrd="1" destOrd="0" presId="urn:microsoft.com/office/officeart/2005/8/layout/process1"/>
    <dgm:cxn modelId="{356AD3A4-189D-4855-9FFA-DBEDE9617596}" type="presOf" srcId="{2C44B040-06F4-483B-B39F-45519CCE261F}" destId="{B7BC2553-CD5D-4F8C-8492-D256032B260C}" srcOrd="0" destOrd="0" presId="urn:microsoft.com/office/officeart/2005/8/layout/process1"/>
    <dgm:cxn modelId="{849D4DB0-F6A9-4FDF-A7B3-5C87F5B2701B}" type="presOf" srcId="{27AE89D3-2D06-46A9-8B83-F9425DD8B80C}" destId="{4D17361B-0F66-452D-8452-301D4F82D5E5}" srcOrd="1" destOrd="0" presId="urn:microsoft.com/office/officeart/2005/8/layout/process1"/>
    <dgm:cxn modelId="{C5280AB2-BF45-4620-8B30-09130B4BE825}" srcId="{2C44B040-06F4-483B-B39F-45519CCE261F}" destId="{E654BE05-7037-44FC-87F1-0465117FED5F}" srcOrd="2" destOrd="0" parTransId="{E10F1F1C-7179-4733-B527-6FE902EB9B33}" sibTransId="{7BFE4E3D-285E-4E16-83AB-DCBB6D9C981A}"/>
    <dgm:cxn modelId="{9A1649B7-59B1-4735-BFAA-5BFB715AB827}" srcId="{2C44B040-06F4-483B-B39F-45519CCE261F}" destId="{15154334-A7CD-4847-BDA6-A7CD096BE824}" srcOrd="3" destOrd="0" parTransId="{9EC10D84-7E30-4DF9-AC67-A4CEE4851032}" sibTransId="{27AE89D3-2D06-46A9-8B83-F9425DD8B80C}"/>
    <dgm:cxn modelId="{FFD354BC-0C94-4F21-B457-7F2EAEB911E9}" type="presOf" srcId="{55201E5C-9B7E-4CB6-990B-481C5037BD19}" destId="{4173CF90-4DF5-47F5-9708-83FDB51691AF}" srcOrd="1" destOrd="0" presId="urn:microsoft.com/office/officeart/2005/8/layout/process1"/>
    <dgm:cxn modelId="{DEA609C1-9639-40E3-879A-FFD8061BE282}" type="presOf" srcId="{396BCB7E-6118-4C9E-8CCC-535186300B2D}" destId="{7DC44A8B-8A80-4D89-ABA5-0C7552D126E6}" srcOrd="1" destOrd="0" presId="urn:microsoft.com/office/officeart/2005/8/layout/process1"/>
    <dgm:cxn modelId="{C5DD9CC7-98E5-4C8B-9E03-1AD2A96C0AD2}" srcId="{2C44B040-06F4-483B-B39F-45519CCE261F}" destId="{8BD7AE0F-8B01-4C8D-ABBF-B0EAAA43C763}" srcOrd="0" destOrd="0" parTransId="{ACC357C1-A43D-4F34-AA5A-3F2F9F16BC4D}" sibTransId="{55201E5C-9B7E-4CB6-990B-481C5037BD19}"/>
    <dgm:cxn modelId="{1181EDD3-4318-485C-9012-A5E8EE512B2E}" type="presOf" srcId="{8BD7AE0F-8B01-4C8D-ABBF-B0EAAA43C763}" destId="{B90B7253-40E1-4C6E-8BB2-69BEA9CFD1A0}" srcOrd="0" destOrd="0" presId="urn:microsoft.com/office/officeart/2005/8/layout/process1"/>
    <dgm:cxn modelId="{646019FF-4902-4112-8864-DC1B1D952142}" srcId="{2C44B040-06F4-483B-B39F-45519CCE261F}" destId="{8B302D7D-7C1C-4A16-9881-33F1F1E0C471}" srcOrd="4" destOrd="0" parTransId="{5D05ED46-E4A2-4564-B927-7584FAAB1B9C}" sibTransId="{2730F19A-08CE-4E51-8B56-F534096A9188}"/>
    <dgm:cxn modelId="{F0E01B0E-49A1-431C-A601-27E880B6F143}" type="presParOf" srcId="{B7BC2553-CD5D-4F8C-8492-D256032B260C}" destId="{B90B7253-40E1-4C6E-8BB2-69BEA9CFD1A0}" srcOrd="0" destOrd="0" presId="urn:microsoft.com/office/officeart/2005/8/layout/process1"/>
    <dgm:cxn modelId="{DFE18BD6-7DBA-46CC-9C3C-93C5272F3E97}" type="presParOf" srcId="{B7BC2553-CD5D-4F8C-8492-D256032B260C}" destId="{BFAEF8E9-0015-4CA8-99DD-FFD8CAB5270B}" srcOrd="1" destOrd="0" presId="urn:microsoft.com/office/officeart/2005/8/layout/process1"/>
    <dgm:cxn modelId="{1E31BCA4-54E7-4CA4-95B9-5938400017AB}" type="presParOf" srcId="{BFAEF8E9-0015-4CA8-99DD-FFD8CAB5270B}" destId="{4173CF90-4DF5-47F5-9708-83FDB51691AF}" srcOrd="0" destOrd="0" presId="urn:microsoft.com/office/officeart/2005/8/layout/process1"/>
    <dgm:cxn modelId="{27B6F1DF-B0BC-430A-911E-0231A646F1E3}" type="presParOf" srcId="{B7BC2553-CD5D-4F8C-8492-D256032B260C}" destId="{DE583884-6212-4E18-A165-1EA73E9BEC18}" srcOrd="2" destOrd="0" presId="urn:microsoft.com/office/officeart/2005/8/layout/process1"/>
    <dgm:cxn modelId="{3ED0760A-6196-431F-8E2B-C51FC6B68F16}" type="presParOf" srcId="{B7BC2553-CD5D-4F8C-8492-D256032B260C}" destId="{FD84C76E-2B95-49CE-AE7F-1A0CA28AAB56}" srcOrd="3" destOrd="0" presId="urn:microsoft.com/office/officeart/2005/8/layout/process1"/>
    <dgm:cxn modelId="{F14033A5-8990-432D-AAFF-F3DF551DB702}" type="presParOf" srcId="{FD84C76E-2B95-49CE-AE7F-1A0CA28AAB56}" destId="{7DC44A8B-8A80-4D89-ABA5-0C7552D126E6}" srcOrd="0" destOrd="0" presId="urn:microsoft.com/office/officeart/2005/8/layout/process1"/>
    <dgm:cxn modelId="{FBD63DF8-328B-4A08-B9A8-F9B6CB2D1071}" type="presParOf" srcId="{B7BC2553-CD5D-4F8C-8492-D256032B260C}" destId="{4CF006E4-13D1-4266-ACDF-44803E8CFC08}" srcOrd="4" destOrd="0" presId="urn:microsoft.com/office/officeart/2005/8/layout/process1"/>
    <dgm:cxn modelId="{3366BA59-95FD-4A65-AE64-A63DC6AFF029}" type="presParOf" srcId="{B7BC2553-CD5D-4F8C-8492-D256032B260C}" destId="{0D39B15E-85DA-4E9E-817F-2855CE2F5192}" srcOrd="5" destOrd="0" presId="urn:microsoft.com/office/officeart/2005/8/layout/process1"/>
    <dgm:cxn modelId="{999E4298-F61A-484C-A452-8E72ED49AE41}" type="presParOf" srcId="{0D39B15E-85DA-4E9E-817F-2855CE2F5192}" destId="{ABC2CA27-59E9-400E-8A81-E9EA81C0B511}" srcOrd="0" destOrd="0" presId="urn:microsoft.com/office/officeart/2005/8/layout/process1"/>
    <dgm:cxn modelId="{5B0CCD65-5C11-4DE6-A5D8-A20B98A98419}" type="presParOf" srcId="{B7BC2553-CD5D-4F8C-8492-D256032B260C}" destId="{A56B1E72-A617-4B85-9006-14B114D86A94}" srcOrd="6" destOrd="0" presId="urn:microsoft.com/office/officeart/2005/8/layout/process1"/>
    <dgm:cxn modelId="{0C3DE5F2-6015-4D64-BC6F-02355FB2F794}" type="presParOf" srcId="{B7BC2553-CD5D-4F8C-8492-D256032B260C}" destId="{6221CD81-9436-4359-BCB4-409D67343B98}" srcOrd="7" destOrd="0" presId="urn:microsoft.com/office/officeart/2005/8/layout/process1"/>
    <dgm:cxn modelId="{28A1A2BB-B866-42A2-BF77-54A287197342}" type="presParOf" srcId="{6221CD81-9436-4359-BCB4-409D67343B98}" destId="{4D17361B-0F66-452D-8452-301D4F82D5E5}" srcOrd="0" destOrd="0" presId="urn:microsoft.com/office/officeart/2005/8/layout/process1"/>
    <dgm:cxn modelId="{7EEDB729-3ED2-4674-BE25-48DDEC8FA7BA}" type="presParOf" srcId="{B7BC2553-CD5D-4F8C-8492-D256032B260C}" destId="{1382092C-7168-4FE5-9093-A29E001B2035}"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0B7253-40E1-4C6E-8BB2-69BEA9CFD1A0}">
      <dsp:nvSpPr>
        <dsp:cNvPr id="0" name=""/>
        <dsp:cNvSpPr/>
      </dsp:nvSpPr>
      <dsp:spPr>
        <a:xfrm>
          <a:off x="2902" y="76113"/>
          <a:ext cx="899666" cy="75645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Input data</a:t>
          </a:r>
        </a:p>
      </dsp:txBody>
      <dsp:txXfrm>
        <a:off x="25058" y="98269"/>
        <a:ext cx="855354" cy="712145"/>
      </dsp:txXfrm>
    </dsp:sp>
    <dsp:sp modelId="{BFAEF8E9-0015-4CA8-99DD-FFD8CAB5270B}">
      <dsp:nvSpPr>
        <dsp:cNvPr id="0" name=""/>
        <dsp:cNvSpPr/>
      </dsp:nvSpPr>
      <dsp:spPr>
        <a:xfrm>
          <a:off x="992534" y="342783"/>
          <a:ext cx="190729" cy="22311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92534" y="387406"/>
        <a:ext cx="133510" cy="133871"/>
      </dsp:txXfrm>
    </dsp:sp>
    <dsp:sp modelId="{DE583884-6212-4E18-A165-1EA73E9BEC18}">
      <dsp:nvSpPr>
        <dsp:cNvPr id="0" name=""/>
        <dsp:cNvSpPr/>
      </dsp:nvSpPr>
      <dsp:spPr>
        <a:xfrm>
          <a:off x="1262434" y="76113"/>
          <a:ext cx="899666" cy="75645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Simulate baseline scenario</a:t>
          </a:r>
        </a:p>
      </dsp:txBody>
      <dsp:txXfrm>
        <a:off x="1284590" y="98269"/>
        <a:ext cx="855354" cy="712145"/>
      </dsp:txXfrm>
    </dsp:sp>
    <dsp:sp modelId="{FD84C76E-2B95-49CE-AE7F-1A0CA28AAB56}">
      <dsp:nvSpPr>
        <dsp:cNvPr id="0" name=""/>
        <dsp:cNvSpPr/>
      </dsp:nvSpPr>
      <dsp:spPr>
        <a:xfrm>
          <a:off x="2252067" y="342783"/>
          <a:ext cx="190729" cy="22311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52067" y="387406"/>
        <a:ext cx="133510" cy="133871"/>
      </dsp:txXfrm>
    </dsp:sp>
    <dsp:sp modelId="{4CF006E4-13D1-4266-ACDF-44803E8CFC08}">
      <dsp:nvSpPr>
        <dsp:cNvPr id="0" name=""/>
        <dsp:cNvSpPr/>
      </dsp:nvSpPr>
      <dsp:spPr>
        <a:xfrm>
          <a:off x="2521966" y="76113"/>
          <a:ext cx="899666" cy="75645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Assess results and water deficit</a:t>
          </a:r>
        </a:p>
      </dsp:txBody>
      <dsp:txXfrm>
        <a:off x="2544122" y="98269"/>
        <a:ext cx="855354" cy="712145"/>
      </dsp:txXfrm>
    </dsp:sp>
    <dsp:sp modelId="{0D39B15E-85DA-4E9E-817F-2855CE2F5192}">
      <dsp:nvSpPr>
        <dsp:cNvPr id="0" name=""/>
        <dsp:cNvSpPr/>
      </dsp:nvSpPr>
      <dsp:spPr>
        <a:xfrm>
          <a:off x="3511599" y="342783"/>
          <a:ext cx="190729" cy="22311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11599" y="387406"/>
        <a:ext cx="133510" cy="133871"/>
      </dsp:txXfrm>
    </dsp:sp>
    <dsp:sp modelId="{A56B1E72-A617-4B85-9006-14B114D86A94}">
      <dsp:nvSpPr>
        <dsp:cNvPr id="0" name=""/>
        <dsp:cNvSpPr/>
      </dsp:nvSpPr>
      <dsp:spPr>
        <a:xfrm>
          <a:off x="3781499" y="76113"/>
          <a:ext cx="899666" cy="75645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Plan and enter intervention</a:t>
          </a:r>
        </a:p>
      </dsp:txBody>
      <dsp:txXfrm>
        <a:off x="3803655" y="98269"/>
        <a:ext cx="855354" cy="712145"/>
      </dsp:txXfrm>
    </dsp:sp>
    <dsp:sp modelId="{6221CD81-9436-4359-BCB4-409D67343B98}">
      <dsp:nvSpPr>
        <dsp:cNvPr id="0" name=""/>
        <dsp:cNvSpPr/>
      </dsp:nvSpPr>
      <dsp:spPr>
        <a:xfrm>
          <a:off x="4771132" y="342783"/>
          <a:ext cx="190729" cy="22311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771132" y="387406"/>
        <a:ext cx="133510" cy="133871"/>
      </dsp:txXfrm>
    </dsp:sp>
    <dsp:sp modelId="{1382092C-7168-4FE5-9093-A29E001B2035}">
      <dsp:nvSpPr>
        <dsp:cNvPr id="0" name=""/>
        <dsp:cNvSpPr/>
      </dsp:nvSpPr>
      <dsp:spPr>
        <a:xfrm>
          <a:off x="5041031" y="76113"/>
          <a:ext cx="899666" cy="75645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Assess interventions impact and benefits</a:t>
          </a:r>
        </a:p>
      </dsp:txBody>
      <dsp:txXfrm>
        <a:off x="5063187" y="98269"/>
        <a:ext cx="855354" cy="7121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D504C-D36B-49FB-A588-CA5B1083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10</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Mohammad (IWMI-Delhi)</dc:creator>
  <cp:keywords/>
  <dc:description/>
  <cp:lastModifiedBy>Alam, Mohammad (IWMI-Delhi)</cp:lastModifiedBy>
  <cp:revision>32</cp:revision>
  <dcterms:created xsi:type="dcterms:W3CDTF">2021-05-17T09:45:00Z</dcterms:created>
  <dcterms:modified xsi:type="dcterms:W3CDTF">2021-06-03T08:26:00Z</dcterms:modified>
</cp:coreProperties>
</file>