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7185" w14:textId="11774BF7" w:rsidR="009428BE" w:rsidRDefault="00DC4E3D" w:rsidP="009428BE">
      <w:pPr>
        <w:rPr>
          <w:rFonts w:ascii="Arial" w:hAnsi="Arial" w:cs="Arial"/>
        </w:rPr>
      </w:pPr>
      <w:r>
        <w:rPr>
          <w:noProof/>
        </w:rPr>
        <w:t xml:space="preserve">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8A9EE7E" wp14:editId="1A2F0E40">
            <wp:extent cx="1028700" cy="323850"/>
            <wp:effectExtent l="0" t="0" r="0" b="0"/>
            <wp:docPr id="2" name="Picture 2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7" tgtFrame="_blank"/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7186" w14:textId="77777777" w:rsidR="009428BE" w:rsidRDefault="009428BE" w:rsidP="009428BE">
      <w:pPr>
        <w:jc w:val="both"/>
        <w:rPr>
          <w:rFonts w:cs="Arial"/>
          <w:b/>
          <w:sz w:val="28"/>
        </w:rPr>
      </w:pPr>
    </w:p>
    <w:p w14:paraId="28777187" w14:textId="77777777" w:rsidR="009428BE" w:rsidRDefault="009428BE" w:rsidP="009428BE">
      <w:pPr>
        <w:jc w:val="center"/>
        <w:rPr>
          <w:rFonts w:ascii="Calibri Light" w:hAnsi="Calibri Light" w:cs="Arial"/>
          <w:b/>
          <w:sz w:val="32"/>
          <w:u w:val="single"/>
        </w:rPr>
      </w:pPr>
    </w:p>
    <w:p w14:paraId="28777188" w14:textId="4579E711" w:rsidR="009428BE" w:rsidRDefault="009428BE" w:rsidP="009428BE">
      <w:pPr>
        <w:jc w:val="center"/>
        <w:rPr>
          <w:rFonts w:ascii="Calibri Light" w:hAnsi="Calibri Light" w:cs="Arial"/>
          <w:b/>
          <w:sz w:val="32"/>
          <w:u w:val="single"/>
        </w:rPr>
      </w:pPr>
      <w:r>
        <w:rPr>
          <w:rFonts w:ascii="Calibri Light" w:hAnsi="Calibri Light" w:cs="Arial"/>
          <w:b/>
          <w:sz w:val="32"/>
          <w:u w:val="single"/>
        </w:rPr>
        <w:t>SLK ANNUAL GYM MEMBERSHIP PLAN</w:t>
      </w:r>
    </w:p>
    <w:p w14:paraId="28777189" w14:textId="77777777" w:rsidR="009428BE" w:rsidRDefault="009428BE" w:rsidP="009428BE">
      <w:pPr>
        <w:jc w:val="both"/>
        <w:rPr>
          <w:rFonts w:ascii="Calibri" w:hAnsi="Calibri" w:cs="Arial"/>
          <w:b/>
          <w:sz w:val="28"/>
        </w:rPr>
      </w:pPr>
    </w:p>
    <w:p w14:paraId="2877718A" w14:textId="77777777" w:rsidR="009428BE" w:rsidRDefault="009428BE" w:rsidP="009428BE">
      <w:pPr>
        <w:jc w:val="both"/>
        <w:rPr>
          <w:rFonts w:cs="Arial"/>
        </w:rPr>
      </w:pPr>
      <w:r>
        <w:rPr>
          <w:rFonts w:cs="Arial"/>
        </w:rPr>
        <w:t xml:space="preserve">SLK has been providing the Gym facility to all SLK employee for many years. We believe that increasing fitness levels is the first step towards a healthy and happy lifestyle hence we encourage employees to do regular exercise. </w:t>
      </w:r>
    </w:p>
    <w:p w14:paraId="2877718B" w14:textId="77777777" w:rsidR="009428BE" w:rsidRDefault="009428BE" w:rsidP="009428BE">
      <w:pPr>
        <w:jc w:val="both"/>
        <w:rPr>
          <w:rFonts w:cs="Arial"/>
        </w:rPr>
      </w:pPr>
    </w:p>
    <w:p w14:paraId="2877718C" w14:textId="77777777" w:rsidR="009428BE" w:rsidRDefault="009428BE" w:rsidP="009428BE">
      <w:pPr>
        <w:jc w:val="both"/>
        <w:rPr>
          <w:rFonts w:cs="Arial"/>
        </w:rPr>
      </w:pPr>
      <w:r>
        <w:rPr>
          <w:rFonts w:cs="Arial"/>
        </w:rPr>
        <w:t>We would also like to ensure that whatever money we spend is well spent. We have therefore decided that effective 1</w:t>
      </w:r>
      <w:r>
        <w:rPr>
          <w:rFonts w:cs="Arial"/>
          <w:vertAlign w:val="superscript"/>
        </w:rPr>
        <w:t>st</w:t>
      </w:r>
      <w:r>
        <w:rPr>
          <w:rFonts w:cs="Arial"/>
        </w:rPr>
        <w:t xml:space="preserve"> April 2009, we will only subsidize the cost this facility. As per this plan the company would pay INR 4500/- per annum for an annual membership and remaining amount will be borne by the employee.</w:t>
      </w:r>
    </w:p>
    <w:p w14:paraId="2877718D" w14:textId="77777777" w:rsidR="009428BE" w:rsidRDefault="009428BE" w:rsidP="009428BE">
      <w:pPr>
        <w:jc w:val="both"/>
        <w:rPr>
          <w:rFonts w:cs="Arial"/>
        </w:rPr>
      </w:pPr>
    </w:p>
    <w:p w14:paraId="2877718E" w14:textId="77777777" w:rsidR="009428BE" w:rsidRDefault="009428BE" w:rsidP="009428BE">
      <w:pPr>
        <w:jc w:val="both"/>
        <w:rPr>
          <w:rFonts w:cs="Arial"/>
        </w:rPr>
      </w:pPr>
      <w:r>
        <w:rPr>
          <w:rFonts w:cs="Arial"/>
        </w:rPr>
        <w:t>All members joining gym through this plan needs to adhere to below terms and conditions.</w:t>
      </w:r>
    </w:p>
    <w:p w14:paraId="2877718F" w14:textId="77777777" w:rsidR="009428BE" w:rsidRDefault="009428BE" w:rsidP="009428BE">
      <w:pPr>
        <w:jc w:val="both"/>
        <w:rPr>
          <w:rFonts w:cs="Arial"/>
        </w:rPr>
      </w:pPr>
      <w:r>
        <w:rPr>
          <w:rFonts w:cs="Arial"/>
        </w:rPr>
        <w:t>Only on acceptance to the Terms &amp; Conditions, the employee will be allowed to join the Gym.</w:t>
      </w:r>
    </w:p>
    <w:p w14:paraId="28777190" w14:textId="77777777" w:rsidR="009428BE" w:rsidRDefault="009428BE" w:rsidP="009428BE">
      <w:pPr>
        <w:jc w:val="both"/>
        <w:rPr>
          <w:rFonts w:cs="Arial"/>
          <w:sz w:val="28"/>
        </w:rPr>
      </w:pPr>
    </w:p>
    <w:p w14:paraId="28777191" w14:textId="77777777" w:rsidR="009428BE" w:rsidRDefault="009428BE" w:rsidP="009428BE">
      <w:pPr>
        <w:rPr>
          <w:rFonts w:ascii="Calibri Light" w:hAnsi="Calibri Light" w:cs="Arial"/>
          <w:b/>
          <w:sz w:val="32"/>
          <w:u w:val="single"/>
        </w:rPr>
      </w:pPr>
      <w:r>
        <w:rPr>
          <w:rFonts w:ascii="Calibri Light" w:hAnsi="Calibri Light" w:cs="Arial"/>
          <w:b/>
          <w:sz w:val="32"/>
          <w:u w:val="single"/>
        </w:rPr>
        <w:t>Terms &amp; Conditions to Join Annual Gym Membership Plan</w:t>
      </w:r>
    </w:p>
    <w:p w14:paraId="28777192" w14:textId="77777777" w:rsidR="009428BE" w:rsidRDefault="009428BE" w:rsidP="009428BE">
      <w:pPr>
        <w:jc w:val="both"/>
        <w:rPr>
          <w:rFonts w:ascii="Calibri" w:hAnsi="Calibri" w:cs="Arial"/>
        </w:rPr>
      </w:pPr>
    </w:p>
    <w:p w14:paraId="28777193" w14:textId="77777777" w:rsidR="009428BE" w:rsidRDefault="009428BE" w:rsidP="009428BE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The minimum attendance in gym must be 15 days in a month.</w:t>
      </w:r>
    </w:p>
    <w:p w14:paraId="28777194" w14:textId="77777777" w:rsidR="009428BE" w:rsidRDefault="009428BE" w:rsidP="009428BE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It is employees own responsibility to follow rules set by the gym authorities and SLK will not be responsible for any issues or grievances between other parties.</w:t>
      </w:r>
    </w:p>
    <w:p w14:paraId="28777195" w14:textId="77777777" w:rsidR="009428BE" w:rsidRDefault="009428BE" w:rsidP="009428BE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Employee needs to inform SLK within 1 week in case of discontinuation of membership in between because of any reason and needs to pay back the complete company contribution to SLK.</w:t>
      </w:r>
    </w:p>
    <w:p w14:paraId="28777196" w14:textId="77777777" w:rsidR="009428BE" w:rsidRDefault="009428BE" w:rsidP="009428BE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In case of leaving SLK in between the annual membership, the company contribution will be recovered in full.</w:t>
      </w:r>
    </w:p>
    <w:p w14:paraId="28777197" w14:textId="77777777" w:rsidR="009428BE" w:rsidRDefault="009428BE" w:rsidP="009428BE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Employees have to make the full payment to the Gym and claim INR. 4500/- from SLK by submitting the original Receipts to Finance within 1 week of making payment to gym.</w:t>
      </w:r>
    </w:p>
    <w:p w14:paraId="28777198" w14:textId="77777777" w:rsidR="009428BE" w:rsidRDefault="009428BE" w:rsidP="009428BE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This benefit is only applicable to employees and not to family members.</w:t>
      </w:r>
    </w:p>
    <w:p w14:paraId="28777199" w14:textId="77777777" w:rsidR="009428BE" w:rsidRDefault="009428BE" w:rsidP="009428BE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The company contribution made under this plan is not transferable. </w:t>
      </w:r>
    </w:p>
    <w:p w14:paraId="2877719A" w14:textId="77777777" w:rsidR="009428BE" w:rsidRDefault="009428BE" w:rsidP="009428BE">
      <w:pPr>
        <w:ind w:left="720"/>
        <w:jc w:val="both"/>
        <w:rPr>
          <w:rFonts w:cs="Arial"/>
        </w:rPr>
      </w:pPr>
      <w:r>
        <w:rPr>
          <w:rFonts w:cs="Arial"/>
        </w:rPr>
        <w:t> </w:t>
      </w:r>
    </w:p>
    <w:p w14:paraId="2877719B" w14:textId="77777777" w:rsidR="009428BE" w:rsidRDefault="009428BE" w:rsidP="009428BE">
      <w:pPr>
        <w:rPr>
          <w:rFonts w:ascii="Calibri Light" w:hAnsi="Calibri Light" w:cs="Arial"/>
          <w:b/>
          <w:sz w:val="32"/>
          <w:u w:val="single"/>
        </w:rPr>
      </w:pPr>
      <w:r>
        <w:rPr>
          <w:rFonts w:ascii="Calibri Light" w:hAnsi="Calibri Light" w:cs="Arial"/>
          <w:b/>
          <w:sz w:val="32"/>
          <w:u w:val="single"/>
        </w:rPr>
        <w:t>Declaration:</w:t>
      </w:r>
    </w:p>
    <w:p w14:paraId="2877719C" w14:textId="77777777" w:rsidR="009428BE" w:rsidRDefault="009428BE" w:rsidP="009428BE">
      <w:pPr>
        <w:jc w:val="both"/>
        <w:rPr>
          <w:rFonts w:ascii="Calibri" w:hAnsi="Calibri" w:cs="Arial"/>
        </w:rPr>
      </w:pPr>
    </w:p>
    <w:p w14:paraId="2877719D" w14:textId="463C5F1D" w:rsidR="009428BE" w:rsidRDefault="003E1FED" w:rsidP="009428BE">
      <w:pPr>
        <w:jc w:val="both"/>
        <w:rPr>
          <w:rFonts w:cs="Arial"/>
        </w:rPr>
      </w:pPr>
      <w:r>
        <w:rPr>
          <w:rFonts w:cs="Arial"/>
        </w:rPr>
        <w:t>I MAHANKALI SHYAM PHANI KUMAR</w:t>
      </w:r>
      <w:r w:rsidR="009428BE">
        <w:rPr>
          <w:rFonts w:cs="Arial"/>
        </w:rPr>
        <w:t xml:space="preserve"> (EID</w:t>
      </w:r>
      <w:r>
        <w:rPr>
          <w:rFonts w:cs="Arial"/>
        </w:rPr>
        <w:t>- 301594</w:t>
      </w:r>
      <w:r w:rsidR="009428BE">
        <w:rPr>
          <w:rFonts w:cs="Arial"/>
        </w:rPr>
        <w:t>) hereby declare that, I am accepting all above mentioned terms and condition and will adhere to it completely.</w:t>
      </w:r>
    </w:p>
    <w:p w14:paraId="2877719E" w14:textId="77777777" w:rsidR="009428BE" w:rsidRDefault="009428BE" w:rsidP="009428BE">
      <w:pPr>
        <w:jc w:val="both"/>
        <w:rPr>
          <w:rFonts w:cs="Arial"/>
        </w:rPr>
      </w:pPr>
    </w:p>
    <w:p w14:paraId="2877719F" w14:textId="77777777" w:rsidR="009428BE" w:rsidRDefault="009428BE" w:rsidP="009428BE">
      <w:pPr>
        <w:jc w:val="both"/>
        <w:rPr>
          <w:rFonts w:cs="Arial"/>
        </w:rPr>
      </w:pPr>
    </w:p>
    <w:p w14:paraId="287771A0" w14:textId="2672A5A7" w:rsidR="009428BE" w:rsidRDefault="009428BE" w:rsidP="009428BE">
      <w:pPr>
        <w:jc w:val="both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3E1FED">
        <w:rPr>
          <w:rFonts w:cs="Arial"/>
        </w:rPr>
        <w:t>26/4/2023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Signature:</w:t>
      </w:r>
      <w:r w:rsidR="003E1FED">
        <w:rPr>
          <w:rFonts w:cs="Arial"/>
        </w:rPr>
        <w:t xml:space="preserve"> shyam Phani</w:t>
      </w:r>
    </w:p>
    <w:p w14:paraId="287771A1" w14:textId="205CD7FB" w:rsidR="009428BE" w:rsidRDefault="00181969" w:rsidP="009428BE">
      <w:pPr>
        <w:jc w:val="both"/>
        <w:rPr>
          <w:rFonts w:cs="Arial"/>
        </w:rPr>
      </w:pPr>
      <w:r>
        <w:rPr>
          <w:rFonts w:cs="Arial"/>
        </w:rPr>
        <w:t xml:space="preserve">Address: </w:t>
      </w:r>
      <w:r w:rsidR="003E1FED">
        <w:rPr>
          <w:rFonts w:cs="Arial"/>
        </w:rPr>
        <w:t>23-4-22, Satyanarayanapuram, Vijayawada,520011</w:t>
      </w:r>
    </w:p>
    <w:p w14:paraId="287771A2" w14:textId="77777777" w:rsidR="009428BE" w:rsidRDefault="009428BE" w:rsidP="009428BE">
      <w:r>
        <w:br w:type="page"/>
      </w:r>
    </w:p>
    <w:p w14:paraId="287771A3" w14:textId="77777777" w:rsidR="00B81E2E" w:rsidRDefault="00B81E2E"/>
    <w:sectPr w:rsidR="00B8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770B" w14:textId="77777777" w:rsidR="003E1FED" w:rsidRDefault="003E1FED" w:rsidP="003E1FED">
      <w:r>
        <w:separator/>
      </w:r>
    </w:p>
  </w:endnote>
  <w:endnote w:type="continuationSeparator" w:id="0">
    <w:p w14:paraId="25B13226" w14:textId="77777777" w:rsidR="003E1FED" w:rsidRDefault="003E1FED" w:rsidP="003E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70C1" w14:textId="77777777" w:rsidR="003E1FED" w:rsidRDefault="003E1FED" w:rsidP="003E1FED">
      <w:r>
        <w:separator/>
      </w:r>
    </w:p>
  </w:footnote>
  <w:footnote w:type="continuationSeparator" w:id="0">
    <w:p w14:paraId="6166BF48" w14:textId="77777777" w:rsidR="003E1FED" w:rsidRDefault="003E1FED" w:rsidP="003E1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4030"/>
    <w:multiLevelType w:val="hybridMultilevel"/>
    <w:tmpl w:val="5A44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BE"/>
    <w:rsid w:val="00181969"/>
    <w:rsid w:val="003E1FED"/>
    <w:rsid w:val="00817F75"/>
    <w:rsid w:val="009428BE"/>
    <w:rsid w:val="00B81E2E"/>
    <w:rsid w:val="00BC1097"/>
    <w:rsid w:val="00DC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7185"/>
  <w15:chartTrackingRefBased/>
  <w15:docId w15:val="{6BC8D152-3E84-46FC-9A3E-E1E396D5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d01.safelinks.protection.outlook.com/?url=https%3A%2F%2Fwww.slksoftware.com%2F&amp;data=05%7C01%7C%7C8cf8686c21b848a0264b08da872928de%7C01b695ba63264dafa9fc629432404139%7C0%7C0%7C637970908097788065%7CUnknown%7CTWFpbGZsb3d8eyJWIjoiMC4wLjAwMDAiLCJQIjoiV2luMzIiLCJBTiI6Ik1haWwiLCJXVCI6Mn0%3D%7C3000%7C%7C%7C&amp;sdata=CZQZiua90Wb3Av2RxL2m2PF9zLs2QqiJBxF5HGMHMxI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1735</Characters>
  <Application>Microsoft Office Word</Application>
  <DocSecurity>4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Madhyastha Karkada</dc:creator>
  <cp:keywords/>
  <dc:description/>
  <cp:lastModifiedBy>Shyam Phani Kumar, M. (Mahankali)</cp:lastModifiedBy>
  <cp:revision>2</cp:revision>
  <dcterms:created xsi:type="dcterms:W3CDTF">2023-04-26T13:37:00Z</dcterms:created>
  <dcterms:modified xsi:type="dcterms:W3CDTF">2023-04-26T13:37:00Z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3dd4df-19b2-4daf-91f5-9ebdfbcb860d_Enabled">
    <vt:lpwstr>true</vt:lpwstr>
  </property>
  <property fmtid="{D5CDD505-2E9C-101B-9397-08002B2CF9AE}" pid="3" name="MSIP_Label_a03dd4df-19b2-4daf-91f5-9ebdfbcb860d_SetDate">
    <vt:lpwstr>2023-04-26T13:37:24Z</vt:lpwstr>
  </property>
  <property fmtid="{D5CDD505-2E9C-101B-9397-08002B2CF9AE}" pid="4" name="MSIP_Label_a03dd4df-19b2-4daf-91f5-9ebdfbcb860d_Method">
    <vt:lpwstr>Privileged</vt:lpwstr>
  </property>
  <property fmtid="{D5CDD505-2E9C-101B-9397-08002B2CF9AE}" pid="5" name="MSIP_Label_a03dd4df-19b2-4daf-91f5-9ebdfbcb860d_Name">
    <vt:lpwstr>C1 - Public</vt:lpwstr>
  </property>
  <property fmtid="{D5CDD505-2E9C-101B-9397-08002B2CF9AE}" pid="6" name="MSIP_Label_a03dd4df-19b2-4daf-91f5-9ebdfbcb860d_SiteId">
    <vt:lpwstr>e3054106-a46a-4dc0-b86d-2ba84a24cdc4</vt:lpwstr>
  </property>
  <property fmtid="{D5CDD505-2E9C-101B-9397-08002B2CF9AE}" pid="7" name="MSIP_Label_a03dd4df-19b2-4daf-91f5-9ebdfbcb860d_ActionId">
    <vt:lpwstr>96910f3c-dfca-4aec-81bc-9d719a1f142a</vt:lpwstr>
  </property>
  <property fmtid="{D5CDD505-2E9C-101B-9397-08002B2CF9AE}" pid="8" name="MSIP_Label_a03dd4df-19b2-4daf-91f5-9ebdfbcb860d_ContentBits">
    <vt:lpwstr>0</vt:lpwstr>
  </property>
</Properties>
</file>