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895D52" w14:textId="77777777" w:rsidR="00CC573C" w:rsidRPr="00224A89" w:rsidRDefault="00CC573C" w:rsidP="00224A8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24A89">
        <w:rPr>
          <w:rFonts w:ascii="Arial" w:eastAsia="Times New Roman" w:hAnsi="Arial" w:cs="Arial"/>
          <w:b/>
          <w:color w:val="000000"/>
          <w:sz w:val="52"/>
          <w:szCs w:val="52"/>
          <w:lang w:eastAsia="pt-BR"/>
        </w:rPr>
        <w:t>Regras do negócio</w:t>
      </w:r>
    </w:p>
    <w:p w14:paraId="4ACDEC1A" w14:textId="77777777" w:rsidR="00CC573C" w:rsidRPr="00CC573C" w:rsidRDefault="00CC573C" w:rsidP="00CC5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6684F0D" w14:textId="38DF4605" w:rsidR="00CC573C" w:rsidRDefault="001E191E" w:rsidP="00CC573C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RN-0001</w:t>
      </w:r>
      <w:r w:rsidR="00CC573C" w:rsidRPr="00CC57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: </w:t>
      </w:r>
      <w:r w:rsidR="00FF5B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Só será aceita a </w:t>
      </w:r>
      <w:r w:rsidR="007B75F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chegada</w:t>
      </w:r>
      <w:r w:rsidR="00FF5B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 cliente</w:t>
      </w:r>
      <w:r w:rsidR="007B75F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 estiver dentro do horário marcado ou após 15 minutos.</w:t>
      </w:r>
      <w:r w:rsidR="000747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84B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x(1</w:t>
      </w:r>
      <w:r w:rsidR="00005F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</w:p>
    <w:p w14:paraId="0B1BA004" w14:textId="4A3E29EF" w:rsidR="00E93726" w:rsidRDefault="00E93726" w:rsidP="00E93726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C57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RN-00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0</w:t>
      </w:r>
      <w:r w:rsidR="0021205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</w:t>
      </w:r>
      <w:r w:rsidRPr="00CC57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Só serão aceitos reagendamentos </w:t>
      </w:r>
      <w:r w:rsidR="00370D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dentro do prazo de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24 horas do último agendamento. x(1)</w:t>
      </w:r>
    </w:p>
    <w:p w14:paraId="6FCE067E" w14:textId="7D200789" w:rsidR="00784439" w:rsidRPr="00CC573C" w:rsidRDefault="00212056" w:rsidP="00CC57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RN-0003</w:t>
      </w:r>
      <w:r w:rsidR="00784439" w:rsidRPr="00CC57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: </w:t>
      </w:r>
      <w:r w:rsidR="00784439" w:rsidRPr="00331E30">
        <w:rPr>
          <w:rFonts w:ascii="Arial" w:hAnsi="Arial" w:cs="Arial"/>
          <w:sz w:val="24"/>
          <w:szCs w:val="24"/>
        </w:rPr>
        <w:t>A recepção deve</w:t>
      </w:r>
      <w:r w:rsidR="00784439">
        <w:rPr>
          <w:rFonts w:ascii="Arial" w:hAnsi="Arial" w:cs="Arial"/>
          <w:sz w:val="24"/>
          <w:szCs w:val="24"/>
        </w:rPr>
        <w:t>rá</w:t>
      </w:r>
      <w:r w:rsidR="00784439" w:rsidRPr="00331E30">
        <w:rPr>
          <w:rFonts w:ascii="Arial" w:hAnsi="Arial" w:cs="Arial"/>
          <w:sz w:val="24"/>
          <w:szCs w:val="24"/>
        </w:rPr>
        <w:t xml:space="preserve"> avisar que há um cliente aguardando para ser atendido dentro de dez minutos após a apresentação do cliente à recepção. x(</w:t>
      </w:r>
      <w:r w:rsidR="00784439">
        <w:rPr>
          <w:rFonts w:ascii="Arial" w:hAnsi="Arial" w:cs="Arial"/>
          <w:sz w:val="24"/>
          <w:szCs w:val="24"/>
        </w:rPr>
        <w:t>1</w:t>
      </w:r>
      <w:r w:rsidR="00784439" w:rsidRPr="00331E30">
        <w:rPr>
          <w:rFonts w:ascii="Arial" w:hAnsi="Arial" w:cs="Arial"/>
          <w:sz w:val="24"/>
          <w:szCs w:val="24"/>
        </w:rPr>
        <w:t>)</w:t>
      </w:r>
    </w:p>
    <w:p w14:paraId="2AAD7154" w14:textId="0C954DF7" w:rsidR="00CC573C" w:rsidRDefault="00212056" w:rsidP="00CC573C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RN-0004</w:t>
      </w:r>
      <w:r w:rsidR="00CC573C" w:rsidRPr="00CC57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: </w:t>
      </w:r>
      <w:r w:rsidR="002976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Setor responsável (manicure/</w:t>
      </w:r>
      <w:r w:rsidR="00C675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pedicure, </w:t>
      </w:r>
      <w:r w:rsidR="002976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corte</w:t>
      </w:r>
      <w:r w:rsidR="00C675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ou depilação</w:t>
      </w:r>
      <w:r w:rsidR="00A66B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) </w:t>
      </w:r>
      <w:r w:rsidR="00726B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avisa a recepção q</w:t>
      </w:r>
      <w:r w:rsidR="00CA56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ue o serviço foi finalizado. x(3</w:t>
      </w:r>
      <w:r w:rsidR="00726B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</w:p>
    <w:p w14:paraId="2C3D06B7" w14:textId="69EDE39B" w:rsidR="004A04E2" w:rsidRDefault="004A04E2" w:rsidP="004A04E2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C57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RN-00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0</w:t>
      </w:r>
      <w:r w:rsidR="0021205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5</w:t>
      </w:r>
      <w:r w:rsidRPr="00CC57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Após o cliente avisar a sua chegada, a recepção deverá avisar que há um cliente aguardando para ser atendido, terá dez minutos para o atendimento após o aviso. x(3)</w:t>
      </w:r>
    </w:p>
    <w:p w14:paraId="660942EA" w14:textId="0060AA7C" w:rsidR="00710550" w:rsidRDefault="00710550" w:rsidP="004A04E2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C57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RN-00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0</w:t>
      </w:r>
      <w:r w:rsidR="0021205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6</w:t>
      </w:r>
      <w:r w:rsidRPr="00CC57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: </w:t>
      </w:r>
      <w:r w:rsidRPr="0071055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cliente deverá inserir o cartão na máquina e colocar a </w:t>
      </w:r>
      <w:r w:rsidR="00D83C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senha em no máximo 1 minuto. x(5</w:t>
      </w:r>
      <w:r w:rsidRPr="0071055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</w:p>
    <w:p w14:paraId="06E7ACED" w14:textId="16904B25" w:rsidR="00703F7C" w:rsidRPr="00CC573C" w:rsidRDefault="00212056" w:rsidP="00CC57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RN-0007</w:t>
      </w:r>
      <w:r w:rsidR="00703F7C" w:rsidRPr="00CC57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: </w:t>
      </w:r>
      <w:r w:rsidR="00703F7C">
        <w:rPr>
          <w:rFonts w:ascii="Arial" w:eastAsia="Arial" w:hAnsi="Arial" w:cs="Arial"/>
          <w:sz w:val="24"/>
          <w:szCs w:val="24"/>
        </w:rPr>
        <w:t>O provedor de cartões tem o prazo de 15 minutos</w:t>
      </w:r>
      <w:r w:rsidR="00703F7C">
        <w:rPr>
          <w:rFonts w:ascii="Arial" w:eastAsia="Arial" w:hAnsi="Arial" w:cs="Arial"/>
          <w:color w:val="202124"/>
          <w:sz w:val="24"/>
          <w:szCs w:val="24"/>
        </w:rPr>
        <w:t>, após o pagamento</w:t>
      </w:r>
      <w:r w:rsidR="00703F7C">
        <w:rPr>
          <w:rFonts w:ascii="Arial" w:eastAsia="Arial" w:hAnsi="Arial" w:cs="Arial"/>
          <w:b/>
          <w:color w:val="202124"/>
          <w:sz w:val="24"/>
          <w:szCs w:val="24"/>
        </w:rPr>
        <w:t xml:space="preserve">, </w:t>
      </w:r>
      <w:r w:rsidR="00CE659F">
        <w:rPr>
          <w:rFonts w:ascii="Arial" w:eastAsia="Arial" w:hAnsi="Arial" w:cs="Arial"/>
          <w:color w:val="202124"/>
          <w:sz w:val="24"/>
          <w:szCs w:val="24"/>
        </w:rPr>
        <w:t>para confirmar a transação</w:t>
      </w:r>
      <w:r w:rsidR="00703F7C">
        <w:rPr>
          <w:rFonts w:ascii="Arial" w:eastAsia="Arial" w:hAnsi="Arial" w:cs="Arial"/>
          <w:color w:val="202124"/>
          <w:sz w:val="24"/>
          <w:szCs w:val="24"/>
        </w:rPr>
        <w:t>.</w:t>
      </w:r>
      <w:r w:rsidR="00703F7C">
        <w:rPr>
          <w:rFonts w:ascii="Arial" w:eastAsia="Arial" w:hAnsi="Arial" w:cs="Arial"/>
          <w:color w:val="202124"/>
          <w:sz w:val="24"/>
          <w:szCs w:val="24"/>
        </w:rPr>
        <w:t xml:space="preserve"> x(7)</w:t>
      </w:r>
    </w:p>
    <w:p w14:paraId="7DAEC7D3" w14:textId="435D5264" w:rsidR="00FF6DF0" w:rsidRDefault="00212056" w:rsidP="004A04E2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RN-0008</w:t>
      </w:r>
      <w:r w:rsidR="00CC573C" w:rsidRPr="00CC57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: </w:t>
      </w:r>
      <w:r w:rsidR="00726B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Recepção deve consultar setor de </w:t>
      </w:r>
      <w:r w:rsidR="00FB4C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responsável </w:t>
      </w:r>
      <w:r w:rsidR="00D9748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(manicure/pedicure, corte ou depilação</w:t>
      </w:r>
      <w:r w:rsidR="00F019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r w:rsidR="00FB4C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726B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 houve al</w:t>
      </w:r>
      <w:r w:rsidR="003071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teração no serviço prestado. x(7</w:t>
      </w:r>
      <w:r w:rsidR="00726B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</w:p>
    <w:p w14:paraId="67D95D1F" w14:textId="048FC6F0" w:rsidR="00A036FD" w:rsidRDefault="00A036FD" w:rsidP="004A04E2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RN-000</w:t>
      </w:r>
      <w:r w:rsidR="0021205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9</w:t>
      </w:r>
      <w:r w:rsidRPr="00CC57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: </w:t>
      </w:r>
      <w:r w:rsidRPr="00A036F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cliente deverá informar suas preferências de corte em até </w:t>
      </w:r>
      <w:r w:rsidR="00705C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  <w:r w:rsidRPr="00A036F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minutos para não atras</w:t>
      </w:r>
      <w:r w:rsidR="00FB51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ar </w:t>
      </w:r>
      <w:r w:rsidR="006329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r w:rsidR="00D837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atendimento. </w:t>
      </w:r>
      <w:bookmarkStart w:id="0" w:name="_GoBack"/>
      <w:bookmarkEnd w:id="0"/>
      <w:r w:rsidR="00FB51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x(10</w:t>
      </w:r>
      <w:r w:rsidRPr="00A036F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</w:p>
    <w:p w14:paraId="02946284" w14:textId="174D49F9" w:rsidR="00EE48BC" w:rsidRPr="00EE48BC" w:rsidRDefault="00EE48BC" w:rsidP="00EE48BC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sectPr w:rsidR="00EE48BC" w:rsidRPr="00EE48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82BDA0" w16cid:durableId="2454F0F7"/>
  <w16cid:commentId w16cid:paraId="678C77AF" w16cid:durableId="2454F12F"/>
  <w16cid:commentId w16cid:paraId="2E0B3BAB" w16cid:durableId="2454F175"/>
  <w16cid:commentId w16cid:paraId="1DDAB3FC" w16cid:durableId="2454F184"/>
  <w16cid:commentId w16cid:paraId="151E606E" w16cid:durableId="2454F18F"/>
  <w16cid:commentId w16cid:paraId="4B722FC3" w16cid:durableId="2454F1B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153E68" w14:textId="77777777" w:rsidR="00457357" w:rsidRDefault="00457357" w:rsidP="0034272F">
      <w:pPr>
        <w:spacing w:after="0" w:line="240" w:lineRule="auto"/>
      </w:pPr>
      <w:r>
        <w:separator/>
      </w:r>
    </w:p>
  </w:endnote>
  <w:endnote w:type="continuationSeparator" w:id="0">
    <w:p w14:paraId="6FE0660F" w14:textId="77777777" w:rsidR="00457357" w:rsidRDefault="00457357" w:rsidP="00342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C9A976" w14:textId="77777777" w:rsidR="00457357" w:rsidRDefault="00457357" w:rsidP="0034272F">
      <w:pPr>
        <w:spacing w:after="0" w:line="240" w:lineRule="auto"/>
      </w:pPr>
      <w:r>
        <w:separator/>
      </w:r>
    </w:p>
  </w:footnote>
  <w:footnote w:type="continuationSeparator" w:id="0">
    <w:p w14:paraId="580010A2" w14:textId="77777777" w:rsidR="00457357" w:rsidRDefault="00457357" w:rsidP="003427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73C"/>
    <w:rsid w:val="00005FAC"/>
    <w:rsid w:val="00074771"/>
    <w:rsid w:val="001E191E"/>
    <w:rsid w:val="00212056"/>
    <w:rsid w:val="00224A89"/>
    <w:rsid w:val="0029766A"/>
    <w:rsid w:val="002A529E"/>
    <w:rsid w:val="003071E0"/>
    <w:rsid w:val="0034272F"/>
    <w:rsid w:val="00370DB7"/>
    <w:rsid w:val="003A352C"/>
    <w:rsid w:val="003D5134"/>
    <w:rsid w:val="004000F8"/>
    <w:rsid w:val="00457357"/>
    <w:rsid w:val="00472017"/>
    <w:rsid w:val="00484B93"/>
    <w:rsid w:val="004A04E2"/>
    <w:rsid w:val="00632998"/>
    <w:rsid w:val="00670A9D"/>
    <w:rsid w:val="006E311E"/>
    <w:rsid w:val="00703F7C"/>
    <w:rsid w:val="00705CC0"/>
    <w:rsid w:val="00710550"/>
    <w:rsid w:val="00726BCE"/>
    <w:rsid w:val="00784439"/>
    <w:rsid w:val="007B75F9"/>
    <w:rsid w:val="00840A2E"/>
    <w:rsid w:val="008B1B55"/>
    <w:rsid w:val="00A036FD"/>
    <w:rsid w:val="00A66B4D"/>
    <w:rsid w:val="00B36E6C"/>
    <w:rsid w:val="00BC63A0"/>
    <w:rsid w:val="00C146F1"/>
    <w:rsid w:val="00C675DE"/>
    <w:rsid w:val="00C83F32"/>
    <w:rsid w:val="00CA567C"/>
    <w:rsid w:val="00CC573C"/>
    <w:rsid w:val="00CE659F"/>
    <w:rsid w:val="00CF1535"/>
    <w:rsid w:val="00D063E6"/>
    <w:rsid w:val="00D37D2D"/>
    <w:rsid w:val="00D837A6"/>
    <w:rsid w:val="00D83C0E"/>
    <w:rsid w:val="00D9748D"/>
    <w:rsid w:val="00E93726"/>
    <w:rsid w:val="00E97601"/>
    <w:rsid w:val="00EB29E6"/>
    <w:rsid w:val="00EE48BC"/>
    <w:rsid w:val="00F019C5"/>
    <w:rsid w:val="00FB4C24"/>
    <w:rsid w:val="00FB5104"/>
    <w:rsid w:val="00FF5B3B"/>
    <w:rsid w:val="00FF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8DEC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427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272F"/>
  </w:style>
  <w:style w:type="paragraph" w:styleId="Rodap">
    <w:name w:val="footer"/>
    <w:basedOn w:val="Normal"/>
    <w:link w:val="RodapChar"/>
    <w:uiPriority w:val="99"/>
    <w:unhideWhenUsed/>
    <w:rsid w:val="003427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272F"/>
  </w:style>
  <w:style w:type="character" w:styleId="Refdecomentrio">
    <w:name w:val="annotation reference"/>
    <w:basedOn w:val="Fontepargpadro"/>
    <w:uiPriority w:val="99"/>
    <w:semiHidden/>
    <w:unhideWhenUsed/>
    <w:rsid w:val="00BC63A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C63A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C63A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C63A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C63A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19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19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3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2021-05-23T18:18:00Z</dcterms:created>
  <dcterms:modified xsi:type="dcterms:W3CDTF">2021-06-03T00:20:00Z</dcterms:modified>
</cp:coreProperties>
</file>