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0D" w:rsidRDefault="0056550D" w:rsidP="0056550D">
      <w:pPr>
        <w:jc w:val="center"/>
        <w:rPr>
          <w:b/>
          <w:sz w:val="36"/>
        </w:rPr>
      </w:pPr>
      <w:r w:rsidRPr="0056550D">
        <w:rPr>
          <w:rFonts w:hint="eastAsia"/>
          <w:b/>
          <w:sz w:val="36"/>
        </w:rPr>
        <w:t>计算圆周率的前</w:t>
      </w:r>
      <w:r w:rsidRPr="0056550D">
        <w:rPr>
          <w:rFonts w:hint="eastAsia"/>
          <w:b/>
          <w:sz w:val="36"/>
        </w:rPr>
        <w:t>N</w:t>
      </w:r>
      <w:r w:rsidRPr="0056550D">
        <w:rPr>
          <w:rFonts w:hint="eastAsia"/>
          <w:b/>
          <w:sz w:val="36"/>
        </w:rPr>
        <w:t>位</w:t>
      </w:r>
    </w:p>
    <w:p w:rsidR="0056550D" w:rsidRPr="0056550D" w:rsidRDefault="0056550D" w:rsidP="0056550D">
      <w:pPr>
        <w:jc w:val="center"/>
      </w:pPr>
      <w:r>
        <w:t>罗方舟</w:t>
      </w:r>
    </w:p>
    <w:p w:rsidR="0056550D" w:rsidRDefault="0056550D" w:rsidP="0056550D">
      <w:pPr>
        <w:jc w:val="center"/>
        <w:rPr>
          <w:b/>
          <w:sz w:val="36"/>
        </w:rPr>
      </w:pPr>
      <w:r>
        <w:rPr>
          <w:rFonts w:hint="eastAsia"/>
        </w:rPr>
        <w:t>（注：我和贺松涛同学都是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日才</w:t>
      </w:r>
      <w:r>
        <w:rPr>
          <w:rFonts w:hint="eastAsia"/>
        </w:rPr>
        <w:t>Check in</w:t>
      </w:r>
      <w:r>
        <w:rPr>
          <w:rFonts w:hint="eastAsia"/>
        </w:rPr>
        <w:t>的，所以作业提交得晚了一点）</w:t>
      </w:r>
    </w:p>
    <w:p w:rsidR="0056550D" w:rsidRDefault="0056550D" w:rsidP="0056550D">
      <w:pPr>
        <w:ind w:firstLine="720"/>
      </w:pPr>
    </w:p>
    <w:p w:rsidR="0056550D" w:rsidRDefault="0056550D" w:rsidP="0056550D">
      <w:pPr>
        <w:ind w:firstLine="720"/>
      </w:pPr>
      <w:r>
        <w:t>这个作业要求写一个能算出圆周率的前</w:t>
      </w:r>
      <w:r>
        <w:rPr>
          <w:rFonts w:hint="eastAsia"/>
        </w:rPr>
        <w:t>N</w:t>
      </w:r>
      <w:r>
        <w:rPr>
          <w:rFonts w:hint="eastAsia"/>
        </w:rPr>
        <w:t>位的程序。我利用了一个</w:t>
      </w:r>
      <w:r>
        <w:rPr>
          <w:rFonts w:ascii="Calibri" w:hAnsi="Calibri"/>
        </w:rPr>
        <w:t>π</w:t>
      </w:r>
      <w:r>
        <w:rPr>
          <w:rFonts w:hint="eastAsia"/>
        </w:rPr>
        <w:t>的级数性质来做计算，用一个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数组作为十进制高精度小数的存储，每一个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对应十进制高精度小数的</w:t>
      </w:r>
      <w:r>
        <w:rPr>
          <w:rFonts w:hint="eastAsia"/>
        </w:rPr>
        <w:t>4</w:t>
      </w:r>
      <w:r>
        <w:rPr>
          <w:rFonts w:hint="eastAsia"/>
        </w:rPr>
        <w:t>位，用来加快运算速度。</w:t>
      </w:r>
    </w:p>
    <w:p w:rsidR="009F494F" w:rsidRPr="009F494F" w:rsidRDefault="0056550D" w:rsidP="009F494F">
      <w:pPr>
        <w:ind w:firstLine="720"/>
        <w:rPr>
          <w:rFonts w:hint="eastAsia"/>
        </w:rPr>
      </w:pPr>
      <w:r>
        <w:t>具体来说利用的级数是</w:t>
      </w:r>
      <w:r>
        <w:rPr>
          <w:rFonts w:ascii="Calibri" w:hAnsi="Calibri"/>
        </w:rPr>
        <w:t xml:space="preserve">π </w:t>
      </w:r>
      <w:r>
        <w:rPr>
          <w:rFonts w:hint="eastAsia"/>
        </w:rPr>
        <w:t>=</w:t>
      </w:r>
      <w:r>
        <w:t xml:space="preserve"> 2 + 2/3 + 2/3*2/5 + 2/3*2/5*3/7 + ...</w:t>
      </w:r>
      <w:r>
        <w:rPr>
          <w:rFonts w:hint="eastAsia"/>
        </w:rPr>
        <w:t>，</w:t>
      </w:r>
      <w:r>
        <w:t>这个级数中的下一项和这一项的比会</w:t>
      </w:r>
      <w:r w:rsidR="009E7AC6">
        <w:t>左</w:t>
      </w:r>
      <w:r>
        <w:t>收敛到</w:t>
      </w:r>
      <w:r>
        <w:rPr>
          <w:rFonts w:hint="eastAsia"/>
        </w:rPr>
        <w:t>0.5</w:t>
      </w:r>
      <w:r>
        <w:rPr>
          <w:rFonts w:hint="eastAsia"/>
        </w:rPr>
        <w:t>，也就是说</w:t>
      </w:r>
      <w:r w:rsidR="0041578B">
        <w:rPr>
          <w:rFonts w:hint="eastAsia"/>
        </w:rPr>
        <w:t>下一项只有这一项的一半，</w:t>
      </w:r>
      <w:r w:rsidR="009E7AC6">
        <w:rPr>
          <w:rFonts w:hint="eastAsia"/>
        </w:rPr>
        <w:t>所以</w:t>
      </w:r>
      <w:r w:rsidR="0041578B">
        <w:rPr>
          <w:rFonts w:hint="eastAsia"/>
        </w:rPr>
        <w:t>最后的余项误差不会比最后被计算的一项大。而且这个级数里面有很多重复的计算内容，可以节省运算时间。</w:t>
      </w:r>
      <w:bookmarkStart w:id="0" w:name="_GoBack"/>
      <w:bookmarkEnd w:id="0"/>
    </w:p>
    <w:p w:rsidR="0041578B" w:rsidRDefault="0041578B" w:rsidP="0041578B">
      <w:pPr>
        <w:ind w:firstLine="720"/>
      </w:pPr>
      <w:r>
        <w:rPr>
          <w:rFonts w:hint="eastAsia"/>
        </w:rPr>
        <w:t>这个项目我预计三个小时完成，但是我编程能力不行，最后大概用了</w:t>
      </w:r>
      <w:r w:rsidR="009E7AC6">
        <w:rPr>
          <w:rFonts w:hint="eastAsia"/>
        </w:rPr>
        <w:t>六</w:t>
      </w:r>
      <w:r>
        <w:t>个小时才做完</w:t>
      </w:r>
      <w:r>
        <w:rPr>
          <w:rFonts w:hint="eastAsia"/>
        </w:rPr>
        <w:t>。</w:t>
      </w:r>
    </w:p>
    <w:p w:rsidR="0041578B" w:rsidRDefault="0041578B" w:rsidP="0041578B"/>
    <w:p w:rsidR="0041578B" w:rsidRPr="0041578B" w:rsidRDefault="0041578B" w:rsidP="0041578B">
      <w:pPr>
        <w:rPr>
          <w:sz w:val="28"/>
        </w:rPr>
      </w:pPr>
      <w:r w:rsidRPr="0041578B">
        <w:rPr>
          <w:sz w:val="28"/>
        </w:rPr>
        <w:t>具体代码的运算结果</w:t>
      </w:r>
      <w:r w:rsidRPr="0041578B">
        <w:rPr>
          <w:rFonts w:hint="eastAsia"/>
          <w:sz w:val="28"/>
        </w:rPr>
        <w:t>：</w:t>
      </w:r>
    </w:p>
    <w:p w:rsidR="0041578B" w:rsidRDefault="0041578B" w:rsidP="0041578B">
      <w:r>
        <w:rPr>
          <w:sz w:val="24"/>
        </w:rPr>
        <w:tab/>
      </w:r>
      <w:r w:rsidRPr="0041578B">
        <w:t>代码的</w:t>
      </w:r>
      <w:r>
        <w:t>运算结果已经和网上已有的圆周率的资料做了对比</w:t>
      </w:r>
      <w:r>
        <w:rPr>
          <w:rFonts w:hint="eastAsia"/>
        </w:rPr>
        <w:t>，</w:t>
      </w:r>
      <w:r>
        <w:t>没有算错</w:t>
      </w:r>
      <w:r>
        <w:rPr>
          <w:rFonts w:hint="eastAsia"/>
        </w:rPr>
        <w:t>。</w:t>
      </w:r>
      <w:r>
        <w:t>具体的运算时间是</w:t>
      </w:r>
      <w:r>
        <w:rPr>
          <w:rFonts w:hint="eastAsia"/>
        </w:rPr>
        <w:t>：</w:t>
      </w:r>
    </w:p>
    <w:p w:rsidR="0041578B" w:rsidRDefault="0041578B" w:rsidP="0041578B">
      <w:pPr>
        <w:ind w:firstLine="720"/>
      </w:pPr>
      <w:r>
        <w:rPr>
          <w:rFonts w:hint="eastAsia"/>
        </w:rPr>
        <w:t>100</w:t>
      </w:r>
      <w:r>
        <w:rPr>
          <w:rFonts w:hint="eastAsia"/>
        </w:rPr>
        <w:t>位</w:t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毫秒</w:t>
      </w:r>
    </w:p>
    <w:p w:rsidR="0041578B" w:rsidRDefault="0041578B" w:rsidP="0041578B">
      <w:pPr>
        <w:ind w:firstLine="720"/>
      </w:pPr>
      <w:r>
        <w:rPr>
          <w:rFonts w:hint="eastAsia"/>
        </w:rPr>
        <w:t>1000</w:t>
      </w:r>
      <w:r>
        <w:rPr>
          <w:rFonts w:hint="eastAsia"/>
        </w:rPr>
        <w:t>位</w:t>
      </w:r>
      <w:r>
        <w:tab/>
      </w:r>
      <w:r>
        <w:tab/>
        <w:t>34</w:t>
      </w:r>
      <w:r>
        <w:t>毫秒</w:t>
      </w:r>
    </w:p>
    <w:p w:rsidR="0041578B" w:rsidRDefault="0041578B" w:rsidP="0041578B">
      <w:pPr>
        <w:ind w:firstLine="720"/>
      </w:pPr>
      <w:r>
        <w:rPr>
          <w:rFonts w:hint="eastAsia"/>
        </w:rPr>
        <w:t>10000</w:t>
      </w:r>
      <w:r>
        <w:rPr>
          <w:rFonts w:hint="eastAsia"/>
        </w:rPr>
        <w:t>位</w:t>
      </w:r>
      <w:r>
        <w:tab/>
        <w:t>1962</w:t>
      </w:r>
      <w:r>
        <w:t>毫秒</w:t>
      </w:r>
    </w:p>
    <w:p w:rsidR="009E7AC6" w:rsidRDefault="009E7AC6" w:rsidP="009E7AC6"/>
    <w:p w:rsidR="009E7AC6" w:rsidRDefault="009E7AC6" w:rsidP="009E7AC6">
      <w:pPr>
        <w:rPr>
          <w:sz w:val="28"/>
        </w:rPr>
      </w:pPr>
      <w:r w:rsidRPr="009E7AC6">
        <w:rPr>
          <w:sz w:val="28"/>
        </w:rPr>
        <w:t>总结</w:t>
      </w:r>
      <w:r>
        <w:rPr>
          <w:rFonts w:hint="eastAsia"/>
          <w:sz w:val="28"/>
        </w:rPr>
        <w:t>：</w:t>
      </w:r>
    </w:p>
    <w:p w:rsidR="009E7AC6" w:rsidRPr="009E7AC6" w:rsidRDefault="009E7AC6" w:rsidP="009E7AC6">
      <w:r>
        <w:tab/>
      </w:r>
      <w:r>
        <w:t>写这个程序让我体验到了控制精度的可怕</w:t>
      </w:r>
      <w:r>
        <w:rPr>
          <w:rFonts w:hint="eastAsia"/>
        </w:rPr>
        <w:t>，</w:t>
      </w:r>
      <w:r>
        <w:t>尽管之前已经有同学告诉了我哪些方法行不通</w:t>
      </w:r>
      <w:r>
        <w:rPr>
          <w:rFonts w:hint="eastAsia"/>
        </w:rPr>
        <w:t>，</w:t>
      </w:r>
      <w:r>
        <w:t>哪些方法容易行得通</w:t>
      </w:r>
      <w:r>
        <w:rPr>
          <w:rFonts w:hint="eastAsia"/>
        </w:rPr>
        <w:t>，</w:t>
      </w:r>
      <w:r>
        <w:t>但是真正写程序的时候还是发生了误差被传递放大的事</w:t>
      </w:r>
      <w:r>
        <w:rPr>
          <w:rFonts w:hint="eastAsia"/>
        </w:rPr>
        <w:t>，</w:t>
      </w:r>
      <w:r>
        <w:t>而这种事一发生</w:t>
      </w:r>
      <w:r>
        <w:rPr>
          <w:rFonts w:hint="eastAsia"/>
        </w:rPr>
        <w:t>，</w:t>
      </w:r>
      <w:r>
        <w:t>就会导致结果只有前面的部分是对的</w:t>
      </w:r>
      <w:r>
        <w:rPr>
          <w:rFonts w:hint="eastAsia"/>
        </w:rPr>
        <w:t>。</w:t>
      </w:r>
    </w:p>
    <w:p w:rsidR="0041578B" w:rsidRDefault="0041578B" w:rsidP="0041578B"/>
    <w:p w:rsidR="0041578B" w:rsidRPr="0041578B" w:rsidRDefault="0041578B" w:rsidP="0041578B">
      <w:pPr>
        <w:ind w:firstLine="720"/>
      </w:pPr>
    </w:p>
    <w:sectPr w:rsidR="0041578B" w:rsidRPr="0041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D"/>
    <w:rsid w:val="0022028D"/>
    <w:rsid w:val="0041578B"/>
    <w:rsid w:val="0056550D"/>
    <w:rsid w:val="009E7AC6"/>
    <w:rsid w:val="009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71856-1A8F-4EDB-84D8-6ADBAF7B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Luo (MSR Student-Person Consulting)</dc:creator>
  <cp:keywords/>
  <dc:description/>
  <cp:lastModifiedBy>Fangzhou Luo (MSR Student-Person Consulting)</cp:lastModifiedBy>
  <cp:revision>2</cp:revision>
  <dcterms:created xsi:type="dcterms:W3CDTF">2014-09-16T09:12:00Z</dcterms:created>
  <dcterms:modified xsi:type="dcterms:W3CDTF">2014-09-16T09:46:00Z</dcterms:modified>
</cp:coreProperties>
</file>