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FB4D02" w14:textId="77777777" w:rsidR="00360707" w:rsidRDefault="00360707" w:rsidP="00B36BF8">
      <w:pPr>
        <w:pStyle w:val="mini-header"/>
      </w:pPr>
      <w:r>
        <w:t>Provenance in the cointext of personal IoT data from Things (PDT)</w:t>
      </w:r>
    </w:p>
    <w:p w14:paraId="17059DC4" w14:textId="596CE8E8" w:rsidR="00360707" w:rsidRDefault="00360707" w:rsidP="00B36BF8">
      <w:pPr>
        <w:pStyle w:val="mini-header"/>
      </w:pPr>
      <w:r>
        <w:t>Preliminay draft, summer 2016</w:t>
      </w:r>
    </w:p>
    <w:p w14:paraId="544E42FE" w14:textId="77777777" w:rsidR="00360707" w:rsidRDefault="00360707" w:rsidP="00B36BF8">
      <w:pPr>
        <w:pStyle w:val="mini-header"/>
      </w:pPr>
    </w:p>
    <w:p w14:paraId="422FF5EE" w14:textId="77777777" w:rsidR="00360707" w:rsidRDefault="00360707" w:rsidP="00B36BF8">
      <w:pPr>
        <w:pStyle w:val="mini-header"/>
      </w:pPr>
      <w:bookmarkStart w:id="0" w:name="_GoBack"/>
      <w:bookmarkEnd w:id="0"/>
    </w:p>
    <w:p w14:paraId="5B3D22F4" w14:textId="73C63C56" w:rsidR="009E63C0" w:rsidRDefault="007C0ED5" w:rsidP="00B36BF8">
      <w:pPr>
        <w:pStyle w:val="mini-header"/>
      </w:pPr>
      <w:r>
        <w:t>General scenario:</w:t>
      </w:r>
    </w:p>
    <w:p w14:paraId="5372C1C8" w14:textId="77777777" w:rsidR="007C0ED5" w:rsidRDefault="007C0ED5"/>
    <w:p w14:paraId="755CA565" w14:textId="77777777" w:rsidR="006877DF" w:rsidRDefault="006877DF" w:rsidP="006877DF">
      <w:r>
        <w:t xml:space="preserve">This is a </w:t>
      </w:r>
      <w:proofErr w:type="gramStart"/>
      <w:r>
        <w:t>health monitoring</w:t>
      </w:r>
      <w:proofErr w:type="gramEnd"/>
      <w:r>
        <w:t xml:space="preserve"> scenario currently under development within our lab, the specific data is a combination of accelerometry and glucose levels data. This is part of a broader research effort but for the sake of this scenario, we can assume goal is to alert users when their activity levels are low and the glucose levels </w:t>
      </w:r>
      <w:proofErr w:type="gramStart"/>
      <w:r>
        <w:t>raise</w:t>
      </w:r>
      <w:proofErr w:type="gramEnd"/>
      <w:r>
        <w:t xml:space="preserve"> above a threshold.  The system should be capable of explaining why certain alerts are raised and how the user reacted to them. </w:t>
      </w:r>
    </w:p>
    <w:p w14:paraId="571A301B" w14:textId="77777777" w:rsidR="00A20D54" w:rsidRDefault="00A20D54" w:rsidP="006877DF"/>
    <w:p w14:paraId="22B46DED" w14:textId="141D118B" w:rsidR="00A20D54" w:rsidRPr="00A20D54" w:rsidRDefault="00A20D54" w:rsidP="006877DF">
      <w:pPr>
        <w:rPr>
          <w:b/>
        </w:rPr>
      </w:pPr>
      <w:r w:rsidRPr="00A20D54">
        <w:rPr>
          <w:b/>
        </w:rPr>
        <w:t>The point of this description is to identify the minimal instrumentation and metadata injection / provenance collection that needs to occur along the processing pipeline to support full accountability. The extra components are those shown in red in the figures below.</w:t>
      </w:r>
    </w:p>
    <w:p w14:paraId="08F3359E" w14:textId="77777777" w:rsidR="006877DF" w:rsidRDefault="006877DF"/>
    <w:p w14:paraId="12DDBC63" w14:textId="3FB51FF1" w:rsidR="001C48F4" w:rsidRDefault="006877DF">
      <w:r>
        <w:rPr>
          <w:noProof/>
          <w:lang w:val="en-US" w:eastAsia="en-US"/>
        </w:rPr>
        <w:drawing>
          <wp:inline distT="0" distB="0" distL="0" distR="0" wp14:anchorId="353A4196" wp14:editId="3387954F">
            <wp:extent cx="5270500" cy="26352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eable sensor data scenario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34">
        <w:t xml:space="preserve"> </w:t>
      </w:r>
    </w:p>
    <w:p w14:paraId="7377BAC2" w14:textId="77777777" w:rsidR="006877DF" w:rsidRDefault="006877DF"/>
    <w:p w14:paraId="46A2CFE1" w14:textId="77777777" w:rsidR="00DD26DD" w:rsidRDefault="00DD26DD"/>
    <w:p w14:paraId="5F90E2C7" w14:textId="77777777" w:rsidR="007C0ED5" w:rsidRDefault="007C0ED5">
      <w:r>
        <w:t xml:space="preserve">1. Alice and Bob independently produce streams (two each for example) from 4 sensors: S1-S4. </w:t>
      </w:r>
    </w:p>
    <w:p w14:paraId="5458CAB4" w14:textId="77777777" w:rsidR="007C0ED5" w:rsidRDefault="007C0ED5"/>
    <w:p w14:paraId="6D653022" w14:textId="77777777" w:rsidR="007C0ED5" w:rsidRDefault="007C0ED5">
      <w:r>
        <w:t xml:space="preserve">2. Each user’s streams are collected by a </w:t>
      </w:r>
      <w:r w:rsidRPr="007C0ED5">
        <w:rPr>
          <w:i/>
        </w:rPr>
        <w:t xml:space="preserve">field </w:t>
      </w:r>
      <w:proofErr w:type="gramStart"/>
      <w:r w:rsidRPr="007C0ED5">
        <w:rPr>
          <w:i/>
        </w:rPr>
        <w:t>gateway</w:t>
      </w:r>
      <w:r>
        <w:t xml:space="preserve"> ,</w:t>
      </w:r>
      <w:proofErr w:type="gramEnd"/>
      <w:r>
        <w:t xml:space="preserve"> ie GWY1, GWY2. In the prototype these are the users’ smart phones. These are the first edge elements that can do some computation.</w:t>
      </w:r>
    </w:p>
    <w:p w14:paraId="5DF472E6" w14:textId="77777777" w:rsidR="007C0ED5" w:rsidRDefault="007C0ED5"/>
    <w:p w14:paraId="05E8C6C9" w14:textId="38B9DBDD" w:rsidR="007C0ED5" w:rsidRDefault="007C0ED5" w:rsidP="001C48F4">
      <w:r>
        <w:t xml:space="preserve">3. </w:t>
      </w:r>
      <w:r w:rsidR="001C48F4">
        <w:t>Each gateway discretises its input stream (for instance by windowing) and does some processing, producing an output stream which is a sequence of tokens (content TBD). The stream is sent to cloud-based consumers where they are re-aggregated and further processed. Comm is mediated by a messaging queue</w:t>
      </w:r>
      <w:r w:rsidR="00F05F16">
        <w:t xml:space="preserve"> with a set of predefined topics that consumers may subscribe to</w:t>
      </w:r>
      <w:r w:rsidR="001C48F4">
        <w:t xml:space="preserve">. We will use MQTT as the reference protocol </w:t>
      </w:r>
      <w:r w:rsidR="001C48F4">
        <w:lastRenderedPageBreak/>
        <w:t>as it decouples technologies nicely at each end (ie the cloud end is a JMS queue) and it supports arbitrary payloads, so we can inject minimal metadata in the messages.</w:t>
      </w:r>
    </w:p>
    <w:p w14:paraId="4E1ECFB5" w14:textId="77777777" w:rsidR="001C48F4" w:rsidRDefault="001C48F4"/>
    <w:p w14:paraId="273F0CA0" w14:textId="73DD2089" w:rsidR="00F05F16" w:rsidRDefault="00F05F16">
      <w:r>
        <w:t xml:space="preserve">4. </w:t>
      </w:r>
      <w:proofErr w:type="gramStart"/>
      <w:r>
        <w:t>consumers</w:t>
      </w:r>
      <w:proofErr w:type="gramEnd"/>
      <w:r>
        <w:t xml:space="preserve"> </w:t>
      </w:r>
      <w:r w:rsidR="00CF7B72">
        <w:t>subscribe to topics an</w:t>
      </w:r>
      <w:r w:rsidR="00DD26DD">
        <w:t xml:space="preserve">d pick them from the queue as they come around. They are analytics apps that can generate alerts based on the stream they see. </w:t>
      </w:r>
    </w:p>
    <w:p w14:paraId="4BD209B6" w14:textId="77777777" w:rsidR="00DD26DD" w:rsidRDefault="00DD26DD"/>
    <w:p w14:paraId="3F28E2F1" w14:textId="4443D5CC" w:rsidR="00DD26DD" w:rsidRDefault="00DD26DD">
      <w:r>
        <w:t>(</w:t>
      </w:r>
      <w:proofErr w:type="gramStart"/>
      <w:r>
        <w:t>sorry</w:t>
      </w:r>
      <w:proofErr w:type="gramEnd"/>
      <w:r>
        <w:t xml:space="preserve"> I missed out on 5!)</w:t>
      </w:r>
    </w:p>
    <w:p w14:paraId="69D05A33" w14:textId="77777777" w:rsidR="00DD26DD" w:rsidRDefault="00DD26DD"/>
    <w:p w14:paraId="0E767C34" w14:textId="783CB4E1" w:rsidR="00DD26DD" w:rsidRDefault="00DD26DD">
      <w:r>
        <w:t>6,7</w:t>
      </w:r>
      <w:r w:rsidR="00B36BF8">
        <w:t>,8</w:t>
      </w:r>
      <w:r>
        <w:t xml:space="preserve">. </w:t>
      </w:r>
      <w:proofErr w:type="gramStart"/>
      <w:r>
        <w:t>apps</w:t>
      </w:r>
      <w:proofErr w:type="gramEnd"/>
      <w:r>
        <w:t xml:space="preserve"> may generate alerts which are persistently stored in an alert DB and pushed to the user through the gateway (ie alert popup on the phone)</w:t>
      </w:r>
    </w:p>
    <w:p w14:paraId="4AFAEB10" w14:textId="77777777" w:rsidR="00DD26DD" w:rsidRDefault="00DD26DD"/>
    <w:p w14:paraId="03D75DF8" w14:textId="5C642343" w:rsidR="00B36BF8" w:rsidRDefault="00B36BF8">
      <w:r>
        <w:t>(</w:t>
      </w:r>
      <w:proofErr w:type="gramStart"/>
      <w:r>
        <w:t>users</w:t>
      </w:r>
      <w:proofErr w:type="gramEnd"/>
      <w:r>
        <w:t xml:space="preserve"> react to the alert, ie dismiss or take other in-app action).</w:t>
      </w:r>
    </w:p>
    <w:p w14:paraId="29C7430D" w14:textId="77777777" w:rsidR="00B36BF8" w:rsidRDefault="00B36BF8"/>
    <w:p w14:paraId="08A99D81" w14:textId="5BFC80D7" w:rsidR="00B36BF8" w:rsidRDefault="00B36BF8" w:rsidP="006877DF">
      <w:pPr>
        <w:pStyle w:val="mini-header"/>
      </w:pPr>
      <w:r>
        <w:t xml:space="preserve">Generating </w:t>
      </w:r>
      <w:r w:rsidR="006877DF">
        <w:t>messages</w:t>
      </w:r>
    </w:p>
    <w:p w14:paraId="7E41F9F7" w14:textId="77777777" w:rsidR="006877DF" w:rsidRDefault="006877DF"/>
    <w:p w14:paraId="441F76AF" w14:textId="07E66AAE" w:rsidR="006877DF" w:rsidRDefault="006877DF">
      <w:r>
        <w:rPr>
          <w:noProof/>
          <w:lang w:val="en-US" w:eastAsia="en-US"/>
        </w:rPr>
        <w:drawing>
          <wp:inline distT="0" distB="0" distL="0" distR="0" wp14:anchorId="2D975414" wp14:editId="68AC03F5">
            <wp:extent cx="5709920" cy="29051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ng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29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95B2" w14:textId="77777777" w:rsidR="006877DF" w:rsidRDefault="006877DF"/>
    <w:p w14:paraId="4C6CFD85" w14:textId="77777777" w:rsidR="006877DF" w:rsidRDefault="006877DF"/>
    <w:p w14:paraId="27185B34" w14:textId="77777777" w:rsidR="006203CE" w:rsidRDefault="00696015">
      <w:proofErr w:type="gramStart"/>
      <w:r>
        <w:t>gateways</w:t>
      </w:r>
      <w:proofErr w:type="gramEnd"/>
      <w:r>
        <w:t xml:space="preserve"> produce messages of the form &lt;s, t, v&gt;  where s is the sensor ID, t local timestamp, v is the payload (sensor reading within the window, or simple stats such as avg / var of reading levels, depending on the specific application).</w:t>
      </w:r>
      <w:r w:rsidR="006203CE">
        <w:t xml:space="preserve"> </w:t>
      </w:r>
    </w:p>
    <w:p w14:paraId="1388274A" w14:textId="130CED18" w:rsidR="006203CE" w:rsidRDefault="006203CE">
      <w:r>
        <w:t>The pair msgid = &lt;s</w:t>
      </w:r>
      <w:proofErr w:type="gramStart"/>
      <w:r>
        <w:t>,t</w:t>
      </w:r>
      <w:proofErr w:type="gramEnd"/>
      <w:r>
        <w:t>&gt; uniquely identifies a message (we could add the gwy id too if the local timestamp is found to be ambiguous).</w:t>
      </w:r>
    </w:p>
    <w:p w14:paraId="014BA6EC" w14:textId="4E4F6FB2" w:rsidR="003F7C9E" w:rsidRDefault="00A20D54" w:rsidP="003F7C9E">
      <w:pPr>
        <w:pStyle w:val="mini-header"/>
      </w:pPr>
      <w:r>
        <w:t>Enqueueing</w:t>
      </w:r>
    </w:p>
    <w:p w14:paraId="4412C89C" w14:textId="62661513" w:rsidR="00A20D54" w:rsidRDefault="00A20D54">
      <w:r>
        <w:rPr>
          <w:noProof/>
          <w:lang w:val="en-US" w:eastAsia="en-US"/>
        </w:rPr>
        <w:drawing>
          <wp:inline distT="0" distB="0" distL="0" distR="0" wp14:anchorId="0143764A" wp14:editId="38EB007A">
            <wp:extent cx="4566920" cy="285239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queueing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8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B296" w14:textId="77777777" w:rsidR="00DD26DD" w:rsidRDefault="00DD26DD"/>
    <w:p w14:paraId="2A7E223C" w14:textId="6E1C0899" w:rsidR="003F7C9E" w:rsidRDefault="006203CE">
      <w:r>
        <w:t>W</w:t>
      </w:r>
      <w:r w:rsidR="003F7C9E">
        <w:t xml:space="preserve">e propose to intercept the messages into the (MQTT) queue(s) with a component that generates a </w:t>
      </w:r>
      <w:r w:rsidR="003F7C9E" w:rsidRPr="003F7C9E">
        <w:rPr>
          <w:b/>
          <w:i/>
        </w:rPr>
        <w:t>provlet</w:t>
      </w:r>
      <w:r w:rsidR="003F7C9E">
        <w:t xml:space="preserve"> (small provenance document, in this case a single statement), of the form</w:t>
      </w:r>
    </w:p>
    <w:p w14:paraId="3E7BF3DE" w14:textId="1909E98C" w:rsidR="003F7C9E" w:rsidRDefault="006203CE" w:rsidP="006203CE">
      <w:pPr>
        <w:jc w:val="center"/>
      </w:pPr>
      <w:proofErr w:type="gramStart"/>
      <w:r>
        <w:t>wasGeneratedBy</w:t>
      </w:r>
      <w:proofErr w:type="gramEnd"/>
      <w:r>
        <w:t>(msgid, gwyid, t)</w:t>
      </w:r>
    </w:p>
    <w:p w14:paraId="79A4F6E0" w14:textId="38470EA7" w:rsidR="006203CE" w:rsidRDefault="006203CE">
      <w:proofErr w:type="gramStart"/>
      <w:r>
        <w:t>to</w:t>
      </w:r>
      <w:proofErr w:type="gramEnd"/>
      <w:r>
        <w:t xml:space="preserve"> denote that the msg has been generated by a gateway at a certain time.</w:t>
      </w:r>
    </w:p>
    <w:p w14:paraId="0F131F8F" w14:textId="77777777" w:rsidR="001C48F4" w:rsidRDefault="001C48F4"/>
    <w:p w14:paraId="7DDD6C8A" w14:textId="01E5B3E9" w:rsidR="00885A32" w:rsidRDefault="00885A32" w:rsidP="00885A32">
      <w:pPr>
        <w:pStyle w:val="mini-header"/>
      </w:pPr>
      <w:r>
        <w:t>Consuming</w:t>
      </w:r>
    </w:p>
    <w:p w14:paraId="0FB73129" w14:textId="77777777" w:rsidR="00885A32" w:rsidRDefault="00885A32"/>
    <w:p w14:paraId="6433A618" w14:textId="09FD8CCD" w:rsidR="00885A32" w:rsidRDefault="00885A32">
      <w:r>
        <w:rPr>
          <w:noProof/>
          <w:lang w:val="en-US" w:eastAsia="en-US"/>
        </w:rPr>
        <w:drawing>
          <wp:inline distT="0" distB="0" distL="0" distR="0" wp14:anchorId="5F0F3823" wp14:editId="1B126091">
            <wp:extent cx="5270500" cy="387540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ing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4E3A" w14:textId="7745A4FB" w:rsidR="00885A32" w:rsidRDefault="00885A32">
      <w:r>
        <w:t>Here we also intercept the messages as they are extracted by each of the consumers, and generate provlets of the form:</w:t>
      </w:r>
    </w:p>
    <w:p w14:paraId="63F98A90" w14:textId="7028901E" w:rsidR="00885A32" w:rsidRDefault="00885A32" w:rsidP="00885A32">
      <w:pPr>
        <w:jc w:val="center"/>
      </w:pPr>
      <w:proofErr w:type="gramStart"/>
      <w:r>
        <w:t>used</w:t>
      </w:r>
      <w:proofErr w:type="gramEnd"/>
      <w:r>
        <w:t>(ag, msgid, t)</w:t>
      </w:r>
    </w:p>
    <w:p w14:paraId="5F2DB519" w14:textId="274FABB3" w:rsidR="00885A32" w:rsidRDefault="00885A32">
      <w:proofErr w:type="gramStart"/>
      <w:r>
        <w:t>where</w:t>
      </w:r>
      <w:proofErr w:type="gramEnd"/>
      <w:r>
        <w:t xml:space="preserve"> ag is the id of the consumer analytics app (I forget why I called them ag!)</w:t>
      </w:r>
    </w:p>
    <w:p w14:paraId="6DDBE0E5" w14:textId="77777777" w:rsidR="00885A32" w:rsidRDefault="00885A32"/>
    <w:p w14:paraId="085455FE" w14:textId="4C8F1CA9" w:rsidR="002F2B6F" w:rsidRDefault="002F2B6F" w:rsidP="002F2B6F">
      <w:pPr>
        <w:pStyle w:val="mini-header"/>
      </w:pPr>
      <w:r>
        <w:t>Generating alerts</w:t>
      </w:r>
    </w:p>
    <w:p w14:paraId="5B6F013B" w14:textId="77777777" w:rsidR="002F2B6F" w:rsidRDefault="002F2B6F"/>
    <w:p w14:paraId="294B4C46" w14:textId="1D0D59E7" w:rsidR="002F2B6F" w:rsidRDefault="002F2B6F">
      <w:r>
        <w:rPr>
          <w:noProof/>
          <w:lang w:val="en-US" w:eastAsia="en-US"/>
        </w:rPr>
        <w:drawing>
          <wp:inline distT="0" distB="0" distL="0" distR="0" wp14:anchorId="243EA6B2" wp14:editId="6BD5A462">
            <wp:extent cx="5270500" cy="385889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ng alerts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7A1" w14:textId="77F238AB" w:rsidR="002F2B6F" w:rsidRDefault="002F2B6F">
      <w:proofErr w:type="gramStart"/>
      <w:r>
        <w:t>more</w:t>
      </w:r>
      <w:proofErr w:type="gramEnd"/>
      <w:r>
        <w:t xml:space="preserve"> red components here to intercept DB writes, with provlets of the form:</w:t>
      </w:r>
    </w:p>
    <w:p w14:paraId="35024061" w14:textId="58FAD9F1" w:rsidR="002F2B6F" w:rsidRDefault="002F2B6F" w:rsidP="002F2B6F">
      <w:pPr>
        <w:jc w:val="center"/>
      </w:pPr>
      <w:proofErr w:type="gramStart"/>
      <w:r>
        <w:t>{ wasGeneratedBy</w:t>
      </w:r>
      <w:proofErr w:type="gramEnd"/>
      <w:r>
        <w:t>(al, ag) }, wasderivedFrom(al, msgid)</w:t>
      </w:r>
    </w:p>
    <w:p w14:paraId="326C9418" w14:textId="0B340B52" w:rsidR="002F2B6F" w:rsidRDefault="002F2B6F">
      <w:proofErr w:type="gramStart"/>
      <w:r>
        <w:t>to</w:t>
      </w:r>
      <w:proofErr w:type="gramEnd"/>
      <w:r>
        <w:t xml:space="preserve"> indicate that (1) the consumer app ag generated alert al, and (2) alert al is causally connected (derived from) a set of msgs</w:t>
      </w:r>
    </w:p>
    <w:p w14:paraId="6F7A1F8C" w14:textId="77777777" w:rsidR="00B611C2" w:rsidRDefault="00B611C2"/>
    <w:p w14:paraId="3B19232A" w14:textId="58A998B0" w:rsidR="00B611C2" w:rsidRDefault="00B611C2" w:rsidP="00B611C2">
      <w:pPr>
        <w:pStyle w:val="mini-header"/>
      </w:pPr>
      <w:r>
        <w:t>Pushing alerts</w:t>
      </w:r>
    </w:p>
    <w:p w14:paraId="4E66CBE9" w14:textId="77777777" w:rsidR="00B611C2" w:rsidRDefault="00B611C2"/>
    <w:p w14:paraId="7D53791E" w14:textId="54C65667" w:rsidR="00B611C2" w:rsidRDefault="00B611C2">
      <w:r>
        <w:rPr>
          <w:noProof/>
          <w:lang w:val="en-US" w:eastAsia="en-US"/>
        </w:rPr>
        <w:drawing>
          <wp:inline distT="0" distB="0" distL="0" distR="0" wp14:anchorId="57EDA05B" wp14:editId="03BF63D2">
            <wp:extent cx="5270500" cy="387286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ing alerts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E31" w14:textId="4F4263DA" w:rsidR="00B611C2" w:rsidRDefault="00B611C2">
      <w:proofErr w:type="gramStart"/>
      <w:r>
        <w:t>this</w:t>
      </w:r>
      <w:proofErr w:type="gramEnd"/>
      <w:r>
        <w:t xml:space="preserve"> step is captured by more red components and the corresponding provlets may take one of a few possible forms</w:t>
      </w:r>
      <w:r w:rsidR="000F055F">
        <w:t>. One is indicated in the figure:</w:t>
      </w:r>
    </w:p>
    <w:p w14:paraId="7630F560" w14:textId="77777777" w:rsidR="000F055F" w:rsidRDefault="000F055F"/>
    <w:p w14:paraId="40FD8553" w14:textId="31A1F540" w:rsidR="000F055F" w:rsidRDefault="000F055F">
      <w:r>
        <w:t xml:space="preserve">Alert </w:t>
      </w:r>
      <w:r w:rsidRPr="000F055F">
        <w:rPr>
          <w:i/>
        </w:rPr>
        <w:t xml:space="preserve">al21 </w:t>
      </w:r>
      <w:r>
        <w:t xml:space="preserve">was used by a </w:t>
      </w:r>
      <w:r w:rsidRPr="000F055F">
        <w:rPr>
          <w:i/>
        </w:rPr>
        <w:t xml:space="preserve">gwy_push </w:t>
      </w:r>
      <w:r>
        <w:t>activity (on the phone</w:t>
      </w:r>
      <w:proofErr w:type="gramStart"/>
      <w:r>
        <w:t>) which</w:t>
      </w:r>
      <w:proofErr w:type="gramEnd"/>
      <w:r>
        <w:t xml:space="preserve"> pushes the alert to the user (entity </w:t>
      </w:r>
      <w:r w:rsidRPr="000F055F">
        <w:rPr>
          <w:i/>
        </w:rPr>
        <w:t>userprompt</w:t>
      </w:r>
      <w:r>
        <w:t xml:space="preserve">) and is performed by </w:t>
      </w:r>
      <w:r w:rsidRPr="000F055F">
        <w:rPr>
          <w:i/>
        </w:rPr>
        <w:t>gwy2</w:t>
      </w:r>
      <w:r>
        <w:t>.</w:t>
      </w:r>
    </w:p>
    <w:p w14:paraId="792F9632" w14:textId="07DAB64D" w:rsidR="000F055F" w:rsidRDefault="000F055F">
      <w:r>
        <w:t xml:space="preserve">Then possibly a </w:t>
      </w:r>
      <w:r w:rsidRPr="000F055F">
        <w:rPr>
          <w:i/>
        </w:rPr>
        <w:t>userAction1</w:t>
      </w:r>
      <w:r>
        <w:t xml:space="preserve"> is performed by </w:t>
      </w:r>
      <w:r w:rsidRPr="000F055F">
        <w:rPr>
          <w:i/>
        </w:rPr>
        <w:t>Bob</w:t>
      </w:r>
      <w:r>
        <w:t xml:space="preserve">, which reacts to the prompt and generates a specific </w:t>
      </w:r>
      <w:r w:rsidRPr="000F055F">
        <w:rPr>
          <w:i/>
        </w:rPr>
        <w:t>ack</w:t>
      </w:r>
      <w:r>
        <w:t>.</w:t>
      </w:r>
    </w:p>
    <w:p w14:paraId="713BE424" w14:textId="77777777" w:rsidR="00E95D34" w:rsidRDefault="00E95D34"/>
    <w:p w14:paraId="21AC2F2B" w14:textId="77777777" w:rsidR="00E95D34" w:rsidRDefault="00E95D34"/>
    <w:p w14:paraId="69EDD72A" w14:textId="7BF308E8" w:rsidR="00E95D34" w:rsidRDefault="00E95D34">
      <w:r>
        <w:t xml:space="preserve">So this is the basic infrastructure for provenance collection at various observation points. </w:t>
      </w:r>
      <w:proofErr w:type="gramStart"/>
      <w:r>
        <w:t>The provlets are collected in a central place (a Neo4J DB for instance) where one can doing analytics on them, query to discover who reacted to which alert, etc.</w:t>
      </w:r>
      <w:proofErr w:type="gramEnd"/>
    </w:p>
    <w:p w14:paraId="6FB488DA" w14:textId="77777777" w:rsidR="00E95D34" w:rsidRDefault="00E95D34"/>
    <w:p w14:paraId="35A993E8" w14:textId="5C919D58" w:rsidR="00E95D34" w:rsidRDefault="00E95D34">
      <w:r>
        <w:t xml:space="preserve">I see a secondary but not trival problem of </w:t>
      </w:r>
      <w:proofErr w:type="gramStart"/>
      <w:r>
        <w:t>scale</w:t>
      </w:r>
      <w:proofErr w:type="gramEnd"/>
      <w:r>
        <w:t xml:space="preserve"> as this is gong to generate </w:t>
      </w:r>
      <w:r w:rsidRPr="00E95D34">
        <w:rPr>
          <w:i/>
        </w:rPr>
        <w:t xml:space="preserve">a lot </w:t>
      </w:r>
      <w:r>
        <w:t xml:space="preserve">of provlets. So scalability of provenance management in the IoT context is THE problem I think. Some have addressed it using a form of summarisation – we could draw from that work </w:t>
      </w:r>
      <w:proofErr w:type="gramStart"/>
      <w:r>
        <w:t>but  they</w:t>
      </w:r>
      <w:proofErr w:type="gramEnd"/>
      <w:r>
        <w:t xml:space="preserve"> are not my own results.</w:t>
      </w:r>
    </w:p>
    <w:p w14:paraId="74F455EF" w14:textId="4F1D9EAD" w:rsidR="00E95D34" w:rsidRDefault="00E95D34">
      <w:r>
        <w:t xml:space="preserve">Still, in a paper about provenance in IoT I suspect that scalability will have </w:t>
      </w:r>
      <w:proofErr w:type="gramStart"/>
      <w:r>
        <w:t>ot</w:t>
      </w:r>
      <w:proofErr w:type="gramEnd"/>
      <w:r>
        <w:t xml:space="preserve"> be addressed.</w:t>
      </w:r>
    </w:p>
    <w:p w14:paraId="1C2B95C6" w14:textId="77777777" w:rsidR="00E95D34" w:rsidRDefault="00E95D34"/>
    <w:p w14:paraId="3E5D3335" w14:textId="77777777" w:rsidR="00E95D34" w:rsidRDefault="00E95D34">
      <w:pPr>
        <w:pBdr>
          <w:bottom w:val="single" w:sz="6" w:space="1" w:color="auto"/>
        </w:pBdr>
      </w:pPr>
    </w:p>
    <w:p w14:paraId="7675A6B8" w14:textId="77777777" w:rsidR="006926D7" w:rsidRDefault="006926D7">
      <w:r>
        <w:t>11-5-2016</w:t>
      </w:r>
    </w:p>
    <w:p w14:paraId="3696DA97" w14:textId="77777777" w:rsidR="006926D7" w:rsidRDefault="006926D7"/>
    <w:p w14:paraId="3780D866" w14:textId="1A89E159" w:rsidR="0034311A" w:rsidRDefault="0034311A">
      <w:r>
        <w:t>Challenges:</w:t>
      </w:r>
    </w:p>
    <w:p w14:paraId="47C2B24C" w14:textId="586F2322" w:rsidR="0034311A" w:rsidRDefault="0034311A" w:rsidP="0034311A">
      <w:r>
        <w:t xml:space="preserve">- </w:t>
      </w:r>
      <w:proofErr w:type="gramStart"/>
      <w:r>
        <w:t>upsampling</w:t>
      </w:r>
      <w:proofErr w:type="gramEnd"/>
      <w:r>
        <w:t xml:space="preserve">. </w:t>
      </w:r>
      <w:proofErr w:type="gramStart"/>
      <w:r>
        <w:t>downsampling</w:t>
      </w:r>
      <w:proofErr w:type="gramEnd"/>
      <w:r>
        <w:t xml:space="preserve"> in response to interesting events</w:t>
      </w:r>
    </w:p>
    <w:p w14:paraId="3AA3A765" w14:textId="6C97AF66" w:rsidR="0034311A" w:rsidRDefault="0034311A" w:rsidP="0034311A">
      <w:r>
        <w:t xml:space="preserve">- </w:t>
      </w:r>
      <w:proofErr w:type="gramStart"/>
      <w:r>
        <w:t>diff</w:t>
      </w:r>
      <w:proofErr w:type="gramEnd"/>
      <w:r>
        <w:t xml:space="preserve"> on different types of data and use that to trigger provenance recording on/off. </w:t>
      </w:r>
      <w:proofErr w:type="gramStart"/>
      <w:r>
        <w:t>Threshold in diff.</w:t>
      </w:r>
      <w:proofErr w:type="gramEnd"/>
      <w:r>
        <w:t xml:space="preserve">  – </w:t>
      </w:r>
      <w:proofErr w:type="gramStart"/>
      <w:r>
        <w:t>differences</w:t>
      </w:r>
      <w:proofErr w:type="gramEnd"/>
      <w:r>
        <w:t xml:space="preserve"> in two datapoints</w:t>
      </w:r>
    </w:p>
    <w:p w14:paraId="545C1B7F" w14:textId="77777777" w:rsidR="0034311A" w:rsidRDefault="0034311A" w:rsidP="0034311A"/>
    <w:p w14:paraId="39ED7DA0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  <w:r>
        <w:rPr>
          <w:rFonts w:ascii="Helvetica" w:eastAsiaTheme="minorEastAsia" w:hAnsi="Helvetica" w:cs="Helvetica"/>
          <w:lang w:val="en-US" w:eastAsia="ja-JP"/>
        </w:rPr>
        <w:t>Notes to Michele:</w:t>
      </w:r>
    </w:p>
    <w:p w14:paraId="037957D6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</w:p>
    <w:p w14:paraId="1DA3B9CB" w14:textId="66F94282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  <w:r>
        <w:rPr>
          <w:rFonts w:ascii="Helvetica" w:eastAsiaTheme="minorEastAsia" w:hAnsi="Helvetica" w:cs="Helvetica"/>
          <w:lang w:val="en-US" w:eastAsia="ja-JP"/>
        </w:rPr>
        <w:t>Simon is working on a demonstrator that currently uses default sensor data from the laptop, as a proxy for accelerometer data, i.e. from a wearable.</w:t>
      </w:r>
    </w:p>
    <w:p w14:paraId="2D1B5D24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</w:p>
    <w:p w14:paraId="0DD0F0FE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  <w:r>
        <w:rPr>
          <w:rFonts w:ascii="Helvetica" w:eastAsiaTheme="minorEastAsia" w:hAnsi="Helvetica" w:cs="Helvetica"/>
          <w:lang w:val="en-US" w:eastAsia="ja-JP"/>
        </w:rPr>
        <w:t xml:space="preserve">The plan is to incrementally implement the metadata injection (sensor id + timestamp) into a queue-based M2M protocol (MQTT).  Simon is using ActiveMQ with MQTT.  The red </w:t>
      </w:r>
      <w:proofErr w:type="gramStart"/>
      <w:r>
        <w:rPr>
          <w:rFonts w:ascii="Helvetica" w:eastAsiaTheme="minorEastAsia" w:hAnsi="Helvetica" w:cs="Helvetica"/>
          <w:lang w:val="en-US" w:eastAsia="ja-JP"/>
        </w:rPr>
        <w:t>component in the figure (attached again) are</w:t>
      </w:r>
      <w:proofErr w:type="gramEnd"/>
      <w:r>
        <w:rPr>
          <w:rFonts w:ascii="Helvetica" w:eastAsiaTheme="minorEastAsia" w:hAnsi="Helvetica" w:cs="Helvetica"/>
          <w:lang w:val="en-US" w:eastAsia="ja-JP"/>
        </w:rPr>
        <w:t xml:space="preserve"> being implemented as well.</w:t>
      </w:r>
    </w:p>
    <w:p w14:paraId="23B9FB9E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</w:p>
    <w:p w14:paraId="30F6B0D8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  <w:r>
        <w:rPr>
          <w:rFonts w:ascii="Helvetica" w:eastAsiaTheme="minorEastAsia" w:hAnsi="Helvetica" w:cs="Helvetica"/>
          <w:lang w:val="en-US" w:eastAsia="ja-JP"/>
        </w:rPr>
        <w:t>My part is to simulate the provlet generation, which is the job of the red components, so we can start playing with a small provenance DB right away and show what we can do with it — i.e. use it to explain alerts, track trajectories of personal data, etc.</w:t>
      </w:r>
    </w:p>
    <w:p w14:paraId="02EB1D26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</w:p>
    <w:p w14:paraId="10C9E3A5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  <w:r>
        <w:rPr>
          <w:rFonts w:ascii="Helvetica" w:eastAsiaTheme="minorEastAsia" w:hAnsi="Helvetica" w:cs="Helvetica"/>
          <w:lang w:val="en-US" w:eastAsia="ja-JP"/>
        </w:rPr>
        <w:t>One of the challenges is scalability, i.e. how much provenance the red components generate, wrt how much we actually need.  One idea is to have a reactive system where we can up/down sample the sensor readings based on interesting events in the data streams (e.g. outliers, trends), thus increasing/decreasing the density of the provenance information.  Another idea is to use summarisation techniques (developed by others) to effectively compress the provenance, exploiting the regular structure of the graph.</w:t>
      </w:r>
    </w:p>
    <w:p w14:paraId="2C2EE432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</w:p>
    <w:p w14:paraId="1DF525F0" w14:textId="77777777" w:rsidR="006926D7" w:rsidRDefault="006926D7" w:rsidP="006926D7">
      <w:pPr>
        <w:widowControl w:val="0"/>
        <w:autoSpaceDE w:val="0"/>
        <w:autoSpaceDN w:val="0"/>
        <w:adjustRightInd w:val="0"/>
        <w:rPr>
          <w:rFonts w:ascii="Helvetica" w:eastAsiaTheme="minorEastAsia" w:hAnsi="Helvetica" w:cs="Helvetica"/>
          <w:lang w:val="en-US" w:eastAsia="ja-JP"/>
        </w:rPr>
      </w:pPr>
      <w:r>
        <w:rPr>
          <w:rFonts w:ascii="Helvetica" w:eastAsiaTheme="minorEastAsia" w:hAnsi="Helvetica" w:cs="Helvetica"/>
          <w:lang w:val="en-US" w:eastAsia="ja-JP"/>
        </w:rPr>
        <w:t>The issue of verifiability of the provenance traces is not addressed, and I believe this is where you might have an interest?  </w:t>
      </w:r>
      <w:proofErr w:type="gramStart"/>
      <w:r>
        <w:rPr>
          <w:rFonts w:ascii="Helvetica" w:eastAsiaTheme="minorEastAsia" w:hAnsi="Helvetica" w:cs="Helvetica"/>
          <w:lang w:val="en-US" w:eastAsia="ja-JP"/>
        </w:rPr>
        <w:t>or</w:t>
      </w:r>
      <w:proofErr w:type="gramEnd"/>
      <w:r>
        <w:rPr>
          <w:rFonts w:ascii="Helvetica" w:eastAsiaTheme="minorEastAsia" w:hAnsi="Helvetica" w:cs="Helvetica"/>
          <w:lang w:val="en-US" w:eastAsia="ja-JP"/>
        </w:rPr>
        <w:t xml:space="preserve"> are there other areas where you would see your interests fit into this effort.</w:t>
      </w:r>
    </w:p>
    <w:p w14:paraId="0CE75703" w14:textId="77777777" w:rsidR="0034311A" w:rsidRPr="0034311A" w:rsidRDefault="0034311A" w:rsidP="0034311A"/>
    <w:sectPr w:rsidR="0034311A" w:rsidRPr="0034311A" w:rsidSect="003749CB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tarSymbol">
    <w:altName w:val="Arial Unicode MS"/>
    <w:charset w:val="80"/>
    <w:family w:val="auto"/>
    <w:pitch w:val="default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86031D2"/>
    <w:name w:val="WW8Num1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Courier New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Courier New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Courier New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Courier New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Courier New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Courier New"/>
        <w:sz w:val="18"/>
        <w:szCs w:val="18"/>
      </w:rPr>
    </w:lvl>
  </w:abstractNum>
  <w:abstractNum w:abstractNumId="1">
    <w:nsid w:val="5954428C"/>
    <w:multiLevelType w:val="hybridMultilevel"/>
    <w:tmpl w:val="ED2065DA"/>
    <w:lvl w:ilvl="0" w:tplc="D8E2074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A27D59"/>
    <w:multiLevelType w:val="hybridMultilevel"/>
    <w:tmpl w:val="5316E782"/>
    <w:lvl w:ilvl="0" w:tplc="0CF09130">
      <w:start w:val="1"/>
      <w:numFmt w:val="bullet"/>
      <w:pStyle w:val="CV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670D75"/>
    <w:multiLevelType w:val="hybridMultilevel"/>
    <w:tmpl w:val="4FFAB17E"/>
    <w:lvl w:ilvl="0" w:tplc="11E849FC">
      <w:start w:val="1"/>
      <w:numFmt w:val="bullet"/>
      <w:pStyle w:val="bulletedliststy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15A907A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ED5"/>
    <w:rsid w:val="000F055F"/>
    <w:rsid w:val="001B7F22"/>
    <w:rsid w:val="001C48F4"/>
    <w:rsid w:val="002F2B6F"/>
    <w:rsid w:val="0034311A"/>
    <w:rsid w:val="00360707"/>
    <w:rsid w:val="003749CB"/>
    <w:rsid w:val="003F7C9E"/>
    <w:rsid w:val="00554834"/>
    <w:rsid w:val="005E42CA"/>
    <w:rsid w:val="006203CE"/>
    <w:rsid w:val="006877DF"/>
    <w:rsid w:val="006926D7"/>
    <w:rsid w:val="00696015"/>
    <w:rsid w:val="00774E96"/>
    <w:rsid w:val="007C0ED5"/>
    <w:rsid w:val="00804C91"/>
    <w:rsid w:val="00870AF9"/>
    <w:rsid w:val="00885A32"/>
    <w:rsid w:val="008E072C"/>
    <w:rsid w:val="009E63C0"/>
    <w:rsid w:val="00A1375C"/>
    <w:rsid w:val="00A20D54"/>
    <w:rsid w:val="00B36BF8"/>
    <w:rsid w:val="00B611C2"/>
    <w:rsid w:val="00BA0EED"/>
    <w:rsid w:val="00CE14BF"/>
    <w:rsid w:val="00CF7B72"/>
    <w:rsid w:val="00D8399B"/>
    <w:rsid w:val="00DD26DD"/>
    <w:rsid w:val="00E43BBC"/>
    <w:rsid w:val="00E77E9F"/>
    <w:rsid w:val="00E95D34"/>
    <w:rsid w:val="00F05F16"/>
    <w:rsid w:val="00F746F6"/>
    <w:rsid w:val="00FF58B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5ACF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72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Vheader">
    <w:name w:val="CV header"/>
    <w:basedOn w:val="Normal"/>
    <w:qFormat/>
    <w:rsid w:val="00BA0EED"/>
    <w:pPr>
      <w:suppressAutoHyphens/>
      <w:spacing w:before="120"/>
    </w:pPr>
    <w:rPr>
      <w:rFonts w:ascii="Garamond" w:hAnsi="Garamond"/>
      <w:b/>
      <w:smallCaps/>
      <w:color w:val="3366FF"/>
      <w:szCs w:val="20"/>
      <w:lang w:eastAsia="ar-SA"/>
    </w:rPr>
  </w:style>
  <w:style w:type="paragraph" w:customStyle="1" w:styleId="CVtext">
    <w:name w:val="CV text"/>
    <w:basedOn w:val="Normal"/>
    <w:qFormat/>
    <w:rsid w:val="00BA0EED"/>
    <w:pPr>
      <w:suppressAutoHyphens/>
      <w:spacing w:before="40"/>
    </w:pPr>
    <w:rPr>
      <w:rFonts w:ascii="Garamond" w:hAnsi="Garamond"/>
      <w:sz w:val="22"/>
      <w:szCs w:val="20"/>
      <w:lang w:eastAsia="ar-SA"/>
    </w:rPr>
  </w:style>
  <w:style w:type="paragraph" w:customStyle="1" w:styleId="CVlist">
    <w:name w:val="CV list"/>
    <w:basedOn w:val="CVtext"/>
    <w:qFormat/>
    <w:rsid w:val="00BA0EED"/>
    <w:pPr>
      <w:numPr>
        <w:numId w:val="3"/>
      </w:numPr>
      <w:spacing w:before="120"/>
    </w:pPr>
  </w:style>
  <w:style w:type="paragraph" w:customStyle="1" w:styleId="Listparagaphtight">
    <w:name w:val="List paragaph tight"/>
    <w:basedOn w:val="ListParagraph"/>
    <w:qFormat/>
    <w:rsid w:val="00804C91"/>
    <w:pPr>
      <w:ind w:left="0"/>
    </w:pPr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04C91"/>
    <w:pPr>
      <w:numPr>
        <w:numId w:val="4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42C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2CA"/>
    <w:rPr>
      <w:rFonts w:ascii="Lucida Grande" w:eastAsia="Times New Roman" w:hAnsi="Lucida Grande" w:cs="Lucida Grande"/>
      <w:sz w:val="18"/>
      <w:szCs w:val="18"/>
      <w:lang w:eastAsia="en-GB"/>
    </w:rPr>
  </w:style>
  <w:style w:type="paragraph" w:customStyle="1" w:styleId="mini-header">
    <w:name w:val="mini-header"/>
    <w:basedOn w:val="Normal"/>
    <w:qFormat/>
    <w:rsid w:val="00774E96"/>
    <w:pPr>
      <w:spacing w:before="120"/>
    </w:pPr>
    <w:rPr>
      <w:rFonts w:ascii="Arial" w:eastAsiaTheme="minorEastAsia" w:hAnsi="Arial" w:cstheme="minorBidi"/>
      <w:b/>
      <w:sz w:val="22"/>
      <w:szCs w:val="22"/>
      <w:lang w:eastAsia="en-US"/>
    </w:rPr>
  </w:style>
  <w:style w:type="paragraph" w:customStyle="1" w:styleId="mini-section">
    <w:name w:val="mini-section"/>
    <w:basedOn w:val="mini-header"/>
    <w:qFormat/>
    <w:rsid w:val="00CE14BF"/>
    <w:rPr>
      <w:rFonts w:ascii="Times New Roman" w:hAnsi="Times New Roman" w:cs="Times New Roman"/>
      <w:b w:val="0"/>
      <w:u w:val="single"/>
    </w:rPr>
  </w:style>
  <w:style w:type="paragraph" w:customStyle="1" w:styleId="bulletedliststyle">
    <w:name w:val="bulleted list style ."/>
    <w:basedOn w:val="Normal"/>
    <w:qFormat/>
    <w:rsid w:val="00F746F6"/>
    <w:pPr>
      <w:numPr>
        <w:numId w:val="5"/>
      </w:numPr>
    </w:pPr>
    <w:rPr>
      <w:rFonts w:ascii="Arial" w:eastAsia="Arial" w:hAnsi="Arial" w:cs="Arial"/>
      <w:color w:val="000000"/>
      <w:sz w:val="22"/>
      <w:szCs w:val="20"/>
      <w:lang w:eastAsia="en-US"/>
    </w:rPr>
  </w:style>
  <w:style w:type="paragraph" w:customStyle="1" w:styleId="CVHeaderunderlined">
    <w:name w:val="CV Header underlined"/>
    <w:basedOn w:val="CVheader"/>
    <w:qFormat/>
    <w:rsid w:val="00E77E9F"/>
    <w:rPr>
      <w:rFonts w:ascii="Arial" w:hAnsi="Arial"/>
      <w:bCs/>
      <w:smallCaps w:val="0"/>
      <w:color w:val="auto"/>
      <w:sz w:val="22"/>
      <w:szCs w:val="22"/>
      <w:u w:val="single"/>
      <w:lang w:val="en-US"/>
    </w:rPr>
  </w:style>
  <w:style w:type="paragraph" w:customStyle="1" w:styleId="CVheaderBlue">
    <w:name w:val="CV header Blue"/>
    <w:basedOn w:val="CVheader"/>
    <w:qFormat/>
    <w:rsid w:val="00A1375C"/>
    <w:rPr>
      <w:rFonts w:ascii="Arial" w:hAnsi="Arial"/>
      <w:bCs/>
      <w:smallCaps w:val="0"/>
      <w:color w:val="0000FF"/>
      <w:sz w:val="22"/>
      <w:szCs w:val="22"/>
      <w:u w:val="single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72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Vheader">
    <w:name w:val="CV header"/>
    <w:basedOn w:val="Normal"/>
    <w:qFormat/>
    <w:rsid w:val="00BA0EED"/>
    <w:pPr>
      <w:suppressAutoHyphens/>
      <w:spacing w:before="120"/>
    </w:pPr>
    <w:rPr>
      <w:rFonts w:ascii="Garamond" w:hAnsi="Garamond"/>
      <w:b/>
      <w:smallCaps/>
      <w:color w:val="3366FF"/>
      <w:szCs w:val="20"/>
      <w:lang w:eastAsia="ar-SA"/>
    </w:rPr>
  </w:style>
  <w:style w:type="paragraph" w:customStyle="1" w:styleId="CVtext">
    <w:name w:val="CV text"/>
    <w:basedOn w:val="Normal"/>
    <w:qFormat/>
    <w:rsid w:val="00BA0EED"/>
    <w:pPr>
      <w:suppressAutoHyphens/>
      <w:spacing w:before="40"/>
    </w:pPr>
    <w:rPr>
      <w:rFonts w:ascii="Garamond" w:hAnsi="Garamond"/>
      <w:sz w:val="22"/>
      <w:szCs w:val="20"/>
      <w:lang w:eastAsia="ar-SA"/>
    </w:rPr>
  </w:style>
  <w:style w:type="paragraph" w:customStyle="1" w:styleId="CVlist">
    <w:name w:val="CV list"/>
    <w:basedOn w:val="CVtext"/>
    <w:qFormat/>
    <w:rsid w:val="00BA0EED"/>
    <w:pPr>
      <w:numPr>
        <w:numId w:val="3"/>
      </w:numPr>
      <w:spacing w:before="120"/>
    </w:pPr>
  </w:style>
  <w:style w:type="paragraph" w:customStyle="1" w:styleId="Listparagaphtight">
    <w:name w:val="List paragaph tight"/>
    <w:basedOn w:val="ListParagraph"/>
    <w:qFormat/>
    <w:rsid w:val="00804C91"/>
    <w:pPr>
      <w:ind w:left="0"/>
    </w:pPr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04C91"/>
    <w:pPr>
      <w:numPr>
        <w:numId w:val="4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42C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2CA"/>
    <w:rPr>
      <w:rFonts w:ascii="Lucida Grande" w:eastAsia="Times New Roman" w:hAnsi="Lucida Grande" w:cs="Lucida Grande"/>
      <w:sz w:val="18"/>
      <w:szCs w:val="18"/>
      <w:lang w:eastAsia="en-GB"/>
    </w:rPr>
  </w:style>
  <w:style w:type="paragraph" w:customStyle="1" w:styleId="mini-header">
    <w:name w:val="mini-header"/>
    <w:basedOn w:val="Normal"/>
    <w:qFormat/>
    <w:rsid w:val="00774E96"/>
    <w:pPr>
      <w:spacing w:before="120"/>
    </w:pPr>
    <w:rPr>
      <w:rFonts w:ascii="Arial" w:eastAsiaTheme="minorEastAsia" w:hAnsi="Arial" w:cstheme="minorBidi"/>
      <w:b/>
      <w:sz w:val="22"/>
      <w:szCs w:val="22"/>
      <w:lang w:eastAsia="en-US"/>
    </w:rPr>
  </w:style>
  <w:style w:type="paragraph" w:customStyle="1" w:styleId="mini-section">
    <w:name w:val="mini-section"/>
    <w:basedOn w:val="mini-header"/>
    <w:qFormat/>
    <w:rsid w:val="00CE14BF"/>
    <w:rPr>
      <w:rFonts w:ascii="Times New Roman" w:hAnsi="Times New Roman" w:cs="Times New Roman"/>
      <w:b w:val="0"/>
      <w:u w:val="single"/>
    </w:rPr>
  </w:style>
  <w:style w:type="paragraph" w:customStyle="1" w:styleId="bulletedliststyle">
    <w:name w:val="bulleted list style ."/>
    <w:basedOn w:val="Normal"/>
    <w:qFormat/>
    <w:rsid w:val="00F746F6"/>
    <w:pPr>
      <w:numPr>
        <w:numId w:val="5"/>
      </w:numPr>
    </w:pPr>
    <w:rPr>
      <w:rFonts w:ascii="Arial" w:eastAsia="Arial" w:hAnsi="Arial" w:cs="Arial"/>
      <w:color w:val="000000"/>
      <w:sz w:val="22"/>
      <w:szCs w:val="20"/>
      <w:lang w:eastAsia="en-US"/>
    </w:rPr>
  </w:style>
  <w:style w:type="paragraph" w:customStyle="1" w:styleId="CVHeaderunderlined">
    <w:name w:val="CV Header underlined"/>
    <w:basedOn w:val="CVheader"/>
    <w:qFormat/>
    <w:rsid w:val="00E77E9F"/>
    <w:rPr>
      <w:rFonts w:ascii="Arial" w:hAnsi="Arial"/>
      <w:bCs/>
      <w:smallCaps w:val="0"/>
      <w:color w:val="auto"/>
      <w:sz w:val="22"/>
      <w:szCs w:val="22"/>
      <w:u w:val="single"/>
      <w:lang w:val="en-US"/>
    </w:rPr>
  </w:style>
  <w:style w:type="paragraph" w:customStyle="1" w:styleId="CVheaderBlue">
    <w:name w:val="CV header Blue"/>
    <w:basedOn w:val="CVheader"/>
    <w:qFormat/>
    <w:rsid w:val="00A1375C"/>
    <w:rPr>
      <w:rFonts w:ascii="Arial" w:hAnsi="Arial"/>
      <w:bCs/>
      <w:smallCaps w:val="0"/>
      <w:color w:val="0000FF"/>
      <w:sz w:val="22"/>
      <w:szCs w:val="2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899</Words>
  <Characters>5128</Characters>
  <Application>Microsoft Macintosh Word</Application>
  <DocSecurity>0</DocSecurity>
  <Lines>42</Lines>
  <Paragraphs>12</Paragraphs>
  <ScaleCrop>false</ScaleCrop>
  <Company>Newcastle University</Company>
  <LinksUpToDate>false</LinksUpToDate>
  <CharactersWithSpaces>6015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Missier</dc:creator>
  <cp:keywords/>
  <dc:description/>
  <cp:lastModifiedBy>Paolo Missier</cp:lastModifiedBy>
  <cp:revision>16</cp:revision>
  <dcterms:created xsi:type="dcterms:W3CDTF">2016-04-27T14:28:00Z</dcterms:created>
  <dcterms:modified xsi:type="dcterms:W3CDTF">2016-10-12T08:13:00Z</dcterms:modified>
</cp:coreProperties>
</file>