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474E" w14:textId="1E06AA1D" w:rsidR="009177E5" w:rsidRDefault="001273C9" w:rsidP="00D80807">
      <w:pPr>
        <w:spacing w:after="80"/>
        <w:jc w:val="center"/>
        <w:rPr>
          <w:rFonts w:ascii="Times New Roman" w:hAnsi="Times New Roman" w:cs="Times New Roman"/>
          <w:b/>
          <w:bCs/>
          <w:sz w:val="24"/>
          <w:szCs w:val="24"/>
        </w:rPr>
      </w:pPr>
      <w:r w:rsidRPr="001273C9">
        <w:rPr>
          <w:rFonts w:ascii="Times New Roman" w:hAnsi="Times New Roman" w:cs="Times New Roman"/>
          <w:b/>
          <w:bCs/>
          <w:sz w:val="24"/>
          <w:szCs w:val="24"/>
        </w:rPr>
        <w:t>Midterm Project Proposal</w:t>
      </w:r>
      <w:r>
        <w:rPr>
          <w:rFonts w:ascii="Times New Roman" w:hAnsi="Times New Roman" w:cs="Times New Roman"/>
          <w:b/>
          <w:bCs/>
          <w:sz w:val="24"/>
          <w:szCs w:val="24"/>
        </w:rPr>
        <w:t xml:space="preserve"> </w:t>
      </w:r>
    </w:p>
    <w:p w14:paraId="32925E56" w14:textId="01D68C19" w:rsidR="001273C9" w:rsidRDefault="001273C9" w:rsidP="00D80807">
      <w:pPr>
        <w:spacing w:after="0"/>
        <w:jc w:val="right"/>
        <w:rPr>
          <w:rFonts w:ascii="Times New Roman" w:hAnsi="Times New Roman" w:cs="Times New Roman"/>
        </w:rPr>
      </w:pPr>
      <w:r w:rsidRPr="001273C9">
        <w:rPr>
          <w:rFonts w:ascii="Times New Roman" w:hAnsi="Times New Roman" w:cs="Times New Roman"/>
        </w:rPr>
        <w:t>Kosuke SASAKI</w:t>
      </w:r>
    </w:p>
    <w:p w14:paraId="2DEE3D92" w14:textId="0AFB3D6D" w:rsidR="00D80807" w:rsidRDefault="00D80807" w:rsidP="00D80807">
      <w:pPr>
        <w:spacing w:after="0"/>
        <w:jc w:val="right"/>
        <w:rPr>
          <w:rFonts w:ascii="Times New Roman" w:hAnsi="Times New Roman" w:cs="Times New Roman"/>
        </w:rPr>
      </w:pPr>
      <w:r>
        <w:rPr>
          <w:rFonts w:ascii="Times New Roman" w:hAnsi="Times New Roman" w:cs="Times New Roman"/>
        </w:rPr>
        <w:t xml:space="preserve">November </w:t>
      </w:r>
      <w:r w:rsidR="001D5428">
        <w:rPr>
          <w:rFonts w:ascii="Times New Roman" w:hAnsi="Times New Roman" w:cs="Times New Roman"/>
        </w:rPr>
        <w:t>4</w:t>
      </w:r>
      <w:r>
        <w:rPr>
          <w:rFonts w:ascii="Times New Roman" w:hAnsi="Times New Roman" w:cs="Times New Roman"/>
        </w:rPr>
        <w:t>, 2021</w:t>
      </w:r>
    </w:p>
    <w:p w14:paraId="1EC95C7F" w14:textId="77777777" w:rsidR="00D80807" w:rsidRPr="001273C9" w:rsidRDefault="00D80807" w:rsidP="00D80807">
      <w:pPr>
        <w:spacing w:after="80"/>
        <w:jc w:val="right"/>
        <w:rPr>
          <w:rFonts w:ascii="Times New Roman" w:hAnsi="Times New Roman" w:cs="Times New Roman"/>
        </w:rPr>
      </w:pPr>
    </w:p>
    <w:p w14:paraId="5E0AAC78" w14:textId="57E59E3B" w:rsidR="001273C9" w:rsidRPr="001273C9" w:rsidRDefault="001273C9" w:rsidP="00DD5C8D">
      <w:pPr>
        <w:spacing w:after="0"/>
        <w:jc w:val="left"/>
        <w:rPr>
          <w:rFonts w:ascii="Times New Roman" w:hAnsi="Times New Roman" w:cs="Times New Roman"/>
          <w:b/>
          <w:bCs/>
          <w:u w:val="single"/>
        </w:rPr>
      </w:pPr>
      <w:r w:rsidRPr="001273C9">
        <w:rPr>
          <w:rFonts w:ascii="Times New Roman" w:hAnsi="Times New Roman" w:cs="Times New Roman"/>
          <w:b/>
          <w:bCs/>
          <w:u w:val="single"/>
        </w:rPr>
        <w:t>Personal Statement</w:t>
      </w:r>
    </w:p>
    <w:p w14:paraId="2DC68FFA" w14:textId="7EF9854D" w:rsidR="002A3265" w:rsidRPr="002A3265" w:rsidRDefault="002A3265" w:rsidP="002A3265">
      <w:pPr>
        <w:ind w:firstLine="720"/>
        <w:jc w:val="left"/>
        <w:rPr>
          <w:rFonts w:ascii="Times New Roman" w:hAnsi="Times New Roman" w:cs="Times New Roman"/>
        </w:rPr>
      </w:pPr>
      <w:r w:rsidRPr="002A3265">
        <w:rPr>
          <w:rFonts w:ascii="Times New Roman" w:hAnsi="Times New Roman" w:cs="Times New Roman"/>
        </w:rPr>
        <w:t xml:space="preserve">My career goal is to work for the public health field or healthcare company, and this will require knowledge and skills related to data analysis, epidemiology, and medicine.  To acquire and further deepen these skills, I will work on large birth cohort data which comes from Japan Environment and Children’s Study (JECS). This data set contains over 100,000 mother-child pair observations and over 100 variables which includes their environmental data, </w:t>
      </w:r>
      <w:r w:rsidR="002A63D5">
        <w:rPr>
          <w:rFonts w:ascii="Times New Roman" w:hAnsi="Times New Roman" w:cs="Times New Roman"/>
        </w:rPr>
        <w:t>personal health records</w:t>
      </w:r>
      <w:r w:rsidRPr="002A3265">
        <w:rPr>
          <w:rFonts w:ascii="Times New Roman" w:hAnsi="Times New Roman" w:cs="Times New Roman"/>
        </w:rPr>
        <w:t xml:space="preserve">, and other possible </w:t>
      </w:r>
      <w:r w:rsidR="002A63D5">
        <w:rPr>
          <w:rFonts w:ascii="Times New Roman" w:hAnsi="Times New Roman" w:cs="Times New Roman"/>
        </w:rPr>
        <w:t xml:space="preserve">risk </w:t>
      </w:r>
      <w:r w:rsidRPr="002A3265">
        <w:rPr>
          <w:rFonts w:ascii="Times New Roman" w:hAnsi="Times New Roman" w:cs="Times New Roman"/>
        </w:rPr>
        <w:t xml:space="preserve">factors related to various child’s diseases and developmental disorders. </w:t>
      </w:r>
    </w:p>
    <w:p w14:paraId="2F411DDE" w14:textId="50509F06" w:rsidR="002A3265" w:rsidRDefault="002A3265" w:rsidP="002A3265">
      <w:pPr>
        <w:ind w:firstLine="720"/>
        <w:jc w:val="left"/>
        <w:rPr>
          <w:rFonts w:ascii="Times New Roman" w:hAnsi="Times New Roman" w:cs="Times New Roman"/>
        </w:rPr>
      </w:pPr>
      <w:r w:rsidRPr="002A3265">
        <w:rPr>
          <w:rFonts w:ascii="Times New Roman" w:hAnsi="Times New Roman" w:cs="Times New Roman"/>
        </w:rPr>
        <w:t xml:space="preserve">For the midterm project, I will use this data set and assess i) the association between family socioeconomic status (SES) and autism spectrum disorder (ASD) of the children (or any other developmental disorder) and ii) other possible risk factors of ASD. </w:t>
      </w:r>
      <w:r w:rsidR="008F7843">
        <w:rPr>
          <w:rFonts w:ascii="Times New Roman" w:hAnsi="Times New Roman" w:cs="Times New Roman"/>
        </w:rPr>
        <w:t>T</w:t>
      </w:r>
      <w:r w:rsidRPr="002A3265">
        <w:rPr>
          <w:rFonts w:ascii="Times New Roman" w:hAnsi="Times New Roman" w:cs="Times New Roman"/>
        </w:rPr>
        <w:t>his will maximize the use of data analytical skills learned in this program and advance these skills to handle large data set and explore any other health-related risk factors.</w:t>
      </w:r>
    </w:p>
    <w:p w14:paraId="62C2C0D9" w14:textId="2A0C2701" w:rsidR="001273C9" w:rsidRPr="001273C9" w:rsidRDefault="001273C9" w:rsidP="00DD5C8D">
      <w:pPr>
        <w:spacing w:after="0"/>
        <w:jc w:val="left"/>
        <w:rPr>
          <w:rFonts w:ascii="Times New Roman" w:hAnsi="Times New Roman" w:cs="Times New Roman"/>
          <w:b/>
          <w:bCs/>
          <w:u w:val="single"/>
        </w:rPr>
      </w:pPr>
      <w:r w:rsidRPr="001273C9">
        <w:rPr>
          <w:rFonts w:ascii="Times New Roman" w:hAnsi="Times New Roman" w:cs="Times New Roman"/>
          <w:b/>
          <w:bCs/>
          <w:u w:val="single"/>
        </w:rPr>
        <w:t>Question</w:t>
      </w:r>
    </w:p>
    <w:p w14:paraId="7719A9D5" w14:textId="515E1FAA" w:rsidR="00D80807" w:rsidRDefault="00FF3197" w:rsidP="00FF3197">
      <w:pPr>
        <w:ind w:firstLine="720"/>
        <w:jc w:val="left"/>
        <w:rPr>
          <w:rFonts w:ascii="Times New Roman" w:hAnsi="Times New Roman" w:cs="Times New Roman"/>
        </w:rPr>
      </w:pPr>
      <w:r w:rsidRPr="00FF3197">
        <w:rPr>
          <w:rFonts w:ascii="Times New Roman" w:hAnsi="Times New Roman" w:cs="Times New Roman"/>
        </w:rPr>
        <w:t>The prevalence of ASD has increased substantially over the past decade</w:t>
      </w:r>
      <w:r w:rsidR="00DB4A0A">
        <w:rPr>
          <w:rFonts w:ascii="Times New Roman" w:hAnsi="Times New Roman" w:cs="Times New Roman"/>
        </w:rPr>
        <w:t>s,</w:t>
      </w:r>
      <w:r w:rsidRPr="00FF3197">
        <w:rPr>
          <w:rFonts w:ascii="Times New Roman" w:hAnsi="Times New Roman" w:cs="Times New Roman"/>
        </w:rPr>
        <w:t xml:space="preserve"> from </w:t>
      </w:r>
      <w:r w:rsidR="00DB4A0A">
        <w:rPr>
          <w:rFonts w:ascii="Times New Roman" w:hAnsi="Times New Roman" w:cs="Times New Roman"/>
        </w:rPr>
        <w:t>6.7 in 2000 to 18.5 in 2016 per 1000 children</w:t>
      </w:r>
      <w:r w:rsidR="008F7843">
        <w:rPr>
          <w:rFonts w:ascii="Times New Roman" w:hAnsi="Times New Roman" w:cs="Times New Roman"/>
        </w:rPr>
        <w:t>.</w:t>
      </w:r>
      <w:r w:rsidR="008F7843">
        <w:rPr>
          <w:rStyle w:val="EndnoteReference"/>
          <w:rFonts w:ascii="Times New Roman" w:hAnsi="Times New Roman" w:cs="Times New Roman"/>
        </w:rPr>
        <w:endnoteReference w:id="1"/>
      </w:r>
      <w:r w:rsidRPr="00FF3197">
        <w:rPr>
          <w:rFonts w:ascii="Times New Roman" w:hAnsi="Times New Roman" w:cs="Times New Roman"/>
        </w:rPr>
        <w:t xml:space="preserve">  A</w:t>
      </w:r>
      <w:r w:rsidR="00DD5C8D">
        <w:rPr>
          <w:rFonts w:ascii="Times New Roman" w:hAnsi="Times New Roman" w:cs="Times New Roman"/>
        </w:rPr>
        <w:t>mong all the risk factors of ASD,</w:t>
      </w:r>
      <w:r w:rsidRPr="00FF3197">
        <w:rPr>
          <w:rFonts w:ascii="Times New Roman" w:hAnsi="Times New Roman" w:cs="Times New Roman"/>
        </w:rPr>
        <w:t xml:space="preserve"> up to 40–50% of the variance in ASD liability is determined by environmental factors</w:t>
      </w:r>
      <w:r w:rsidR="00DD5C8D">
        <w:rPr>
          <w:rFonts w:ascii="Times New Roman" w:hAnsi="Times New Roman" w:cs="Times New Roman"/>
        </w:rPr>
        <w:t>,</w:t>
      </w:r>
      <w:r w:rsidRPr="00FF3197">
        <w:rPr>
          <w:rFonts w:ascii="Times New Roman" w:hAnsi="Times New Roman" w:cs="Times New Roman"/>
        </w:rPr>
        <w:t xml:space="preserve"> and</w:t>
      </w:r>
      <w:r w:rsidR="00DD5C8D">
        <w:rPr>
          <w:rFonts w:ascii="Times New Roman" w:hAnsi="Times New Roman" w:cs="Times New Roman"/>
        </w:rPr>
        <w:t xml:space="preserve"> evidence</w:t>
      </w:r>
      <w:r w:rsidR="00D80807">
        <w:rPr>
          <w:rFonts w:ascii="Times New Roman" w:hAnsi="Times New Roman" w:cs="Times New Roman"/>
        </w:rPr>
        <w:t xml:space="preserve"> to date</w:t>
      </w:r>
      <w:r w:rsidR="00DD5C8D">
        <w:rPr>
          <w:rFonts w:ascii="Times New Roman" w:hAnsi="Times New Roman" w:cs="Times New Roman"/>
        </w:rPr>
        <w:t xml:space="preserve"> ha</w:t>
      </w:r>
      <w:r w:rsidR="00D80807">
        <w:rPr>
          <w:rFonts w:ascii="Times New Roman" w:hAnsi="Times New Roman" w:cs="Times New Roman"/>
        </w:rPr>
        <w:t>s</w:t>
      </w:r>
      <w:r w:rsidR="00DD5C8D">
        <w:rPr>
          <w:rFonts w:ascii="Times New Roman" w:hAnsi="Times New Roman" w:cs="Times New Roman"/>
        </w:rPr>
        <w:t xml:space="preserve"> </w:t>
      </w:r>
      <w:r w:rsidR="002A63D5">
        <w:rPr>
          <w:rFonts w:ascii="Times New Roman" w:hAnsi="Times New Roman" w:cs="Times New Roman"/>
        </w:rPr>
        <w:t>proved</w:t>
      </w:r>
      <w:r w:rsidR="00DD5C8D">
        <w:rPr>
          <w:rFonts w:ascii="Times New Roman" w:hAnsi="Times New Roman" w:cs="Times New Roman"/>
        </w:rPr>
        <w:t xml:space="preserve"> </w:t>
      </w:r>
      <w:r w:rsidRPr="00FF3197">
        <w:rPr>
          <w:rFonts w:ascii="Times New Roman" w:hAnsi="Times New Roman" w:cs="Times New Roman"/>
        </w:rPr>
        <w:t>possible risk factors such as advanced parental age, pregnancy-related factors, and maternal diseases</w:t>
      </w:r>
      <w:r w:rsidR="00D80807">
        <w:rPr>
          <w:rFonts w:ascii="Times New Roman" w:hAnsi="Times New Roman" w:cs="Times New Roman"/>
        </w:rPr>
        <w:t>.</w:t>
      </w:r>
      <w:r w:rsidR="002A63D5">
        <w:rPr>
          <w:rStyle w:val="EndnoteReference"/>
          <w:rFonts w:ascii="Times New Roman" w:hAnsi="Times New Roman" w:cs="Times New Roman"/>
        </w:rPr>
        <w:endnoteReference w:id="2"/>
      </w:r>
      <w:r w:rsidRPr="00FF3197">
        <w:rPr>
          <w:rFonts w:ascii="Times New Roman" w:hAnsi="Times New Roman" w:cs="Times New Roman"/>
        </w:rPr>
        <w:t xml:space="preserve"> </w:t>
      </w:r>
      <w:r w:rsidR="00D80807">
        <w:rPr>
          <w:rFonts w:ascii="Times New Roman" w:hAnsi="Times New Roman" w:cs="Times New Roman"/>
        </w:rPr>
        <w:t xml:space="preserve">However, </w:t>
      </w:r>
      <w:r w:rsidRPr="00FF3197">
        <w:rPr>
          <w:rFonts w:ascii="Times New Roman" w:hAnsi="Times New Roman" w:cs="Times New Roman"/>
        </w:rPr>
        <w:t xml:space="preserve">the association between </w:t>
      </w:r>
      <w:r w:rsidR="00D80807">
        <w:rPr>
          <w:rFonts w:ascii="Times New Roman" w:hAnsi="Times New Roman" w:cs="Times New Roman"/>
        </w:rPr>
        <w:t xml:space="preserve">family </w:t>
      </w:r>
      <w:r w:rsidRPr="00FF3197">
        <w:rPr>
          <w:rFonts w:ascii="Times New Roman" w:hAnsi="Times New Roman" w:cs="Times New Roman"/>
        </w:rPr>
        <w:t xml:space="preserve">SES and </w:t>
      </w:r>
      <w:r w:rsidR="00D80807">
        <w:rPr>
          <w:rFonts w:ascii="Times New Roman" w:hAnsi="Times New Roman" w:cs="Times New Roman"/>
        </w:rPr>
        <w:t xml:space="preserve">child’s </w:t>
      </w:r>
      <w:r w:rsidRPr="00FF3197">
        <w:rPr>
          <w:rFonts w:ascii="Times New Roman" w:hAnsi="Times New Roman" w:cs="Times New Roman"/>
        </w:rPr>
        <w:t>ASD is still to be clear and is inconsistent</w:t>
      </w:r>
      <w:r w:rsidR="00D80807">
        <w:rPr>
          <w:rFonts w:ascii="Times New Roman" w:hAnsi="Times New Roman" w:cs="Times New Roman"/>
        </w:rPr>
        <w:t xml:space="preserve">. </w:t>
      </w:r>
    </w:p>
    <w:p w14:paraId="28A7D54A" w14:textId="41633B99" w:rsidR="001273C9" w:rsidRPr="00FF3197" w:rsidRDefault="00D80807" w:rsidP="00FF3197">
      <w:pPr>
        <w:ind w:firstLine="720"/>
        <w:jc w:val="left"/>
        <w:rPr>
          <w:rFonts w:ascii="Times New Roman" w:hAnsi="Times New Roman" w:cs="Times New Roman"/>
        </w:rPr>
      </w:pPr>
      <w:r>
        <w:rPr>
          <w:rFonts w:ascii="Times New Roman" w:hAnsi="Times New Roman" w:cs="Times New Roman"/>
        </w:rPr>
        <w:t>In this project, I w</w:t>
      </w:r>
      <w:r w:rsidR="002A63D5">
        <w:rPr>
          <w:rFonts w:ascii="Times New Roman" w:hAnsi="Times New Roman" w:cs="Times New Roman"/>
        </w:rPr>
        <w:t>ould like</w:t>
      </w:r>
      <w:r>
        <w:rPr>
          <w:rFonts w:ascii="Times New Roman" w:hAnsi="Times New Roman" w:cs="Times New Roman"/>
        </w:rPr>
        <w:t xml:space="preserve"> to answer the </w:t>
      </w:r>
      <w:r w:rsidR="002A63D5">
        <w:rPr>
          <w:rFonts w:ascii="Times New Roman" w:hAnsi="Times New Roman" w:cs="Times New Roman"/>
        </w:rPr>
        <w:t>following question:</w:t>
      </w:r>
      <w:r>
        <w:rPr>
          <w:rFonts w:ascii="Times New Roman" w:hAnsi="Times New Roman" w:cs="Times New Roman"/>
        </w:rPr>
        <w:t xml:space="preserve"> </w:t>
      </w:r>
      <w:r w:rsidR="002A63D5">
        <w:rPr>
          <w:rFonts w:ascii="Times New Roman" w:hAnsi="Times New Roman" w:cs="Times New Roman"/>
        </w:rPr>
        <w:t>is</w:t>
      </w:r>
      <w:r>
        <w:rPr>
          <w:rFonts w:ascii="Times New Roman" w:hAnsi="Times New Roman" w:cs="Times New Roman"/>
        </w:rPr>
        <w:t xml:space="preserve"> family SES associated with the development of child’s ASD</w:t>
      </w:r>
      <w:r w:rsidR="002A63D5">
        <w:rPr>
          <w:rFonts w:ascii="Times New Roman" w:hAnsi="Times New Roman" w:cs="Times New Roman"/>
        </w:rPr>
        <w:t>?</w:t>
      </w:r>
    </w:p>
    <w:p w14:paraId="3C689B93" w14:textId="1A03CBC4" w:rsidR="001273C9" w:rsidRPr="001273C9" w:rsidRDefault="001273C9" w:rsidP="00227BDF">
      <w:pPr>
        <w:spacing w:after="0"/>
        <w:jc w:val="left"/>
        <w:rPr>
          <w:rFonts w:ascii="Times New Roman" w:hAnsi="Times New Roman" w:cs="Times New Roman"/>
          <w:b/>
          <w:bCs/>
          <w:u w:val="single"/>
        </w:rPr>
      </w:pPr>
      <w:r w:rsidRPr="001273C9">
        <w:rPr>
          <w:rFonts w:ascii="Times New Roman" w:hAnsi="Times New Roman" w:cs="Times New Roman"/>
          <w:b/>
          <w:bCs/>
          <w:u w:val="single"/>
        </w:rPr>
        <w:t>The data source</w:t>
      </w:r>
    </w:p>
    <w:p w14:paraId="7E5F97AA" w14:textId="4B1D6FA5" w:rsidR="001273C9" w:rsidRDefault="002A63D5" w:rsidP="002A63D5">
      <w:pPr>
        <w:ind w:firstLine="720"/>
        <w:jc w:val="left"/>
        <w:rPr>
          <w:rFonts w:ascii="Times New Roman" w:hAnsi="Times New Roman" w:cs="Times New Roman"/>
        </w:rPr>
      </w:pPr>
      <w:r w:rsidRPr="002A63D5">
        <w:rPr>
          <w:rFonts w:ascii="Times New Roman" w:hAnsi="Times New Roman" w:cs="Times New Roman"/>
        </w:rPr>
        <w:t xml:space="preserve">JECS is a birth cohort observational study launched in 2011 with participants of 100,000 mother-child pairs residing in 15 regions throughout Japan. It measures the environmental exposures including social environment during pregnancy and through childhood, while examining children's health periodically with questionnaires, biological </w:t>
      </w:r>
      <w:proofErr w:type="gramStart"/>
      <w:r w:rsidRPr="002A63D5">
        <w:rPr>
          <w:rFonts w:ascii="Times New Roman" w:hAnsi="Times New Roman" w:cs="Times New Roman"/>
        </w:rPr>
        <w:t>samples</w:t>
      </w:r>
      <w:proofErr w:type="gramEnd"/>
      <w:r w:rsidRPr="002A63D5">
        <w:rPr>
          <w:rFonts w:ascii="Times New Roman" w:hAnsi="Times New Roman" w:cs="Times New Roman"/>
        </w:rPr>
        <w:t xml:space="preserve"> and personal health records until they become 13 years of age.</w:t>
      </w:r>
      <w:r w:rsidR="00582925">
        <w:rPr>
          <w:rStyle w:val="EndnoteReference"/>
          <w:rFonts w:ascii="Times New Roman" w:hAnsi="Times New Roman" w:cs="Times New Roman"/>
        </w:rPr>
        <w:endnoteReference w:id="3"/>
      </w:r>
    </w:p>
    <w:p w14:paraId="701CE2F0" w14:textId="203D2D65" w:rsidR="00582925" w:rsidRPr="002A63D5" w:rsidRDefault="00582925" w:rsidP="002A63D5">
      <w:pPr>
        <w:ind w:firstLine="720"/>
        <w:jc w:val="left"/>
        <w:rPr>
          <w:rFonts w:ascii="Times New Roman" w:hAnsi="Times New Roman" w:cs="Times New Roman"/>
        </w:rPr>
      </w:pPr>
      <w:r>
        <w:rPr>
          <w:rFonts w:ascii="Times New Roman" w:hAnsi="Times New Roman" w:cs="Times New Roman"/>
        </w:rPr>
        <w:t xml:space="preserve">The data set used in this project will be extracted from JECS, and it </w:t>
      </w:r>
      <w:r w:rsidR="00B93EE8">
        <w:rPr>
          <w:rFonts w:ascii="Times New Roman" w:hAnsi="Times New Roman" w:cs="Times New Roman"/>
        </w:rPr>
        <w:t xml:space="preserve">will </w:t>
      </w:r>
      <w:r>
        <w:rPr>
          <w:rFonts w:ascii="Times New Roman" w:hAnsi="Times New Roman" w:cs="Times New Roman"/>
        </w:rPr>
        <w:t>include about 100,000 observation</w:t>
      </w:r>
      <w:r w:rsidR="005415EF">
        <w:rPr>
          <w:rFonts w:ascii="Times New Roman" w:hAnsi="Times New Roman" w:cs="Times New Roman"/>
        </w:rPr>
        <w:t>s</w:t>
      </w:r>
      <w:r>
        <w:rPr>
          <w:rFonts w:ascii="Times New Roman" w:hAnsi="Times New Roman" w:cs="Times New Roman"/>
        </w:rPr>
        <w:t xml:space="preserve"> and more than 100 variables, including</w:t>
      </w:r>
      <w:r w:rsidR="000708C3">
        <w:rPr>
          <w:rFonts w:ascii="Times New Roman" w:hAnsi="Times New Roman" w:cs="Times New Roman"/>
        </w:rPr>
        <w:t xml:space="preserve"> family’s SES such as</w:t>
      </w:r>
      <w:r w:rsidR="00B93EE8">
        <w:rPr>
          <w:rFonts w:ascii="Times New Roman" w:hAnsi="Times New Roman" w:cs="Times New Roman"/>
        </w:rPr>
        <w:t xml:space="preserve"> income,</w:t>
      </w:r>
      <w:r w:rsidR="000708C3">
        <w:rPr>
          <w:rFonts w:ascii="Times New Roman" w:hAnsi="Times New Roman" w:cs="Times New Roman"/>
        </w:rPr>
        <w:t xml:space="preserve"> parental</w:t>
      </w:r>
      <w:r w:rsidR="00B93EE8">
        <w:rPr>
          <w:rFonts w:ascii="Times New Roman" w:hAnsi="Times New Roman" w:cs="Times New Roman"/>
        </w:rPr>
        <w:t xml:space="preserve"> job category</w:t>
      </w:r>
      <w:r w:rsidR="000708C3">
        <w:rPr>
          <w:rFonts w:ascii="Times New Roman" w:hAnsi="Times New Roman" w:cs="Times New Roman"/>
        </w:rPr>
        <w:t xml:space="preserve"> and</w:t>
      </w:r>
      <w:r w:rsidR="00B93EE8">
        <w:rPr>
          <w:rFonts w:ascii="Times New Roman" w:hAnsi="Times New Roman" w:cs="Times New Roman"/>
        </w:rPr>
        <w:t xml:space="preserve"> </w:t>
      </w:r>
      <w:r w:rsidR="000708C3">
        <w:rPr>
          <w:rFonts w:ascii="Times New Roman" w:hAnsi="Times New Roman" w:cs="Times New Roman"/>
        </w:rPr>
        <w:t>educational status, and the presence of child’s ASD. The data</w:t>
      </w:r>
      <w:r w:rsidR="00DA4255">
        <w:rPr>
          <w:rFonts w:ascii="Times New Roman" w:hAnsi="Times New Roman" w:cs="Times New Roman" w:hint="eastAsia"/>
        </w:rPr>
        <w:t xml:space="preserve"> </w:t>
      </w:r>
      <w:r w:rsidR="00DA4255">
        <w:rPr>
          <w:rFonts w:ascii="Times New Roman" w:hAnsi="Times New Roman" w:cs="Times New Roman"/>
        </w:rPr>
        <w:t>is</w:t>
      </w:r>
      <w:r w:rsidR="000708C3">
        <w:rPr>
          <w:rFonts w:ascii="Times New Roman" w:hAnsi="Times New Roman" w:cs="Times New Roman"/>
        </w:rPr>
        <w:t xml:space="preserve"> expected to be available in a week because it requires data issuance procedures.</w:t>
      </w:r>
    </w:p>
    <w:p w14:paraId="36419D9E" w14:textId="6F801ADF" w:rsidR="001273C9" w:rsidRPr="001273C9" w:rsidRDefault="001273C9" w:rsidP="00227BDF">
      <w:pPr>
        <w:spacing w:after="0"/>
        <w:jc w:val="left"/>
        <w:rPr>
          <w:rFonts w:ascii="Times New Roman" w:hAnsi="Times New Roman" w:cs="Times New Roman"/>
          <w:b/>
          <w:bCs/>
          <w:u w:val="single"/>
        </w:rPr>
      </w:pPr>
      <w:r w:rsidRPr="001273C9">
        <w:rPr>
          <w:rFonts w:ascii="Times New Roman" w:hAnsi="Times New Roman" w:cs="Times New Roman"/>
          <w:b/>
          <w:bCs/>
          <w:u w:val="single"/>
        </w:rPr>
        <w:t>Proposed Timeline of work</w:t>
      </w:r>
    </w:p>
    <w:p w14:paraId="2880D939" w14:textId="77AE4EE1" w:rsidR="00F41082" w:rsidRPr="00F41082" w:rsidRDefault="001273C9" w:rsidP="00F41082">
      <w:pPr>
        <w:pStyle w:val="ListParagraph"/>
        <w:numPr>
          <w:ilvl w:val="0"/>
          <w:numId w:val="2"/>
        </w:numPr>
        <w:jc w:val="left"/>
        <w:rPr>
          <w:rFonts w:ascii="Times New Roman" w:hAnsi="Times New Roman" w:cs="Times New Roman"/>
        </w:rPr>
      </w:pPr>
      <w:r>
        <w:rPr>
          <w:rFonts w:ascii="Times New Roman" w:hAnsi="Times New Roman" w:cs="Times New Roman"/>
        </w:rPr>
        <w:t>EDA</w:t>
      </w:r>
      <w:r w:rsidR="009B586C">
        <w:rPr>
          <w:rFonts w:ascii="Times New Roman" w:hAnsi="Times New Roman" w:cs="Times New Roman"/>
        </w:rPr>
        <w:t>:</w:t>
      </w:r>
      <w:r w:rsidR="00227BDF">
        <w:rPr>
          <w:rFonts w:ascii="Times New Roman" w:hAnsi="Times New Roman" w:cs="Times New Roman"/>
        </w:rPr>
        <w:t xml:space="preserve"> </w:t>
      </w:r>
      <w:r w:rsidR="00F41082">
        <w:rPr>
          <w:rFonts w:ascii="Times New Roman" w:hAnsi="Times New Roman" w:cs="Times New Roman"/>
        </w:rPr>
        <w:t>November 5 - 12</w:t>
      </w:r>
    </w:p>
    <w:p w14:paraId="7846DE2D" w14:textId="34ADD489" w:rsidR="001273C9" w:rsidRDefault="001273C9" w:rsidP="001273C9">
      <w:pPr>
        <w:pStyle w:val="ListParagraph"/>
        <w:numPr>
          <w:ilvl w:val="0"/>
          <w:numId w:val="2"/>
        </w:numPr>
        <w:jc w:val="left"/>
        <w:rPr>
          <w:rFonts w:ascii="Times New Roman" w:hAnsi="Times New Roman" w:cs="Times New Roman"/>
        </w:rPr>
      </w:pPr>
      <w:r>
        <w:rPr>
          <w:rFonts w:ascii="Times New Roman" w:hAnsi="Times New Roman" w:cs="Times New Roman"/>
        </w:rPr>
        <w:t>Data Processing</w:t>
      </w:r>
      <w:r w:rsidR="009B586C">
        <w:rPr>
          <w:rFonts w:ascii="Times New Roman" w:hAnsi="Times New Roman" w:cs="Times New Roman"/>
        </w:rPr>
        <w:t>:</w:t>
      </w:r>
      <w:r w:rsidR="00F41082">
        <w:rPr>
          <w:rFonts w:ascii="Times New Roman" w:hAnsi="Times New Roman" w:cs="Times New Roman"/>
        </w:rPr>
        <w:t xml:space="preserve"> November 12 - 19</w:t>
      </w:r>
    </w:p>
    <w:p w14:paraId="6D56C1BD" w14:textId="75647074" w:rsidR="00F41082" w:rsidRPr="00F41082" w:rsidRDefault="001273C9" w:rsidP="00F41082">
      <w:pPr>
        <w:pStyle w:val="ListParagraph"/>
        <w:numPr>
          <w:ilvl w:val="0"/>
          <w:numId w:val="2"/>
        </w:numPr>
        <w:jc w:val="left"/>
        <w:rPr>
          <w:rFonts w:ascii="Times New Roman" w:hAnsi="Times New Roman" w:cs="Times New Roman"/>
        </w:rPr>
      </w:pPr>
      <w:r>
        <w:rPr>
          <w:rFonts w:ascii="Times New Roman" w:hAnsi="Times New Roman" w:cs="Times New Roman"/>
        </w:rPr>
        <w:t>Modeling and Validation</w:t>
      </w:r>
      <w:r w:rsidR="00F41082">
        <w:rPr>
          <w:rFonts w:ascii="Times New Roman" w:hAnsi="Times New Roman" w:cs="Times New Roman"/>
        </w:rPr>
        <w:t>: November 19 - 26</w:t>
      </w:r>
    </w:p>
    <w:p w14:paraId="0677715F" w14:textId="661A8085" w:rsidR="001273C9" w:rsidRPr="001273C9" w:rsidRDefault="001273C9" w:rsidP="001273C9">
      <w:pPr>
        <w:pStyle w:val="ListParagraph"/>
        <w:numPr>
          <w:ilvl w:val="0"/>
          <w:numId w:val="2"/>
        </w:numPr>
        <w:jc w:val="left"/>
        <w:rPr>
          <w:rFonts w:ascii="Times New Roman" w:hAnsi="Times New Roman" w:cs="Times New Roman"/>
        </w:rPr>
      </w:pPr>
      <w:r>
        <w:rPr>
          <w:rFonts w:ascii="Times New Roman" w:hAnsi="Times New Roman" w:cs="Times New Roman"/>
        </w:rPr>
        <w:t>Write up</w:t>
      </w:r>
      <w:r w:rsidR="00F41082">
        <w:rPr>
          <w:rFonts w:ascii="Times New Roman" w:hAnsi="Times New Roman" w:cs="Times New Roman"/>
        </w:rPr>
        <w:t>: November 26 - December 2</w:t>
      </w:r>
    </w:p>
    <w:sectPr w:rsidR="001273C9" w:rsidRPr="001273C9" w:rsidSect="00D8080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BE8D" w14:textId="77777777" w:rsidR="00E76003" w:rsidRDefault="00E76003" w:rsidP="00DB4A0A">
      <w:pPr>
        <w:spacing w:after="0" w:line="240" w:lineRule="auto"/>
      </w:pPr>
      <w:r>
        <w:separator/>
      </w:r>
    </w:p>
  </w:endnote>
  <w:endnote w:type="continuationSeparator" w:id="0">
    <w:p w14:paraId="4C61967F" w14:textId="77777777" w:rsidR="00E76003" w:rsidRDefault="00E76003" w:rsidP="00DB4A0A">
      <w:pPr>
        <w:spacing w:after="0" w:line="240" w:lineRule="auto"/>
      </w:pPr>
      <w:r>
        <w:continuationSeparator/>
      </w:r>
    </w:p>
  </w:endnote>
  <w:endnote w:id="1">
    <w:p w14:paraId="24820C45" w14:textId="202A930E" w:rsidR="008F7843" w:rsidRPr="00227BDF" w:rsidRDefault="008F7843" w:rsidP="00227BDF">
      <w:pPr>
        <w:pStyle w:val="EndnoteText"/>
        <w:spacing w:after="40"/>
        <w:ind w:left="142" w:hanging="142"/>
        <w:jc w:val="left"/>
        <w:rPr>
          <w:rFonts w:ascii="Times New Roman" w:hAnsi="Times New Roman" w:cs="Times New Roman"/>
          <w:sz w:val="21"/>
          <w:szCs w:val="21"/>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Autism Spectrum Disorder (ASD): Center for Disease Control and Prevention</w:t>
      </w:r>
      <w:r w:rsidR="00582925" w:rsidRPr="00227BDF">
        <w:rPr>
          <w:rFonts w:ascii="Times New Roman" w:hAnsi="Times New Roman" w:cs="Times New Roman"/>
          <w:sz w:val="21"/>
          <w:szCs w:val="21"/>
        </w:rPr>
        <w:br/>
      </w:r>
      <w:r w:rsidRPr="00227BDF">
        <w:rPr>
          <w:rFonts w:ascii="Times New Roman" w:hAnsi="Times New Roman" w:cs="Times New Roman"/>
          <w:sz w:val="21"/>
          <w:szCs w:val="21"/>
        </w:rPr>
        <w:t>https://www.cdc.gov/ncbddd/autism/data.html</w:t>
      </w:r>
    </w:p>
  </w:endnote>
  <w:endnote w:id="2">
    <w:p w14:paraId="22F1A98E" w14:textId="7F425FA9" w:rsidR="002A63D5" w:rsidRPr="00227BDF" w:rsidRDefault="002A63D5" w:rsidP="00227BDF">
      <w:pPr>
        <w:pStyle w:val="EndnoteText"/>
        <w:spacing w:after="40"/>
        <w:ind w:left="142" w:hanging="142"/>
        <w:jc w:val="left"/>
        <w:rPr>
          <w:rFonts w:ascii="Times New Roman" w:hAnsi="Times New Roman" w:cs="Times New Roman"/>
          <w:sz w:val="21"/>
          <w:szCs w:val="21"/>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w:t>
      </w:r>
      <w:proofErr w:type="spellStart"/>
      <w:r w:rsidRPr="00227BDF">
        <w:rPr>
          <w:rFonts w:ascii="Times New Roman" w:hAnsi="Times New Roman" w:cs="Times New Roman"/>
          <w:sz w:val="21"/>
          <w:szCs w:val="21"/>
        </w:rPr>
        <w:t>Modabbernia</w:t>
      </w:r>
      <w:proofErr w:type="spellEnd"/>
      <w:r w:rsidRPr="00227BDF">
        <w:rPr>
          <w:rFonts w:ascii="Times New Roman" w:hAnsi="Times New Roman" w:cs="Times New Roman"/>
          <w:sz w:val="21"/>
          <w:szCs w:val="21"/>
        </w:rPr>
        <w:t xml:space="preserve">, A., </w:t>
      </w:r>
      <w:proofErr w:type="spellStart"/>
      <w:r w:rsidRPr="00227BDF">
        <w:rPr>
          <w:rFonts w:ascii="Times New Roman" w:hAnsi="Times New Roman" w:cs="Times New Roman"/>
          <w:sz w:val="21"/>
          <w:szCs w:val="21"/>
        </w:rPr>
        <w:t>Velthorst</w:t>
      </w:r>
      <w:proofErr w:type="spellEnd"/>
      <w:r w:rsidRPr="00227BDF">
        <w:rPr>
          <w:rFonts w:ascii="Times New Roman" w:hAnsi="Times New Roman" w:cs="Times New Roman"/>
          <w:sz w:val="21"/>
          <w:szCs w:val="21"/>
        </w:rPr>
        <w:t xml:space="preserve">, E., &amp; Reichenberg, A. (2017). Environmental risk factors for autism: an evidence-based review of systematic reviews and meta-analyses. Molecular autism, 8, 13. </w:t>
      </w:r>
      <w:r w:rsidR="00227BDF">
        <w:rPr>
          <w:rFonts w:ascii="Times New Roman" w:hAnsi="Times New Roman" w:cs="Times New Roman"/>
          <w:sz w:val="21"/>
          <w:szCs w:val="21"/>
        </w:rPr>
        <w:br/>
      </w:r>
      <w:r w:rsidRPr="00227BDF">
        <w:rPr>
          <w:rFonts w:ascii="Times New Roman" w:hAnsi="Times New Roman" w:cs="Times New Roman"/>
          <w:sz w:val="21"/>
          <w:szCs w:val="21"/>
        </w:rPr>
        <w:t>https://doi.org/10.1186/s13229-017-0121-4</w:t>
      </w:r>
    </w:p>
  </w:endnote>
  <w:endnote w:id="3">
    <w:p w14:paraId="4350F312" w14:textId="5486323C" w:rsidR="00582925" w:rsidRPr="00582925" w:rsidRDefault="00582925" w:rsidP="00227BDF">
      <w:pPr>
        <w:pStyle w:val="EndnoteText"/>
        <w:spacing w:after="40"/>
        <w:ind w:left="142" w:hanging="142"/>
        <w:jc w:val="left"/>
        <w:rPr>
          <w:rFonts w:ascii="Times New Roman" w:hAnsi="Times New Roman" w:cs="Times New Roman"/>
          <w:sz w:val="18"/>
          <w:szCs w:val="18"/>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Japan Environment and Children’s Study</w:t>
      </w:r>
      <w:r w:rsidRPr="00227BDF">
        <w:rPr>
          <w:rFonts w:ascii="Times New Roman" w:hAnsi="Times New Roman" w:cs="Times New Roman"/>
          <w:sz w:val="21"/>
          <w:szCs w:val="21"/>
        </w:rPr>
        <w:br/>
        <w:t>https://www.env.go.jp/chemi/ceh/en/index.html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E15C" w14:textId="77777777" w:rsidR="00E76003" w:rsidRDefault="00E76003" w:rsidP="00DB4A0A">
      <w:pPr>
        <w:spacing w:after="0" w:line="240" w:lineRule="auto"/>
      </w:pPr>
      <w:r>
        <w:separator/>
      </w:r>
    </w:p>
  </w:footnote>
  <w:footnote w:type="continuationSeparator" w:id="0">
    <w:p w14:paraId="504248E3" w14:textId="77777777" w:rsidR="00E76003" w:rsidRDefault="00E76003" w:rsidP="00DB4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0B3D"/>
    <w:multiLevelType w:val="hybridMultilevel"/>
    <w:tmpl w:val="8984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77E3C"/>
    <w:multiLevelType w:val="hybridMultilevel"/>
    <w:tmpl w:val="1006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tTAwsDQwMTa3MDBX0lEKTi0uzszPAykwrAUAx5QV8SwAAAA="/>
  </w:docVars>
  <w:rsids>
    <w:rsidRoot w:val="001273C9"/>
    <w:rsid w:val="000560C6"/>
    <w:rsid w:val="000708C3"/>
    <w:rsid w:val="000816F8"/>
    <w:rsid w:val="0008735F"/>
    <w:rsid w:val="001026C0"/>
    <w:rsid w:val="001273C9"/>
    <w:rsid w:val="001D5428"/>
    <w:rsid w:val="00227BDF"/>
    <w:rsid w:val="002A3265"/>
    <w:rsid w:val="002A63D5"/>
    <w:rsid w:val="005415EF"/>
    <w:rsid w:val="00582925"/>
    <w:rsid w:val="006938CC"/>
    <w:rsid w:val="006B260C"/>
    <w:rsid w:val="00723984"/>
    <w:rsid w:val="007465A9"/>
    <w:rsid w:val="0088047C"/>
    <w:rsid w:val="008F7843"/>
    <w:rsid w:val="009177E5"/>
    <w:rsid w:val="009B4F89"/>
    <w:rsid w:val="009B586C"/>
    <w:rsid w:val="00B0028C"/>
    <w:rsid w:val="00B93EE8"/>
    <w:rsid w:val="00D25440"/>
    <w:rsid w:val="00D80807"/>
    <w:rsid w:val="00DA4255"/>
    <w:rsid w:val="00DB4A0A"/>
    <w:rsid w:val="00DD5C8D"/>
    <w:rsid w:val="00E76003"/>
    <w:rsid w:val="00F41082"/>
    <w:rsid w:val="00FF31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D79E"/>
  <w15:chartTrackingRefBased/>
  <w15:docId w15:val="{4FB53142-4EC6-483C-9929-941080E0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C9"/>
    <w:pPr>
      <w:ind w:left="720"/>
      <w:contextualSpacing/>
    </w:pPr>
  </w:style>
  <w:style w:type="paragraph" w:styleId="EndnoteText">
    <w:name w:val="endnote text"/>
    <w:basedOn w:val="Normal"/>
    <w:link w:val="EndnoteTextChar"/>
    <w:uiPriority w:val="99"/>
    <w:semiHidden/>
    <w:unhideWhenUsed/>
    <w:rsid w:val="00DB4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4A0A"/>
    <w:rPr>
      <w:sz w:val="20"/>
      <w:szCs w:val="20"/>
    </w:rPr>
  </w:style>
  <w:style w:type="character" w:styleId="EndnoteReference">
    <w:name w:val="endnote reference"/>
    <w:basedOn w:val="DefaultParagraphFont"/>
    <w:uiPriority w:val="99"/>
    <w:semiHidden/>
    <w:unhideWhenUsed/>
    <w:rsid w:val="00DB4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7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EACC-D576-46A0-AACD-27B7E084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康輔</dc:creator>
  <cp:keywords/>
  <dc:description/>
  <cp:lastModifiedBy>佐々木 康輔</cp:lastModifiedBy>
  <cp:revision>8</cp:revision>
  <dcterms:created xsi:type="dcterms:W3CDTF">2021-11-05T01:29:00Z</dcterms:created>
  <dcterms:modified xsi:type="dcterms:W3CDTF">2021-11-05T03:54:00Z</dcterms:modified>
</cp:coreProperties>
</file>