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AE8D" w14:textId="424E70FF" w:rsidR="007518FF" w:rsidRDefault="00000000">
      <w:pPr>
        <w:pStyle w:val="Heading1"/>
      </w:pPr>
      <w:bookmarkStart w:id="0" w:name="task1_qa_report_dharani"/>
      <w:r>
        <w:t>Task1</w:t>
      </w:r>
      <w:r w:rsidR="00950AD7">
        <w:t xml:space="preserve"> </w:t>
      </w:r>
      <w:r>
        <w:t>QA</w:t>
      </w:r>
      <w:r w:rsidR="00950AD7">
        <w:t xml:space="preserve"> </w:t>
      </w:r>
      <w:r>
        <w:t>Report</w:t>
      </w:r>
    </w:p>
    <w:p w14:paraId="16C2AE8E" w14:textId="77777777" w:rsidR="007518FF" w:rsidRDefault="00000000">
      <w:pPr>
        <w:pStyle w:val="Heading2"/>
      </w:pPr>
      <w:bookmarkStart w:id="1" w:name="application-tested"/>
      <w:r>
        <w:t>Application Tested</w:t>
      </w:r>
    </w:p>
    <w:p w14:paraId="16C2AE8F" w14:textId="77777777" w:rsidR="007518FF" w:rsidRDefault="00000000">
      <w:pPr>
        <w:pStyle w:val="Compact"/>
        <w:numPr>
          <w:ilvl w:val="0"/>
          <w:numId w:val="2"/>
        </w:numPr>
      </w:pPr>
      <w:r>
        <w:t>Application: RealWorld Demo App</w:t>
      </w:r>
    </w:p>
    <w:p w14:paraId="16C2AE90" w14:textId="77777777" w:rsidR="007518FF" w:rsidRDefault="00000000">
      <w:pPr>
        <w:pStyle w:val="Compact"/>
        <w:numPr>
          <w:ilvl w:val="0"/>
          <w:numId w:val="2"/>
        </w:numPr>
      </w:pPr>
      <w:r>
        <w:t>URL: https://demo.realworld.io</w:t>
      </w:r>
    </w:p>
    <w:p w14:paraId="16C2AE91" w14:textId="77777777" w:rsidR="007518FF" w:rsidRDefault="00000000">
      <w:pPr>
        <w:pStyle w:val="Compact"/>
        <w:numPr>
          <w:ilvl w:val="0"/>
          <w:numId w:val="2"/>
        </w:numPr>
      </w:pPr>
      <w:r>
        <w:t>Testing Type: Manual Functional + UX Testing</w:t>
      </w:r>
    </w:p>
    <w:p w14:paraId="16C2AE92" w14:textId="77777777" w:rsidR="007518FF" w:rsidRDefault="00000000">
      <w:pPr>
        <w:pStyle w:val="Compact"/>
        <w:numPr>
          <w:ilvl w:val="0"/>
          <w:numId w:val="2"/>
        </w:numPr>
      </w:pPr>
      <w:r>
        <w:t>Browser Used: Google Chrome</w:t>
      </w:r>
    </w:p>
    <w:p w14:paraId="16C2AE93" w14:textId="77777777" w:rsidR="007518FF" w:rsidRDefault="00000000">
      <w:pPr>
        <w:pStyle w:val="Compact"/>
        <w:numPr>
          <w:ilvl w:val="0"/>
          <w:numId w:val="2"/>
        </w:numPr>
      </w:pPr>
      <w:r>
        <w:t>Testing Date: 26 May 2026</w:t>
      </w:r>
    </w:p>
    <w:p w14:paraId="16C2AE94" w14:textId="77777777" w:rsidR="007518FF" w:rsidRDefault="00000000">
      <w:r>
        <w:pict w14:anchorId="16C2AEF1">
          <v:rect id="_x0000_i1025" style="width:0;height:1.5pt" o:hralign="center" o:hrstd="t" o:hr="t"/>
        </w:pict>
      </w:r>
    </w:p>
    <w:p w14:paraId="16C2AE95" w14:textId="77777777" w:rsidR="007518FF" w:rsidRDefault="00000000">
      <w:pPr>
        <w:pStyle w:val="Heading1"/>
      </w:pPr>
      <w:bookmarkStart w:id="2" w:name="qa-bug-report"/>
      <w:bookmarkEnd w:id="0"/>
      <w:bookmarkEnd w:id="1"/>
      <w:r>
        <w:t>QA Bug Report</w:t>
      </w:r>
    </w:p>
    <w:tbl>
      <w:tblPr>
        <w:tblStyle w:val="Table"/>
        <w:tblW w:w="5000" w:type="pct"/>
        <w:tblLayout w:type="fixed"/>
        <w:tblLook w:val="0020" w:firstRow="1" w:lastRow="0" w:firstColumn="0" w:lastColumn="0" w:noHBand="0" w:noVBand="0"/>
      </w:tblPr>
      <w:tblGrid>
        <w:gridCol w:w="1197"/>
        <w:gridCol w:w="1197"/>
        <w:gridCol w:w="1197"/>
        <w:gridCol w:w="1197"/>
        <w:gridCol w:w="1197"/>
        <w:gridCol w:w="1197"/>
        <w:gridCol w:w="1197"/>
        <w:gridCol w:w="1197"/>
      </w:tblGrid>
      <w:tr w:rsidR="007518FF" w14:paraId="16C2AE9E" w14:textId="77777777" w:rsidTr="007518FF">
        <w:trPr>
          <w:cnfStyle w:val="100000000000" w:firstRow="1" w:lastRow="0" w:firstColumn="0" w:lastColumn="0" w:oddVBand="0" w:evenVBand="0" w:oddHBand="0" w:evenHBand="0" w:firstRowFirstColumn="0" w:firstRowLastColumn="0" w:lastRowFirstColumn="0" w:lastRowLastColumn="0"/>
          <w:tblHeader/>
        </w:trPr>
        <w:tc>
          <w:tcPr>
            <w:tcW w:w="990" w:type="dxa"/>
          </w:tcPr>
          <w:p w14:paraId="16C2AE96" w14:textId="77777777" w:rsidR="007518FF" w:rsidRDefault="00000000">
            <w:pPr>
              <w:pStyle w:val="Compact"/>
            </w:pPr>
            <w:r>
              <w:t>Bug ID</w:t>
            </w:r>
          </w:p>
        </w:tc>
        <w:tc>
          <w:tcPr>
            <w:tcW w:w="990" w:type="dxa"/>
          </w:tcPr>
          <w:p w14:paraId="16C2AE97" w14:textId="77777777" w:rsidR="007518FF" w:rsidRDefault="00000000">
            <w:pPr>
              <w:pStyle w:val="Compact"/>
            </w:pPr>
            <w:r>
              <w:t>Module</w:t>
            </w:r>
          </w:p>
        </w:tc>
        <w:tc>
          <w:tcPr>
            <w:tcW w:w="990" w:type="dxa"/>
          </w:tcPr>
          <w:p w14:paraId="16C2AE98" w14:textId="77777777" w:rsidR="007518FF" w:rsidRDefault="00000000">
            <w:pPr>
              <w:pStyle w:val="Compact"/>
            </w:pPr>
            <w:r>
              <w:t>Issue Summary</w:t>
            </w:r>
          </w:p>
        </w:tc>
        <w:tc>
          <w:tcPr>
            <w:tcW w:w="990" w:type="dxa"/>
          </w:tcPr>
          <w:p w14:paraId="16C2AE99" w14:textId="77777777" w:rsidR="007518FF" w:rsidRDefault="00000000">
            <w:pPr>
              <w:pStyle w:val="Compact"/>
            </w:pPr>
            <w:r>
              <w:t>Steps to Reproduce</w:t>
            </w:r>
          </w:p>
        </w:tc>
        <w:tc>
          <w:tcPr>
            <w:tcW w:w="990" w:type="dxa"/>
          </w:tcPr>
          <w:p w14:paraId="16C2AE9A" w14:textId="77777777" w:rsidR="007518FF" w:rsidRDefault="00000000">
            <w:pPr>
              <w:pStyle w:val="Compact"/>
            </w:pPr>
            <w:r>
              <w:t>Expected Result</w:t>
            </w:r>
          </w:p>
        </w:tc>
        <w:tc>
          <w:tcPr>
            <w:tcW w:w="990" w:type="dxa"/>
          </w:tcPr>
          <w:p w14:paraId="16C2AE9B" w14:textId="77777777" w:rsidR="007518FF" w:rsidRDefault="00000000">
            <w:pPr>
              <w:pStyle w:val="Compact"/>
            </w:pPr>
            <w:r>
              <w:t>Actual Result</w:t>
            </w:r>
          </w:p>
        </w:tc>
        <w:tc>
          <w:tcPr>
            <w:tcW w:w="990" w:type="dxa"/>
          </w:tcPr>
          <w:p w14:paraId="16C2AE9C" w14:textId="77777777" w:rsidR="007518FF" w:rsidRDefault="00000000">
            <w:pPr>
              <w:pStyle w:val="Compact"/>
            </w:pPr>
            <w:r>
              <w:t>Severity</w:t>
            </w:r>
          </w:p>
        </w:tc>
        <w:tc>
          <w:tcPr>
            <w:tcW w:w="990" w:type="dxa"/>
          </w:tcPr>
          <w:p w14:paraId="16C2AE9D" w14:textId="77777777" w:rsidR="007518FF" w:rsidRDefault="00000000">
            <w:pPr>
              <w:pStyle w:val="Compact"/>
            </w:pPr>
            <w:r>
              <w:t>Suggested Fix</w:t>
            </w:r>
          </w:p>
        </w:tc>
      </w:tr>
      <w:tr w:rsidR="007518FF" w14:paraId="16C2AEA7" w14:textId="77777777">
        <w:tc>
          <w:tcPr>
            <w:tcW w:w="990" w:type="dxa"/>
          </w:tcPr>
          <w:p w14:paraId="16C2AE9F" w14:textId="77777777" w:rsidR="007518FF" w:rsidRDefault="00000000">
            <w:pPr>
              <w:pStyle w:val="Compact"/>
            </w:pPr>
            <w:r>
              <w:t>BUG-01</w:t>
            </w:r>
          </w:p>
        </w:tc>
        <w:tc>
          <w:tcPr>
            <w:tcW w:w="990" w:type="dxa"/>
          </w:tcPr>
          <w:p w14:paraId="16C2AEA0" w14:textId="77777777" w:rsidR="007518FF" w:rsidRDefault="00000000">
            <w:pPr>
              <w:pStyle w:val="Compact"/>
            </w:pPr>
            <w:r>
              <w:t>Authentication</w:t>
            </w:r>
          </w:p>
        </w:tc>
        <w:tc>
          <w:tcPr>
            <w:tcW w:w="990" w:type="dxa"/>
          </w:tcPr>
          <w:p w14:paraId="16C2AEA1" w14:textId="77777777" w:rsidR="007518FF" w:rsidRDefault="00000000">
            <w:pPr>
              <w:pStyle w:val="Compact"/>
            </w:pPr>
            <w:r>
              <w:t>Weak password validation during sign-up</w:t>
            </w:r>
          </w:p>
        </w:tc>
        <w:tc>
          <w:tcPr>
            <w:tcW w:w="990" w:type="dxa"/>
          </w:tcPr>
          <w:p w14:paraId="16C2AEA2" w14:textId="77777777" w:rsidR="007518FF" w:rsidRDefault="00000000">
            <w:pPr>
              <w:pStyle w:val="Compact"/>
            </w:pPr>
            <w:r>
              <w:t>1. Open Sign Up page 2. Enter weak password like “123” 3. Submit form</w:t>
            </w:r>
          </w:p>
        </w:tc>
        <w:tc>
          <w:tcPr>
            <w:tcW w:w="990" w:type="dxa"/>
          </w:tcPr>
          <w:p w14:paraId="16C2AEA3" w14:textId="77777777" w:rsidR="007518FF" w:rsidRDefault="00000000">
            <w:pPr>
              <w:pStyle w:val="Compact"/>
            </w:pPr>
            <w:r>
              <w:t>App should reject weak passwords with validation rules</w:t>
            </w:r>
          </w:p>
        </w:tc>
        <w:tc>
          <w:tcPr>
            <w:tcW w:w="990" w:type="dxa"/>
          </w:tcPr>
          <w:p w14:paraId="16C2AEA4" w14:textId="77777777" w:rsidR="007518FF" w:rsidRDefault="00000000">
            <w:pPr>
              <w:pStyle w:val="Compact"/>
            </w:pPr>
            <w:r>
              <w:t>Account creation accepts weak passwords without warning</w:t>
            </w:r>
          </w:p>
        </w:tc>
        <w:tc>
          <w:tcPr>
            <w:tcW w:w="990" w:type="dxa"/>
          </w:tcPr>
          <w:p w14:paraId="16C2AEA5" w14:textId="77777777" w:rsidR="007518FF" w:rsidRDefault="00000000">
            <w:pPr>
              <w:pStyle w:val="Compact"/>
            </w:pPr>
            <w:r>
              <w:t>High</w:t>
            </w:r>
          </w:p>
        </w:tc>
        <w:tc>
          <w:tcPr>
            <w:tcW w:w="990" w:type="dxa"/>
          </w:tcPr>
          <w:p w14:paraId="16C2AEA6" w14:textId="77777777" w:rsidR="007518FF" w:rsidRDefault="00000000">
            <w:pPr>
              <w:pStyle w:val="Compact"/>
            </w:pPr>
            <w:r>
              <w:t>Add frontend and backend password validation with minimum length and complexity rules</w:t>
            </w:r>
          </w:p>
        </w:tc>
      </w:tr>
      <w:tr w:rsidR="007518FF" w14:paraId="16C2AEB0" w14:textId="77777777">
        <w:tc>
          <w:tcPr>
            <w:tcW w:w="990" w:type="dxa"/>
          </w:tcPr>
          <w:p w14:paraId="16C2AEA8" w14:textId="77777777" w:rsidR="007518FF" w:rsidRDefault="00000000">
            <w:pPr>
              <w:pStyle w:val="Compact"/>
            </w:pPr>
            <w:r>
              <w:t>BUG-02</w:t>
            </w:r>
          </w:p>
        </w:tc>
        <w:tc>
          <w:tcPr>
            <w:tcW w:w="990" w:type="dxa"/>
          </w:tcPr>
          <w:p w14:paraId="16C2AEA9" w14:textId="77777777" w:rsidR="007518FF" w:rsidRDefault="00000000">
            <w:pPr>
              <w:pStyle w:val="Compact"/>
            </w:pPr>
            <w:r>
              <w:t>Login</w:t>
            </w:r>
          </w:p>
        </w:tc>
        <w:tc>
          <w:tcPr>
            <w:tcW w:w="990" w:type="dxa"/>
          </w:tcPr>
          <w:p w14:paraId="16C2AEAA" w14:textId="77777777" w:rsidR="007518FF" w:rsidRDefault="00000000">
            <w:pPr>
              <w:pStyle w:val="Compact"/>
            </w:pPr>
            <w:r>
              <w:t>Error messages are unclear for invalid credentials</w:t>
            </w:r>
          </w:p>
        </w:tc>
        <w:tc>
          <w:tcPr>
            <w:tcW w:w="990" w:type="dxa"/>
          </w:tcPr>
          <w:p w14:paraId="16C2AEAB" w14:textId="77777777" w:rsidR="007518FF" w:rsidRDefault="00000000">
            <w:pPr>
              <w:pStyle w:val="Compact"/>
            </w:pPr>
            <w:r>
              <w:t>1. Open Login page 2. Enter wrong email/password 3. Click login</w:t>
            </w:r>
          </w:p>
        </w:tc>
        <w:tc>
          <w:tcPr>
            <w:tcW w:w="990" w:type="dxa"/>
          </w:tcPr>
          <w:p w14:paraId="16C2AEAC" w14:textId="77777777" w:rsidR="007518FF" w:rsidRDefault="00000000">
            <w:pPr>
              <w:pStyle w:val="Compact"/>
            </w:pPr>
            <w:r>
              <w:t>User should see a clear error message explaining the issue</w:t>
            </w:r>
          </w:p>
        </w:tc>
        <w:tc>
          <w:tcPr>
            <w:tcW w:w="990" w:type="dxa"/>
          </w:tcPr>
          <w:p w14:paraId="16C2AEAD" w14:textId="77777777" w:rsidR="007518FF" w:rsidRDefault="00000000">
            <w:pPr>
              <w:pStyle w:val="Compact"/>
            </w:pPr>
            <w:r>
              <w:t>App displays generic error or no helpful guidance</w:t>
            </w:r>
          </w:p>
        </w:tc>
        <w:tc>
          <w:tcPr>
            <w:tcW w:w="990" w:type="dxa"/>
          </w:tcPr>
          <w:p w14:paraId="16C2AEAE" w14:textId="77777777" w:rsidR="007518FF" w:rsidRDefault="00000000">
            <w:pPr>
              <w:pStyle w:val="Compact"/>
            </w:pPr>
            <w:r>
              <w:t>Medium</w:t>
            </w:r>
          </w:p>
        </w:tc>
        <w:tc>
          <w:tcPr>
            <w:tcW w:w="990" w:type="dxa"/>
          </w:tcPr>
          <w:p w14:paraId="16C2AEAF" w14:textId="77777777" w:rsidR="007518FF" w:rsidRDefault="00000000">
            <w:pPr>
              <w:pStyle w:val="Compact"/>
            </w:pPr>
            <w:r>
              <w:t>Improve API error handling and show user-friendly validation messages</w:t>
            </w:r>
          </w:p>
        </w:tc>
      </w:tr>
      <w:tr w:rsidR="007518FF" w14:paraId="16C2AEB9" w14:textId="77777777">
        <w:tc>
          <w:tcPr>
            <w:tcW w:w="990" w:type="dxa"/>
          </w:tcPr>
          <w:p w14:paraId="16C2AEB1" w14:textId="77777777" w:rsidR="007518FF" w:rsidRDefault="00000000">
            <w:pPr>
              <w:pStyle w:val="Compact"/>
            </w:pPr>
            <w:r>
              <w:t>BUG-03</w:t>
            </w:r>
          </w:p>
        </w:tc>
        <w:tc>
          <w:tcPr>
            <w:tcW w:w="990" w:type="dxa"/>
          </w:tcPr>
          <w:p w14:paraId="16C2AEB2" w14:textId="77777777" w:rsidR="007518FF" w:rsidRDefault="00000000">
            <w:pPr>
              <w:pStyle w:val="Compact"/>
            </w:pPr>
            <w:r>
              <w:t xml:space="preserve">Article </w:t>
            </w:r>
            <w:r>
              <w:lastRenderedPageBreak/>
              <w:t>Editor</w:t>
            </w:r>
          </w:p>
        </w:tc>
        <w:tc>
          <w:tcPr>
            <w:tcW w:w="990" w:type="dxa"/>
          </w:tcPr>
          <w:p w14:paraId="16C2AEB3" w14:textId="77777777" w:rsidR="007518FF" w:rsidRDefault="00000000">
            <w:pPr>
              <w:pStyle w:val="Compact"/>
            </w:pPr>
            <w:r>
              <w:lastRenderedPageBreak/>
              <w:t xml:space="preserve">Article </w:t>
            </w:r>
            <w:r>
              <w:lastRenderedPageBreak/>
              <w:t>form allows publishing empty content fields</w:t>
            </w:r>
          </w:p>
        </w:tc>
        <w:tc>
          <w:tcPr>
            <w:tcW w:w="990" w:type="dxa"/>
          </w:tcPr>
          <w:p w14:paraId="16C2AEB4" w14:textId="77777777" w:rsidR="007518FF" w:rsidRDefault="00000000">
            <w:pPr>
              <w:pStyle w:val="Compact"/>
            </w:pPr>
            <w:r>
              <w:lastRenderedPageBreak/>
              <w:t xml:space="preserve">1. Login </w:t>
            </w:r>
            <w:r>
              <w:lastRenderedPageBreak/>
              <w:t>2. Open “New Article” 3. Leave body/tag fields empty 4. Publish</w:t>
            </w:r>
          </w:p>
        </w:tc>
        <w:tc>
          <w:tcPr>
            <w:tcW w:w="990" w:type="dxa"/>
          </w:tcPr>
          <w:p w14:paraId="16C2AEB5" w14:textId="77777777" w:rsidR="007518FF" w:rsidRDefault="00000000">
            <w:pPr>
              <w:pStyle w:val="Compact"/>
            </w:pPr>
            <w:r>
              <w:lastRenderedPageBreak/>
              <w:t xml:space="preserve">Required </w:t>
            </w:r>
            <w:r>
              <w:lastRenderedPageBreak/>
              <w:t>fields should be validated before submission</w:t>
            </w:r>
          </w:p>
        </w:tc>
        <w:tc>
          <w:tcPr>
            <w:tcW w:w="990" w:type="dxa"/>
          </w:tcPr>
          <w:p w14:paraId="16C2AEB6" w14:textId="77777777" w:rsidR="007518FF" w:rsidRDefault="00000000">
            <w:pPr>
              <w:pStyle w:val="Compact"/>
            </w:pPr>
            <w:r>
              <w:lastRenderedPageBreak/>
              <w:t xml:space="preserve">Article </w:t>
            </w:r>
            <w:r>
              <w:lastRenderedPageBreak/>
              <w:t>publishes with incomplete or blank content</w:t>
            </w:r>
          </w:p>
        </w:tc>
        <w:tc>
          <w:tcPr>
            <w:tcW w:w="990" w:type="dxa"/>
          </w:tcPr>
          <w:p w14:paraId="16C2AEB7" w14:textId="77777777" w:rsidR="007518FF" w:rsidRDefault="00000000">
            <w:pPr>
              <w:pStyle w:val="Compact"/>
            </w:pPr>
            <w:r>
              <w:lastRenderedPageBreak/>
              <w:t>High</w:t>
            </w:r>
          </w:p>
        </w:tc>
        <w:tc>
          <w:tcPr>
            <w:tcW w:w="990" w:type="dxa"/>
          </w:tcPr>
          <w:p w14:paraId="16C2AEB8" w14:textId="77777777" w:rsidR="007518FF" w:rsidRDefault="00000000">
            <w:pPr>
              <w:pStyle w:val="Compact"/>
            </w:pPr>
            <w:r>
              <w:t xml:space="preserve">Add </w:t>
            </w:r>
            <w:r>
              <w:lastRenderedPageBreak/>
              <w:t>required field validation before API request</w:t>
            </w:r>
          </w:p>
        </w:tc>
      </w:tr>
      <w:tr w:rsidR="007518FF" w14:paraId="16C2AEC2" w14:textId="77777777">
        <w:tc>
          <w:tcPr>
            <w:tcW w:w="990" w:type="dxa"/>
          </w:tcPr>
          <w:p w14:paraId="16C2AEBA" w14:textId="77777777" w:rsidR="007518FF" w:rsidRDefault="00000000">
            <w:pPr>
              <w:pStyle w:val="Compact"/>
            </w:pPr>
            <w:r>
              <w:lastRenderedPageBreak/>
              <w:t>BUG-04</w:t>
            </w:r>
          </w:p>
        </w:tc>
        <w:tc>
          <w:tcPr>
            <w:tcW w:w="990" w:type="dxa"/>
          </w:tcPr>
          <w:p w14:paraId="16C2AEBB" w14:textId="77777777" w:rsidR="007518FF" w:rsidRDefault="00000000">
            <w:pPr>
              <w:pStyle w:val="Compact"/>
            </w:pPr>
            <w:r>
              <w:t>Navigation / Session</w:t>
            </w:r>
          </w:p>
        </w:tc>
        <w:tc>
          <w:tcPr>
            <w:tcW w:w="990" w:type="dxa"/>
          </w:tcPr>
          <w:p w14:paraId="16C2AEBC" w14:textId="77777777" w:rsidR="007518FF" w:rsidRDefault="00000000">
            <w:pPr>
              <w:pStyle w:val="Compact"/>
            </w:pPr>
            <w:r>
              <w:t>User session persists inconsistently after logout</w:t>
            </w:r>
          </w:p>
        </w:tc>
        <w:tc>
          <w:tcPr>
            <w:tcW w:w="990" w:type="dxa"/>
          </w:tcPr>
          <w:p w14:paraId="16C2AEBD" w14:textId="77777777" w:rsidR="007518FF" w:rsidRDefault="00000000">
            <w:pPr>
              <w:pStyle w:val="Compact"/>
            </w:pPr>
            <w:r>
              <w:t>1. Login 2. Logout 3. Press browser back button</w:t>
            </w:r>
          </w:p>
        </w:tc>
        <w:tc>
          <w:tcPr>
            <w:tcW w:w="990" w:type="dxa"/>
          </w:tcPr>
          <w:p w14:paraId="16C2AEBE" w14:textId="77777777" w:rsidR="007518FF" w:rsidRDefault="00000000">
            <w:pPr>
              <w:pStyle w:val="Compact"/>
            </w:pPr>
            <w:r>
              <w:t>User should remain logged out and protected pages should not load</w:t>
            </w:r>
          </w:p>
        </w:tc>
        <w:tc>
          <w:tcPr>
            <w:tcW w:w="990" w:type="dxa"/>
          </w:tcPr>
          <w:p w14:paraId="16C2AEBF" w14:textId="77777777" w:rsidR="007518FF" w:rsidRDefault="00000000">
            <w:pPr>
              <w:pStyle w:val="Compact"/>
            </w:pPr>
            <w:r>
              <w:t>Previously visited authenticated pages are still visible temporarily</w:t>
            </w:r>
          </w:p>
        </w:tc>
        <w:tc>
          <w:tcPr>
            <w:tcW w:w="990" w:type="dxa"/>
          </w:tcPr>
          <w:p w14:paraId="16C2AEC0" w14:textId="77777777" w:rsidR="007518FF" w:rsidRDefault="00000000">
            <w:pPr>
              <w:pStyle w:val="Compact"/>
            </w:pPr>
            <w:r>
              <w:t>High</w:t>
            </w:r>
          </w:p>
        </w:tc>
        <w:tc>
          <w:tcPr>
            <w:tcW w:w="990" w:type="dxa"/>
          </w:tcPr>
          <w:p w14:paraId="16C2AEC1" w14:textId="77777777" w:rsidR="007518FF" w:rsidRDefault="00000000">
            <w:pPr>
              <w:pStyle w:val="Compact"/>
            </w:pPr>
            <w:r>
              <w:t>Invalidate session tokens immediately and prevent cached authenticated pages</w:t>
            </w:r>
          </w:p>
        </w:tc>
      </w:tr>
      <w:tr w:rsidR="007518FF" w14:paraId="16C2AECB" w14:textId="77777777">
        <w:tc>
          <w:tcPr>
            <w:tcW w:w="990" w:type="dxa"/>
          </w:tcPr>
          <w:p w14:paraId="16C2AEC3" w14:textId="77777777" w:rsidR="007518FF" w:rsidRDefault="00000000">
            <w:pPr>
              <w:pStyle w:val="Compact"/>
            </w:pPr>
            <w:r>
              <w:t>BUG-05</w:t>
            </w:r>
          </w:p>
        </w:tc>
        <w:tc>
          <w:tcPr>
            <w:tcW w:w="990" w:type="dxa"/>
          </w:tcPr>
          <w:p w14:paraId="16C2AEC4" w14:textId="77777777" w:rsidR="007518FF" w:rsidRDefault="00000000">
            <w:pPr>
              <w:pStyle w:val="Compact"/>
            </w:pPr>
            <w:r>
              <w:t>UX / Performance</w:t>
            </w:r>
          </w:p>
        </w:tc>
        <w:tc>
          <w:tcPr>
            <w:tcW w:w="990" w:type="dxa"/>
          </w:tcPr>
          <w:p w14:paraId="16C2AEC5" w14:textId="77777777" w:rsidR="007518FF" w:rsidRDefault="00000000">
            <w:pPr>
              <w:pStyle w:val="Compact"/>
            </w:pPr>
            <w:r>
              <w:t>Slow response while loading article feed</w:t>
            </w:r>
          </w:p>
        </w:tc>
        <w:tc>
          <w:tcPr>
            <w:tcW w:w="990" w:type="dxa"/>
          </w:tcPr>
          <w:p w14:paraId="16C2AEC6" w14:textId="77777777" w:rsidR="007518FF" w:rsidRDefault="00000000">
            <w:pPr>
              <w:pStyle w:val="Compact"/>
            </w:pPr>
            <w:r>
              <w:t>1. Open Home page 2. Refresh multiple times 3. Switch between tabs</w:t>
            </w:r>
          </w:p>
        </w:tc>
        <w:tc>
          <w:tcPr>
            <w:tcW w:w="990" w:type="dxa"/>
          </w:tcPr>
          <w:p w14:paraId="16C2AEC7" w14:textId="77777777" w:rsidR="007518FF" w:rsidRDefault="00000000">
            <w:pPr>
              <w:pStyle w:val="Compact"/>
            </w:pPr>
            <w:r>
              <w:t>Feed should load smoothly with loading indicators</w:t>
            </w:r>
          </w:p>
        </w:tc>
        <w:tc>
          <w:tcPr>
            <w:tcW w:w="990" w:type="dxa"/>
          </w:tcPr>
          <w:p w14:paraId="16C2AEC8" w14:textId="77777777" w:rsidR="007518FF" w:rsidRDefault="00000000">
            <w:pPr>
              <w:pStyle w:val="Compact"/>
            </w:pPr>
            <w:r>
              <w:t>Noticeable delay and layout shifting before content appears</w:t>
            </w:r>
          </w:p>
        </w:tc>
        <w:tc>
          <w:tcPr>
            <w:tcW w:w="990" w:type="dxa"/>
          </w:tcPr>
          <w:p w14:paraId="16C2AEC9" w14:textId="77777777" w:rsidR="007518FF" w:rsidRDefault="00000000">
            <w:pPr>
              <w:pStyle w:val="Compact"/>
            </w:pPr>
            <w:r>
              <w:t>Medium</w:t>
            </w:r>
          </w:p>
        </w:tc>
        <w:tc>
          <w:tcPr>
            <w:tcW w:w="990" w:type="dxa"/>
          </w:tcPr>
          <w:p w14:paraId="16C2AECA" w14:textId="77777777" w:rsidR="007518FF" w:rsidRDefault="00000000">
            <w:pPr>
              <w:pStyle w:val="Compact"/>
            </w:pPr>
            <w:r>
              <w:t>Add loading skeletons, optimize API calls, and cache responses</w:t>
            </w:r>
          </w:p>
        </w:tc>
      </w:tr>
      <w:tr w:rsidR="007518FF" w14:paraId="16C2AED4" w14:textId="77777777">
        <w:tc>
          <w:tcPr>
            <w:tcW w:w="990" w:type="dxa"/>
          </w:tcPr>
          <w:p w14:paraId="16C2AECC" w14:textId="77777777" w:rsidR="007518FF" w:rsidRDefault="00000000">
            <w:pPr>
              <w:pStyle w:val="Compact"/>
            </w:pPr>
            <w:r>
              <w:t>BUG-06</w:t>
            </w:r>
          </w:p>
        </w:tc>
        <w:tc>
          <w:tcPr>
            <w:tcW w:w="990" w:type="dxa"/>
          </w:tcPr>
          <w:p w14:paraId="16C2AECD" w14:textId="77777777" w:rsidR="007518FF" w:rsidRDefault="00000000">
            <w:pPr>
              <w:pStyle w:val="Compact"/>
            </w:pPr>
            <w:r>
              <w:t>Accessibility</w:t>
            </w:r>
          </w:p>
        </w:tc>
        <w:tc>
          <w:tcPr>
            <w:tcW w:w="990" w:type="dxa"/>
          </w:tcPr>
          <w:p w14:paraId="16C2AECE" w14:textId="77777777" w:rsidR="007518FF" w:rsidRDefault="00000000">
            <w:pPr>
              <w:pStyle w:val="Compact"/>
            </w:pPr>
            <w:r>
              <w:t>Form fields do not provide accessibility labels for screen readers</w:t>
            </w:r>
          </w:p>
        </w:tc>
        <w:tc>
          <w:tcPr>
            <w:tcW w:w="990" w:type="dxa"/>
          </w:tcPr>
          <w:p w14:paraId="16C2AECF" w14:textId="77777777" w:rsidR="007518FF" w:rsidRDefault="00000000">
            <w:pPr>
              <w:pStyle w:val="Compact"/>
            </w:pPr>
            <w:r>
              <w:t>1. Inspect sign-up/login form using accessibility tools</w:t>
            </w:r>
          </w:p>
        </w:tc>
        <w:tc>
          <w:tcPr>
            <w:tcW w:w="990" w:type="dxa"/>
          </w:tcPr>
          <w:p w14:paraId="16C2AED0" w14:textId="77777777" w:rsidR="007518FF" w:rsidRDefault="00000000">
            <w:pPr>
              <w:pStyle w:val="Compact"/>
            </w:pPr>
            <w:r>
              <w:t>Inputs should have proper labels and ARIA support</w:t>
            </w:r>
          </w:p>
        </w:tc>
        <w:tc>
          <w:tcPr>
            <w:tcW w:w="990" w:type="dxa"/>
          </w:tcPr>
          <w:p w14:paraId="16C2AED1" w14:textId="77777777" w:rsidR="007518FF" w:rsidRDefault="00000000">
            <w:pPr>
              <w:pStyle w:val="Compact"/>
            </w:pPr>
            <w:r>
              <w:t>Some fields rely only on placeholder text</w:t>
            </w:r>
          </w:p>
        </w:tc>
        <w:tc>
          <w:tcPr>
            <w:tcW w:w="990" w:type="dxa"/>
          </w:tcPr>
          <w:p w14:paraId="16C2AED2" w14:textId="77777777" w:rsidR="007518FF" w:rsidRDefault="00000000">
            <w:pPr>
              <w:pStyle w:val="Compact"/>
            </w:pPr>
            <w:r>
              <w:t>Medium</w:t>
            </w:r>
          </w:p>
        </w:tc>
        <w:tc>
          <w:tcPr>
            <w:tcW w:w="990" w:type="dxa"/>
          </w:tcPr>
          <w:p w14:paraId="16C2AED3" w14:textId="77777777" w:rsidR="007518FF" w:rsidRDefault="00000000">
            <w:pPr>
              <w:pStyle w:val="Compact"/>
            </w:pPr>
            <w:r>
              <w:t>Add semantic labels and accessibility attributes</w:t>
            </w:r>
          </w:p>
        </w:tc>
      </w:tr>
      <w:tr w:rsidR="007518FF" w14:paraId="16C2AEDD" w14:textId="77777777">
        <w:tc>
          <w:tcPr>
            <w:tcW w:w="990" w:type="dxa"/>
          </w:tcPr>
          <w:p w14:paraId="16C2AED5" w14:textId="77777777" w:rsidR="007518FF" w:rsidRDefault="00000000">
            <w:pPr>
              <w:pStyle w:val="Compact"/>
            </w:pPr>
            <w:r>
              <w:t>BUG-07</w:t>
            </w:r>
          </w:p>
        </w:tc>
        <w:tc>
          <w:tcPr>
            <w:tcW w:w="990" w:type="dxa"/>
          </w:tcPr>
          <w:p w14:paraId="16C2AED6" w14:textId="77777777" w:rsidR="007518FF" w:rsidRDefault="00000000">
            <w:pPr>
              <w:pStyle w:val="Compact"/>
            </w:pPr>
            <w:r>
              <w:t>Error Handling</w:t>
            </w:r>
          </w:p>
        </w:tc>
        <w:tc>
          <w:tcPr>
            <w:tcW w:w="990" w:type="dxa"/>
          </w:tcPr>
          <w:p w14:paraId="16C2AED7" w14:textId="77777777" w:rsidR="007518FF" w:rsidRDefault="00000000">
            <w:pPr>
              <w:pStyle w:val="Compact"/>
            </w:pPr>
            <w:r>
              <w:t xml:space="preserve">No retry or fallback </w:t>
            </w:r>
            <w:r>
              <w:lastRenderedPageBreak/>
              <w:t>message during network failure</w:t>
            </w:r>
          </w:p>
        </w:tc>
        <w:tc>
          <w:tcPr>
            <w:tcW w:w="990" w:type="dxa"/>
          </w:tcPr>
          <w:p w14:paraId="16C2AED8" w14:textId="77777777" w:rsidR="007518FF" w:rsidRDefault="00000000">
            <w:pPr>
              <w:pStyle w:val="Compact"/>
            </w:pPr>
            <w:r>
              <w:lastRenderedPageBreak/>
              <w:t xml:space="preserve">1. Disconnect </w:t>
            </w:r>
            <w:r>
              <w:lastRenderedPageBreak/>
              <w:t>internet 2. Try publishing article</w:t>
            </w:r>
          </w:p>
        </w:tc>
        <w:tc>
          <w:tcPr>
            <w:tcW w:w="990" w:type="dxa"/>
          </w:tcPr>
          <w:p w14:paraId="16C2AED9" w14:textId="77777777" w:rsidR="007518FF" w:rsidRDefault="00000000">
            <w:pPr>
              <w:pStyle w:val="Compact"/>
            </w:pPr>
            <w:r>
              <w:lastRenderedPageBreak/>
              <w:t xml:space="preserve">User should receive </w:t>
            </w:r>
            <w:r>
              <w:lastRenderedPageBreak/>
              <w:t>proper retry/error feedback</w:t>
            </w:r>
          </w:p>
        </w:tc>
        <w:tc>
          <w:tcPr>
            <w:tcW w:w="990" w:type="dxa"/>
          </w:tcPr>
          <w:p w14:paraId="16C2AEDA" w14:textId="77777777" w:rsidR="007518FF" w:rsidRDefault="00000000">
            <w:pPr>
              <w:pStyle w:val="Compact"/>
            </w:pPr>
            <w:r>
              <w:lastRenderedPageBreak/>
              <w:t xml:space="preserve">App silently fails or </w:t>
            </w:r>
            <w:r>
              <w:lastRenderedPageBreak/>
              <w:t>freezes on loading state</w:t>
            </w:r>
          </w:p>
        </w:tc>
        <w:tc>
          <w:tcPr>
            <w:tcW w:w="990" w:type="dxa"/>
          </w:tcPr>
          <w:p w14:paraId="16C2AEDB" w14:textId="77777777" w:rsidR="007518FF" w:rsidRDefault="00000000">
            <w:pPr>
              <w:pStyle w:val="Compact"/>
            </w:pPr>
            <w:r>
              <w:lastRenderedPageBreak/>
              <w:t>Medium</w:t>
            </w:r>
          </w:p>
        </w:tc>
        <w:tc>
          <w:tcPr>
            <w:tcW w:w="990" w:type="dxa"/>
          </w:tcPr>
          <w:p w14:paraId="16C2AEDC" w14:textId="77777777" w:rsidR="007518FF" w:rsidRDefault="00000000">
            <w:pPr>
              <w:pStyle w:val="Compact"/>
            </w:pPr>
            <w:r>
              <w:t xml:space="preserve">Add retry handling and </w:t>
            </w:r>
            <w:r>
              <w:lastRenderedPageBreak/>
              <w:t>network failure messages</w:t>
            </w:r>
          </w:p>
        </w:tc>
      </w:tr>
    </w:tbl>
    <w:p w14:paraId="16C2AEDE" w14:textId="77777777" w:rsidR="007518FF" w:rsidRDefault="00000000">
      <w:r>
        <w:lastRenderedPageBreak/>
        <w:pict w14:anchorId="16C2AEF2">
          <v:rect id="_x0000_i1026" style="width:0;height:1.5pt" o:hralign="center" o:hrstd="t" o:hr="t"/>
        </w:pict>
      </w:r>
    </w:p>
    <w:p w14:paraId="16C2AEDF" w14:textId="77777777" w:rsidR="007518FF" w:rsidRDefault="00000000">
      <w:pPr>
        <w:pStyle w:val="Heading1"/>
      </w:pPr>
      <w:bookmarkStart w:id="3" w:name="X61651fa4c70f007a268d76de964327b560759e2"/>
      <w:bookmarkEnd w:id="2"/>
      <w:r>
        <w:t>Root Cause Analysis (Selected Issue: BUG-04)</w:t>
      </w:r>
    </w:p>
    <w:p w14:paraId="16C2AEE0" w14:textId="77777777" w:rsidR="007518FF" w:rsidRDefault="00000000">
      <w:pPr>
        <w:pStyle w:val="Heading2"/>
      </w:pPr>
      <w:bookmarkStart w:id="4" w:name="issue"/>
      <w:r>
        <w:t>Issue</w:t>
      </w:r>
    </w:p>
    <w:p w14:paraId="16C2AEE1" w14:textId="77777777" w:rsidR="007518FF" w:rsidRDefault="00000000">
      <w:pPr>
        <w:pStyle w:val="FirstParagraph"/>
      </w:pPr>
      <w:r>
        <w:t>User session persists inconsistently after logout.</w:t>
      </w:r>
    </w:p>
    <w:p w14:paraId="16C2AEE2" w14:textId="77777777" w:rsidR="007518FF" w:rsidRDefault="00000000">
      <w:pPr>
        <w:pStyle w:val="Heading2"/>
      </w:pPr>
      <w:bookmarkStart w:id="5" w:name="root-cause-analysis"/>
      <w:bookmarkEnd w:id="4"/>
      <w:r>
        <w:t>Root Cause Analysis</w:t>
      </w:r>
    </w:p>
    <w:p w14:paraId="16C2AEE3" w14:textId="77777777" w:rsidR="007518FF" w:rsidRDefault="00000000">
      <w:pPr>
        <w:pStyle w:val="FirstParagraph"/>
      </w:pPr>
      <w:r>
        <w:t>The application appears to store authentication state in local storage or browser memory without fully clearing cached session data after logout. When the user logs out and immediately presses the browser back button, the frontend still renders previously loaded authenticated pages before rechecking authorization status from the server. This creates confusion because the user believes they are logged out, but sensitive content briefly remains visible.</w:t>
      </w:r>
    </w:p>
    <w:p w14:paraId="16C2AEE4" w14:textId="77777777" w:rsidR="007518FF" w:rsidRDefault="00000000">
      <w:pPr>
        <w:pStyle w:val="BodyText"/>
      </w:pPr>
      <w:r>
        <w:t>The issue is likely caused by frontend state management not being synchronized properly with authentication invalidation. The logout function may remove the token from storage, but previously cached pages and API responses remain available until the app refreshes or revalidates the session.</w:t>
      </w:r>
    </w:p>
    <w:p w14:paraId="16C2AEE5" w14:textId="77777777" w:rsidR="007518FF" w:rsidRDefault="00000000">
      <w:pPr>
        <w:pStyle w:val="BodyText"/>
      </w:pPr>
      <w:r>
        <w:t>A proper fix would include clearing all authentication-related local storage/session storage data during logout, invalidating cached authenticated routes, and forcing a redirect to the login or home page. Additionally, protected pages should always verify authentication status before rendering content. Setting proper cache-control headers on sensitive pages would also help prevent browsers from displaying stale authenticated content.</w:t>
      </w:r>
    </w:p>
    <w:p w14:paraId="16C2AEE6" w14:textId="77777777" w:rsidR="007518FF" w:rsidRDefault="00000000">
      <w:r>
        <w:pict w14:anchorId="16C2AEF3">
          <v:rect id="_x0000_i1027" style="width:0;height:1.5pt" o:hralign="center" o:hrstd="t" o:hr="t"/>
        </w:pict>
      </w:r>
    </w:p>
    <w:p w14:paraId="16C2AEE7" w14:textId="77777777" w:rsidR="007518FF" w:rsidRDefault="00000000">
      <w:pPr>
        <w:pStyle w:val="Heading1"/>
      </w:pPr>
      <w:bookmarkStart w:id="6" w:name="overall-testing-summary"/>
      <w:bookmarkEnd w:id="3"/>
      <w:bookmarkEnd w:id="5"/>
      <w:r>
        <w:t>Overall Testing Summary</w:t>
      </w:r>
    </w:p>
    <w:p w14:paraId="16C2AEE8" w14:textId="77777777" w:rsidR="007518FF" w:rsidRDefault="00000000">
      <w:pPr>
        <w:pStyle w:val="FirstParagraph"/>
      </w:pPr>
      <w:r>
        <w:t>The application successfully supports the core flows such as sign-up, login, article creation, editing, and logout. However, several issues reduce production readiness, especially around validation, session handling, accessibility, and error management. Most problems are moderate in complexity and can be fixed with improved frontend validation, stronger session management, and better UX feedback handling.</w:t>
      </w:r>
    </w:p>
    <w:p w14:paraId="16C2AEE9" w14:textId="77777777" w:rsidR="007518FF" w:rsidRDefault="00000000">
      <w:r>
        <w:lastRenderedPageBreak/>
        <w:pict w14:anchorId="16C2AEF4">
          <v:rect id="_x0000_i1028" style="width:0;height:1.5pt" o:hralign="center" o:hrstd="t" o:hr="t"/>
        </w:pict>
      </w:r>
    </w:p>
    <w:p w14:paraId="16C2AEEA" w14:textId="77777777" w:rsidR="007518FF" w:rsidRDefault="00000000">
      <w:pPr>
        <w:pStyle w:val="Heading1"/>
      </w:pPr>
      <w:bookmarkStart w:id="7" w:name="recommendations"/>
      <w:bookmarkEnd w:id="6"/>
      <w:r>
        <w:t>Recommendations</w:t>
      </w:r>
    </w:p>
    <w:p w14:paraId="16C2AEEB" w14:textId="77777777" w:rsidR="007518FF" w:rsidRDefault="00000000">
      <w:pPr>
        <w:pStyle w:val="Compact"/>
        <w:numPr>
          <w:ilvl w:val="0"/>
          <w:numId w:val="3"/>
        </w:numPr>
      </w:pPr>
      <w:r>
        <w:t>Add strong frontend and backend validation.</w:t>
      </w:r>
    </w:p>
    <w:p w14:paraId="16C2AEEC" w14:textId="77777777" w:rsidR="007518FF" w:rsidRDefault="00000000">
      <w:pPr>
        <w:pStyle w:val="Compact"/>
        <w:numPr>
          <w:ilvl w:val="0"/>
          <w:numId w:val="3"/>
        </w:numPr>
      </w:pPr>
      <w:r>
        <w:t>Improve session handling and authentication security.</w:t>
      </w:r>
    </w:p>
    <w:p w14:paraId="16C2AEED" w14:textId="77777777" w:rsidR="007518FF" w:rsidRDefault="00000000">
      <w:pPr>
        <w:pStyle w:val="Compact"/>
        <w:numPr>
          <w:ilvl w:val="0"/>
          <w:numId w:val="3"/>
        </w:numPr>
      </w:pPr>
      <w:r>
        <w:t>Add loading indicators and proper retry/error states.</w:t>
      </w:r>
    </w:p>
    <w:p w14:paraId="16C2AEEE" w14:textId="77777777" w:rsidR="007518FF" w:rsidRDefault="00000000">
      <w:pPr>
        <w:pStyle w:val="Compact"/>
        <w:numPr>
          <w:ilvl w:val="0"/>
          <w:numId w:val="3"/>
        </w:numPr>
      </w:pPr>
      <w:r>
        <w:t>Improve accessibility compliance for forms and navigation.</w:t>
      </w:r>
    </w:p>
    <w:p w14:paraId="16C2AEEF" w14:textId="77777777" w:rsidR="007518FF" w:rsidRDefault="00000000">
      <w:pPr>
        <w:pStyle w:val="Compact"/>
        <w:numPr>
          <w:ilvl w:val="0"/>
          <w:numId w:val="3"/>
        </w:numPr>
      </w:pPr>
      <w:r>
        <w:t>Perform regression testing after fixes.</w:t>
      </w:r>
    </w:p>
    <w:p w14:paraId="52FF0846" w14:textId="0A5E53B9" w:rsidR="000D7640" w:rsidRDefault="00000000" w:rsidP="000D7640">
      <w:pPr>
        <w:pStyle w:val="Compact"/>
        <w:numPr>
          <w:ilvl w:val="0"/>
          <w:numId w:val="3"/>
        </w:numPr>
      </w:pPr>
      <w:r>
        <w:t>Add automated test coverage for critical user flows</w:t>
      </w:r>
    </w:p>
    <w:p w14:paraId="3B55F107" w14:textId="77777777" w:rsidR="00FE5618" w:rsidRDefault="00FE5618" w:rsidP="000D7640">
      <w:pPr>
        <w:pStyle w:val="Compact"/>
      </w:pPr>
    </w:p>
    <w:p w14:paraId="57460D30" w14:textId="77777777" w:rsidR="00FE5618" w:rsidRDefault="00FE5618" w:rsidP="000D7640">
      <w:pPr>
        <w:pStyle w:val="Compact"/>
      </w:pPr>
    </w:p>
    <w:p w14:paraId="4C861069" w14:textId="6B0C7088" w:rsidR="000D7640" w:rsidRPr="000630DB" w:rsidRDefault="000D7640" w:rsidP="000D7640">
      <w:pPr>
        <w:pStyle w:val="Compact"/>
        <w:rPr>
          <w:rFonts w:asciiTheme="majorHAnsi" w:hAnsiTheme="majorHAnsi"/>
          <w:color w:val="0F4761" w:themeColor="accent1" w:themeShade="BF"/>
          <w:sz w:val="40"/>
          <w:szCs w:val="40"/>
          <w:lang w:val="en-IN"/>
        </w:rPr>
      </w:pPr>
      <w:r w:rsidRPr="000630DB">
        <w:rPr>
          <w:rFonts w:asciiTheme="majorHAnsi" w:hAnsiTheme="majorHAnsi"/>
          <w:color w:val="0F4761" w:themeColor="accent1" w:themeShade="BF"/>
          <w:sz w:val="40"/>
          <w:szCs w:val="40"/>
          <w:lang w:val="en-IN"/>
        </w:rPr>
        <w:t>Task 2 – Workflow Automation</w:t>
      </w:r>
    </w:p>
    <w:p w14:paraId="266D1438" w14:textId="77777777" w:rsidR="000630DB" w:rsidRPr="000630DB" w:rsidRDefault="000630DB" w:rsidP="000D7640">
      <w:pPr>
        <w:pStyle w:val="Compact"/>
        <w:rPr>
          <w:rFonts w:asciiTheme="majorHAnsi" w:hAnsiTheme="majorHAnsi"/>
          <w:b/>
          <w:bCs/>
          <w:color w:val="0F4761" w:themeColor="accent1" w:themeShade="BF"/>
          <w:sz w:val="40"/>
          <w:szCs w:val="40"/>
          <w:lang w:val="en-IN"/>
        </w:rPr>
      </w:pPr>
    </w:p>
    <w:p w14:paraId="4E3065C2" w14:textId="77777777" w:rsidR="000D7640" w:rsidRPr="000630DB" w:rsidRDefault="000D7640" w:rsidP="000D7640">
      <w:pPr>
        <w:pStyle w:val="Compact"/>
        <w:rPr>
          <w:rFonts w:asciiTheme="majorHAnsi" w:hAnsiTheme="majorHAnsi"/>
          <w:color w:val="0F4761" w:themeColor="accent1" w:themeShade="BF"/>
          <w:sz w:val="40"/>
          <w:szCs w:val="40"/>
          <w:lang w:val="en-IN"/>
        </w:rPr>
      </w:pPr>
      <w:r w:rsidRPr="000630DB">
        <w:rPr>
          <w:rFonts w:asciiTheme="majorHAnsi" w:hAnsiTheme="majorHAnsi"/>
          <w:color w:val="0F4761" w:themeColor="accent1" w:themeShade="BF"/>
          <w:sz w:val="40"/>
          <w:szCs w:val="40"/>
          <w:lang w:val="en-IN"/>
        </w:rPr>
        <w:t>Overview</w:t>
      </w:r>
    </w:p>
    <w:p w14:paraId="31BCA69C" w14:textId="77777777" w:rsidR="000D7640" w:rsidRPr="000D7640" w:rsidRDefault="000D7640" w:rsidP="000D7640">
      <w:pPr>
        <w:pStyle w:val="Compact"/>
        <w:rPr>
          <w:lang w:val="en-IN"/>
        </w:rPr>
      </w:pPr>
      <w:r w:rsidRPr="000D7640">
        <w:rPr>
          <w:lang w:val="en-IN"/>
        </w:rPr>
        <w:t>This workflow was built using n8n to automate a “morning digest” pipeline.</w:t>
      </w:r>
    </w:p>
    <w:p w14:paraId="2D506E10" w14:textId="77777777" w:rsidR="000D7640" w:rsidRPr="000D7640" w:rsidRDefault="000D7640" w:rsidP="000D7640">
      <w:pPr>
        <w:pStyle w:val="Compact"/>
        <w:rPr>
          <w:b/>
          <w:bCs/>
          <w:lang w:val="en-IN"/>
        </w:rPr>
      </w:pPr>
      <w:r w:rsidRPr="000D7640">
        <w:rPr>
          <w:b/>
          <w:bCs/>
          <w:lang w:val="en-IN"/>
        </w:rPr>
        <w:t>Trigger</w:t>
      </w:r>
    </w:p>
    <w:p w14:paraId="019B28EB" w14:textId="77777777" w:rsidR="000D7640" w:rsidRPr="000D7640" w:rsidRDefault="000D7640" w:rsidP="000D7640">
      <w:pPr>
        <w:pStyle w:val="Compact"/>
        <w:rPr>
          <w:lang w:val="en-IN"/>
        </w:rPr>
      </w:pPr>
      <w:r w:rsidRPr="000D7640">
        <w:rPr>
          <w:lang w:val="en-IN"/>
        </w:rPr>
        <w:t>A Schedule Trigger was used to run the workflow every hour.</w:t>
      </w:r>
    </w:p>
    <w:p w14:paraId="387D6F53" w14:textId="77777777" w:rsidR="000D7640" w:rsidRPr="000D7640" w:rsidRDefault="000D7640" w:rsidP="000D7640">
      <w:pPr>
        <w:pStyle w:val="Compact"/>
        <w:rPr>
          <w:b/>
          <w:bCs/>
          <w:lang w:val="en-IN"/>
        </w:rPr>
      </w:pPr>
      <w:r w:rsidRPr="000D7640">
        <w:rPr>
          <w:b/>
          <w:bCs/>
          <w:lang w:val="en-IN"/>
        </w:rPr>
        <w:t>APIs Used</w:t>
      </w:r>
    </w:p>
    <w:p w14:paraId="3F24A695" w14:textId="77777777" w:rsidR="000D7640" w:rsidRPr="000D7640" w:rsidRDefault="000D7640" w:rsidP="000D7640">
      <w:pPr>
        <w:pStyle w:val="Compact"/>
        <w:numPr>
          <w:ilvl w:val="0"/>
          <w:numId w:val="4"/>
        </w:numPr>
        <w:rPr>
          <w:lang w:val="en-IN"/>
        </w:rPr>
      </w:pPr>
      <w:r w:rsidRPr="000D7640">
        <w:rPr>
          <w:lang w:val="en-IN"/>
        </w:rPr>
        <w:t>Hacker News API</w:t>
      </w:r>
    </w:p>
    <w:p w14:paraId="7C1788DA" w14:textId="77777777" w:rsidR="000D7640" w:rsidRPr="000D7640" w:rsidRDefault="000D7640" w:rsidP="000D7640">
      <w:pPr>
        <w:pStyle w:val="Compact"/>
        <w:numPr>
          <w:ilvl w:val="1"/>
          <w:numId w:val="4"/>
        </w:numPr>
        <w:rPr>
          <w:lang w:val="en-IN"/>
        </w:rPr>
      </w:pPr>
      <w:r w:rsidRPr="000D7640">
        <w:rPr>
          <w:lang w:val="en-IN"/>
        </w:rPr>
        <w:t>Used to fetch top story IDs.</w:t>
      </w:r>
    </w:p>
    <w:p w14:paraId="2DEA1486" w14:textId="77777777" w:rsidR="000D7640" w:rsidRPr="000D7640" w:rsidRDefault="000D7640" w:rsidP="000D7640">
      <w:pPr>
        <w:pStyle w:val="Compact"/>
        <w:numPr>
          <w:ilvl w:val="0"/>
          <w:numId w:val="4"/>
        </w:numPr>
        <w:rPr>
          <w:lang w:val="en-IN"/>
        </w:rPr>
      </w:pPr>
      <w:proofErr w:type="spellStart"/>
      <w:r w:rsidRPr="000D7640">
        <w:rPr>
          <w:lang w:val="en-IN"/>
        </w:rPr>
        <w:t>Algolia</w:t>
      </w:r>
      <w:proofErr w:type="spellEnd"/>
      <w:r w:rsidRPr="000D7640">
        <w:rPr>
          <w:lang w:val="en-IN"/>
        </w:rPr>
        <w:t xml:space="preserve"> Hacker News API</w:t>
      </w:r>
    </w:p>
    <w:p w14:paraId="08221FF1" w14:textId="77777777" w:rsidR="000D7640" w:rsidRPr="000D7640" w:rsidRDefault="000D7640" w:rsidP="000D7640">
      <w:pPr>
        <w:pStyle w:val="Compact"/>
        <w:numPr>
          <w:ilvl w:val="1"/>
          <w:numId w:val="4"/>
        </w:numPr>
        <w:rPr>
          <w:lang w:val="en-IN"/>
        </w:rPr>
      </w:pPr>
      <w:r w:rsidRPr="000D7640">
        <w:rPr>
          <w:lang w:val="en-IN"/>
        </w:rPr>
        <w:t>Used to enrich stories with additional details such as title, author, and points.</w:t>
      </w:r>
    </w:p>
    <w:p w14:paraId="20300A10" w14:textId="77777777" w:rsidR="000D7640" w:rsidRPr="000630DB" w:rsidRDefault="000D7640" w:rsidP="000D7640">
      <w:pPr>
        <w:pStyle w:val="Compact"/>
        <w:rPr>
          <w:rFonts w:asciiTheme="majorHAnsi" w:hAnsiTheme="majorHAnsi"/>
          <w:color w:val="0F4761" w:themeColor="accent1" w:themeShade="BF"/>
          <w:sz w:val="40"/>
          <w:szCs w:val="40"/>
          <w:lang w:val="en-IN"/>
        </w:rPr>
      </w:pPr>
      <w:r w:rsidRPr="000630DB">
        <w:rPr>
          <w:rFonts w:asciiTheme="majorHAnsi" w:hAnsiTheme="majorHAnsi"/>
          <w:color w:val="0F4761" w:themeColor="accent1" w:themeShade="BF"/>
          <w:sz w:val="40"/>
          <w:szCs w:val="40"/>
          <w:lang w:val="en-IN"/>
        </w:rPr>
        <w:t>Transformation</w:t>
      </w:r>
    </w:p>
    <w:p w14:paraId="6DFED36A" w14:textId="77777777" w:rsidR="000D7640" w:rsidRPr="000D7640" w:rsidRDefault="000D7640" w:rsidP="000D7640">
      <w:pPr>
        <w:pStyle w:val="Compact"/>
        <w:rPr>
          <w:lang w:val="en-IN"/>
        </w:rPr>
      </w:pPr>
      <w:r w:rsidRPr="000D7640">
        <w:rPr>
          <w:lang w:val="en-IN"/>
        </w:rPr>
        <w:t>A Code node was used to:</w:t>
      </w:r>
    </w:p>
    <w:p w14:paraId="64016DE9" w14:textId="77777777" w:rsidR="000D7640" w:rsidRPr="000D7640" w:rsidRDefault="000D7640" w:rsidP="000D7640">
      <w:pPr>
        <w:pStyle w:val="Compact"/>
        <w:numPr>
          <w:ilvl w:val="0"/>
          <w:numId w:val="5"/>
        </w:numPr>
        <w:rPr>
          <w:lang w:val="en-IN"/>
        </w:rPr>
      </w:pPr>
      <w:r w:rsidRPr="000D7640">
        <w:rPr>
          <w:lang w:val="en-IN"/>
        </w:rPr>
        <w:t>filter the response</w:t>
      </w:r>
    </w:p>
    <w:p w14:paraId="25E26CC5" w14:textId="77777777" w:rsidR="000D7640" w:rsidRPr="000D7640" w:rsidRDefault="000D7640" w:rsidP="000D7640">
      <w:pPr>
        <w:pStyle w:val="Compact"/>
        <w:numPr>
          <w:ilvl w:val="0"/>
          <w:numId w:val="5"/>
        </w:numPr>
        <w:rPr>
          <w:lang w:val="en-IN"/>
        </w:rPr>
      </w:pPr>
      <w:r w:rsidRPr="000D7640">
        <w:rPr>
          <w:lang w:val="en-IN"/>
        </w:rPr>
        <w:t>keep only the top 5 stories</w:t>
      </w:r>
    </w:p>
    <w:p w14:paraId="7A739555" w14:textId="77777777" w:rsidR="000D7640" w:rsidRPr="000D7640" w:rsidRDefault="000D7640" w:rsidP="000D7640">
      <w:pPr>
        <w:pStyle w:val="Compact"/>
        <w:numPr>
          <w:ilvl w:val="0"/>
          <w:numId w:val="5"/>
        </w:numPr>
        <w:rPr>
          <w:lang w:val="en-IN"/>
        </w:rPr>
      </w:pPr>
      <w:r w:rsidRPr="000D7640">
        <w:rPr>
          <w:lang w:val="en-IN"/>
        </w:rPr>
        <w:t>reshape the JSON structure for later processing</w:t>
      </w:r>
    </w:p>
    <w:p w14:paraId="3F34E0EE" w14:textId="77777777" w:rsidR="000D7640" w:rsidRPr="000D7640" w:rsidRDefault="000D7640" w:rsidP="000D7640">
      <w:pPr>
        <w:pStyle w:val="Compact"/>
        <w:rPr>
          <w:b/>
          <w:bCs/>
          <w:lang w:val="en-IN"/>
        </w:rPr>
      </w:pPr>
      <w:r w:rsidRPr="000D7640">
        <w:rPr>
          <w:b/>
          <w:bCs/>
          <w:lang w:val="en-IN"/>
        </w:rPr>
        <w:t>Conditional Logic</w:t>
      </w:r>
    </w:p>
    <w:p w14:paraId="6AA5D876" w14:textId="77777777" w:rsidR="000D7640" w:rsidRPr="000D7640" w:rsidRDefault="000D7640" w:rsidP="000D7640">
      <w:pPr>
        <w:pStyle w:val="Compact"/>
        <w:rPr>
          <w:lang w:val="en-IN"/>
        </w:rPr>
      </w:pPr>
      <w:r w:rsidRPr="000D7640">
        <w:rPr>
          <w:lang w:val="en-IN"/>
        </w:rPr>
        <w:t>An IF node checks whether a story has more than 100 points.</w:t>
      </w:r>
      <w:r w:rsidRPr="000D7640">
        <w:rPr>
          <w:lang w:val="en-IN"/>
        </w:rPr>
        <w:br/>
        <w:t>Stories meeting the condition are routed through the digest flow.</w:t>
      </w:r>
    </w:p>
    <w:p w14:paraId="776E0413" w14:textId="77777777" w:rsidR="000D7640" w:rsidRPr="000D7640" w:rsidRDefault="000D7640" w:rsidP="000D7640">
      <w:pPr>
        <w:pStyle w:val="Compact"/>
        <w:rPr>
          <w:b/>
          <w:bCs/>
          <w:lang w:val="en-IN"/>
        </w:rPr>
      </w:pPr>
      <w:r w:rsidRPr="000D7640">
        <w:rPr>
          <w:b/>
          <w:bCs/>
          <w:lang w:val="en-IN"/>
        </w:rPr>
        <w:t>Output</w:t>
      </w:r>
    </w:p>
    <w:p w14:paraId="529F4B9B" w14:textId="77777777" w:rsidR="000D7640" w:rsidRPr="000D7640" w:rsidRDefault="000D7640" w:rsidP="000D7640">
      <w:pPr>
        <w:pStyle w:val="Compact"/>
        <w:rPr>
          <w:lang w:val="en-IN"/>
        </w:rPr>
      </w:pPr>
      <w:r w:rsidRPr="000D7640">
        <w:rPr>
          <w:lang w:val="en-IN"/>
        </w:rPr>
        <w:t>The final digest is sent to a Discord webhook automatically.</w:t>
      </w:r>
    </w:p>
    <w:p w14:paraId="44245924" w14:textId="77777777" w:rsidR="000D7640" w:rsidRPr="000D7640" w:rsidRDefault="000D7640" w:rsidP="000D7640">
      <w:pPr>
        <w:pStyle w:val="Compact"/>
        <w:rPr>
          <w:b/>
          <w:bCs/>
          <w:lang w:val="en-IN"/>
        </w:rPr>
      </w:pPr>
      <w:r w:rsidRPr="000D7640">
        <w:rPr>
          <w:b/>
          <w:bCs/>
          <w:lang w:val="en-IN"/>
        </w:rPr>
        <w:t>Error Handling</w:t>
      </w:r>
    </w:p>
    <w:p w14:paraId="417CA021" w14:textId="77777777" w:rsidR="000D7640" w:rsidRPr="000D7640" w:rsidRDefault="000D7640" w:rsidP="000D7640">
      <w:pPr>
        <w:pStyle w:val="Compact"/>
        <w:rPr>
          <w:lang w:val="en-IN"/>
        </w:rPr>
      </w:pPr>
      <w:r w:rsidRPr="000D7640">
        <w:rPr>
          <w:lang w:val="en-IN"/>
        </w:rPr>
        <w:t>“Continue On Fail” was enabled in the enrichment HTTP Request node so API failures do not stop the workflow completely.</w:t>
      </w:r>
    </w:p>
    <w:p w14:paraId="6517FAF6" w14:textId="77777777" w:rsidR="000D7640" w:rsidRPr="000D7640" w:rsidRDefault="000D7640" w:rsidP="000D7640">
      <w:pPr>
        <w:pStyle w:val="Compact"/>
        <w:rPr>
          <w:b/>
          <w:bCs/>
          <w:lang w:val="en-IN"/>
        </w:rPr>
      </w:pPr>
      <w:r w:rsidRPr="000D7640">
        <w:rPr>
          <w:b/>
          <w:bCs/>
          <w:lang w:val="en-IN"/>
        </w:rPr>
        <w:lastRenderedPageBreak/>
        <w:t>Credential Security</w:t>
      </w:r>
    </w:p>
    <w:p w14:paraId="64039B90" w14:textId="77777777" w:rsidR="000D7640" w:rsidRPr="000D7640" w:rsidRDefault="000D7640" w:rsidP="000D7640">
      <w:pPr>
        <w:pStyle w:val="Compact"/>
        <w:rPr>
          <w:lang w:val="en-IN"/>
        </w:rPr>
      </w:pPr>
      <w:r w:rsidRPr="000D7640">
        <w:rPr>
          <w:lang w:val="en-IN"/>
        </w:rPr>
        <w:t>Webhook credentials were stored using n8n credentials/configuration instead of hardcoding secrets directly in the workflow.</w:t>
      </w:r>
    </w:p>
    <w:bookmarkEnd w:id="7"/>
    <w:p w14:paraId="283F899E" w14:textId="77777777" w:rsidR="000D7640" w:rsidRDefault="000D7640" w:rsidP="000D7640">
      <w:pPr>
        <w:pStyle w:val="Compact"/>
      </w:pPr>
    </w:p>
    <w:sectPr w:rsidR="000D76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740B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3D820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6AC77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20C0AB0"/>
    <w:multiLevelType w:val="multilevel"/>
    <w:tmpl w:val="81A04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E22EBD"/>
    <w:multiLevelType w:val="multilevel"/>
    <w:tmpl w:val="AA9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93791">
    <w:abstractNumId w:val="0"/>
  </w:num>
  <w:num w:numId="2" w16cid:durableId="288901137">
    <w:abstractNumId w:val="1"/>
  </w:num>
  <w:num w:numId="3" w16cid:durableId="691420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4821723">
    <w:abstractNumId w:val="3"/>
  </w:num>
  <w:num w:numId="5" w16cid:durableId="1589920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518FF"/>
    <w:rsid w:val="000630DB"/>
    <w:rsid w:val="000D7640"/>
    <w:rsid w:val="00100F48"/>
    <w:rsid w:val="00711C73"/>
    <w:rsid w:val="007518FF"/>
    <w:rsid w:val="00950AD7"/>
    <w:rsid w:val="00FE5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AE8D"/>
  <w15:docId w15:val="{11B0083E-63A4-4F24-A9E6-96F4416E7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Bhanu teja Kothuru</cp:lastModifiedBy>
  <cp:revision>6</cp:revision>
  <dcterms:created xsi:type="dcterms:W3CDTF">2026-05-26T11:27:00Z</dcterms:created>
  <dcterms:modified xsi:type="dcterms:W3CDTF">2026-05-26T11:36:00Z</dcterms:modified>
</cp:coreProperties>
</file>