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4DD75" w14:textId="77777777" w:rsidR="005A2FA2" w:rsidRPr="00242E1B" w:rsidRDefault="00242E1B">
      <w:pPr>
        <w:rPr>
          <w:b/>
          <w:sz w:val="36"/>
          <w:u w:val="single"/>
        </w:rPr>
      </w:pPr>
      <w:r w:rsidRPr="00242E1B">
        <w:rPr>
          <w:b/>
          <w:sz w:val="36"/>
          <w:u w:val="single"/>
        </w:rPr>
        <w:t>Cambios EDCSPU 1</w:t>
      </w:r>
      <w:r w:rsidR="003747AA">
        <w:rPr>
          <w:b/>
          <w:sz w:val="36"/>
          <w:u w:val="single"/>
        </w:rPr>
        <w:t xml:space="preserve">3 </w:t>
      </w:r>
      <w:r w:rsidRPr="00242E1B">
        <w:rPr>
          <w:b/>
          <w:sz w:val="36"/>
          <w:u w:val="single"/>
        </w:rPr>
        <w:t>–A – EDCPSU1</w:t>
      </w:r>
      <w:r w:rsidR="003747AA">
        <w:rPr>
          <w:b/>
          <w:sz w:val="36"/>
          <w:u w:val="single"/>
        </w:rPr>
        <w:t>4</w:t>
      </w:r>
    </w:p>
    <w:p w14:paraId="0540B84F" w14:textId="77777777" w:rsidR="00242E1B" w:rsidRDefault="00242E1B"/>
    <w:p w14:paraId="1EEB6A45" w14:textId="77777777" w:rsidR="005A2FA2" w:rsidRDefault="005A2FA2"/>
    <w:p w14:paraId="48589C0D" w14:textId="77777777" w:rsidR="003747AA" w:rsidRDefault="003747AA" w:rsidP="003747AA">
      <w:r>
        <w:t>He intentado hacer una comparación de gerbers entre la versión r12 a r13 pero ni siquiera tienen la misma referencia espacial, es decir que no es fácil superponerlos y ver qué ha cambiado.</w:t>
      </w:r>
    </w:p>
    <w:p w14:paraId="0A678767" w14:textId="77777777" w:rsidR="003747AA" w:rsidRDefault="003747AA" w:rsidP="003747AA">
      <w:r>
        <w:t>En un principio, como no sé qué ha cambiado en r13, así que voy a dejarlo en barbecho y daré un salto de la r12 a r14 sin haber cambio en la r13 porque no sé qué es lo que hay.</w:t>
      </w:r>
    </w:p>
    <w:p w14:paraId="40C22461" w14:textId="77777777" w:rsidR="003747AA" w:rsidRDefault="003747AA" w:rsidP="003747AA"/>
    <w:p w14:paraId="72FA6C49" w14:textId="77777777" w:rsidR="003747AA" w:rsidRDefault="003747AA" w:rsidP="003747AA"/>
    <w:tbl>
      <w:tblPr>
        <w:tblStyle w:val="TableGrid"/>
        <w:tblW w:w="0" w:type="auto"/>
        <w:tblLook w:val="04A0" w:firstRow="1" w:lastRow="0" w:firstColumn="1" w:lastColumn="0" w:noHBand="0" w:noVBand="1"/>
      </w:tblPr>
      <w:tblGrid>
        <w:gridCol w:w="2701"/>
        <w:gridCol w:w="5787"/>
      </w:tblGrid>
      <w:tr w:rsidR="00940667" w:rsidRPr="00940667" w14:paraId="7CADD188" w14:textId="77777777" w:rsidTr="003747AA">
        <w:tc>
          <w:tcPr>
            <w:tcW w:w="6998" w:type="dxa"/>
          </w:tcPr>
          <w:p w14:paraId="0C191E90" w14:textId="77777777" w:rsidR="003747AA" w:rsidRPr="00940667" w:rsidRDefault="003747AA" w:rsidP="00940667">
            <w:pPr>
              <w:jc w:val="center"/>
              <w:rPr>
                <w:b/>
                <w:bCs/>
              </w:rPr>
            </w:pPr>
            <w:r w:rsidRPr="00940667">
              <w:rPr>
                <w:b/>
                <w:bCs/>
              </w:rPr>
              <w:t>Cambio</w:t>
            </w:r>
          </w:p>
        </w:tc>
        <w:tc>
          <w:tcPr>
            <w:tcW w:w="6998" w:type="dxa"/>
          </w:tcPr>
          <w:p w14:paraId="3AB63F79" w14:textId="77777777" w:rsidR="003747AA" w:rsidRPr="00940667" w:rsidRDefault="003747AA" w:rsidP="00940667">
            <w:pPr>
              <w:jc w:val="center"/>
              <w:rPr>
                <w:b/>
                <w:bCs/>
              </w:rPr>
            </w:pPr>
          </w:p>
        </w:tc>
      </w:tr>
      <w:tr w:rsidR="00940667" w14:paraId="06056192" w14:textId="77777777" w:rsidTr="003747AA">
        <w:tc>
          <w:tcPr>
            <w:tcW w:w="6998" w:type="dxa"/>
          </w:tcPr>
          <w:p w14:paraId="334C40AC" w14:textId="77777777" w:rsidR="003747AA" w:rsidRDefault="003747AA">
            <w:r>
              <w:t>El pad térmico de disipación del DCDC voy a unirlo a GND en vez de dejarlo unido al OUT. Este diseño es un error que descubrí haciendo la MSTK muscle para bishop.</w:t>
            </w:r>
          </w:p>
        </w:tc>
        <w:tc>
          <w:tcPr>
            <w:tcW w:w="6998" w:type="dxa"/>
          </w:tcPr>
          <w:p w14:paraId="0F59E07A" w14:textId="72298A8F" w:rsidR="003747AA" w:rsidRDefault="00940667">
            <w:r w:rsidRPr="00940667">
              <w:drawing>
                <wp:inline distT="0" distB="0" distL="0" distR="0" wp14:anchorId="3EB571E2" wp14:editId="05F416F5">
                  <wp:extent cx="3153508" cy="179792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3987" cy="1809599"/>
                          </a:xfrm>
                          <a:prstGeom prst="rect">
                            <a:avLst/>
                          </a:prstGeom>
                        </pic:spPr>
                      </pic:pic>
                    </a:graphicData>
                  </a:graphic>
                </wp:inline>
              </w:drawing>
            </w:r>
          </w:p>
        </w:tc>
      </w:tr>
      <w:tr w:rsidR="00940667" w14:paraId="5B178632" w14:textId="77777777" w:rsidTr="003747AA">
        <w:tc>
          <w:tcPr>
            <w:tcW w:w="6998" w:type="dxa"/>
          </w:tcPr>
          <w:p w14:paraId="177CC8D3" w14:textId="77777777" w:rsidR="003747AA" w:rsidRDefault="003747AA">
            <w:r>
              <w:t>Añadir una resistencia para hacer un divisor de tensión en el ENABLE del DCDC de 5V para que sea compatible con otros modelos de DCDC que no aguantan tanto voltaje en esta entrada</w:t>
            </w:r>
          </w:p>
        </w:tc>
        <w:tc>
          <w:tcPr>
            <w:tcW w:w="6998" w:type="dxa"/>
          </w:tcPr>
          <w:p w14:paraId="293115A1" w14:textId="74CA7664" w:rsidR="003747AA" w:rsidRDefault="00940667">
            <w:r w:rsidRPr="00940667">
              <w:drawing>
                <wp:inline distT="0" distB="0" distL="0" distR="0" wp14:anchorId="162CD24B" wp14:editId="080E9FF0">
                  <wp:extent cx="1913278" cy="171743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7359" cy="1748023"/>
                          </a:xfrm>
                          <a:prstGeom prst="rect">
                            <a:avLst/>
                          </a:prstGeom>
                        </pic:spPr>
                      </pic:pic>
                    </a:graphicData>
                  </a:graphic>
                </wp:inline>
              </w:drawing>
            </w:r>
          </w:p>
        </w:tc>
      </w:tr>
      <w:tr w:rsidR="00940667" w14:paraId="63288B0F" w14:textId="77777777" w:rsidTr="003747AA">
        <w:tc>
          <w:tcPr>
            <w:tcW w:w="6998" w:type="dxa"/>
          </w:tcPr>
          <w:p w14:paraId="30841BA9" w14:textId="77777777" w:rsidR="003747AA" w:rsidRDefault="003747AA">
            <w:r>
              <w:t>Añadir un zéner de 5.6V en paralelo al rail de 5V para evitar que subidas de tensión en el medidor de corriente de salida hagan conducir los diodos de clamp de CPU y Schmidth trigger y subir el voltaje de todo el rail</w:t>
            </w:r>
          </w:p>
        </w:tc>
        <w:tc>
          <w:tcPr>
            <w:tcW w:w="6998" w:type="dxa"/>
          </w:tcPr>
          <w:p w14:paraId="5725E0A9" w14:textId="4D9DCAC0" w:rsidR="003747AA" w:rsidRDefault="00940667">
            <w:r w:rsidRPr="00940667">
              <w:drawing>
                <wp:inline distT="0" distB="0" distL="0" distR="0" wp14:anchorId="3978137F" wp14:editId="417226A6">
                  <wp:extent cx="3080691" cy="132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1038" cy="1351704"/>
                          </a:xfrm>
                          <a:prstGeom prst="rect">
                            <a:avLst/>
                          </a:prstGeom>
                        </pic:spPr>
                      </pic:pic>
                    </a:graphicData>
                  </a:graphic>
                </wp:inline>
              </w:drawing>
            </w:r>
          </w:p>
        </w:tc>
      </w:tr>
      <w:tr w:rsidR="00940667" w14:paraId="4D1DC7E4" w14:textId="77777777" w:rsidTr="003747AA">
        <w:tc>
          <w:tcPr>
            <w:tcW w:w="6998" w:type="dxa"/>
          </w:tcPr>
          <w:p w14:paraId="256BAC39" w14:textId="77777777" w:rsidR="003747AA" w:rsidRDefault="003747AA">
            <w:r>
              <w:lastRenderedPageBreak/>
              <w:t>Añadir un circuito de Enable con sensado de Vin en la entrada del DCDC de voltaje de salida para que si la tensión de entrada cae se deshabilite la salida.</w:t>
            </w:r>
          </w:p>
        </w:tc>
        <w:tc>
          <w:tcPr>
            <w:tcW w:w="6998" w:type="dxa"/>
          </w:tcPr>
          <w:p w14:paraId="2EBABE28" w14:textId="4DF0E5D6" w:rsidR="003747AA" w:rsidRDefault="00940667">
            <w:r w:rsidRPr="00940667">
              <w:drawing>
                <wp:inline distT="0" distB="0" distL="0" distR="0" wp14:anchorId="2DAE2B58" wp14:editId="25964D55">
                  <wp:extent cx="3285709" cy="263769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0653" cy="2649688"/>
                          </a:xfrm>
                          <a:prstGeom prst="rect">
                            <a:avLst/>
                          </a:prstGeom>
                        </pic:spPr>
                      </pic:pic>
                    </a:graphicData>
                  </a:graphic>
                </wp:inline>
              </w:drawing>
            </w:r>
          </w:p>
        </w:tc>
      </w:tr>
    </w:tbl>
    <w:p w14:paraId="0A8A5AFC" w14:textId="4346385B" w:rsidR="00242E1B" w:rsidRDefault="00242E1B">
      <w:r>
        <w:br w:type="page"/>
      </w:r>
    </w:p>
    <w:p w14:paraId="78D13143" w14:textId="6952ECCB" w:rsidR="001E6F07" w:rsidRDefault="00F31B9C">
      <w:r>
        <w:lastRenderedPageBreak/>
        <w:t>Nuevas aberturas en la pantalla BOTTOM</w:t>
      </w:r>
    </w:p>
    <w:p w14:paraId="2D531657" w14:textId="678CE557" w:rsidR="00F31B9C" w:rsidRDefault="00F31B9C"/>
    <w:p w14:paraId="23471D5D" w14:textId="7A3E3BB1" w:rsidR="00F31B9C" w:rsidRDefault="00F31B9C">
      <w:r w:rsidRPr="00F31B9C">
        <w:drawing>
          <wp:inline distT="0" distB="0" distL="0" distR="0" wp14:anchorId="4084FD5F" wp14:editId="0D5D6A9C">
            <wp:extent cx="5396230" cy="400604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5396230" cy="4006042"/>
                    </a:xfrm>
                    <a:prstGeom prst="rect">
                      <a:avLst/>
                    </a:prstGeom>
                  </pic:spPr>
                </pic:pic>
              </a:graphicData>
            </a:graphic>
          </wp:inline>
        </w:drawing>
      </w:r>
    </w:p>
    <w:sectPr w:rsidR="00F31B9C" w:rsidSect="00F31B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4275D"/>
    <w:multiLevelType w:val="hybridMultilevel"/>
    <w:tmpl w:val="C6BE2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A2"/>
    <w:rsid w:val="001E6F07"/>
    <w:rsid w:val="00242E1B"/>
    <w:rsid w:val="003747AA"/>
    <w:rsid w:val="005A2FA2"/>
    <w:rsid w:val="007611A2"/>
    <w:rsid w:val="00804C02"/>
    <w:rsid w:val="00940667"/>
    <w:rsid w:val="00F31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C12F"/>
  <w15:chartTrackingRefBased/>
  <w15:docId w15:val="{75E655F0-CDB0-3A47-A4A9-F2F5C30B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1B"/>
    <w:pPr>
      <w:ind w:left="720"/>
      <w:contextualSpacing/>
    </w:pPr>
  </w:style>
  <w:style w:type="table" w:styleId="TableGrid">
    <w:name w:val="Table Grid"/>
    <w:basedOn w:val="TableNormal"/>
    <w:uiPriority w:val="39"/>
    <w:rsid w:val="0037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REOZEN</dc:creator>
  <cp:keywords/>
  <dc:description/>
  <cp:lastModifiedBy>DAVID REOZEN</cp:lastModifiedBy>
  <cp:revision>4</cp:revision>
  <dcterms:created xsi:type="dcterms:W3CDTF">2018-08-28T07:52:00Z</dcterms:created>
  <dcterms:modified xsi:type="dcterms:W3CDTF">2020-09-06T08:12:00Z</dcterms:modified>
</cp:coreProperties>
</file>