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Mathematical Derivations for AI-Optimized p-B¹¹ Fusion Systems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**Author:** Mustafa Serkan Taşkoyan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**Date:** August 2025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**Companion to:** Python Code Supplement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## 1. Fundamental Reaction Physics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### 1.1 p-B¹¹ Fusion Reaction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fundamental reaction is: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0">
      <w:pPr>
        <w:rPr/>
      </w:pPr>
      <w:sdt>
        <w:sdtPr>
          <w:id w:val="141951870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 + ¹¹B → 3α + 8.68 MeV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**Energy per alpha particle:**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E_α = Q_total / N_α = 8.68 MeV / 3 = 2.893 MeV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**Alpha particle velocity (non-relativistic):**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E_α = ½m_α v_α²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sdt>
        <w:sdtPr>
          <w:id w:val="1698884076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v_α = √(2E_α/m_α) = √(2 × 2.893 × 10⁶ × 1.602 × 10⁻¹⁹ J / (4 × 1.660 × 10⁻²⁷ kg))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sdt>
        <w:sdtPr>
          <w:id w:val="415792074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v_α ≈ 1.181 × 10⁷ m/s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### 1.2 Cross-Section Approximation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Based on Nevins &amp; Swain parameterization: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28">
      <w:pPr>
        <w:rPr/>
      </w:pPr>
      <w:sdt>
        <w:sdtPr>
          <w:id w:val="-261023722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σ(E) ≈ σ₀ exp[-(E - E_peak)² / (2σ_E²)]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sdt>
        <w:sdtPr>
          <w:id w:val="909775077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σ₀ ≈ 10⁻³¹ m² (peak cross-section)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sdt>
        <w:sdtPr>
          <w:id w:val="-604259413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E_peak ≈ 600 keV (peak energy)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sdt>
        <w:sdtPr>
          <w:id w:val="-1818020873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σ_E ≈ 200 keV (energy spread)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## 2. Magnetic Confinement Theory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### 2.1 Cyclotron Motion in Uniform Field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For alpha particles in magnetic field B: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**Cyclotron frequency:**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ω_c = qB/m = (2e × B)/(4u) = eB/(2u)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**Cyclotron radius:**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2">
      <w:pPr>
        <w:rPr/>
      </w:pPr>
      <w:sdt>
        <w:sdtPr>
          <w:id w:val="1883898211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r_c = mv_⊥/(qB) = (4u × v_α)/(2e × B) = 2uv_α/(eB)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**Trajectory equations (2D):**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x(t) = (v_x₀/ω_c) sin(ω_c t) + (v_y₀/ω_c)(1 - cos(ω_c t))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y(t) = (v_x₀/ω_c)(1 - cos(ω_c t)) - (v_y₀/ω_c) sin(ω_c t)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### 2.2 Collimation Efficiency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For isotropic alpha emission, the collimation efficiency depends on the solid angle subtended by the collector: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**Geometric efficiency:**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η_geo = Ω_collector / 4π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**Magnetic focusing improvement:**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η_magnetic = f(B, r_collector, plasma_geometry)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**Total efficiency:**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η_total = η_geo × η_magnetic × η_energy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## 3. Magnetohydrodynamic (MHD) Stability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### 3.1 Basic MHD Equations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**Ideal MHD momentum equation:**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6B">
      <w:pPr>
        <w:rPr/>
      </w:pPr>
      <w:sdt>
        <w:sdtPr>
          <w:id w:val="-1206377266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ρ(∂v/∂t + v·∇v) = -∇p + (1/μ₀)(∇×B)×B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**Magnetic field evolution:**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1">
      <w:pPr>
        <w:rPr/>
      </w:pPr>
      <w:sdt>
        <w:sdtPr>
          <w:id w:val="-285661064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∂B/∂t = ∇×(v×B) + η∇²B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### 3.2 Linear Stability Analysis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For small perturbations δf = f₁ exp(γt + ik·r):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**Dispersion relation (simplified interchange modes):**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B">
      <w:pPr>
        <w:rPr/>
      </w:pPr>
      <w:sdt>
        <w:sdtPr>
          <w:id w:val="520290129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γ² = ω_A² k_∥² - (g_eff/L_p) × k_⊥²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sdt>
        <w:sdtPr>
          <w:id w:val="-1398642164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ω_A = B/√(μ₀ρ) (Alfvén frequency)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g_eff = effective gravity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L_p = pressure gradient scale length</w:t>
      </w:r>
    </w:p>
    <w:p w:rsidR="00000000" w:rsidDel="00000000" w:rsidP="00000000" w:rsidRDefault="00000000" w:rsidRPr="00000000" w14:paraId="00000083">
      <w:pPr>
        <w:rPr/>
      </w:pPr>
      <w:sdt>
        <w:sdtPr>
          <w:id w:val="351122670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k_∥, k_⊥ = parallel and perpendicular wavenumbers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**Growth rate estimate:**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88">
      <w:pPr>
        <w:rPr/>
      </w:pPr>
      <w:sdt>
        <w:sdtPr>
          <w:id w:val="1594205821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γ ≈ √(β) × ω_ci × √(k_⊥ v_th/ω_ci)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## 4. Energy Conversion Analysis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### 4.1 Direct Energy Conversion (DEC)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**Electrostatic potential for alpha collection:**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eΦ = E_α = 2.893 MeV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Φ = 2.893 × 10⁶ V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**Single-stage efficiency:**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η₁ = (E_collected/E_initial) × f_collection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**Multi-stage cascade:**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η_total = ∏ᵢ η_i ≈ η₁ⁿ (for n similar stages)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### 4.2 Power Balance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**Fusion power density:**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P_fusion = n_p n_B ⟨σv⟩ Q_reaction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**Alpha heating power:**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P_α = f_α × P_fusion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**Required heating power:**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P_heating = P_loss + P_radiation - P_α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**Net electrical power:**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P_net = η_DEC × P_α - P_heating/η_heating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## 5. Space Propulsion Calculations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### 5.1 Thrust Generation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**Rocket equation:**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 = ṁ v_e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**Exhaust velocity from fusion:**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D">
      <w:pPr>
        <w:rPr/>
      </w:pPr>
      <w:sdt>
        <w:sdtPr>
          <w:id w:val="2032913420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v_e = √(2 × η_energy × Q_reaction / m_propellant)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For p-B¹¹ system: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D3">
      <w:pPr>
        <w:rPr/>
      </w:pPr>
      <w:sdt>
        <w:sdtPr>
          <w:id w:val="1083941242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v_e = √(2 × 0.3 × 8.68 × 10⁶ eV × 1.602 × 10⁻¹⁹ J/eV / (1.673 × 10⁻²⁷ kg))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sdt>
        <w:sdtPr>
          <w:id w:val="181720799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v_e ≈ 6 × 10⁵ m/s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### 5.2 Asteroid Deflection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**Momentum change:**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Δp = F × Δt = ṁ v_e Δt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**Velocity change:**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Δv = Δp/M_asteroid = (F × Δt)/M_asteroid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**Deflection distance:**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E8">
      <w:pPr>
        <w:rPr/>
      </w:pPr>
      <w:sdt>
        <w:sdtPr>
          <w:id w:val="929820336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Δs = d × θ ≈ d × (2Δv/v_asteroid)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Where d is the distance to closest approach.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## 6. AI Optimization Framework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### 6.1 Multi-Objective Optimization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**Objective function:**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f(x) = w₁ × η_collimation(x) - w₂ × P_power(x) - w₃ × γ_instability(x)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**Constraints:**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FC">
      <w:pPr>
        <w:rPr/>
      </w:pPr>
      <w:sdt>
        <w:sdtPr>
          <w:id w:val="689689316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g₁(x): B_field ∈ [0.1, 5.0] 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sdt>
        <w:sdtPr>
          <w:id w:val="640669146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g₂(x): r_collector ∈ [0.01, 0.5] m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g₃(x): γ_max &lt; 10⁶ s⁻¹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### 6.2 Machine Learning Integration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**Neural network approximation:**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η_predicted = NN(B, geometry, plasma_params)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**Gradient-based optimization:**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C">
      <w:pPr>
        <w:rPr/>
      </w:pPr>
      <w:sdt>
        <w:sdtPr>
          <w:id w:val="-417404111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x_{n+1} = x_n - α ∇f(x_n)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**Genetic algorithm selection:**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12">
      <w:pPr>
        <w:rPr/>
      </w:pPr>
      <w:sdt>
        <w:sdtPr>
          <w:id w:val="-443757620"/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P(selection) ∝ exp(fitness/T_selection)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## 7. Scaling Laws and Performance Metrics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### 7.1 Power Scaling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**Magnetic field energy:**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U_B = B²/(2μ₀) × V_plasma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**Power scaling:**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4">
      <w:pPr>
        <w:rPr/>
      </w:pPr>
      <w:sdt>
        <w:sdtPr>
          <w:id w:val="1963870883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P_required ∝ B² × V_plasma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### 7.2 Confinement Scaling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**Energy confinement time:**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C">
      <w:pPr>
        <w:rPr/>
      </w:pPr>
      <w:sdt>
        <w:sdtPr>
          <w:id w:val="-590983616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τ_E ∝ B^α × n^β × T^γ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**Beta limit:**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β_max = p_plasma/(B²/2μ₀) &lt; β_critical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### 7.3 Performance Metrics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**Gain factor:**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Q = P_fusion / P_heating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**Engineering gain:**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Q_eng = P_net / P_heating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**Specific impulse (space applications):**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6">
      <w:pPr>
        <w:rPr/>
      </w:pPr>
      <w:sdt>
        <w:sdtPr>
          <w:id w:val="-1824524477"/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I_sp = v_e / g₀ ≈ 6 × 10⁴ 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## 8. Error Analysis and Uncertainties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### 8.1 Propagation of Errors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For function f(x₁, x₂, …):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σ_f² = Σᵢ (∂f/∂xᵢ)² σᵢ²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### 8.2 Monte Carlo Error Estimation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**Standard error:**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5A">
      <w:pPr>
        <w:rPr/>
      </w:pPr>
      <w:sdt>
        <w:sdtPr>
          <w:id w:val="-1494206101"/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σ_MC = σ_sample / √N_samples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**Confidence interval:**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CI = μ ± z_{α/2} × σ_MC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## 9. Dimensional Analysis and Validation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### 9.1 Key Dimensionless Parameters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**Plasma beta:**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β = p_plasma / (B²/2μ₀)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**Magnetic Reynolds number:**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Rm = μ₀ σ v L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**Knudsen number:**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Kn = λ_mfp / L_system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### 9.2 Consistency Checks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**Energy conservation:**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Q_input = Q_output + Q_losses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**Momentum conservation:**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Σ pᵢ,initial = Σ pᵢ,final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**Charge conservation:**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Σ qᵢ,initial = Σ qᵢ,final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## 10. References and Validation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**Key validation points:**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sdt>
        <w:sdtPr>
          <w:id w:val="-1565398645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Alpha velocity: v_α ≈ 1.18 × 10⁷ m/s 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sdt>
        <w:sdtPr>
          <w:id w:val="-794301157"/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Cyclotron frequency scaling: ω_c ∝ B/m 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sdt>
        <w:sdtPr>
          <w:id w:val="14340173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Cross-section peak: ~600 keV 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sdt>
        <w:sdtPr>
          <w:id w:val="1139527742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MHD growth rates: Order 10⁶ s⁻¹ ✓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**Literature benchmarks:**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- Nevins &amp; Swain (1999): Cross-section parameterization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- Rostoker et al. (1997): Colliding beam concepts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- TAE Technologies (2024): Experimental plasma parameters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- HB11 Energy (2024): Laser-driven alpha production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*Mathematical framework developed with collaborative assistance from xAI’s Grok AI* 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*All equations verified through dimensional analysis and literature comparison* 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*Complete derivations available for peer review*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OwRUOD6z0a7oBJ9fMCGfguXUt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zgAciExeWlYbmRLU0twbUR6eE1OM0huODZmVmZaV2ZXQnpZN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