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CB95A" w14:textId="20712BD6" w:rsidR="00262E1E" w:rsidRPr="005F0CEA" w:rsidRDefault="00262E1E">
      <w:pPr>
        <w:rPr>
          <w:rFonts w:asciiTheme="minorHAnsi" w:hAnsiTheme="minorHAnsi" w:cstheme="minorHAnsi"/>
        </w:rPr>
      </w:pPr>
      <w:r w:rsidRPr="005F0CEA">
        <w:rPr>
          <w:rFonts w:asciiTheme="minorHAnsi" w:hAnsiTheme="minorHAnsi" w:cstheme="minorHAnsi"/>
        </w:rPr>
        <w:t>Part 1. Student Researcher Information</w:t>
      </w:r>
    </w:p>
    <w:p w14:paraId="30AB7AD9" w14:textId="33DE01BD" w:rsidR="00262E1E" w:rsidRPr="005F0CEA" w:rsidRDefault="00262E1E" w:rsidP="00262E1E">
      <w:pPr>
        <w:pStyle w:val="ListParagraph"/>
        <w:numPr>
          <w:ilvl w:val="0"/>
          <w:numId w:val="1"/>
        </w:numPr>
        <w:rPr>
          <w:rFonts w:asciiTheme="minorHAnsi" w:hAnsiTheme="minorHAnsi" w:cstheme="minorHAnsi"/>
        </w:rPr>
      </w:pPr>
      <w:r w:rsidRPr="005F0CEA">
        <w:rPr>
          <w:rFonts w:asciiTheme="minorHAnsi" w:hAnsiTheme="minorHAnsi" w:cstheme="minorHAnsi"/>
          <w:b/>
          <w:bCs/>
        </w:rPr>
        <w:t>Name</w:t>
      </w:r>
      <w:r w:rsidRPr="005F0CEA">
        <w:rPr>
          <w:rFonts w:asciiTheme="minorHAnsi" w:hAnsiTheme="minorHAnsi" w:cstheme="minorHAnsi"/>
        </w:rPr>
        <w:t xml:space="preserve">: </w:t>
      </w:r>
      <w:r w:rsidR="00064CFF">
        <w:rPr>
          <w:rFonts w:asciiTheme="minorHAnsi" w:hAnsiTheme="minorHAnsi" w:cstheme="minorHAnsi"/>
        </w:rPr>
        <w:t>REDACTED</w:t>
      </w:r>
    </w:p>
    <w:p w14:paraId="03E3FFD5" w14:textId="5FC7E523" w:rsidR="00262E1E" w:rsidRPr="005F0CEA" w:rsidRDefault="00262E1E" w:rsidP="00262E1E">
      <w:pPr>
        <w:pStyle w:val="ListParagraph"/>
        <w:numPr>
          <w:ilvl w:val="0"/>
          <w:numId w:val="1"/>
        </w:numPr>
        <w:rPr>
          <w:rFonts w:asciiTheme="minorHAnsi" w:hAnsiTheme="minorHAnsi" w:cstheme="minorHAnsi"/>
        </w:rPr>
      </w:pPr>
      <w:r w:rsidRPr="005F0CEA">
        <w:rPr>
          <w:rFonts w:asciiTheme="minorHAnsi" w:hAnsiTheme="minorHAnsi" w:cstheme="minorHAnsi"/>
          <w:b/>
          <w:bCs/>
        </w:rPr>
        <w:t>Student ID</w:t>
      </w:r>
      <w:r w:rsidRPr="005F0CEA">
        <w:rPr>
          <w:rFonts w:asciiTheme="minorHAnsi" w:hAnsiTheme="minorHAnsi" w:cstheme="minorHAnsi"/>
        </w:rPr>
        <w:t xml:space="preserve">: </w:t>
      </w:r>
      <w:r w:rsidR="00064CFF">
        <w:rPr>
          <w:rFonts w:asciiTheme="minorHAnsi" w:hAnsiTheme="minorHAnsi" w:cstheme="minorHAnsi"/>
        </w:rPr>
        <w:t>REDACTED</w:t>
      </w:r>
    </w:p>
    <w:p w14:paraId="7EDD04CA" w14:textId="595EC618" w:rsidR="00262E1E" w:rsidRPr="005F0CEA" w:rsidRDefault="00262E1E" w:rsidP="00262E1E">
      <w:pPr>
        <w:pStyle w:val="ListParagraph"/>
        <w:numPr>
          <w:ilvl w:val="0"/>
          <w:numId w:val="1"/>
        </w:numPr>
        <w:rPr>
          <w:rFonts w:asciiTheme="minorHAnsi" w:hAnsiTheme="minorHAnsi" w:cstheme="minorHAnsi"/>
        </w:rPr>
      </w:pPr>
      <w:r w:rsidRPr="005F0CEA">
        <w:rPr>
          <w:rFonts w:asciiTheme="minorHAnsi" w:hAnsiTheme="minorHAnsi" w:cstheme="minorHAnsi"/>
          <w:b/>
          <w:bCs/>
        </w:rPr>
        <w:t>Email:</w:t>
      </w:r>
      <w:r w:rsidRPr="005F0CEA">
        <w:rPr>
          <w:rFonts w:asciiTheme="minorHAnsi" w:hAnsiTheme="minorHAnsi" w:cstheme="minorHAnsi"/>
        </w:rPr>
        <w:t xml:space="preserve"> </w:t>
      </w:r>
      <w:r w:rsidR="00064CFF" w:rsidRPr="00064CFF">
        <w:rPr>
          <w:rFonts w:asciiTheme="minorHAnsi" w:hAnsiTheme="minorHAnsi" w:cstheme="minorHAnsi"/>
        </w:rPr>
        <w:t>REDACTE</w:t>
      </w:r>
      <w:r w:rsidR="00064CFF">
        <w:rPr>
          <w:rFonts w:asciiTheme="minorHAnsi" w:hAnsiTheme="minorHAnsi" w:cstheme="minorHAnsi"/>
        </w:rPr>
        <w:t>D</w:t>
      </w:r>
      <w:r w:rsidRPr="005F0CEA">
        <w:rPr>
          <w:rFonts w:asciiTheme="minorHAnsi" w:hAnsiTheme="minorHAnsi" w:cstheme="minorHAnsi"/>
        </w:rPr>
        <w:tab/>
      </w:r>
    </w:p>
    <w:p w14:paraId="7A6BD9D2" w14:textId="1CB851FD" w:rsidR="00262E1E" w:rsidRPr="005F0CEA" w:rsidRDefault="00262E1E" w:rsidP="00262E1E">
      <w:pPr>
        <w:pStyle w:val="ListParagraph"/>
        <w:numPr>
          <w:ilvl w:val="0"/>
          <w:numId w:val="1"/>
        </w:numPr>
        <w:rPr>
          <w:rFonts w:asciiTheme="minorHAnsi" w:hAnsiTheme="minorHAnsi" w:cstheme="minorHAnsi"/>
        </w:rPr>
      </w:pPr>
      <w:r w:rsidRPr="005F0CEA">
        <w:rPr>
          <w:rFonts w:asciiTheme="minorHAnsi" w:hAnsiTheme="minorHAnsi" w:cstheme="minorHAnsi"/>
          <w:b/>
          <w:bCs/>
        </w:rPr>
        <w:t>Major:</w:t>
      </w:r>
      <w:r w:rsidRPr="005F0CEA">
        <w:rPr>
          <w:rFonts w:asciiTheme="minorHAnsi" w:hAnsiTheme="minorHAnsi" w:cstheme="minorHAnsi"/>
        </w:rPr>
        <w:t xml:space="preserve"> </w:t>
      </w:r>
      <w:r w:rsidR="00064CFF">
        <w:rPr>
          <w:rFonts w:asciiTheme="minorHAnsi" w:hAnsiTheme="minorHAnsi" w:cstheme="minorHAnsi"/>
        </w:rPr>
        <w:t>REDACTED</w:t>
      </w:r>
      <w:r w:rsidRPr="005F0CEA">
        <w:rPr>
          <w:rFonts w:asciiTheme="minorHAnsi" w:hAnsiTheme="minorHAnsi" w:cstheme="minorHAnsi"/>
        </w:rPr>
        <w:t xml:space="preserve">, </w:t>
      </w:r>
      <w:r w:rsidRPr="005F0CEA">
        <w:rPr>
          <w:rFonts w:asciiTheme="minorHAnsi" w:hAnsiTheme="minorHAnsi" w:cstheme="minorHAnsi"/>
          <w:b/>
          <w:bCs/>
        </w:rPr>
        <w:t>Minor:</w:t>
      </w:r>
      <w:r w:rsidRPr="005F0CEA">
        <w:rPr>
          <w:rFonts w:asciiTheme="minorHAnsi" w:hAnsiTheme="minorHAnsi" w:cstheme="minorHAnsi"/>
        </w:rPr>
        <w:t xml:space="preserve"> </w:t>
      </w:r>
      <w:r w:rsidR="00064CFF">
        <w:rPr>
          <w:rFonts w:asciiTheme="minorHAnsi" w:hAnsiTheme="minorHAnsi" w:cstheme="minorHAnsi"/>
        </w:rPr>
        <w:t>REDACTED</w:t>
      </w:r>
    </w:p>
    <w:p w14:paraId="141E3E6B" w14:textId="1E8F6483" w:rsidR="00262E1E" w:rsidRPr="005F0CEA" w:rsidRDefault="00262E1E" w:rsidP="00262E1E">
      <w:pPr>
        <w:pStyle w:val="ListParagraph"/>
        <w:numPr>
          <w:ilvl w:val="0"/>
          <w:numId w:val="1"/>
        </w:numPr>
        <w:rPr>
          <w:rFonts w:asciiTheme="minorHAnsi" w:hAnsiTheme="minorHAnsi" w:cstheme="minorHAnsi"/>
        </w:rPr>
      </w:pPr>
      <w:r w:rsidRPr="005F0CEA">
        <w:rPr>
          <w:rFonts w:asciiTheme="minorHAnsi" w:hAnsiTheme="minorHAnsi" w:cstheme="minorHAnsi"/>
          <w:b/>
          <w:bCs/>
        </w:rPr>
        <w:t>Class Status:</w:t>
      </w:r>
      <w:r w:rsidRPr="005F0CEA">
        <w:rPr>
          <w:rFonts w:asciiTheme="minorHAnsi" w:hAnsiTheme="minorHAnsi" w:cstheme="minorHAnsi"/>
        </w:rPr>
        <w:t xml:space="preserve"> </w:t>
      </w:r>
      <w:r w:rsidR="00064CFF">
        <w:rPr>
          <w:rFonts w:asciiTheme="minorHAnsi" w:hAnsiTheme="minorHAnsi" w:cstheme="minorHAnsi"/>
        </w:rPr>
        <w:t>REDACTED</w:t>
      </w:r>
    </w:p>
    <w:p w14:paraId="397965B5" w14:textId="5F7AB614" w:rsidR="00262E1E" w:rsidRPr="005F0CEA" w:rsidRDefault="00262E1E" w:rsidP="00262E1E">
      <w:pPr>
        <w:pStyle w:val="ListParagraph"/>
        <w:numPr>
          <w:ilvl w:val="0"/>
          <w:numId w:val="1"/>
        </w:numPr>
        <w:rPr>
          <w:rFonts w:asciiTheme="minorHAnsi" w:hAnsiTheme="minorHAnsi" w:cstheme="minorHAnsi"/>
        </w:rPr>
      </w:pPr>
      <w:r w:rsidRPr="005F0CEA">
        <w:rPr>
          <w:rFonts w:asciiTheme="minorHAnsi" w:hAnsiTheme="minorHAnsi" w:cstheme="minorHAnsi"/>
          <w:b/>
          <w:bCs/>
        </w:rPr>
        <w:t>Mailing Address:</w:t>
      </w:r>
      <w:r w:rsidRPr="005F0CEA">
        <w:rPr>
          <w:rFonts w:asciiTheme="minorHAnsi" w:hAnsiTheme="minorHAnsi" w:cstheme="minorHAnsi"/>
        </w:rPr>
        <w:t xml:space="preserve"> </w:t>
      </w:r>
      <w:r w:rsidR="00064CFF">
        <w:rPr>
          <w:rFonts w:asciiTheme="minorHAnsi" w:hAnsiTheme="minorHAnsi" w:cstheme="minorHAnsi"/>
        </w:rPr>
        <w:t>REDACTED</w:t>
      </w:r>
    </w:p>
    <w:p w14:paraId="5721F0AF" w14:textId="78C1BFA6" w:rsidR="00262E1E" w:rsidRPr="005F0CEA" w:rsidRDefault="00262E1E" w:rsidP="00262E1E">
      <w:pPr>
        <w:pStyle w:val="ListParagraph"/>
        <w:numPr>
          <w:ilvl w:val="0"/>
          <w:numId w:val="1"/>
        </w:numPr>
        <w:rPr>
          <w:rFonts w:asciiTheme="minorHAnsi" w:hAnsiTheme="minorHAnsi" w:cstheme="minorHAnsi"/>
          <w:b/>
          <w:bCs/>
        </w:rPr>
      </w:pPr>
      <w:r w:rsidRPr="005F0CEA">
        <w:rPr>
          <w:rFonts w:asciiTheme="minorHAnsi" w:hAnsiTheme="minorHAnsi" w:cstheme="minorHAnsi"/>
          <w:b/>
          <w:bCs/>
        </w:rPr>
        <w:t xml:space="preserve">Primary Phone: </w:t>
      </w:r>
      <w:r w:rsidR="00064CFF">
        <w:rPr>
          <w:rFonts w:asciiTheme="minorHAnsi" w:hAnsiTheme="minorHAnsi" w:cstheme="minorHAnsi"/>
        </w:rPr>
        <w:t>REDACTED</w:t>
      </w:r>
    </w:p>
    <w:p w14:paraId="721ECB48" w14:textId="3E6E37E6" w:rsidR="00262E1E" w:rsidRPr="005F0CEA" w:rsidRDefault="00262E1E" w:rsidP="00262E1E">
      <w:pPr>
        <w:pStyle w:val="ListParagraph"/>
        <w:numPr>
          <w:ilvl w:val="0"/>
          <w:numId w:val="1"/>
        </w:numPr>
        <w:rPr>
          <w:rFonts w:asciiTheme="minorHAnsi" w:hAnsiTheme="minorHAnsi" w:cstheme="minorHAnsi"/>
          <w:b/>
          <w:bCs/>
        </w:rPr>
      </w:pPr>
      <w:r w:rsidRPr="005F0CEA">
        <w:rPr>
          <w:rFonts w:asciiTheme="minorHAnsi" w:hAnsiTheme="minorHAnsi" w:cstheme="minorHAnsi"/>
          <w:b/>
          <w:bCs/>
        </w:rPr>
        <w:t xml:space="preserve">Previous Funding: </w:t>
      </w:r>
      <w:r w:rsidR="00663091">
        <w:rPr>
          <w:rFonts w:asciiTheme="minorHAnsi" w:hAnsiTheme="minorHAnsi" w:cstheme="minorHAnsi"/>
        </w:rPr>
        <w:t>Have not previously received funding</w:t>
      </w:r>
    </w:p>
    <w:p w14:paraId="50F6B555" w14:textId="1FBB114B" w:rsidR="00262E1E" w:rsidRPr="005F0CEA" w:rsidRDefault="00262E1E" w:rsidP="00262E1E">
      <w:pPr>
        <w:pStyle w:val="ListParagraph"/>
        <w:numPr>
          <w:ilvl w:val="0"/>
          <w:numId w:val="1"/>
        </w:numPr>
        <w:rPr>
          <w:rFonts w:asciiTheme="minorHAnsi" w:hAnsiTheme="minorHAnsi" w:cstheme="minorHAnsi"/>
          <w:b/>
          <w:bCs/>
        </w:rPr>
      </w:pPr>
      <w:r w:rsidRPr="005F0CEA">
        <w:rPr>
          <w:rFonts w:asciiTheme="minorHAnsi" w:hAnsiTheme="minorHAnsi" w:cstheme="minorHAnsi"/>
          <w:b/>
          <w:bCs/>
        </w:rPr>
        <w:t>Research Conference:</w:t>
      </w:r>
      <w:r w:rsidRPr="005F0CEA">
        <w:rPr>
          <w:rFonts w:asciiTheme="minorHAnsi" w:hAnsiTheme="minorHAnsi" w:cstheme="minorHAnsi"/>
        </w:rPr>
        <w:t xml:space="preserve"> </w:t>
      </w:r>
      <w:r w:rsidR="00663091">
        <w:rPr>
          <w:rFonts w:asciiTheme="minorHAnsi" w:hAnsiTheme="minorHAnsi" w:cstheme="minorHAnsi"/>
        </w:rPr>
        <w:t>Have not previously presented</w:t>
      </w:r>
    </w:p>
    <w:p w14:paraId="39BA435B" w14:textId="35CC9960" w:rsidR="00262E1E" w:rsidRPr="005F0CEA" w:rsidRDefault="00262E1E" w:rsidP="00262E1E">
      <w:pPr>
        <w:pStyle w:val="ListParagraph"/>
        <w:numPr>
          <w:ilvl w:val="0"/>
          <w:numId w:val="1"/>
        </w:numPr>
        <w:rPr>
          <w:rFonts w:asciiTheme="minorHAnsi" w:hAnsiTheme="minorHAnsi" w:cstheme="minorHAnsi"/>
          <w:b/>
          <w:bCs/>
        </w:rPr>
      </w:pPr>
      <w:r w:rsidRPr="005F0CEA">
        <w:rPr>
          <w:rFonts w:asciiTheme="minorHAnsi" w:hAnsiTheme="minorHAnsi" w:cstheme="minorHAnsi"/>
          <w:b/>
          <w:bCs/>
        </w:rPr>
        <w:t>Expected Graduation:</w:t>
      </w:r>
      <w:r w:rsidRPr="005F0CEA">
        <w:rPr>
          <w:rFonts w:asciiTheme="minorHAnsi" w:hAnsiTheme="minorHAnsi" w:cstheme="minorHAnsi"/>
        </w:rPr>
        <w:t xml:space="preserve"> Dec 11, 2020</w:t>
      </w:r>
    </w:p>
    <w:p w14:paraId="72E50287" w14:textId="0524D4A4" w:rsidR="00262E1E" w:rsidRPr="005F0CEA" w:rsidRDefault="00262E1E" w:rsidP="00262E1E">
      <w:pPr>
        <w:rPr>
          <w:rFonts w:asciiTheme="minorHAnsi" w:hAnsiTheme="minorHAnsi" w:cstheme="minorHAnsi"/>
          <w:b/>
          <w:bCs/>
        </w:rPr>
      </w:pPr>
    </w:p>
    <w:p w14:paraId="70FE461B" w14:textId="1D055504" w:rsidR="00262E1E" w:rsidRPr="005F0CEA" w:rsidRDefault="00262E1E" w:rsidP="00262E1E">
      <w:pPr>
        <w:rPr>
          <w:rFonts w:asciiTheme="minorHAnsi" w:hAnsiTheme="minorHAnsi" w:cstheme="minorHAnsi"/>
        </w:rPr>
      </w:pPr>
      <w:r w:rsidRPr="005F0CEA">
        <w:rPr>
          <w:rFonts w:asciiTheme="minorHAnsi" w:hAnsiTheme="minorHAnsi" w:cstheme="minorHAnsi"/>
        </w:rPr>
        <w:t>Part 2. MSU DENVER FACULTY MENTOR INFORMATION</w:t>
      </w:r>
    </w:p>
    <w:p w14:paraId="709B2EFA" w14:textId="0C3D64C1" w:rsidR="00262E1E" w:rsidRPr="005F0CEA" w:rsidRDefault="00262E1E" w:rsidP="00262E1E">
      <w:pPr>
        <w:pStyle w:val="ListParagraph"/>
        <w:numPr>
          <w:ilvl w:val="0"/>
          <w:numId w:val="2"/>
        </w:numPr>
        <w:rPr>
          <w:rFonts w:asciiTheme="minorHAnsi" w:hAnsiTheme="minorHAnsi" w:cstheme="minorHAnsi"/>
          <w:b/>
          <w:bCs/>
        </w:rPr>
      </w:pPr>
      <w:r w:rsidRPr="005F0CEA">
        <w:rPr>
          <w:rFonts w:asciiTheme="minorHAnsi" w:hAnsiTheme="minorHAnsi" w:cstheme="minorHAnsi"/>
          <w:b/>
          <w:bCs/>
        </w:rPr>
        <w:t xml:space="preserve">Faculty Research Member: </w:t>
      </w:r>
      <w:r w:rsidR="00064CFF">
        <w:rPr>
          <w:rFonts w:asciiTheme="minorHAnsi" w:hAnsiTheme="minorHAnsi" w:cstheme="minorHAnsi"/>
        </w:rPr>
        <w:t>REDACTED</w:t>
      </w:r>
    </w:p>
    <w:p w14:paraId="050A3DBA" w14:textId="7D4FB7E2" w:rsidR="00C370E5" w:rsidRPr="005F0CEA" w:rsidRDefault="00C370E5" w:rsidP="00262E1E">
      <w:pPr>
        <w:pStyle w:val="ListParagraph"/>
        <w:numPr>
          <w:ilvl w:val="0"/>
          <w:numId w:val="2"/>
        </w:numPr>
        <w:rPr>
          <w:rFonts w:asciiTheme="minorHAnsi" w:hAnsiTheme="minorHAnsi" w:cstheme="minorHAnsi"/>
          <w:b/>
          <w:bCs/>
        </w:rPr>
      </w:pPr>
      <w:r w:rsidRPr="005F0CEA">
        <w:rPr>
          <w:rFonts w:asciiTheme="minorHAnsi" w:hAnsiTheme="minorHAnsi" w:cstheme="minorHAnsi"/>
          <w:b/>
          <w:bCs/>
        </w:rPr>
        <w:t xml:space="preserve">Faculty Research Member Email: </w:t>
      </w:r>
      <w:r w:rsidR="00064CFF">
        <w:rPr>
          <w:rFonts w:asciiTheme="minorHAnsi" w:hAnsiTheme="minorHAnsi" w:cstheme="minorHAnsi"/>
        </w:rPr>
        <w:t>REDACTED</w:t>
      </w:r>
    </w:p>
    <w:p w14:paraId="0C1D679B" w14:textId="70FD0EA0" w:rsidR="00C370E5" w:rsidRPr="005F0CEA" w:rsidRDefault="00C370E5" w:rsidP="00262E1E">
      <w:pPr>
        <w:pStyle w:val="ListParagraph"/>
        <w:numPr>
          <w:ilvl w:val="0"/>
          <w:numId w:val="2"/>
        </w:numPr>
        <w:rPr>
          <w:rFonts w:asciiTheme="minorHAnsi" w:hAnsiTheme="minorHAnsi" w:cstheme="minorHAnsi"/>
          <w:b/>
          <w:bCs/>
        </w:rPr>
      </w:pPr>
      <w:r w:rsidRPr="005F0CEA">
        <w:rPr>
          <w:rFonts w:asciiTheme="minorHAnsi" w:hAnsiTheme="minorHAnsi" w:cstheme="minorHAnsi"/>
          <w:b/>
          <w:bCs/>
        </w:rPr>
        <w:t>Academic Department:</w:t>
      </w:r>
      <w:r w:rsidRPr="005F0CEA">
        <w:rPr>
          <w:rFonts w:asciiTheme="minorHAnsi" w:hAnsiTheme="minorHAnsi" w:cstheme="minorHAnsi"/>
        </w:rPr>
        <w:t xml:space="preserve"> </w:t>
      </w:r>
      <w:r w:rsidR="00064CFF">
        <w:rPr>
          <w:rFonts w:asciiTheme="minorHAnsi" w:hAnsiTheme="minorHAnsi" w:cstheme="minorHAnsi"/>
        </w:rPr>
        <w:t>REDACTED</w:t>
      </w:r>
      <w:r w:rsidRPr="005F0CEA">
        <w:rPr>
          <w:rFonts w:asciiTheme="minorHAnsi" w:hAnsiTheme="minorHAnsi" w:cstheme="minorHAnsi"/>
        </w:rPr>
        <w:t xml:space="preserve"> </w:t>
      </w:r>
      <w:r w:rsidRPr="005F0CEA">
        <w:rPr>
          <w:rFonts w:asciiTheme="minorHAnsi" w:hAnsiTheme="minorHAnsi" w:cstheme="minorHAnsi"/>
          <w:b/>
          <w:bCs/>
        </w:rPr>
        <w:t xml:space="preserve">Campus Box: </w:t>
      </w:r>
      <w:r w:rsidR="00064CFF">
        <w:rPr>
          <w:rFonts w:asciiTheme="minorHAnsi" w:hAnsiTheme="minorHAnsi" w:cstheme="minorHAnsi"/>
        </w:rPr>
        <w:t>REDACTED</w:t>
      </w:r>
    </w:p>
    <w:p w14:paraId="7C455AF7" w14:textId="6BB6D251" w:rsidR="00C370E5" w:rsidRPr="005F0CEA" w:rsidRDefault="00C370E5" w:rsidP="00262E1E">
      <w:pPr>
        <w:pStyle w:val="ListParagraph"/>
        <w:numPr>
          <w:ilvl w:val="0"/>
          <w:numId w:val="2"/>
        </w:numPr>
        <w:rPr>
          <w:rFonts w:asciiTheme="minorHAnsi" w:hAnsiTheme="minorHAnsi" w:cstheme="minorHAnsi"/>
          <w:b/>
          <w:bCs/>
        </w:rPr>
      </w:pPr>
      <w:r w:rsidRPr="005F0CEA">
        <w:rPr>
          <w:rFonts w:asciiTheme="minorHAnsi" w:hAnsiTheme="minorHAnsi" w:cstheme="minorHAnsi"/>
          <w:b/>
          <w:bCs/>
        </w:rPr>
        <w:t>Office Phone Number:</w:t>
      </w:r>
      <w:r w:rsidRPr="005F0CEA">
        <w:rPr>
          <w:rFonts w:asciiTheme="minorHAnsi" w:hAnsiTheme="minorHAnsi" w:cstheme="minorHAnsi"/>
        </w:rPr>
        <w:t xml:space="preserve"> </w:t>
      </w:r>
      <w:r w:rsidR="00C413C8">
        <w:rPr>
          <w:rFonts w:asciiTheme="minorHAnsi" w:hAnsiTheme="minorHAnsi" w:cstheme="minorHAnsi"/>
        </w:rPr>
        <w:t>Unlisted</w:t>
      </w:r>
    </w:p>
    <w:p w14:paraId="03673248" w14:textId="3618A07B" w:rsidR="00C370E5" w:rsidRPr="005F0CEA" w:rsidRDefault="00C370E5" w:rsidP="00C370E5">
      <w:pPr>
        <w:rPr>
          <w:rFonts w:asciiTheme="minorHAnsi" w:hAnsiTheme="minorHAnsi" w:cstheme="minorHAnsi"/>
          <w:b/>
          <w:bCs/>
        </w:rPr>
      </w:pPr>
    </w:p>
    <w:p w14:paraId="69D15F01" w14:textId="739108AE" w:rsidR="00C370E5" w:rsidRPr="005F0CEA" w:rsidRDefault="00C370E5" w:rsidP="00C370E5">
      <w:pPr>
        <w:rPr>
          <w:rFonts w:asciiTheme="minorHAnsi" w:hAnsiTheme="minorHAnsi" w:cstheme="minorHAnsi"/>
        </w:rPr>
      </w:pPr>
      <w:r w:rsidRPr="005F0CEA">
        <w:rPr>
          <w:rFonts w:asciiTheme="minorHAnsi" w:hAnsiTheme="minorHAnsi" w:cstheme="minorHAnsi"/>
        </w:rPr>
        <w:t>Part 3. Opt-in</w:t>
      </w:r>
      <w:r w:rsidR="00787561" w:rsidRPr="005F0CEA">
        <w:rPr>
          <w:rFonts w:asciiTheme="minorHAnsi" w:hAnsiTheme="minorHAnsi" w:cstheme="minorHAnsi"/>
        </w:rPr>
        <w:t xml:space="preserve"> for Specialized Grands</w:t>
      </w:r>
    </w:p>
    <w:p w14:paraId="75BD0F16" w14:textId="5074A117" w:rsidR="00C370E5" w:rsidRPr="005F0CEA" w:rsidRDefault="00787561" w:rsidP="00C370E5">
      <w:pPr>
        <w:pStyle w:val="ListParagraph"/>
        <w:numPr>
          <w:ilvl w:val="0"/>
          <w:numId w:val="3"/>
        </w:numPr>
        <w:rPr>
          <w:rFonts w:asciiTheme="minorHAnsi" w:hAnsiTheme="minorHAnsi" w:cstheme="minorHAnsi"/>
        </w:rPr>
      </w:pPr>
      <w:r w:rsidRPr="005F0CEA">
        <w:rPr>
          <w:rFonts w:asciiTheme="minorHAnsi" w:hAnsiTheme="minorHAnsi" w:cstheme="minorHAnsi"/>
        </w:rPr>
        <w:t xml:space="preserve">Ed </w:t>
      </w:r>
      <w:proofErr w:type="spellStart"/>
      <w:r w:rsidRPr="005F0CEA">
        <w:rPr>
          <w:rFonts w:asciiTheme="minorHAnsi" w:hAnsiTheme="minorHAnsi" w:cstheme="minorHAnsi"/>
        </w:rPr>
        <w:t>Krisor</w:t>
      </w:r>
      <w:proofErr w:type="spellEnd"/>
      <w:r w:rsidRPr="005F0CEA">
        <w:rPr>
          <w:rFonts w:asciiTheme="minorHAnsi" w:hAnsiTheme="minorHAnsi" w:cstheme="minorHAnsi"/>
        </w:rPr>
        <w:t xml:space="preserve"> Endowed Urban Hydrology Fund: N/A</w:t>
      </w:r>
    </w:p>
    <w:p w14:paraId="2554D2CA" w14:textId="601C2F7F" w:rsidR="00787561" w:rsidRPr="005F0CEA" w:rsidRDefault="00787561" w:rsidP="00C370E5">
      <w:pPr>
        <w:pStyle w:val="ListParagraph"/>
        <w:numPr>
          <w:ilvl w:val="0"/>
          <w:numId w:val="3"/>
        </w:numPr>
        <w:rPr>
          <w:rFonts w:asciiTheme="minorHAnsi" w:hAnsiTheme="minorHAnsi" w:cstheme="minorHAnsi"/>
        </w:rPr>
      </w:pPr>
      <w:r w:rsidRPr="005F0CEA">
        <w:rPr>
          <w:rFonts w:asciiTheme="minorHAnsi" w:hAnsiTheme="minorHAnsi" w:cstheme="minorHAnsi"/>
        </w:rPr>
        <w:t>MillerCoors Endowed Water Steward Fellowship Fund: N/A</w:t>
      </w:r>
    </w:p>
    <w:p w14:paraId="34570011" w14:textId="6CD31E01" w:rsidR="00787561" w:rsidRPr="005F0CEA" w:rsidRDefault="00787561" w:rsidP="00C370E5">
      <w:pPr>
        <w:pStyle w:val="ListParagraph"/>
        <w:numPr>
          <w:ilvl w:val="0"/>
          <w:numId w:val="3"/>
        </w:numPr>
        <w:rPr>
          <w:rFonts w:asciiTheme="minorHAnsi" w:hAnsiTheme="minorHAnsi" w:cstheme="minorHAnsi"/>
        </w:rPr>
      </w:pPr>
      <w:r w:rsidRPr="005F0CEA">
        <w:rPr>
          <w:rFonts w:asciiTheme="minorHAnsi" w:hAnsiTheme="minorHAnsi" w:cstheme="minorHAnsi"/>
        </w:rPr>
        <w:t>Wesley and Ethel Temple Endowed Sch</w:t>
      </w:r>
      <w:r w:rsidR="007D31B0">
        <w:rPr>
          <w:rFonts w:asciiTheme="minorHAnsi" w:hAnsiTheme="minorHAnsi" w:cstheme="minorHAnsi"/>
        </w:rPr>
        <w:t>o</w:t>
      </w:r>
      <w:r w:rsidRPr="005F0CEA">
        <w:rPr>
          <w:rFonts w:asciiTheme="minorHAnsi" w:hAnsiTheme="minorHAnsi" w:cstheme="minorHAnsi"/>
        </w:rPr>
        <w:t>ol: N/A</w:t>
      </w:r>
    </w:p>
    <w:p w14:paraId="245F25D8" w14:textId="779EB946" w:rsidR="00903B9A" w:rsidRPr="005F0CEA" w:rsidRDefault="00903B9A" w:rsidP="00903B9A">
      <w:pPr>
        <w:rPr>
          <w:rFonts w:asciiTheme="minorHAnsi" w:hAnsiTheme="minorHAnsi" w:cstheme="minorHAnsi"/>
        </w:rPr>
      </w:pPr>
    </w:p>
    <w:p w14:paraId="1F36BC60" w14:textId="5B4CFEAD" w:rsidR="00903B9A" w:rsidRPr="005F0CEA" w:rsidRDefault="00903B9A" w:rsidP="00903B9A">
      <w:pPr>
        <w:rPr>
          <w:rFonts w:asciiTheme="minorHAnsi" w:hAnsiTheme="minorHAnsi" w:cstheme="minorHAnsi"/>
        </w:rPr>
      </w:pPr>
      <w:r w:rsidRPr="005F0CEA">
        <w:rPr>
          <w:rFonts w:asciiTheme="minorHAnsi" w:hAnsiTheme="minorHAnsi" w:cstheme="minorHAnsi"/>
        </w:rPr>
        <w:t>Part 4. IRB/IACUC</w:t>
      </w:r>
      <w:r w:rsidR="00787561" w:rsidRPr="005F0CEA">
        <w:rPr>
          <w:rFonts w:asciiTheme="minorHAnsi" w:hAnsiTheme="minorHAnsi" w:cstheme="minorHAnsi"/>
        </w:rPr>
        <w:t xml:space="preserve"> Approval</w:t>
      </w:r>
    </w:p>
    <w:p w14:paraId="33D30E56" w14:textId="2AED56C6" w:rsidR="00787561" w:rsidRPr="005F0CEA" w:rsidRDefault="00787561" w:rsidP="00787561">
      <w:pPr>
        <w:pStyle w:val="ListParagraph"/>
        <w:numPr>
          <w:ilvl w:val="0"/>
          <w:numId w:val="5"/>
        </w:numPr>
        <w:rPr>
          <w:rFonts w:asciiTheme="minorHAnsi" w:hAnsiTheme="minorHAnsi" w:cstheme="minorHAnsi"/>
        </w:rPr>
      </w:pPr>
      <w:r w:rsidRPr="005F0CEA">
        <w:rPr>
          <w:rFonts w:asciiTheme="minorHAnsi" w:hAnsiTheme="minorHAnsi" w:cstheme="minorHAnsi"/>
        </w:rPr>
        <w:t>Randall Owen has ensured that the work we are proposing will follow the procedures set forth by MSU Denver’s Institutional Review Board or the Institutional Animal Care and Use Committee</w:t>
      </w:r>
    </w:p>
    <w:p w14:paraId="2BFF56FD" w14:textId="7DB8EE57" w:rsidR="00787561" w:rsidRPr="005F0CEA" w:rsidRDefault="00787561" w:rsidP="00787561">
      <w:pPr>
        <w:rPr>
          <w:rFonts w:asciiTheme="minorHAnsi" w:hAnsiTheme="minorHAnsi" w:cstheme="minorHAnsi"/>
        </w:rPr>
      </w:pPr>
    </w:p>
    <w:p w14:paraId="3A9C75EB" w14:textId="71442AA2" w:rsidR="00787561" w:rsidRPr="005F0CEA" w:rsidRDefault="00787561" w:rsidP="00787561">
      <w:pPr>
        <w:rPr>
          <w:rFonts w:asciiTheme="minorHAnsi" w:hAnsiTheme="minorHAnsi" w:cstheme="minorHAnsi"/>
        </w:rPr>
      </w:pPr>
      <w:r w:rsidRPr="005F0CEA">
        <w:rPr>
          <w:rFonts w:asciiTheme="minorHAnsi" w:hAnsiTheme="minorHAnsi" w:cstheme="minorHAnsi"/>
        </w:rPr>
        <w:t>Part 5. Project Description</w:t>
      </w:r>
    </w:p>
    <w:p w14:paraId="116767FF" w14:textId="3135A03F" w:rsidR="00787561" w:rsidRPr="005F0CEA" w:rsidRDefault="00787561" w:rsidP="00787561">
      <w:pPr>
        <w:pStyle w:val="ListParagraph"/>
        <w:numPr>
          <w:ilvl w:val="0"/>
          <w:numId w:val="6"/>
        </w:numPr>
        <w:rPr>
          <w:rFonts w:asciiTheme="minorHAnsi" w:hAnsiTheme="minorHAnsi" w:cstheme="minorHAnsi"/>
        </w:rPr>
      </w:pPr>
      <w:r w:rsidRPr="005F0CEA">
        <w:rPr>
          <w:rFonts w:asciiTheme="minorHAnsi" w:hAnsiTheme="minorHAnsi" w:cstheme="minorHAnsi"/>
          <w:b/>
          <w:bCs/>
        </w:rPr>
        <w:t>Title of Project:</w:t>
      </w:r>
      <w:r w:rsidRPr="005F0CEA">
        <w:rPr>
          <w:rFonts w:asciiTheme="minorHAnsi" w:hAnsiTheme="minorHAnsi" w:cstheme="minorHAnsi"/>
        </w:rPr>
        <w:t xml:space="preserve"> MSU Denver CubeSat Launch </w:t>
      </w:r>
      <w:r w:rsidR="007D31B0">
        <w:rPr>
          <w:rFonts w:asciiTheme="minorHAnsi" w:hAnsiTheme="minorHAnsi" w:cstheme="minorHAnsi"/>
        </w:rPr>
        <w:t>Foundation</w:t>
      </w:r>
    </w:p>
    <w:p w14:paraId="3D0D7E1C" w14:textId="0982643E" w:rsidR="00787561" w:rsidRPr="005F0CEA" w:rsidRDefault="00787561" w:rsidP="00787561">
      <w:pPr>
        <w:pStyle w:val="ListParagraph"/>
        <w:numPr>
          <w:ilvl w:val="0"/>
          <w:numId w:val="6"/>
        </w:numPr>
        <w:rPr>
          <w:rFonts w:asciiTheme="minorHAnsi" w:hAnsiTheme="minorHAnsi" w:cstheme="minorHAnsi"/>
        </w:rPr>
      </w:pPr>
      <w:r w:rsidRPr="005F0CEA">
        <w:rPr>
          <w:rFonts w:asciiTheme="minorHAnsi" w:hAnsiTheme="minorHAnsi" w:cstheme="minorHAnsi"/>
          <w:b/>
          <w:bCs/>
        </w:rPr>
        <w:t>Project Abstract:</w:t>
      </w:r>
      <w:r w:rsidRPr="005F0CEA">
        <w:rPr>
          <w:rFonts w:asciiTheme="minorHAnsi" w:hAnsiTheme="minorHAnsi" w:cstheme="minorHAnsi"/>
        </w:rPr>
        <w:t xml:space="preserve"> </w:t>
      </w:r>
      <w:r w:rsidRPr="005F0CEA">
        <w:rPr>
          <w:rFonts w:asciiTheme="minorHAnsi" w:hAnsiTheme="minorHAnsi" w:cstheme="minorHAnsi"/>
          <w:color w:val="000000" w:themeColor="text1"/>
        </w:rPr>
        <w:t xml:space="preserve">Satellite infrastructure is more important than ever, with 15 of 18 essential services reliant upon GPS location data, and the remaining 3 dependent upon GPS timing data. Because of this increased reliance on satellites in our daily lives, students need to be prepared to take on these challenges in computing, engineering, and design. </w:t>
      </w:r>
      <w:r w:rsidRPr="005F0CEA">
        <w:rPr>
          <w:rFonts w:asciiTheme="minorHAnsi" w:hAnsiTheme="minorHAnsi" w:cstheme="minorHAnsi"/>
          <w:color w:val="000000" w:themeColor="text1"/>
        </w:rPr>
        <w:br/>
        <w:t xml:space="preserve">The CubeSat Launch </w:t>
      </w:r>
      <w:r w:rsidR="007D31B0">
        <w:rPr>
          <w:rFonts w:asciiTheme="minorHAnsi" w:hAnsiTheme="minorHAnsi" w:cstheme="minorHAnsi"/>
          <w:color w:val="000000" w:themeColor="text1"/>
        </w:rPr>
        <w:t>Foundation</w:t>
      </w:r>
      <w:r w:rsidRPr="005F0CEA">
        <w:rPr>
          <w:rFonts w:asciiTheme="minorHAnsi" w:hAnsiTheme="minorHAnsi" w:cstheme="minorHAnsi"/>
          <w:color w:val="000000" w:themeColor="text1"/>
        </w:rPr>
        <w:t xml:space="preserve"> aims to address this challenge by designing, building, and testing a balloon transmission system that communicates using </w:t>
      </w:r>
      <w:r w:rsidR="00625742" w:rsidRPr="005F0CEA">
        <w:rPr>
          <w:rFonts w:asciiTheme="minorHAnsi" w:hAnsiTheme="minorHAnsi" w:cstheme="minorHAnsi"/>
          <w:color w:val="000000" w:themeColor="text1"/>
        </w:rPr>
        <w:t>h</w:t>
      </w:r>
      <w:r w:rsidRPr="005F0CEA">
        <w:rPr>
          <w:rFonts w:asciiTheme="minorHAnsi" w:hAnsiTheme="minorHAnsi" w:cstheme="minorHAnsi"/>
          <w:color w:val="000000" w:themeColor="text1"/>
        </w:rPr>
        <w:t xml:space="preserve">am radios at a significantly reduced cost, before transitioning to a protype </w:t>
      </w:r>
      <w:r w:rsidR="006C31A5" w:rsidRPr="005F0CEA">
        <w:rPr>
          <w:rFonts w:asciiTheme="minorHAnsi" w:hAnsiTheme="minorHAnsi" w:cstheme="minorHAnsi"/>
          <w:color w:val="000000" w:themeColor="text1"/>
        </w:rPr>
        <w:t>CubeSat</w:t>
      </w:r>
      <w:r w:rsidRPr="005F0CEA">
        <w:rPr>
          <w:rFonts w:asciiTheme="minorHAnsi" w:hAnsiTheme="minorHAnsi" w:cstheme="minorHAnsi"/>
          <w:color w:val="000000" w:themeColor="text1"/>
        </w:rPr>
        <w:t xml:space="preserve"> deliverable. Th</w:t>
      </w:r>
      <w:r w:rsidR="006C31A5" w:rsidRPr="005F0CEA">
        <w:rPr>
          <w:rFonts w:asciiTheme="minorHAnsi" w:hAnsiTheme="minorHAnsi" w:cstheme="minorHAnsi"/>
          <w:color w:val="000000" w:themeColor="text1"/>
        </w:rPr>
        <w:t xml:space="preserve">e members of the CubeSat Launch </w:t>
      </w:r>
      <w:r w:rsidR="007D31B0">
        <w:rPr>
          <w:rFonts w:asciiTheme="minorHAnsi" w:hAnsiTheme="minorHAnsi" w:cstheme="minorHAnsi"/>
          <w:color w:val="000000" w:themeColor="text1"/>
        </w:rPr>
        <w:t>Foundation</w:t>
      </w:r>
      <w:r w:rsidR="006C31A5" w:rsidRPr="005F0CEA">
        <w:rPr>
          <w:rFonts w:asciiTheme="minorHAnsi" w:hAnsiTheme="minorHAnsi" w:cstheme="minorHAnsi"/>
          <w:color w:val="000000" w:themeColor="text1"/>
        </w:rPr>
        <w:t xml:space="preserve"> will construct the basic infrastructure of a system </w:t>
      </w:r>
      <w:r w:rsidRPr="005F0CEA">
        <w:rPr>
          <w:rFonts w:asciiTheme="minorHAnsi" w:hAnsiTheme="minorHAnsi" w:cstheme="minorHAnsi"/>
          <w:color w:val="000000" w:themeColor="text1"/>
        </w:rPr>
        <w:t>that</w:t>
      </w:r>
      <w:r w:rsidR="00274D9B">
        <w:rPr>
          <w:rFonts w:asciiTheme="minorHAnsi" w:hAnsiTheme="minorHAnsi" w:cstheme="minorHAnsi"/>
          <w:color w:val="000000" w:themeColor="text1"/>
        </w:rPr>
        <w:t xml:space="preserve"> could</w:t>
      </w:r>
      <w:r w:rsidRPr="005F0CEA">
        <w:rPr>
          <w:rFonts w:asciiTheme="minorHAnsi" w:hAnsiTheme="minorHAnsi" w:cstheme="minorHAnsi"/>
          <w:color w:val="000000" w:themeColor="text1"/>
        </w:rPr>
        <w:t xml:space="preserve"> </w:t>
      </w:r>
      <w:r w:rsidR="00625742" w:rsidRPr="005F0CEA">
        <w:rPr>
          <w:rFonts w:asciiTheme="minorHAnsi" w:hAnsiTheme="minorHAnsi" w:cstheme="minorHAnsi"/>
          <w:color w:val="000000" w:themeColor="text1"/>
        </w:rPr>
        <w:t>collect data</w:t>
      </w:r>
      <w:r w:rsidRPr="005F0CEA">
        <w:rPr>
          <w:rFonts w:asciiTheme="minorHAnsi" w:hAnsiTheme="minorHAnsi" w:cstheme="minorHAnsi"/>
          <w:color w:val="000000" w:themeColor="text1"/>
        </w:rPr>
        <w:t xml:space="preserve"> to better predict and model space weather systems. With the tools developed from this project, MSU Denver can compete with other institutions for NASA’s CubeSat Launch Initiative</w:t>
      </w:r>
      <w:r w:rsidR="00CA3803" w:rsidRPr="005F0CEA">
        <w:rPr>
          <w:rFonts w:asciiTheme="minorHAnsi" w:hAnsiTheme="minorHAnsi" w:cstheme="minorHAnsi"/>
          <w:color w:val="000000" w:themeColor="text1"/>
        </w:rPr>
        <w:t xml:space="preserve"> (CSLI)</w:t>
      </w:r>
      <w:r w:rsidRPr="005F0CEA">
        <w:rPr>
          <w:rFonts w:asciiTheme="minorHAnsi" w:hAnsiTheme="minorHAnsi" w:cstheme="minorHAnsi"/>
          <w:color w:val="000000" w:themeColor="text1"/>
        </w:rPr>
        <w:t>.</w:t>
      </w:r>
      <w:r w:rsidR="00625742" w:rsidRPr="005F0CEA">
        <w:rPr>
          <w:rFonts w:asciiTheme="minorHAnsi" w:hAnsiTheme="minorHAnsi" w:cstheme="minorHAnsi"/>
          <w:color w:val="000000" w:themeColor="text1"/>
        </w:rPr>
        <w:br/>
      </w:r>
      <w:r w:rsidR="00625742" w:rsidRPr="005F0CEA">
        <w:rPr>
          <w:rFonts w:asciiTheme="minorHAnsi" w:hAnsiTheme="minorHAnsi" w:cstheme="minorHAnsi"/>
        </w:rPr>
        <w:t xml:space="preserve">A CubeSat system must be able to communicate data such as location data, velocity, and radiation dosage to a ground system below. The CubeSat Launch </w:t>
      </w:r>
      <w:r w:rsidR="007D31B0">
        <w:rPr>
          <w:rFonts w:asciiTheme="minorHAnsi" w:hAnsiTheme="minorHAnsi" w:cstheme="minorHAnsi"/>
        </w:rPr>
        <w:t>Foundation</w:t>
      </w:r>
      <w:r w:rsidR="00625742" w:rsidRPr="005F0CEA">
        <w:rPr>
          <w:rFonts w:asciiTheme="minorHAnsi" w:hAnsiTheme="minorHAnsi" w:cstheme="minorHAnsi"/>
        </w:rPr>
        <w:t xml:space="preserve"> </w:t>
      </w:r>
      <w:r w:rsidR="00625742" w:rsidRPr="005F0CEA">
        <w:rPr>
          <w:rFonts w:asciiTheme="minorHAnsi" w:hAnsiTheme="minorHAnsi" w:cstheme="minorHAnsi"/>
        </w:rPr>
        <w:lastRenderedPageBreak/>
        <w:t>aims to address these problems by developing a working proof of concept that can be later expounded upon and worked to meet mission requirements set forth by the NASA CubeSat Launch Initiative</w:t>
      </w:r>
      <w:r w:rsidR="00274D9B">
        <w:rPr>
          <w:rFonts w:asciiTheme="minorHAnsi" w:hAnsiTheme="minorHAnsi" w:cstheme="minorHAnsi"/>
        </w:rPr>
        <w:t xml:space="preserve"> or another research organization</w:t>
      </w:r>
      <w:r w:rsidR="00625742" w:rsidRPr="005F0CEA">
        <w:rPr>
          <w:rFonts w:asciiTheme="minorHAnsi" w:hAnsiTheme="minorHAnsi" w:cstheme="minorHAnsi"/>
        </w:rPr>
        <w:t xml:space="preserve">. </w:t>
      </w:r>
      <w:r w:rsidR="007669D7" w:rsidRPr="005F0CEA">
        <w:rPr>
          <w:rFonts w:asciiTheme="minorHAnsi" w:hAnsiTheme="minorHAnsi" w:cstheme="minorHAnsi"/>
        </w:rPr>
        <w:br/>
        <w:t xml:space="preserve">While the team has already acquired much of the hardware components needed to operate up to 100,000 feet, additional components must be procured in order to satisfy the requirements set forth by real mission directives. This is where funding for the CubeSat Launch </w:t>
      </w:r>
      <w:r w:rsidR="007D31B0">
        <w:rPr>
          <w:rFonts w:asciiTheme="minorHAnsi" w:hAnsiTheme="minorHAnsi" w:cstheme="minorHAnsi"/>
        </w:rPr>
        <w:t>Foundation</w:t>
      </w:r>
      <w:r w:rsidR="007669D7" w:rsidRPr="005F0CEA">
        <w:rPr>
          <w:rFonts w:asciiTheme="minorHAnsi" w:hAnsiTheme="minorHAnsi" w:cstheme="minorHAnsi"/>
        </w:rPr>
        <w:t xml:space="preserve"> becomes crucial in deploying a system.</w:t>
      </w:r>
    </w:p>
    <w:p w14:paraId="3B006EA0" w14:textId="0B8E2BB6" w:rsidR="00787561" w:rsidRPr="005F0CEA" w:rsidRDefault="007669D7" w:rsidP="00787561">
      <w:pPr>
        <w:pStyle w:val="ListParagraph"/>
        <w:numPr>
          <w:ilvl w:val="0"/>
          <w:numId w:val="6"/>
        </w:numPr>
        <w:rPr>
          <w:rFonts w:asciiTheme="minorHAnsi" w:hAnsiTheme="minorHAnsi" w:cstheme="minorHAnsi"/>
          <w:b/>
          <w:bCs/>
        </w:rPr>
      </w:pPr>
      <w:r w:rsidRPr="005F0CEA">
        <w:rPr>
          <w:rFonts w:asciiTheme="minorHAnsi" w:hAnsiTheme="minorHAnsi" w:cstheme="minorHAnsi"/>
          <w:b/>
          <w:bCs/>
        </w:rPr>
        <w:t xml:space="preserve">Objective: </w:t>
      </w:r>
      <w:r w:rsidRPr="005F0CEA">
        <w:rPr>
          <w:rFonts w:asciiTheme="minorHAnsi" w:hAnsiTheme="minorHAnsi" w:cstheme="minorHAnsi"/>
        </w:rPr>
        <w:t xml:space="preserve">The objective of the CubeSat Launch </w:t>
      </w:r>
      <w:r w:rsidR="007D31B0">
        <w:rPr>
          <w:rFonts w:asciiTheme="minorHAnsi" w:hAnsiTheme="minorHAnsi" w:cstheme="minorHAnsi"/>
        </w:rPr>
        <w:t>Foundation</w:t>
      </w:r>
      <w:r w:rsidRPr="005F0CEA">
        <w:rPr>
          <w:rFonts w:asciiTheme="minorHAnsi" w:hAnsiTheme="minorHAnsi" w:cstheme="minorHAnsi"/>
        </w:rPr>
        <w:t xml:space="preserve"> is to utilize </w:t>
      </w:r>
      <w:r w:rsidR="00887089" w:rsidRPr="005F0CEA">
        <w:rPr>
          <w:rFonts w:asciiTheme="minorHAnsi" w:hAnsiTheme="minorHAnsi" w:cstheme="minorHAnsi"/>
        </w:rPr>
        <w:t xml:space="preserve">student knowledge and skills to build a system protype that not only demonstrates an understanding of data transmission and storage but can also satisfy the requirements set forth by a mission directive. This objective requires the integration of computer science, systems engineering, mechanical and electrical engineering, communication between vendors, and </w:t>
      </w:r>
      <w:r w:rsidR="00274D9B">
        <w:rPr>
          <w:rFonts w:asciiTheme="minorHAnsi" w:hAnsiTheme="minorHAnsi" w:cstheme="minorHAnsi"/>
        </w:rPr>
        <w:t xml:space="preserve">understanding and satisfying </w:t>
      </w:r>
      <w:r w:rsidR="00887089" w:rsidRPr="005F0CEA">
        <w:rPr>
          <w:rFonts w:asciiTheme="minorHAnsi" w:hAnsiTheme="minorHAnsi" w:cstheme="minorHAnsi"/>
        </w:rPr>
        <w:t>FAA requirements.</w:t>
      </w:r>
      <w:r w:rsidR="00AA6C95" w:rsidRPr="005F0CEA">
        <w:rPr>
          <w:rFonts w:asciiTheme="minorHAnsi" w:hAnsiTheme="minorHAnsi" w:cstheme="minorHAnsi"/>
        </w:rPr>
        <w:t xml:space="preserve"> By meeting our primary objective of constructing a prototype CubeSat, students will have gained experience in the aforementioned fields through hands on experience.</w:t>
      </w:r>
    </w:p>
    <w:p w14:paraId="25536510" w14:textId="436B5AED" w:rsidR="00AA6C95" w:rsidRPr="005F0CEA" w:rsidRDefault="00AA6C95" w:rsidP="00787561">
      <w:pPr>
        <w:pStyle w:val="ListParagraph"/>
        <w:numPr>
          <w:ilvl w:val="0"/>
          <w:numId w:val="6"/>
        </w:numPr>
        <w:rPr>
          <w:rFonts w:asciiTheme="minorHAnsi" w:hAnsiTheme="minorHAnsi" w:cstheme="minorHAnsi"/>
          <w:b/>
          <w:bCs/>
        </w:rPr>
      </w:pPr>
      <w:r w:rsidRPr="005F0CEA">
        <w:rPr>
          <w:rFonts w:asciiTheme="minorHAnsi" w:hAnsiTheme="minorHAnsi" w:cstheme="minorHAnsi"/>
          <w:b/>
          <w:bCs/>
        </w:rPr>
        <w:t>Method of Inquiry:</w:t>
      </w:r>
      <w:r w:rsidR="00671D7E" w:rsidRPr="005F0CEA">
        <w:rPr>
          <w:rFonts w:asciiTheme="minorHAnsi" w:hAnsiTheme="minorHAnsi" w:cstheme="minorHAnsi"/>
        </w:rPr>
        <w:t xml:space="preserve"> </w:t>
      </w:r>
    </w:p>
    <w:p w14:paraId="088C035A" w14:textId="06C3FC76" w:rsidR="00671D7E" w:rsidRPr="005F0CEA" w:rsidRDefault="00671D7E" w:rsidP="00671D7E">
      <w:pPr>
        <w:pStyle w:val="ListParagraph"/>
        <w:numPr>
          <w:ilvl w:val="1"/>
          <w:numId w:val="6"/>
        </w:numPr>
        <w:rPr>
          <w:rFonts w:asciiTheme="minorHAnsi" w:hAnsiTheme="minorHAnsi" w:cstheme="minorHAnsi"/>
          <w:b/>
          <w:bCs/>
        </w:rPr>
      </w:pPr>
      <w:r w:rsidRPr="005F0CEA">
        <w:rPr>
          <w:rFonts w:asciiTheme="minorHAnsi" w:hAnsiTheme="minorHAnsi" w:cstheme="minorHAnsi"/>
        </w:rPr>
        <w:t xml:space="preserve">As stated previously, the requirements for a NASA funded launch are based upon the mission directive; however, the </w:t>
      </w:r>
      <w:r w:rsidR="00095EBD" w:rsidRPr="005F0CEA">
        <w:rPr>
          <w:rFonts w:asciiTheme="minorHAnsi" w:hAnsiTheme="minorHAnsi" w:cstheme="minorHAnsi"/>
        </w:rPr>
        <w:t>empirical</w:t>
      </w:r>
      <w:r w:rsidRPr="005F0CEA">
        <w:rPr>
          <w:rFonts w:asciiTheme="minorHAnsi" w:hAnsiTheme="minorHAnsi" w:cstheme="minorHAnsi"/>
        </w:rPr>
        <w:t xml:space="preserve"> understanding of integrating </w:t>
      </w:r>
      <w:r w:rsidR="00FD4F6B" w:rsidRPr="005F0CEA">
        <w:rPr>
          <w:rFonts w:asciiTheme="minorHAnsi" w:hAnsiTheme="minorHAnsi" w:cstheme="minorHAnsi"/>
        </w:rPr>
        <w:t xml:space="preserve">software, </w:t>
      </w:r>
      <w:r w:rsidR="004D3CE9" w:rsidRPr="005F0CEA">
        <w:rPr>
          <w:rFonts w:asciiTheme="minorHAnsi" w:hAnsiTheme="minorHAnsi" w:cstheme="minorHAnsi"/>
        </w:rPr>
        <w:t xml:space="preserve">electrical, </w:t>
      </w:r>
      <w:r w:rsidR="00FD4F6B" w:rsidRPr="005F0CEA">
        <w:rPr>
          <w:rFonts w:asciiTheme="minorHAnsi" w:hAnsiTheme="minorHAnsi" w:cstheme="minorHAnsi"/>
        </w:rPr>
        <w:t xml:space="preserve">hardware, and the system chassis will </w:t>
      </w:r>
      <w:r w:rsidR="00274D9B">
        <w:rPr>
          <w:rFonts w:asciiTheme="minorHAnsi" w:hAnsiTheme="minorHAnsi" w:cstheme="minorHAnsi"/>
        </w:rPr>
        <w:t>be used in constructing</w:t>
      </w:r>
      <w:r w:rsidR="00FD4F6B" w:rsidRPr="005F0CEA">
        <w:rPr>
          <w:rFonts w:asciiTheme="minorHAnsi" w:hAnsiTheme="minorHAnsi" w:cstheme="minorHAnsi"/>
        </w:rPr>
        <w:t xml:space="preserve"> the</w:t>
      </w:r>
      <w:r w:rsidR="00095EBD" w:rsidRPr="005F0CEA">
        <w:rPr>
          <w:rFonts w:asciiTheme="minorHAnsi" w:hAnsiTheme="minorHAnsi" w:cstheme="minorHAnsi"/>
        </w:rPr>
        <w:t xml:space="preserve"> initial CubeSat</w:t>
      </w:r>
      <w:r w:rsidR="00274D9B">
        <w:rPr>
          <w:rFonts w:asciiTheme="minorHAnsi" w:hAnsiTheme="minorHAnsi" w:cstheme="minorHAnsi"/>
        </w:rPr>
        <w:t xml:space="preserve"> prototype</w:t>
      </w:r>
      <w:r w:rsidR="00095EBD" w:rsidRPr="005F0CEA">
        <w:rPr>
          <w:rFonts w:asciiTheme="minorHAnsi" w:hAnsiTheme="minorHAnsi" w:cstheme="minorHAnsi"/>
        </w:rPr>
        <w:t xml:space="preserve">. Integrating various hardware pieces (for example solar panels, </w:t>
      </w:r>
      <w:r w:rsidR="00274D9B">
        <w:rPr>
          <w:rFonts w:asciiTheme="minorHAnsi" w:hAnsiTheme="minorHAnsi" w:cstheme="minorHAnsi"/>
        </w:rPr>
        <w:t xml:space="preserve">a </w:t>
      </w:r>
      <w:r w:rsidR="00095EBD" w:rsidRPr="005F0CEA">
        <w:rPr>
          <w:rFonts w:asciiTheme="minorHAnsi" w:hAnsiTheme="minorHAnsi" w:cstheme="minorHAnsi"/>
        </w:rPr>
        <w:t>power management system, sensors,</w:t>
      </w:r>
      <w:r w:rsidR="00CA3803" w:rsidRPr="005F0CEA">
        <w:rPr>
          <w:rFonts w:asciiTheme="minorHAnsi" w:hAnsiTheme="minorHAnsi" w:cstheme="minorHAnsi"/>
        </w:rPr>
        <w:t xml:space="preserve"> and</w:t>
      </w:r>
      <w:r w:rsidR="00095EBD" w:rsidRPr="005F0CEA">
        <w:rPr>
          <w:rFonts w:asciiTheme="minorHAnsi" w:hAnsiTheme="minorHAnsi" w:cstheme="minorHAnsi"/>
        </w:rPr>
        <w:t xml:space="preserve"> data transmission units) requires a working knowledge of those fields and a </w:t>
      </w:r>
      <w:r w:rsidR="00274D9B">
        <w:rPr>
          <w:rFonts w:asciiTheme="minorHAnsi" w:hAnsiTheme="minorHAnsi" w:cstheme="minorHAnsi"/>
        </w:rPr>
        <w:t>comprehension</w:t>
      </w:r>
      <w:r w:rsidR="00095EBD" w:rsidRPr="005F0CEA">
        <w:rPr>
          <w:rFonts w:asciiTheme="minorHAnsi" w:hAnsiTheme="minorHAnsi" w:cstheme="minorHAnsi"/>
        </w:rPr>
        <w:t xml:space="preserve"> of the systems engineerin</w:t>
      </w:r>
      <w:r w:rsidR="00274D9B">
        <w:rPr>
          <w:rFonts w:asciiTheme="minorHAnsi" w:hAnsiTheme="minorHAnsi" w:cstheme="minorHAnsi"/>
        </w:rPr>
        <w:t>g</w:t>
      </w:r>
      <w:r w:rsidR="00095EBD" w:rsidRPr="005F0CEA">
        <w:rPr>
          <w:rFonts w:asciiTheme="minorHAnsi" w:hAnsiTheme="minorHAnsi" w:cstheme="minorHAnsi"/>
        </w:rPr>
        <w:t xml:space="preserve">. </w:t>
      </w:r>
      <w:r w:rsidR="00286A06" w:rsidRPr="005F0CEA">
        <w:rPr>
          <w:rFonts w:asciiTheme="minorHAnsi" w:hAnsiTheme="minorHAnsi" w:cstheme="minorHAnsi"/>
        </w:rPr>
        <w:t>Through this empirical driven development, the</w:t>
      </w:r>
      <w:r w:rsidR="00095EBD" w:rsidRPr="005F0CEA">
        <w:rPr>
          <w:rFonts w:asciiTheme="minorHAnsi" w:hAnsiTheme="minorHAnsi" w:cstheme="minorHAnsi"/>
        </w:rPr>
        <w:t xml:space="preserve"> CubeSat Launch </w:t>
      </w:r>
      <w:r w:rsidR="007D31B0">
        <w:rPr>
          <w:rFonts w:asciiTheme="minorHAnsi" w:hAnsiTheme="minorHAnsi" w:cstheme="minorHAnsi"/>
        </w:rPr>
        <w:t>Foundation</w:t>
      </w:r>
      <w:r w:rsidR="00095EBD" w:rsidRPr="005F0CEA">
        <w:rPr>
          <w:rFonts w:asciiTheme="minorHAnsi" w:hAnsiTheme="minorHAnsi" w:cstheme="minorHAnsi"/>
        </w:rPr>
        <w:t xml:space="preserve"> has already proven that a small team of students can produce a system that can transmit and store data</w:t>
      </w:r>
      <w:r w:rsidR="00286A06" w:rsidRPr="005F0CEA">
        <w:rPr>
          <w:rFonts w:asciiTheme="minorHAnsi" w:hAnsiTheme="minorHAnsi" w:cstheme="minorHAnsi"/>
        </w:rPr>
        <w:t xml:space="preserve"> with working components.</w:t>
      </w:r>
    </w:p>
    <w:p w14:paraId="756F016B" w14:textId="7BE1BD9D" w:rsidR="00286A06" w:rsidRPr="005F0CEA" w:rsidRDefault="00423149" w:rsidP="00671D7E">
      <w:pPr>
        <w:pStyle w:val="ListParagraph"/>
        <w:numPr>
          <w:ilvl w:val="1"/>
          <w:numId w:val="6"/>
        </w:numPr>
        <w:rPr>
          <w:rFonts w:asciiTheme="minorHAnsi" w:hAnsiTheme="minorHAnsi" w:cstheme="minorHAnsi"/>
          <w:b/>
          <w:bCs/>
        </w:rPr>
      </w:pPr>
      <w:r w:rsidRPr="005F0CEA">
        <w:rPr>
          <w:rFonts w:asciiTheme="minorHAnsi" w:hAnsiTheme="minorHAnsi" w:cstheme="minorHAnsi"/>
          <w:b/>
          <w:bCs/>
        </w:rPr>
        <w:t xml:space="preserve">Analysis and Interpretation: </w:t>
      </w:r>
      <w:r w:rsidRPr="005F0CEA">
        <w:rPr>
          <w:rFonts w:asciiTheme="minorHAnsi" w:hAnsiTheme="minorHAnsi" w:cstheme="minorHAnsi"/>
        </w:rPr>
        <w:t xml:space="preserve">The major objective of the CubeSat Launch </w:t>
      </w:r>
      <w:r w:rsidR="007D31B0">
        <w:rPr>
          <w:rFonts w:asciiTheme="minorHAnsi" w:hAnsiTheme="minorHAnsi" w:cstheme="minorHAnsi"/>
        </w:rPr>
        <w:t>Foundation</w:t>
      </w:r>
      <w:r w:rsidRPr="005F0CEA">
        <w:rPr>
          <w:rFonts w:asciiTheme="minorHAnsi" w:hAnsiTheme="minorHAnsi" w:cstheme="minorHAnsi"/>
        </w:rPr>
        <w:t xml:space="preserve"> is to construct the base tools, procedures, and </w:t>
      </w:r>
      <w:r w:rsidR="00274D9B">
        <w:rPr>
          <w:rFonts w:asciiTheme="minorHAnsi" w:hAnsiTheme="minorHAnsi" w:cstheme="minorHAnsi"/>
        </w:rPr>
        <w:t xml:space="preserve">establish </w:t>
      </w:r>
      <w:r w:rsidRPr="005F0CEA">
        <w:rPr>
          <w:rFonts w:asciiTheme="minorHAnsi" w:hAnsiTheme="minorHAnsi" w:cstheme="minorHAnsi"/>
        </w:rPr>
        <w:t>contacts, through the development of a working prototype</w:t>
      </w:r>
      <w:r w:rsidR="00274D9B">
        <w:rPr>
          <w:rFonts w:asciiTheme="minorHAnsi" w:hAnsiTheme="minorHAnsi" w:cstheme="minorHAnsi"/>
        </w:rPr>
        <w:t>. The progress that the team has made in a few short weeks demonstrates</w:t>
      </w:r>
      <w:r w:rsidRPr="005F0CEA">
        <w:rPr>
          <w:rFonts w:asciiTheme="minorHAnsi" w:hAnsiTheme="minorHAnsi" w:cstheme="minorHAnsi"/>
        </w:rPr>
        <w:t xml:space="preserve"> that</w:t>
      </w:r>
      <w:r w:rsidR="00274D9B">
        <w:rPr>
          <w:rFonts w:asciiTheme="minorHAnsi" w:hAnsiTheme="minorHAnsi" w:cstheme="minorHAnsi"/>
        </w:rPr>
        <w:t xml:space="preserve"> this objective is </w:t>
      </w:r>
      <w:r w:rsidRPr="005F0CEA">
        <w:rPr>
          <w:rFonts w:asciiTheme="minorHAnsi" w:hAnsiTheme="minorHAnsi" w:cstheme="minorHAnsi"/>
        </w:rPr>
        <w:t xml:space="preserve">viable for the skillset of MSU Denver’s students. Through two-week sprints using the Scrum framework, the CubeSat Launch </w:t>
      </w:r>
      <w:r w:rsidR="007D31B0">
        <w:rPr>
          <w:rFonts w:asciiTheme="minorHAnsi" w:hAnsiTheme="minorHAnsi" w:cstheme="minorHAnsi"/>
        </w:rPr>
        <w:t>Foundation</w:t>
      </w:r>
      <w:r w:rsidRPr="005F0CEA">
        <w:rPr>
          <w:rFonts w:asciiTheme="minorHAnsi" w:hAnsiTheme="minorHAnsi" w:cstheme="minorHAnsi"/>
        </w:rPr>
        <w:t xml:space="preserve"> team will build out the procedures for development of a working CubeSat to meet the requirements of a CSLI launch. The CubeSat Launch </w:t>
      </w:r>
      <w:r w:rsidR="007D31B0">
        <w:rPr>
          <w:rFonts w:asciiTheme="minorHAnsi" w:hAnsiTheme="minorHAnsi" w:cstheme="minorHAnsi"/>
        </w:rPr>
        <w:t>Foundation</w:t>
      </w:r>
      <w:r w:rsidRPr="005F0CEA">
        <w:rPr>
          <w:rFonts w:asciiTheme="minorHAnsi" w:hAnsiTheme="minorHAnsi" w:cstheme="minorHAnsi"/>
        </w:rPr>
        <w:t xml:space="preserve"> is constantly evaluating how to implement off-the-shelf hardware, various data structures, </w:t>
      </w:r>
      <w:r w:rsidR="00B5595D" w:rsidRPr="005F0CEA">
        <w:rPr>
          <w:rFonts w:asciiTheme="minorHAnsi" w:hAnsiTheme="minorHAnsi" w:cstheme="minorHAnsi"/>
        </w:rPr>
        <w:t xml:space="preserve">and </w:t>
      </w:r>
      <w:r w:rsidRPr="005F0CEA">
        <w:rPr>
          <w:rFonts w:asciiTheme="minorHAnsi" w:hAnsiTheme="minorHAnsi" w:cstheme="minorHAnsi"/>
        </w:rPr>
        <w:t>data transmission protocols</w:t>
      </w:r>
      <w:r w:rsidR="00B5595D" w:rsidRPr="005F0CEA">
        <w:rPr>
          <w:rFonts w:asciiTheme="minorHAnsi" w:hAnsiTheme="minorHAnsi" w:cstheme="minorHAnsi"/>
        </w:rPr>
        <w:t xml:space="preserve"> to improve the process of building a CubeSat. Documenting and analyzing these processes is crucial to systems engineering and serves as our main source of analysis and interpretation.</w:t>
      </w:r>
      <w:r w:rsidR="00B5595D" w:rsidRPr="005F0CEA">
        <w:rPr>
          <w:rFonts w:asciiTheme="minorHAnsi" w:hAnsiTheme="minorHAnsi" w:cstheme="minorHAnsi"/>
        </w:rPr>
        <w:br/>
      </w:r>
      <w:r w:rsidR="00274D9B">
        <w:rPr>
          <w:rFonts w:asciiTheme="minorHAnsi" w:hAnsiTheme="minorHAnsi" w:cstheme="minorHAnsi"/>
        </w:rPr>
        <w:br/>
      </w:r>
      <w:r w:rsidR="00274D9B">
        <w:rPr>
          <w:rFonts w:asciiTheme="minorHAnsi" w:hAnsiTheme="minorHAnsi" w:cstheme="minorHAnsi"/>
        </w:rPr>
        <w:br/>
      </w:r>
      <w:r w:rsidR="00B5595D" w:rsidRPr="005F0CEA">
        <w:rPr>
          <w:rFonts w:asciiTheme="minorHAnsi" w:hAnsiTheme="minorHAnsi" w:cstheme="minorHAnsi"/>
        </w:rPr>
        <w:br/>
      </w:r>
      <w:r w:rsidR="00B5595D" w:rsidRPr="005F0CEA">
        <w:rPr>
          <w:rFonts w:asciiTheme="minorHAnsi" w:hAnsiTheme="minorHAnsi" w:cstheme="minorHAnsi"/>
        </w:rPr>
        <w:br/>
      </w:r>
    </w:p>
    <w:p w14:paraId="218DB89B" w14:textId="2E5C4F6E" w:rsidR="00B5595D" w:rsidRPr="005F0CEA" w:rsidRDefault="00B5595D" w:rsidP="00B5595D">
      <w:pPr>
        <w:pStyle w:val="ListParagraph"/>
        <w:numPr>
          <w:ilvl w:val="0"/>
          <w:numId w:val="6"/>
        </w:numPr>
        <w:rPr>
          <w:rFonts w:asciiTheme="minorHAnsi" w:hAnsiTheme="minorHAnsi" w:cstheme="minorHAnsi"/>
          <w:b/>
          <w:bCs/>
        </w:rPr>
      </w:pPr>
      <w:r w:rsidRPr="005F0CEA">
        <w:rPr>
          <w:rFonts w:asciiTheme="minorHAnsi" w:hAnsiTheme="minorHAnsi" w:cstheme="minorHAnsi"/>
          <w:b/>
          <w:bCs/>
        </w:rPr>
        <w:lastRenderedPageBreak/>
        <w:t>Timeline</w:t>
      </w:r>
    </w:p>
    <w:tbl>
      <w:tblPr>
        <w:tblStyle w:val="TableGrid"/>
        <w:tblW w:w="0" w:type="auto"/>
        <w:tblInd w:w="1080" w:type="dxa"/>
        <w:tblLook w:val="04A0" w:firstRow="1" w:lastRow="0" w:firstColumn="1" w:lastColumn="0" w:noHBand="0" w:noVBand="1"/>
      </w:tblPr>
      <w:tblGrid>
        <w:gridCol w:w="5558"/>
        <w:gridCol w:w="1336"/>
        <w:gridCol w:w="1376"/>
      </w:tblGrid>
      <w:tr w:rsidR="005F0CEA" w:rsidRPr="005F0CEA" w14:paraId="3DA20633" w14:textId="77777777" w:rsidTr="00B5595D">
        <w:tc>
          <w:tcPr>
            <w:tcW w:w="5575" w:type="dxa"/>
            <w:shd w:val="clear" w:color="auto" w:fill="D0CECE" w:themeFill="background2" w:themeFillShade="E6"/>
          </w:tcPr>
          <w:p w14:paraId="0C50740D" w14:textId="7A791BAE" w:rsidR="00B5595D" w:rsidRPr="005F0CEA" w:rsidRDefault="008A5CE2" w:rsidP="00B5595D">
            <w:pPr>
              <w:pStyle w:val="ListParagraph"/>
              <w:ind w:left="0"/>
              <w:rPr>
                <w:rFonts w:asciiTheme="minorHAnsi" w:hAnsiTheme="minorHAnsi" w:cstheme="minorHAnsi"/>
                <w:b/>
                <w:bCs/>
              </w:rPr>
            </w:pPr>
            <w:r>
              <w:rPr>
                <w:rFonts w:asciiTheme="minorHAnsi" w:hAnsiTheme="minorHAnsi" w:cstheme="minorHAnsi"/>
                <w:b/>
                <w:bCs/>
              </w:rPr>
              <w:t>Sprint Description</w:t>
            </w:r>
          </w:p>
        </w:tc>
        <w:tc>
          <w:tcPr>
            <w:tcW w:w="1319" w:type="dxa"/>
            <w:shd w:val="clear" w:color="auto" w:fill="D0CECE" w:themeFill="background2" w:themeFillShade="E6"/>
          </w:tcPr>
          <w:p w14:paraId="0580CCC0" w14:textId="427923C6" w:rsidR="00B5595D" w:rsidRPr="005F0CEA" w:rsidRDefault="00B5595D" w:rsidP="00B5595D">
            <w:pPr>
              <w:pStyle w:val="ListParagraph"/>
              <w:ind w:left="0"/>
              <w:rPr>
                <w:rFonts w:asciiTheme="minorHAnsi" w:hAnsiTheme="minorHAnsi" w:cstheme="minorHAnsi"/>
                <w:b/>
                <w:bCs/>
              </w:rPr>
            </w:pPr>
            <w:r w:rsidRPr="005F0CEA">
              <w:rPr>
                <w:rFonts w:asciiTheme="minorHAnsi" w:hAnsiTheme="minorHAnsi" w:cstheme="minorHAnsi"/>
                <w:b/>
                <w:bCs/>
              </w:rPr>
              <w:t>Start Date</w:t>
            </w:r>
          </w:p>
        </w:tc>
        <w:tc>
          <w:tcPr>
            <w:tcW w:w="1376" w:type="dxa"/>
            <w:shd w:val="clear" w:color="auto" w:fill="D0CECE" w:themeFill="background2" w:themeFillShade="E6"/>
          </w:tcPr>
          <w:p w14:paraId="393B93CE" w14:textId="697B6241" w:rsidR="00B5595D" w:rsidRPr="005F0CEA" w:rsidRDefault="00B5595D" w:rsidP="00B5595D">
            <w:pPr>
              <w:pStyle w:val="ListParagraph"/>
              <w:ind w:left="0"/>
              <w:rPr>
                <w:rFonts w:asciiTheme="minorHAnsi" w:hAnsiTheme="minorHAnsi" w:cstheme="minorHAnsi"/>
                <w:b/>
                <w:bCs/>
              </w:rPr>
            </w:pPr>
            <w:r w:rsidRPr="005F0CEA">
              <w:rPr>
                <w:rFonts w:asciiTheme="minorHAnsi" w:hAnsiTheme="minorHAnsi" w:cstheme="minorHAnsi"/>
                <w:b/>
                <w:bCs/>
              </w:rPr>
              <w:t>Completion Date</w:t>
            </w:r>
          </w:p>
        </w:tc>
      </w:tr>
      <w:tr w:rsidR="00B5595D" w:rsidRPr="005F0CEA" w14:paraId="62F0BC7A" w14:textId="77777777" w:rsidTr="00B5595D">
        <w:tc>
          <w:tcPr>
            <w:tcW w:w="5575" w:type="dxa"/>
          </w:tcPr>
          <w:p w14:paraId="0BD4AD7E" w14:textId="48E1DBFC" w:rsidR="00B5595D" w:rsidRPr="005F0CEA" w:rsidRDefault="0054355E" w:rsidP="00B5595D">
            <w:pPr>
              <w:pStyle w:val="ListParagraph"/>
              <w:ind w:left="0"/>
              <w:rPr>
                <w:rFonts w:asciiTheme="minorHAnsi" w:hAnsiTheme="minorHAnsi" w:cstheme="minorHAnsi"/>
              </w:rPr>
            </w:pPr>
            <w:r w:rsidRPr="005F0CEA">
              <w:rPr>
                <w:rFonts w:asciiTheme="minorHAnsi" w:hAnsiTheme="minorHAnsi" w:cstheme="minorHAnsi"/>
              </w:rPr>
              <w:t>Research hardware limitations and total ionization that hardware is subjected to, consult Randall Owens regarding staging and testing as a balloon satellite,</w:t>
            </w:r>
          </w:p>
        </w:tc>
        <w:tc>
          <w:tcPr>
            <w:tcW w:w="1319" w:type="dxa"/>
          </w:tcPr>
          <w:p w14:paraId="791081E1" w14:textId="4E7F5810" w:rsidR="00B5595D" w:rsidRPr="005F0CEA" w:rsidRDefault="00B65692" w:rsidP="00B5595D">
            <w:pPr>
              <w:pStyle w:val="ListParagraph"/>
              <w:ind w:left="0"/>
              <w:rPr>
                <w:rFonts w:asciiTheme="minorHAnsi" w:hAnsiTheme="minorHAnsi" w:cstheme="minorHAnsi"/>
              </w:rPr>
            </w:pPr>
            <w:r w:rsidRPr="005F0CEA">
              <w:rPr>
                <w:rFonts w:asciiTheme="minorHAnsi" w:hAnsiTheme="minorHAnsi" w:cstheme="minorHAnsi"/>
              </w:rPr>
              <w:t>17Aug2020</w:t>
            </w:r>
          </w:p>
        </w:tc>
        <w:tc>
          <w:tcPr>
            <w:tcW w:w="1376" w:type="dxa"/>
          </w:tcPr>
          <w:p w14:paraId="09537D0B" w14:textId="21FD0811" w:rsidR="00B5595D" w:rsidRPr="005F0CEA" w:rsidRDefault="0054355E" w:rsidP="00B5595D">
            <w:pPr>
              <w:pStyle w:val="ListParagraph"/>
              <w:ind w:left="0"/>
              <w:rPr>
                <w:rFonts w:asciiTheme="minorHAnsi" w:hAnsiTheme="minorHAnsi" w:cstheme="minorHAnsi"/>
              </w:rPr>
            </w:pPr>
            <w:r w:rsidRPr="005F0CEA">
              <w:rPr>
                <w:rFonts w:asciiTheme="minorHAnsi" w:hAnsiTheme="minorHAnsi" w:cstheme="minorHAnsi"/>
              </w:rPr>
              <w:t>31Aug2020</w:t>
            </w:r>
          </w:p>
        </w:tc>
      </w:tr>
      <w:tr w:rsidR="00B5595D" w:rsidRPr="005F0CEA" w14:paraId="167E74F7" w14:textId="77777777" w:rsidTr="00B5595D">
        <w:tc>
          <w:tcPr>
            <w:tcW w:w="5575" w:type="dxa"/>
          </w:tcPr>
          <w:p w14:paraId="487B77FA" w14:textId="5B85B80C" w:rsidR="00B5595D" w:rsidRPr="005F0CEA" w:rsidRDefault="00064ED0" w:rsidP="00B5595D">
            <w:pPr>
              <w:pStyle w:val="ListParagraph"/>
              <w:ind w:left="0"/>
              <w:rPr>
                <w:rFonts w:asciiTheme="minorHAnsi" w:hAnsiTheme="minorHAnsi" w:cstheme="minorHAnsi"/>
              </w:rPr>
            </w:pPr>
            <w:r w:rsidRPr="005F0CEA">
              <w:rPr>
                <w:rFonts w:asciiTheme="minorHAnsi" w:hAnsiTheme="minorHAnsi" w:cstheme="minorHAnsi"/>
              </w:rPr>
              <w:t>Acquire two RFD 900x RF modems for data transmission between ground station and transmitter, acquire raspberry pi units for ground system, transmitter, data storage and retrieval</w:t>
            </w:r>
          </w:p>
        </w:tc>
        <w:tc>
          <w:tcPr>
            <w:tcW w:w="1319" w:type="dxa"/>
          </w:tcPr>
          <w:p w14:paraId="43B67BA0" w14:textId="6E0C42DA" w:rsidR="00B5595D" w:rsidRPr="005F0CEA" w:rsidRDefault="0054355E" w:rsidP="00B5595D">
            <w:pPr>
              <w:pStyle w:val="ListParagraph"/>
              <w:ind w:left="0"/>
              <w:rPr>
                <w:rFonts w:asciiTheme="minorHAnsi" w:hAnsiTheme="minorHAnsi" w:cstheme="minorHAnsi"/>
              </w:rPr>
            </w:pPr>
            <w:r w:rsidRPr="005F0CEA">
              <w:rPr>
                <w:rFonts w:asciiTheme="minorHAnsi" w:hAnsiTheme="minorHAnsi" w:cstheme="minorHAnsi"/>
              </w:rPr>
              <w:t>31Aug2020</w:t>
            </w:r>
          </w:p>
        </w:tc>
        <w:tc>
          <w:tcPr>
            <w:tcW w:w="1376" w:type="dxa"/>
          </w:tcPr>
          <w:p w14:paraId="4AB17FBE" w14:textId="1CF48332" w:rsidR="00B5595D" w:rsidRPr="005F0CEA" w:rsidRDefault="0054355E" w:rsidP="00B5595D">
            <w:pPr>
              <w:pStyle w:val="ListParagraph"/>
              <w:ind w:left="0"/>
              <w:rPr>
                <w:rFonts w:asciiTheme="minorHAnsi" w:hAnsiTheme="minorHAnsi" w:cstheme="minorHAnsi"/>
              </w:rPr>
            </w:pPr>
            <w:r w:rsidRPr="005F0CEA">
              <w:rPr>
                <w:rFonts w:asciiTheme="minorHAnsi" w:hAnsiTheme="minorHAnsi" w:cstheme="minorHAnsi"/>
              </w:rPr>
              <w:t>07Sep2020</w:t>
            </w:r>
          </w:p>
        </w:tc>
      </w:tr>
      <w:tr w:rsidR="00B5595D" w:rsidRPr="005F0CEA" w14:paraId="71945AB1" w14:textId="77777777" w:rsidTr="00B5595D">
        <w:tc>
          <w:tcPr>
            <w:tcW w:w="5575" w:type="dxa"/>
          </w:tcPr>
          <w:p w14:paraId="0C59F283" w14:textId="31E9FD16" w:rsidR="00B5595D" w:rsidRPr="005F0CEA" w:rsidRDefault="00064ED0" w:rsidP="00B5595D">
            <w:pPr>
              <w:pStyle w:val="ListParagraph"/>
              <w:ind w:left="0"/>
              <w:rPr>
                <w:rFonts w:asciiTheme="minorHAnsi" w:hAnsiTheme="minorHAnsi" w:cstheme="minorHAnsi"/>
                <w:b/>
                <w:bCs/>
              </w:rPr>
            </w:pPr>
            <w:r w:rsidRPr="005F0CEA">
              <w:rPr>
                <w:rFonts w:asciiTheme="minorHAnsi" w:hAnsiTheme="minorHAnsi" w:cstheme="minorHAnsi"/>
              </w:rPr>
              <w:t>Integrate modems into the ground station and transmitter, ensure packets of data can be sent and received</w:t>
            </w:r>
          </w:p>
        </w:tc>
        <w:tc>
          <w:tcPr>
            <w:tcW w:w="1319" w:type="dxa"/>
          </w:tcPr>
          <w:p w14:paraId="71B949B4" w14:textId="4AB8D97F" w:rsidR="00B5595D" w:rsidRPr="005F0CEA" w:rsidRDefault="00064ED0" w:rsidP="00B5595D">
            <w:pPr>
              <w:pStyle w:val="ListParagraph"/>
              <w:ind w:left="0"/>
              <w:rPr>
                <w:rFonts w:asciiTheme="minorHAnsi" w:hAnsiTheme="minorHAnsi" w:cstheme="minorHAnsi"/>
              </w:rPr>
            </w:pPr>
            <w:r w:rsidRPr="005F0CEA">
              <w:rPr>
                <w:rFonts w:asciiTheme="minorHAnsi" w:hAnsiTheme="minorHAnsi" w:cstheme="minorHAnsi"/>
              </w:rPr>
              <w:t>07Sep2020</w:t>
            </w:r>
          </w:p>
        </w:tc>
        <w:tc>
          <w:tcPr>
            <w:tcW w:w="1376" w:type="dxa"/>
          </w:tcPr>
          <w:p w14:paraId="6C4D6E7B" w14:textId="62A6D746" w:rsidR="00B5595D" w:rsidRPr="005F0CEA" w:rsidRDefault="00064ED0" w:rsidP="00B5595D">
            <w:pPr>
              <w:pStyle w:val="ListParagraph"/>
              <w:ind w:left="0"/>
              <w:rPr>
                <w:rFonts w:asciiTheme="minorHAnsi" w:hAnsiTheme="minorHAnsi" w:cstheme="minorHAnsi"/>
              </w:rPr>
            </w:pPr>
            <w:r w:rsidRPr="005F0CEA">
              <w:rPr>
                <w:rFonts w:asciiTheme="minorHAnsi" w:hAnsiTheme="minorHAnsi" w:cstheme="minorHAnsi"/>
              </w:rPr>
              <w:t>21Sep2020</w:t>
            </w:r>
          </w:p>
        </w:tc>
      </w:tr>
      <w:tr w:rsidR="00B5595D" w:rsidRPr="005F0CEA" w14:paraId="511250EE" w14:textId="77777777" w:rsidTr="00B5595D">
        <w:tc>
          <w:tcPr>
            <w:tcW w:w="5575" w:type="dxa"/>
          </w:tcPr>
          <w:p w14:paraId="63683BCC" w14:textId="3A3FD0C8" w:rsidR="00B5595D" w:rsidRPr="005F0CEA" w:rsidRDefault="00B65692" w:rsidP="00B5595D">
            <w:pPr>
              <w:pStyle w:val="ListParagraph"/>
              <w:ind w:left="0"/>
              <w:rPr>
                <w:rFonts w:asciiTheme="minorHAnsi" w:hAnsiTheme="minorHAnsi" w:cstheme="minorHAnsi"/>
              </w:rPr>
            </w:pPr>
            <w:r w:rsidRPr="005F0CEA">
              <w:rPr>
                <w:rFonts w:asciiTheme="minorHAnsi" w:hAnsiTheme="minorHAnsi" w:cstheme="minorHAnsi"/>
              </w:rPr>
              <w:t>Research components for data collection (GPS timing and location, pressure, altimeter), construction of balloon chassis,</w:t>
            </w:r>
            <w:r w:rsidR="00507A1E" w:rsidRPr="005F0CEA">
              <w:rPr>
                <w:rFonts w:asciiTheme="minorHAnsi" w:hAnsiTheme="minorHAnsi" w:cstheme="minorHAnsi"/>
              </w:rPr>
              <w:t xml:space="preserve"> build in sensors and other components into the chassis</w:t>
            </w:r>
          </w:p>
        </w:tc>
        <w:tc>
          <w:tcPr>
            <w:tcW w:w="1319" w:type="dxa"/>
          </w:tcPr>
          <w:p w14:paraId="30CAF8EC" w14:textId="7287FDA2" w:rsidR="00B5595D" w:rsidRPr="005F0CEA" w:rsidRDefault="00507A1E" w:rsidP="00B5595D">
            <w:pPr>
              <w:pStyle w:val="ListParagraph"/>
              <w:ind w:left="0"/>
              <w:rPr>
                <w:rFonts w:asciiTheme="minorHAnsi" w:hAnsiTheme="minorHAnsi" w:cstheme="minorHAnsi"/>
              </w:rPr>
            </w:pPr>
            <w:r w:rsidRPr="005F0CEA">
              <w:rPr>
                <w:rFonts w:asciiTheme="minorHAnsi" w:hAnsiTheme="minorHAnsi" w:cstheme="minorHAnsi"/>
              </w:rPr>
              <w:t>21Sep2020</w:t>
            </w:r>
          </w:p>
        </w:tc>
        <w:tc>
          <w:tcPr>
            <w:tcW w:w="1376" w:type="dxa"/>
          </w:tcPr>
          <w:p w14:paraId="75BC3A37" w14:textId="25C413A9" w:rsidR="00B5595D" w:rsidRPr="005F0CEA" w:rsidRDefault="00507A1E" w:rsidP="00B5595D">
            <w:pPr>
              <w:pStyle w:val="ListParagraph"/>
              <w:ind w:left="0"/>
              <w:rPr>
                <w:rFonts w:asciiTheme="minorHAnsi" w:hAnsiTheme="minorHAnsi" w:cstheme="minorHAnsi"/>
              </w:rPr>
            </w:pPr>
            <w:r w:rsidRPr="005F0CEA">
              <w:rPr>
                <w:rFonts w:asciiTheme="minorHAnsi" w:hAnsiTheme="minorHAnsi" w:cstheme="minorHAnsi"/>
              </w:rPr>
              <w:t>05Oct2020</w:t>
            </w:r>
          </w:p>
        </w:tc>
      </w:tr>
      <w:tr w:rsidR="00B5595D" w:rsidRPr="005F0CEA" w14:paraId="797F67F5" w14:textId="77777777" w:rsidTr="00B5595D">
        <w:tc>
          <w:tcPr>
            <w:tcW w:w="5575" w:type="dxa"/>
          </w:tcPr>
          <w:p w14:paraId="46B7AB87" w14:textId="180832ED" w:rsidR="00B5595D" w:rsidRPr="005F0CEA" w:rsidRDefault="00507A1E" w:rsidP="00B5595D">
            <w:pPr>
              <w:pStyle w:val="ListParagraph"/>
              <w:ind w:left="0"/>
              <w:rPr>
                <w:rFonts w:asciiTheme="minorHAnsi" w:hAnsiTheme="minorHAnsi" w:cstheme="minorHAnsi"/>
              </w:rPr>
            </w:pPr>
            <w:r w:rsidRPr="005F0CEA">
              <w:rPr>
                <w:rFonts w:asciiTheme="minorHAnsi" w:hAnsiTheme="minorHAnsi" w:cstheme="minorHAnsi"/>
              </w:rPr>
              <w:t>Complete funding proposal, build in the power management board, check sensor transmission between ground station and transmitter</w:t>
            </w:r>
          </w:p>
        </w:tc>
        <w:tc>
          <w:tcPr>
            <w:tcW w:w="1319" w:type="dxa"/>
          </w:tcPr>
          <w:p w14:paraId="0F3C378F" w14:textId="06579043" w:rsidR="00B5595D" w:rsidRPr="005F0CEA" w:rsidRDefault="00507A1E" w:rsidP="00B5595D">
            <w:pPr>
              <w:pStyle w:val="ListParagraph"/>
              <w:ind w:left="0"/>
              <w:rPr>
                <w:rFonts w:asciiTheme="minorHAnsi" w:hAnsiTheme="minorHAnsi" w:cstheme="minorHAnsi"/>
              </w:rPr>
            </w:pPr>
            <w:r w:rsidRPr="005F0CEA">
              <w:rPr>
                <w:rFonts w:asciiTheme="minorHAnsi" w:hAnsiTheme="minorHAnsi" w:cstheme="minorHAnsi"/>
              </w:rPr>
              <w:t>05Oct2020</w:t>
            </w:r>
          </w:p>
        </w:tc>
        <w:tc>
          <w:tcPr>
            <w:tcW w:w="1376" w:type="dxa"/>
          </w:tcPr>
          <w:p w14:paraId="10F4AD4A" w14:textId="77777777" w:rsidR="00507A1E" w:rsidRPr="005F0CEA" w:rsidRDefault="00507A1E" w:rsidP="00B5595D">
            <w:pPr>
              <w:pStyle w:val="ListParagraph"/>
              <w:ind w:left="0"/>
              <w:rPr>
                <w:rFonts w:asciiTheme="minorHAnsi" w:hAnsiTheme="minorHAnsi" w:cstheme="minorHAnsi"/>
              </w:rPr>
            </w:pPr>
            <w:r w:rsidRPr="005F0CEA">
              <w:rPr>
                <w:rFonts w:asciiTheme="minorHAnsi" w:hAnsiTheme="minorHAnsi" w:cstheme="minorHAnsi"/>
              </w:rPr>
              <w:t>19Oct2020</w:t>
            </w:r>
          </w:p>
          <w:p w14:paraId="142C1070" w14:textId="227F8D7F" w:rsidR="00507A1E" w:rsidRPr="005F0CEA" w:rsidRDefault="00507A1E" w:rsidP="00B5595D">
            <w:pPr>
              <w:pStyle w:val="ListParagraph"/>
              <w:ind w:left="0"/>
              <w:rPr>
                <w:rFonts w:asciiTheme="minorHAnsi" w:hAnsiTheme="minorHAnsi" w:cstheme="minorHAnsi"/>
              </w:rPr>
            </w:pPr>
          </w:p>
        </w:tc>
      </w:tr>
      <w:tr w:rsidR="00507A1E" w:rsidRPr="005F0CEA" w14:paraId="40F55655" w14:textId="77777777" w:rsidTr="00B5595D">
        <w:tc>
          <w:tcPr>
            <w:tcW w:w="5575" w:type="dxa"/>
          </w:tcPr>
          <w:p w14:paraId="20D05DB7" w14:textId="4C8137F5" w:rsidR="00507A1E" w:rsidRPr="005F0CEA" w:rsidRDefault="00CA3803" w:rsidP="00B5595D">
            <w:pPr>
              <w:pStyle w:val="ListParagraph"/>
              <w:ind w:left="0"/>
              <w:rPr>
                <w:rFonts w:asciiTheme="minorHAnsi" w:hAnsiTheme="minorHAnsi" w:cstheme="minorHAnsi"/>
              </w:rPr>
            </w:pPr>
            <w:r w:rsidRPr="005F0CEA">
              <w:rPr>
                <w:rFonts w:asciiTheme="minorHAnsi" w:hAnsiTheme="minorHAnsi" w:cstheme="minorHAnsi"/>
              </w:rPr>
              <w:t>Test and integrate all components in balloon chassis, ensure data transmission, storage, and retrieval and finalize miscellaneous launch items, launch system on 31Oct2020</w:t>
            </w:r>
          </w:p>
        </w:tc>
        <w:tc>
          <w:tcPr>
            <w:tcW w:w="1319" w:type="dxa"/>
          </w:tcPr>
          <w:p w14:paraId="74A7F970" w14:textId="65BD8D11" w:rsidR="00507A1E" w:rsidRPr="005F0CEA" w:rsidRDefault="00CA3803" w:rsidP="00B5595D">
            <w:pPr>
              <w:pStyle w:val="ListParagraph"/>
              <w:ind w:left="0"/>
              <w:rPr>
                <w:rFonts w:asciiTheme="minorHAnsi" w:hAnsiTheme="minorHAnsi" w:cstheme="minorHAnsi"/>
              </w:rPr>
            </w:pPr>
            <w:r w:rsidRPr="005F0CEA">
              <w:rPr>
                <w:rFonts w:asciiTheme="minorHAnsi" w:hAnsiTheme="minorHAnsi" w:cstheme="minorHAnsi"/>
              </w:rPr>
              <w:t>19Oct2020</w:t>
            </w:r>
          </w:p>
        </w:tc>
        <w:tc>
          <w:tcPr>
            <w:tcW w:w="1376" w:type="dxa"/>
          </w:tcPr>
          <w:p w14:paraId="6B193439" w14:textId="3936AE87" w:rsidR="00507A1E" w:rsidRPr="005F0CEA" w:rsidRDefault="00CA3803" w:rsidP="00B5595D">
            <w:pPr>
              <w:pStyle w:val="ListParagraph"/>
              <w:ind w:left="0"/>
              <w:rPr>
                <w:rFonts w:asciiTheme="minorHAnsi" w:hAnsiTheme="minorHAnsi" w:cstheme="minorHAnsi"/>
              </w:rPr>
            </w:pPr>
            <w:r w:rsidRPr="005F0CEA">
              <w:rPr>
                <w:rFonts w:asciiTheme="minorHAnsi" w:hAnsiTheme="minorHAnsi" w:cstheme="minorHAnsi"/>
              </w:rPr>
              <w:t>02Nov2020</w:t>
            </w:r>
          </w:p>
        </w:tc>
      </w:tr>
      <w:tr w:rsidR="00CA3803" w:rsidRPr="005F0CEA" w14:paraId="77C8BBAC" w14:textId="77777777" w:rsidTr="00B5595D">
        <w:tc>
          <w:tcPr>
            <w:tcW w:w="5575" w:type="dxa"/>
          </w:tcPr>
          <w:p w14:paraId="6BC8E10D" w14:textId="53147C65" w:rsidR="00CA3803" w:rsidRPr="005F0CEA" w:rsidRDefault="00CA3803" w:rsidP="00B5595D">
            <w:pPr>
              <w:pStyle w:val="ListParagraph"/>
              <w:ind w:left="0"/>
              <w:rPr>
                <w:rFonts w:asciiTheme="minorHAnsi" w:hAnsiTheme="minorHAnsi" w:cstheme="minorHAnsi"/>
              </w:rPr>
            </w:pPr>
            <w:r w:rsidRPr="005F0CEA">
              <w:rPr>
                <w:rFonts w:asciiTheme="minorHAnsi" w:hAnsiTheme="minorHAnsi" w:cstheme="minorHAnsi"/>
              </w:rPr>
              <w:t xml:space="preserve">Recover and retest all components post 31Oct2020 launch, begin the interface control documentation </w:t>
            </w:r>
            <w:r w:rsidR="00BF4433" w:rsidRPr="005F0CEA">
              <w:rPr>
                <w:rFonts w:asciiTheme="minorHAnsi" w:hAnsiTheme="minorHAnsi" w:cstheme="minorHAnsi"/>
              </w:rPr>
              <w:t>as a</w:t>
            </w:r>
            <w:r w:rsidRPr="005F0CEA">
              <w:rPr>
                <w:rFonts w:asciiTheme="minorHAnsi" w:hAnsiTheme="minorHAnsi" w:cstheme="minorHAnsi"/>
              </w:rPr>
              <w:t xml:space="preserve"> guid</w:t>
            </w:r>
            <w:r w:rsidR="00BF4433" w:rsidRPr="005F0CEA">
              <w:rPr>
                <w:rFonts w:asciiTheme="minorHAnsi" w:hAnsiTheme="minorHAnsi" w:cstheme="minorHAnsi"/>
              </w:rPr>
              <w:t>e</w:t>
            </w:r>
            <w:r w:rsidRPr="005F0CEA">
              <w:rPr>
                <w:rFonts w:asciiTheme="minorHAnsi" w:hAnsiTheme="minorHAnsi" w:cstheme="minorHAnsi"/>
              </w:rPr>
              <w:t xml:space="preserve"> </w:t>
            </w:r>
            <w:r w:rsidR="00BF4433" w:rsidRPr="005F0CEA">
              <w:rPr>
                <w:rFonts w:asciiTheme="minorHAnsi" w:hAnsiTheme="minorHAnsi" w:cstheme="minorHAnsi"/>
              </w:rPr>
              <w:t>for</w:t>
            </w:r>
            <w:r w:rsidRPr="005F0CEA">
              <w:rPr>
                <w:rFonts w:asciiTheme="minorHAnsi" w:hAnsiTheme="minorHAnsi" w:cstheme="minorHAnsi"/>
              </w:rPr>
              <w:t xml:space="preserve"> component altering based upon mission requirements</w:t>
            </w:r>
          </w:p>
        </w:tc>
        <w:tc>
          <w:tcPr>
            <w:tcW w:w="1319" w:type="dxa"/>
          </w:tcPr>
          <w:p w14:paraId="146EA5AA" w14:textId="17347D28" w:rsidR="00CA3803" w:rsidRPr="005F0CEA" w:rsidRDefault="00CA3803" w:rsidP="00B5595D">
            <w:pPr>
              <w:pStyle w:val="ListParagraph"/>
              <w:ind w:left="0"/>
              <w:rPr>
                <w:rFonts w:asciiTheme="minorHAnsi" w:hAnsiTheme="minorHAnsi" w:cstheme="minorHAnsi"/>
              </w:rPr>
            </w:pPr>
            <w:r w:rsidRPr="005F0CEA">
              <w:rPr>
                <w:rFonts w:asciiTheme="minorHAnsi" w:hAnsiTheme="minorHAnsi" w:cstheme="minorHAnsi"/>
              </w:rPr>
              <w:t>02Nov2020</w:t>
            </w:r>
          </w:p>
        </w:tc>
        <w:tc>
          <w:tcPr>
            <w:tcW w:w="1376" w:type="dxa"/>
          </w:tcPr>
          <w:p w14:paraId="73D61AA2" w14:textId="73ABFC72" w:rsidR="00BF4433" w:rsidRPr="005F0CEA" w:rsidRDefault="00BF4433" w:rsidP="00B5595D">
            <w:pPr>
              <w:pStyle w:val="ListParagraph"/>
              <w:ind w:left="0"/>
              <w:rPr>
                <w:rFonts w:asciiTheme="minorHAnsi" w:hAnsiTheme="minorHAnsi" w:cstheme="minorHAnsi"/>
              </w:rPr>
            </w:pPr>
            <w:r w:rsidRPr="005F0CEA">
              <w:rPr>
                <w:rFonts w:asciiTheme="minorHAnsi" w:hAnsiTheme="minorHAnsi" w:cstheme="minorHAnsi"/>
              </w:rPr>
              <w:t>16Nov2020</w:t>
            </w:r>
          </w:p>
        </w:tc>
      </w:tr>
      <w:tr w:rsidR="00BF4433" w:rsidRPr="005F0CEA" w14:paraId="1FE4FDC0" w14:textId="77777777" w:rsidTr="00B5595D">
        <w:tc>
          <w:tcPr>
            <w:tcW w:w="5575" w:type="dxa"/>
          </w:tcPr>
          <w:p w14:paraId="313D6100" w14:textId="50C72187" w:rsidR="00BF4433" w:rsidRPr="005F0CEA" w:rsidRDefault="0069207E" w:rsidP="00B5595D">
            <w:pPr>
              <w:pStyle w:val="ListParagraph"/>
              <w:ind w:left="0"/>
              <w:rPr>
                <w:rFonts w:asciiTheme="minorHAnsi" w:hAnsiTheme="minorHAnsi" w:cstheme="minorHAnsi"/>
              </w:rPr>
            </w:pPr>
            <w:r w:rsidRPr="005F0CEA">
              <w:rPr>
                <w:rFonts w:asciiTheme="minorHAnsi" w:hAnsiTheme="minorHAnsi" w:cstheme="minorHAnsi"/>
              </w:rPr>
              <w:t xml:space="preserve">If funding can be acquired the CubeSat Launch </w:t>
            </w:r>
            <w:r w:rsidR="007D31B0">
              <w:rPr>
                <w:rFonts w:asciiTheme="minorHAnsi" w:hAnsiTheme="minorHAnsi" w:cstheme="minorHAnsi"/>
              </w:rPr>
              <w:t>Foundation</w:t>
            </w:r>
            <w:r w:rsidRPr="005F0CEA">
              <w:rPr>
                <w:rFonts w:asciiTheme="minorHAnsi" w:hAnsiTheme="minorHAnsi" w:cstheme="minorHAnsi"/>
              </w:rPr>
              <w:t xml:space="preserve"> team will begin to implement space ready hardware</w:t>
            </w:r>
          </w:p>
        </w:tc>
        <w:tc>
          <w:tcPr>
            <w:tcW w:w="1319" w:type="dxa"/>
          </w:tcPr>
          <w:p w14:paraId="1ABEFD71" w14:textId="3BCBACF0" w:rsidR="00BF4433" w:rsidRPr="005F0CEA" w:rsidRDefault="0069207E" w:rsidP="00B5595D">
            <w:pPr>
              <w:pStyle w:val="ListParagraph"/>
              <w:ind w:left="0"/>
              <w:rPr>
                <w:rFonts w:asciiTheme="minorHAnsi" w:hAnsiTheme="minorHAnsi" w:cstheme="minorHAnsi"/>
              </w:rPr>
            </w:pPr>
            <w:r w:rsidRPr="005F0CEA">
              <w:rPr>
                <w:rFonts w:asciiTheme="minorHAnsi" w:hAnsiTheme="minorHAnsi" w:cstheme="minorHAnsi"/>
              </w:rPr>
              <w:t>16Nov2020</w:t>
            </w:r>
          </w:p>
        </w:tc>
        <w:tc>
          <w:tcPr>
            <w:tcW w:w="1376" w:type="dxa"/>
          </w:tcPr>
          <w:p w14:paraId="2C0D939F" w14:textId="03E2CD06" w:rsidR="00BF4433" w:rsidRPr="005F0CEA" w:rsidRDefault="0069207E" w:rsidP="00B5595D">
            <w:pPr>
              <w:pStyle w:val="ListParagraph"/>
              <w:ind w:left="0"/>
              <w:rPr>
                <w:rFonts w:asciiTheme="minorHAnsi" w:hAnsiTheme="minorHAnsi" w:cstheme="minorHAnsi"/>
              </w:rPr>
            </w:pPr>
            <w:r w:rsidRPr="005F0CEA">
              <w:rPr>
                <w:rFonts w:asciiTheme="minorHAnsi" w:hAnsiTheme="minorHAnsi" w:cstheme="minorHAnsi"/>
              </w:rPr>
              <w:t>30Nov2020</w:t>
            </w:r>
          </w:p>
        </w:tc>
      </w:tr>
      <w:tr w:rsidR="0069207E" w:rsidRPr="005F0CEA" w14:paraId="5D288F34" w14:textId="77777777" w:rsidTr="00B5595D">
        <w:tc>
          <w:tcPr>
            <w:tcW w:w="5575" w:type="dxa"/>
          </w:tcPr>
          <w:p w14:paraId="7054B119" w14:textId="4BC5C79E" w:rsidR="0069207E" w:rsidRPr="005F0CEA" w:rsidRDefault="0069207E" w:rsidP="00B5595D">
            <w:pPr>
              <w:pStyle w:val="ListParagraph"/>
              <w:ind w:left="0"/>
              <w:rPr>
                <w:rFonts w:asciiTheme="minorHAnsi" w:hAnsiTheme="minorHAnsi" w:cstheme="minorHAnsi"/>
              </w:rPr>
            </w:pPr>
            <w:r w:rsidRPr="005F0CEA">
              <w:rPr>
                <w:rFonts w:asciiTheme="minorHAnsi" w:hAnsiTheme="minorHAnsi" w:cstheme="minorHAnsi"/>
              </w:rPr>
              <w:t xml:space="preserve">Initiate </w:t>
            </w:r>
            <w:r w:rsidR="00455396" w:rsidRPr="005F0CEA">
              <w:rPr>
                <w:rFonts w:asciiTheme="minorHAnsi" w:hAnsiTheme="minorHAnsi" w:cstheme="minorHAnsi"/>
              </w:rPr>
              <w:t>a shared development ecosystem between the American Institute of Aeronautics and Astronautics, MSU Denver Aviation and Aerospace Science program to ensure development of the prototype can continue along the 3-year timeline expected of most CubeSats</w:t>
            </w:r>
          </w:p>
        </w:tc>
        <w:tc>
          <w:tcPr>
            <w:tcW w:w="1319" w:type="dxa"/>
          </w:tcPr>
          <w:p w14:paraId="7C1AF248" w14:textId="39FAB87D" w:rsidR="0069207E" w:rsidRPr="005F0CEA" w:rsidRDefault="00455396" w:rsidP="00B5595D">
            <w:pPr>
              <w:pStyle w:val="ListParagraph"/>
              <w:ind w:left="0"/>
              <w:rPr>
                <w:rFonts w:asciiTheme="minorHAnsi" w:hAnsiTheme="minorHAnsi" w:cstheme="minorHAnsi"/>
              </w:rPr>
            </w:pPr>
            <w:r w:rsidRPr="005F0CEA">
              <w:rPr>
                <w:rFonts w:asciiTheme="minorHAnsi" w:hAnsiTheme="minorHAnsi" w:cstheme="minorHAnsi"/>
              </w:rPr>
              <w:t>30Nov2020</w:t>
            </w:r>
          </w:p>
        </w:tc>
        <w:tc>
          <w:tcPr>
            <w:tcW w:w="1376" w:type="dxa"/>
          </w:tcPr>
          <w:p w14:paraId="30CDAB12" w14:textId="5989E73B" w:rsidR="0069207E" w:rsidRPr="005F0CEA" w:rsidRDefault="00455396" w:rsidP="00B5595D">
            <w:pPr>
              <w:pStyle w:val="ListParagraph"/>
              <w:ind w:left="0"/>
              <w:rPr>
                <w:rFonts w:asciiTheme="minorHAnsi" w:hAnsiTheme="minorHAnsi" w:cstheme="minorHAnsi"/>
              </w:rPr>
            </w:pPr>
            <w:r w:rsidRPr="005F0CEA">
              <w:rPr>
                <w:rFonts w:asciiTheme="minorHAnsi" w:hAnsiTheme="minorHAnsi" w:cstheme="minorHAnsi"/>
              </w:rPr>
              <w:t>14Nov2020</w:t>
            </w:r>
          </w:p>
        </w:tc>
      </w:tr>
    </w:tbl>
    <w:p w14:paraId="43B774BB" w14:textId="700614A1" w:rsidR="00F33A21" w:rsidRPr="00DF5FB2" w:rsidRDefault="00F33A21" w:rsidP="00DF5FB2">
      <w:pPr>
        <w:rPr>
          <w:rFonts w:asciiTheme="minorHAnsi" w:hAnsiTheme="minorHAnsi" w:cstheme="minorHAnsi"/>
          <w:b/>
          <w:bCs/>
        </w:rPr>
      </w:pPr>
    </w:p>
    <w:p w14:paraId="34525781" w14:textId="55F3C2CF" w:rsidR="00F33A21" w:rsidRPr="005F0CEA" w:rsidRDefault="00F33A21" w:rsidP="00F33A21">
      <w:pPr>
        <w:pStyle w:val="ListParagraph"/>
        <w:ind w:left="1080"/>
        <w:rPr>
          <w:rFonts w:asciiTheme="minorHAnsi" w:hAnsiTheme="minorHAnsi" w:cstheme="minorHAnsi"/>
          <w:b/>
          <w:bCs/>
        </w:rPr>
      </w:pPr>
    </w:p>
    <w:p w14:paraId="3FC5D554" w14:textId="58300D04" w:rsidR="00F33A21" w:rsidRPr="005F0CEA" w:rsidRDefault="005F0CEA" w:rsidP="005F0CEA">
      <w:pPr>
        <w:pStyle w:val="ListParagraph"/>
        <w:ind w:left="1080"/>
        <w:rPr>
          <w:rFonts w:asciiTheme="minorHAnsi" w:hAnsiTheme="minorHAnsi" w:cstheme="minorHAnsi"/>
          <w:b/>
          <w:bCs/>
        </w:rPr>
      </w:pPr>
      <w:r w:rsidRPr="005F0CEA">
        <w:rPr>
          <w:rFonts w:asciiTheme="minorHAnsi" w:hAnsiTheme="minorHAnsi" w:cstheme="minorHAnsi"/>
          <w:b/>
          <w:bCs/>
        </w:rPr>
        <w:br/>
      </w:r>
      <w:r w:rsidRPr="005F0CEA">
        <w:rPr>
          <w:rFonts w:asciiTheme="minorHAnsi" w:hAnsiTheme="minorHAnsi" w:cstheme="minorHAnsi"/>
          <w:b/>
          <w:bCs/>
        </w:rPr>
        <w:br/>
      </w:r>
      <w:r w:rsidRPr="005F0CEA">
        <w:rPr>
          <w:rFonts w:asciiTheme="minorHAnsi" w:hAnsiTheme="minorHAnsi" w:cstheme="minorHAnsi"/>
          <w:b/>
          <w:bCs/>
        </w:rPr>
        <w:br/>
      </w:r>
    </w:p>
    <w:p w14:paraId="27178E36" w14:textId="77777777" w:rsidR="00F33A21" w:rsidRPr="005F0CEA" w:rsidRDefault="00F33A21" w:rsidP="00B5595D">
      <w:pPr>
        <w:pStyle w:val="ListParagraph"/>
        <w:numPr>
          <w:ilvl w:val="0"/>
          <w:numId w:val="6"/>
        </w:numPr>
        <w:rPr>
          <w:rFonts w:asciiTheme="minorHAnsi" w:hAnsiTheme="minorHAnsi" w:cstheme="minorHAnsi"/>
          <w:b/>
          <w:bCs/>
        </w:rPr>
      </w:pPr>
      <w:r w:rsidRPr="005F0CEA">
        <w:rPr>
          <w:rFonts w:asciiTheme="minorHAnsi" w:hAnsiTheme="minorHAnsi" w:cstheme="minorHAnsi"/>
          <w:b/>
          <w:bCs/>
        </w:rPr>
        <w:lastRenderedPageBreak/>
        <w:t>Budget Justification</w:t>
      </w:r>
      <w:r w:rsidRPr="005F0CEA">
        <w:rPr>
          <w:rFonts w:asciiTheme="minorHAnsi" w:hAnsiTheme="minorHAnsi" w:cstheme="minorHAnsi"/>
          <w:b/>
          <w:bCs/>
        </w:rPr>
        <w:br/>
      </w:r>
    </w:p>
    <w:tbl>
      <w:tblPr>
        <w:tblStyle w:val="TableGrid"/>
        <w:tblW w:w="0" w:type="auto"/>
        <w:tblInd w:w="1080" w:type="dxa"/>
        <w:tblLook w:val="04A0" w:firstRow="1" w:lastRow="0" w:firstColumn="1" w:lastColumn="0" w:noHBand="0" w:noVBand="1"/>
      </w:tblPr>
      <w:tblGrid>
        <w:gridCol w:w="1971"/>
        <w:gridCol w:w="3125"/>
        <w:gridCol w:w="389"/>
        <w:gridCol w:w="1755"/>
        <w:gridCol w:w="1030"/>
      </w:tblGrid>
      <w:tr w:rsidR="00C50038" w:rsidRPr="005F0CEA" w14:paraId="205D3D64" w14:textId="77777777" w:rsidTr="005D59E5">
        <w:tc>
          <w:tcPr>
            <w:tcW w:w="1971" w:type="dxa"/>
            <w:shd w:val="clear" w:color="auto" w:fill="D0CECE" w:themeFill="background2" w:themeFillShade="E6"/>
          </w:tcPr>
          <w:p w14:paraId="02A85176" w14:textId="480863EC" w:rsidR="00F33A21" w:rsidRPr="005F0CEA" w:rsidRDefault="00F33A21" w:rsidP="00F33A21">
            <w:pPr>
              <w:pStyle w:val="ListParagraph"/>
              <w:ind w:left="0"/>
              <w:rPr>
                <w:rFonts w:asciiTheme="minorHAnsi" w:hAnsiTheme="minorHAnsi" w:cstheme="minorHAnsi"/>
                <w:b/>
                <w:bCs/>
              </w:rPr>
            </w:pPr>
            <w:r w:rsidRPr="005F0CEA">
              <w:rPr>
                <w:rFonts w:asciiTheme="minorHAnsi" w:hAnsiTheme="minorHAnsi" w:cstheme="minorHAnsi"/>
                <w:b/>
                <w:bCs/>
              </w:rPr>
              <w:t>Budget Item</w:t>
            </w:r>
          </w:p>
        </w:tc>
        <w:tc>
          <w:tcPr>
            <w:tcW w:w="3125" w:type="dxa"/>
            <w:shd w:val="clear" w:color="auto" w:fill="D0CECE" w:themeFill="background2" w:themeFillShade="E6"/>
          </w:tcPr>
          <w:p w14:paraId="0E49D411" w14:textId="76DEEB69" w:rsidR="00F33A21" w:rsidRPr="005F0CEA" w:rsidRDefault="00F33A21" w:rsidP="00F33A21">
            <w:pPr>
              <w:pStyle w:val="ListParagraph"/>
              <w:ind w:left="0"/>
              <w:rPr>
                <w:rFonts w:asciiTheme="minorHAnsi" w:hAnsiTheme="minorHAnsi" w:cstheme="minorHAnsi"/>
                <w:b/>
                <w:bCs/>
              </w:rPr>
            </w:pPr>
            <w:r w:rsidRPr="005F0CEA">
              <w:rPr>
                <w:rFonts w:asciiTheme="minorHAnsi" w:hAnsiTheme="minorHAnsi" w:cstheme="minorHAnsi"/>
                <w:b/>
                <w:bCs/>
              </w:rPr>
              <w:t>Justification</w:t>
            </w:r>
          </w:p>
        </w:tc>
        <w:tc>
          <w:tcPr>
            <w:tcW w:w="2144" w:type="dxa"/>
            <w:gridSpan w:val="2"/>
            <w:shd w:val="clear" w:color="auto" w:fill="D0CECE" w:themeFill="background2" w:themeFillShade="E6"/>
          </w:tcPr>
          <w:p w14:paraId="41594C7F" w14:textId="5BCC5A06" w:rsidR="00F33A21" w:rsidRPr="005F0CEA" w:rsidRDefault="00F33A21" w:rsidP="00F33A21">
            <w:pPr>
              <w:pStyle w:val="ListParagraph"/>
              <w:ind w:left="0"/>
              <w:rPr>
                <w:rFonts w:asciiTheme="minorHAnsi" w:hAnsiTheme="minorHAnsi" w:cstheme="minorHAnsi"/>
                <w:b/>
                <w:bCs/>
              </w:rPr>
            </w:pPr>
            <w:r w:rsidRPr="005F0CEA">
              <w:rPr>
                <w:rFonts w:asciiTheme="minorHAnsi" w:hAnsiTheme="minorHAnsi" w:cstheme="minorHAnsi"/>
                <w:b/>
                <w:bCs/>
              </w:rPr>
              <w:t>Detail</w:t>
            </w:r>
          </w:p>
        </w:tc>
        <w:tc>
          <w:tcPr>
            <w:tcW w:w="1030" w:type="dxa"/>
            <w:shd w:val="clear" w:color="auto" w:fill="D0CECE" w:themeFill="background2" w:themeFillShade="E6"/>
          </w:tcPr>
          <w:p w14:paraId="19D87716" w14:textId="32EA53B3" w:rsidR="00F33A21" w:rsidRPr="005F0CEA" w:rsidRDefault="00F33A21" w:rsidP="00F33A21">
            <w:pPr>
              <w:pStyle w:val="ListParagraph"/>
              <w:ind w:left="0"/>
              <w:rPr>
                <w:rFonts w:asciiTheme="minorHAnsi" w:hAnsiTheme="minorHAnsi" w:cstheme="minorHAnsi"/>
                <w:b/>
                <w:bCs/>
              </w:rPr>
            </w:pPr>
            <w:r w:rsidRPr="005F0CEA">
              <w:rPr>
                <w:rFonts w:asciiTheme="minorHAnsi" w:hAnsiTheme="minorHAnsi" w:cstheme="minorHAnsi"/>
                <w:b/>
                <w:bCs/>
              </w:rPr>
              <w:t>Total Request</w:t>
            </w:r>
          </w:p>
        </w:tc>
      </w:tr>
      <w:tr w:rsidR="00C50038" w:rsidRPr="005F0CEA" w14:paraId="07BF6774" w14:textId="77777777" w:rsidTr="005D59E5">
        <w:tc>
          <w:tcPr>
            <w:tcW w:w="1971" w:type="dxa"/>
          </w:tcPr>
          <w:p w14:paraId="3408FA39" w14:textId="00F8E2A6" w:rsidR="00F33A21" w:rsidRPr="005F0CEA" w:rsidRDefault="00A47D69" w:rsidP="00F33A21">
            <w:pPr>
              <w:pStyle w:val="ListParagraph"/>
              <w:ind w:left="0"/>
              <w:rPr>
                <w:rFonts w:asciiTheme="minorHAnsi" w:hAnsiTheme="minorHAnsi" w:cstheme="minorHAnsi"/>
              </w:rPr>
            </w:pPr>
            <w:r w:rsidRPr="005F0CEA">
              <w:rPr>
                <w:rFonts w:asciiTheme="minorHAnsi" w:hAnsiTheme="minorHAnsi" w:cstheme="minorHAnsi"/>
              </w:rPr>
              <w:t xml:space="preserve">Atmospheric Pressure Sensor Module Meter Altimeter Sensor Module </w:t>
            </w:r>
          </w:p>
        </w:tc>
        <w:tc>
          <w:tcPr>
            <w:tcW w:w="3125" w:type="dxa"/>
          </w:tcPr>
          <w:p w14:paraId="57742ED4" w14:textId="7DB3CB5C" w:rsidR="00F33A21" w:rsidRPr="005F0CEA" w:rsidRDefault="00A47D69" w:rsidP="00F33A21">
            <w:pPr>
              <w:pStyle w:val="ListParagraph"/>
              <w:ind w:left="0"/>
              <w:rPr>
                <w:rFonts w:asciiTheme="minorHAnsi" w:hAnsiTheme="minorHAnsi" w:cstheme="minorHAnsi"/>
              </w:rPr>
            </w:pPr>
            <w:r w:rsidRPr="005F0CEA">
              <w:rPr>
                <w:rFonts w:asciiTheme="minorHAnsi" w:hAnsiTheme="minorHAnsi" w:cstheme="minorHAnsi"/>
              </w:rPr>
              <w:t>The atmospheric pressure sensor will serve as one of the primary data collection tools for the transmission unit</w:t>
            </w:r>
          </w:p>
        </w:tc>
        <w:tc>
          <w:tcPr>
            <w:tcW w:w="2144" w:type="dxa"/>
            <w:gridSpan w:val="2"/>
          </w:tcPr>
          <w:p w14:paraId="695C7D68" w14:textId="01DBA492" w:rsidR="00245FC9" w:rsidRPr="005F0CEA" w:rsidRDefault="00245FC9" w:rsidP="00245FC9">
            <w:pPr>
              <w:rPr>
                <w:rFonts w:asciiTheme="minorHAnsi" w:hAnsiTheme="minorHAnsi" w:cstheme="minorHAnsi"/>
              </w:rPr>
            </w:pPr>
            <w:r w:rsidRPr="005F0CEA">
              <w:rPr>
                <w:rFonts w:asciiTheme="minorHAnsi" w:hAnsiTheme="minorHAnsi" w:cstheme="minorHAnsi"/>
              </w:rPr>
              <w:t xml:space="preserve">(x1) @ </w:t>
            </w:r>
            <w:r w:rsidRPr="005F0CEA">
              <w:rPr>
                <w:rStyle w:val="a-size-small"/>
                <w:rFonts w:asciiTheme="minorHAnsi" w:hAnsiTheme="minorHAnsi" w:cstheme="minorHAnsi"/>
              </w:rPr>
              <w:t>$10.99 per 1</w:t>
            </w:r>
          </w:p>
          <w:p w14:paraId="1F3557DB" w14:textId="1C43DE05" w:rsidR="00F33A21" w:rsidRPr="005F0CEA" w:rsidRDefault="00F33A21" w:rsidP="00F33A21">
            <w:pPr>
              <w:pStyle w:val="ListParagraph"/>
              <w:ind w:left="0"/>
              <w:rPr>
                <w:rFonts w:asciiTheme="minorHAnsi" w:hAnsiTheme="minorHAnsi" w:cstheme="minorHAnsi"/>
              </w:rPr>
            </w:pPr>
          </w:p>
        </w:tc>
        <w:tc>
          <w:tcPr>
            <w:tcW w:w="1030" w:type="dxa"/>
          </w:tcPr>
          <w:p w14:paraId="5C78220E" w14:textId="135B142E" w:rsidR="00F33A21" w:rsidRPr="005F0CEA" w:rsidRDefault="00245FC9" w:rsidP="00F33A21">
            <w:pPr>
              <w:pStyle w:val="ListParagraph"/>
              <w:ind w:left="0"/>
              <w:rPr>
                <w:rFonts w:asciiTheme="minorHAnsi" w:hAnsiTheme="minorHAnsi" w:cstheme="minorHAnsi"/>
                <w:b/>
                <w:bCs/>
              </w:rPr>
            </w:pPr>
            <w:r w:rsidRPr="005F0CEA">
              <w:rPr>
                <w:rStyle w:val="a-size-small"/>
                <w:rFonts w:asciiTheme="minorHAnsi" w:hAnsiTheme="minorHAnsi" w:cstheme="minorHAnsi"/>
              </w:rPr>
              <w:t>$10.99</w:t>
            </w:r>
          </w:p>
        </w:tc>
      </w:tr>
      <w:tr w:rsidR="00C50038" w:rsidRPr="005F0CEA" w14:paraId="1972BD4C" w14:textId="77777777" w:rsidTr="005D59E5">
        <w:tc>
          <w:tcPr>
            <w:tcW w:w="1971" w:type="dxa"/>
          </w:tcPr>
          <w:p w14:paraId="54F083FD" w14:textId="47F50874" w:rsidR="00F33A21" w:rsidRPr="005F0CEA" w:rsidRDefault="00A47D69" w:rsidP="00F33A21">
            <w:pPr>
              <w:pStyle w:val="ListParagraph"/>
              <w:ind w:left="0"/>
              <w:rPr>
                <w:rFonts w:asciiTheme="minorHAnsi" w:hAnsiTheme="minorHAnsi" w:cstheme="minorHAnsi"/>
              </w:rPr>
            </w:pPr>
            <w:r w:rsidRPr="005F0CEA">
              <w:rPr>
                <w:rFonts w:asciiTheme="minorHAnsi" w:hAnsiTheme="minorHAnsi" w:cstheme="minorHAnsi"/>
              </w:rPr>
              <w:t>GPS Module GPS NEO-6M, Drone Microcontroller</w:t>
            </w:r>
          </w:p>
        </w:tc>
        <w:tc>
          <w:tcPr>
            <w:tcW w:w="3125" w:type="dxa"/>
          </w:tcPr>
          <w:p w14:paraId="2A045941" w14:textId="66460A1B" w:rsidR="00F33A21" w:rsidRPr="005F0CEA" w:rsidRDefault="00A47D69" w:rsidP="00F33A21">
            <w:pPr>
              <w:pStyle w:val="ListParagraph"/>
              <w:ind w:left="0"/>
              <w:rPr>
                <w:rFonts w:asciiTheme="minorHAnsi" w:hAnsiTheme="minorHAnsi" w:cstheme="minorHAnsi"/>
              </w:rPr>
            </w:pPr>
            <w:r w:rsidRPr="005F0CEA">
              <w:rPr>
                <w:rFonts w:asciiTheme="minorHAnsi" w:hAnsiTheme="minorHAnsi" w:cstheme="minorHAnsi"/>
              </w:rPr>
              <w:t xml:space="preserve">An additional sensor that will provide location data in coordination with the altimeter sensor </w:t>
            </w:r>
          </w:p>
        </w:tc>
        <w:tc>
          <w:tcPr>
            <w:tcW w:w="2144" w:type="dxa"/>
            <w:gridSpan w:val="2"/>
          </w:tcPr>
          <w:p w14:paraId="336B877D" w14:textId="27BA8A9E" w:rsidR="005F0CEA" w:rsidRPr="005F0CEA" w:rsidRDefault="005F0CEA" w:rsidP="005F0CEA">
            <w:pPr>
              <w:rPr>
                <w:rFonts w:asciiTheme="minorHAnsi" w:hAnsiTheme="minorHAnsi" w:cstheme="minorHAnsi"/>
              </w:rPr>
            </w:pPr>
            <w:r w:rsidRPr="005F0CEA">
              <w:rPr>
                <w:rFonts w:asciiTheme="minorHAnsi" w:hAnsiTheme="minorHAnsi" w:cstheme="minorHAnsi"/>
              </w:rPr>
              <w:t xml:space="preserve">(x1) @ </w:t>
            </w:r>
            <w:r w:rsidRPr="005F0CEA">
              <w:rPr>
                <w:rStyle w:val="a-size-small"/>
                <w:rFonts w:asciiTheme="minorHAnsi" w:hAnsiTheme="minorHAnsi" w:cstheme="minorHAnsi"/>
              </w:rPr>
              <w:t>$12.99 per 1</w:t>
            </w:r>
          </w:p>
          <w:p w14:paraId="03E0CC03" w14:textId="3F399B28" w:rsidR="00F33A21" w:rsidRPr="005F0CEA" w:rsidRDefault="00F33A21" w:rsidP="00F33A21">
            <w:pPr>
              <w:pStyle w:val="ListParagraph"/>
              <w:ind w:left="0"/>
              <w:rPr>
                <w:rFonts w:asciiTheme="minorHAnsi" w:hAnsiTheme="minorHAnsi" w:cstheme="minorHAnsi"/>
              </w:rPr>
            </w:pPr>
          </w:p>
        </w:tc>
        <w:tc>
          <w:tcPr>
            <w:tcW w:w="1030" w:type="dxa"/>
          </w:tcPr>
          <w:p w14:paraId="11A299CC" w14:textId="77777777" w:rsidR="005F0CEA" w:rsidRPr="005F0CEA" w:rsidRDefault="005F0CEA" w:rsidP="005F0CEA">
            <w:pPr>
              <w:rPr>
                <w:rFonts w:asciiTheme="minorHAnsi" w:hAnsiTheme="minorHAnsi" w:cstheme="minorHAnsi"/>
              </w:rPr>
            </w:pPr>
            <w:r w:rsidRPr="005F0CEA">
              <w:rPr>
                <w:rStyle w:val="a-size-small"/>
                <w:rFonts w:asciiTheme="minorHAnsi" w:hAnsiTheme="minorHAnsi" w:cstheme="minorHAnsi"/>
              </w:rPr>
              <w:t xml:space="preserve">$12.99 </w:t>
            </w:r>
          </w:p>
          <w:p w14:paraId="61FF47CF" w14:textId="77777777" w:rsidR="00F33A21" w:rsidRPr="005F0CEA" w:rsidRDefault="00F33A21" w:rsidP="00F33A21">
            <w:pPr>
              <w:pStyle w:val="ListParagraph"/>
              <w:ind w:left="0"/>
              <w:rPr>
                <w:rFonts w:asciiTheme="minorHAnsi" w:hAnsiTheme="minorHAnsi" w:cstheme="minorHAnsi"/>
                <w:b/>
                <w:bCs/>
              </w:rPr>
            </w:pPr>
          </w:p>
        </w:tc>
      </w:tr>
      <w:tr w:rsidR="00C50038" w:rsidRPr="005F0CEA" w14:paraId="6CD7E337" w14:textId="77777777" w:rsidTr="005D59E5">
        <w:tc>
          <w:tcPr>
            <w:tcW w:w="1971" w:type="dxa"/>
          </w:tcPr>
          <w:p w14:paraId="61D4D211" w14:textId="79FBAAF3" w:rsidR="00F33A21" w:rsidRPr="005F0CEA" w:rsidRDefault="00A47D69" w:rsidP="00A47D69">
            <w:pPr>
              <w:pStyle w:val="ListParagraph"/>
              <w:ind w:left="0"/>
              <w:rPr>
                <w:rFonts w:asciiTheme="minorHAnsi" w:hAnsiTheme="minorHAnsi" w:cstheme="minorHAnsi"/>
              </w:rPr>
            </w:pPr>
            <w:proofErr w:type="spellStart"/>
            <w:r w:rsidRPr="005F0CEA">
              <w:rPr>
                <w:rFonts w:asciiTheme="minorHAnsi" w:hAnsiTheme="minorHAnsi" w:cstheme="minorHAnsi"/>
              </w:rPr>
              <w:t>MakerFocus</w:t>
            </w:r>
            <w:proofErr w:type="spellEnd"/>
            <w:r w:rsidRPr="005F0CEA">
              <w:rPr>
                <w:rFonts w:asciiTheme="minorHAnsi" w:hAnsiTheme="minorHAnsi" w:cstheme="minorHAnsi"/>
              </w:rPr>
              <w:t xml:space="preserve"> Raspberry Pi 4 Power Expansion Board </w:t>
            </w:r>
          </w:p>
        </w:tc>
        <w:tc>
          <w:tcPr>
            <w:tcW w:w="3125" w:type="dxa"/>
          </w:tcPr>
          <w:p w14:paraId="3C8BBEA0" w14:textId="0D57DAF8" w:rsidR="00F33A21" w:rsidRPr="005F0CEA" w:rsidRDefault="00F42912" w:rsidP="00F33A21">
            <w:pPr>
              <w:pStyle w:val="ListParagraph"/>
              <w:ind w:left="0"/>
              <w:rPr>
                <w:rFonts w:asciiTheme="minorHAnsi" w:hAnsiTheme="minorHAnsi" w:cstheme="minorHAnsi"/>
              </w:rPr>
            </w:pPr>
            <w:r w:rsidRPr="005F0CEA">
              <w:rPr>
                <w:rFonts w:asciiTheme="minorHAnsi" w:hAnsiTheme="minorHAnsi" w:cstheme="minorHAnsi"/>
              </w:rPr>
              <w:t xml:space="preserve">The power expansion board is a necessary component for the power management of </w:t>
            </w:r>
            <w:r w:rsidR="00245FC9" w:rsidRPr="005F0CEA">
              <w:rPr>
                <w:rFonts w:asciiTheme="minorHAnsi" w:hAnsiTheme="minorHAnsi" w:cstheme="minorHAnsi"/>
              </w:rPr>
              <w:t>other components</w:t>
            </w:r>
          </w:p>
        </w:tc>
        <w:tc>
          <w:tcPr>
            <w:tcW w:w="2144" w:type="dxa"/>
            <w:gridSpan w:val="2"/>
          </w:tcPr>
          <w:p w14:paraId="581CE1E8" w14:textId="07245C18" w:rsidR="00F33A21" w:rsidRPr="005F0CEA" w:rsidRDefault="005F0CEA" w:rsidP="00F33A21">
            <w:pPr>
              <w:pStyle w:val="ListParagraph"/>
              <w:ind w:left="0"/>
              <w:rPr>
                <w:rFonts w:asciiTheme="minorHAnsi" w:hAnsiTheme="minorHAnsi" w:cstheme="minorHAnsi"/>
              </w:rPr>
            </w:pPr>
            <w:r w:rsidRPr="005F0CEA">
              <w:rPr>
                <w:rFonts w:asciiTheme="minorHAnsi" w:hAnsiTheme="minorHAnsi" w:cstheme="minorHAnsi"/>
              </w:rPr>
              <w:t>(x1) @ $19.79 per 1</w:t>
            </w:r>
          </w:p>
        </w:tc>
        <w:tc>
          <w:tcPr>
            <w:tcW w:w="1030" w:type="dxa"/>
          </w:tcPr>
          <w:p w14:paraId="67135CB1" w14:textId="6E2751A6" w:rsidR="00F33A21" w:rsidRPr="005F0CEA" w:rsidRDefault="005F0CEA" w:rsidP="00F33A21">
            <w:pPr>
              <w:pStyle w:val="ListParagraph"/>
              <w:ind w:left="0"/>
              <w:rPr>
                <w:rFonts w:asciiTheme="minorHAnsi" w:hAnsiTheme="minorHAnsi" w:cstheme="minorHAnsi"/>
              </w:rPr>
            </w:pPr>
            <w:r w:rsidRPr="005F0CEA">
              <w:rPr>
                <w:rFonts w:asciiTheme="minorHAnsi" w:hAnsiTheme="minorHAnsi" w:cstheme="minorHAnsi"/>
              </w:rPr>
              <w:t>$19.79</w:t>
            </w:r>
          </w:p>
        </w:tc>
      </w:tr>
      <w:tr w:rsidR="00C50038" w:rsidRPr="005F0CEA" w14:paraId="21278200" w14:textId="77777777" w:rsidTr="005D59E5">
        <w:tc>
          <w:tcPr>
            <w:tcW w:w="1971" w:type="dxa"/>
          </w:tcPr>
          <w:p w14:paraId="3134AAEB" w14:textId="6A207A18" w:rsidR="00F33A21" w:rsidRPr="005F0CEA" w:rsidRDefault="005F0CEA" w:rsidP="00501296">
            <w:pPr>
              <w:pStyle w:val="ListParagraph"/>
              <w:ind w:left="0"/>
              <w:rPr>
                <w:rFonts w:asciiTheme="minorHAnsi" w:hAnsiTheme="minorHAnsi" w:cstheme="minorHAnsi"/>
              </w:rPr>
            </w:pPr>
            <w:r w:rsidRPr="005F0CEA">
              <w:rPr>
                <w:rFonts w:asciiTheme="minorHAnsi" w:hAnsiTheme="minorHAnsi" w:cstheme="minorHAnsi"/>
              </w:rPr>
              <w:t>1 Watt 6 Volt Solar Panel</w:t>
            </w:r>
          </w:p>
        </w:tc>
        <w:tc>
          <w:tcPr>
            <w:tcW w:w="3125" w:type="dxa"/>
          </w:tcPr>
          <w:p w14:paraId="4C8DCF9D" w14:textId="4C7E9F17" w:rsidR="00F33A21" w:rsidRPr="005F0CEA" w:rsidRDefault="005F0CEA" w:rsidP="00501296">
            <w:pPr>
              <w:pStyle w:val="ListParagraph"/>
              <w:ind w:left="0"/>
              <w:rPr>
                <w:rFonts w:asciiTheme="minorHAnsi" w:hAnsiTheme="minorHAnsi" w:cstheme="minorHAnsi"/>
              </w:rPr>
            </w:pPr>
            <w:r w:rsidRPr="005F0CEA">
              <w:rPr>
                <w:rFonts w:asciiTheme="minorHAnsi" w:hAnsiTheme="minorHAnsi" w:cstheme="minorHAnsi"/>
              </w:rPr>
              <w:t>The solar panels will be able to power the device and enable the transmitter to send a signal to the ground station</w:t>
            </w:r>
          </w:p>
        </w:tc>
        <w:tc>
          <w:tcPr>
            <w:tcW w:w="2144" w:type="dxa"/>
            <w:gridSpan w:val="2"/>
          </w:tcPr>
          <w:p w14:paraId="7762967E" w14:textId="076203FE" w:rsidR="00F33A21" w:rsidRPr="005F0CEA" w:rsidRDefault="005F0CEA" w:rsidP="00501296">
            <w:pPr>
              <w:pStyle w:val="ListParagraph"/>
              <w:ind w:left="0"/>
              <w:rPr>
                <w:rFonts w:asciiTheme="minorHAnsi" w:hAnsiTheme="minorHAnsi" w:cstheme="minorHAnsi"/>
              </w:rPr>
            </w:pPr>
            <w:r w:rsidRPr="005F0CEA">
              <w:rPr>
                <w:rFonts w:asciiTheme="minorHAnsi" w:hAnsiTheme="minorHAnsi" w:cstheme="minorHAnsi"/>
              </w:rPr>
              <w:t>(x4) @ 19.00 per 1</w:t>
            </w:r>
          </w:p>
        </w:tc>
        <w:tc>
          <w:tcPr>
            <w:tcW w:w="1030" w:type="dxa"/>
          </w:tcPr>
          <w:p w14:paraId="1C346586" w14:textId="6360E351" w:rsidR="00F33A21" w:rsidRPr="005F0CEA" w:rsidRDefault="005F0CEA" w:rsidP="00501296">
            <w:pPr>
              <w:pStyle w:val="ListParagraph"/>
              <w:ind w:left="0"/>
              <w:rPr>
                <w:rFonts w:asciiTheme="minorHAnsi" w:hAnsiTheme="minorHAnsi" w:cstheme="minorHAnsi"/>
              </w:rPr>
            </w:pPr>
            <w:r w:rsidRPr="005F0CEA">
              <w:rPr>
                <w:rFonts w:asciiTheme="minorHAnsi" w:hAnsiTheme="minorHAnsi" w:cstheme="minorHAnsi"/>
              </w:rPr>
              <w:t>$76.00</w:t>
            </w:r>
          </w:p>
        </w:tc>
      </w:tr>
      <w:tr w:rsidR="00C50038" w:rsidRPr="005F0CEA" w14:paraId="6C3355FE" w14:textId="77777777" w:rsidTr="005D59E5">
        <w:tc>
          <w:tcPr>
            <w:tcW w:w="1971" w:type="dxa"/>
          </w:tcPr>
          <w:p w14:paraId="03B2F5F2" w14:textId="4607C1BA" w:rsidR="00F33A21" w:rsidRPr="005F0CEA" w:rsidRDefault="005F0CEA" w:rsidP="00501296">
            <w:pPr>
              <w:pStyle w:val="ListParagraph"/>
              <w:ind w:left="0"/>
              <w:rPr>
                <w:rFonts w:asciiTheme="minorHAnsi" w:hAnsiTheme="minorHAnsi" w:cstheme="minorHAnsi"/>
              </w:rPr>
            </w:pPr>
            <w:r w:rsidRPr="005F0CEA">
              <w:rPr>
                <w:rFonts w:asciiTheme="minorHAnsi" w:hAnsiTheme="minorHAnsi" w:cstheme="minorHAnsi"/>
              </w:rPr>
              <w:t>Elmer's Foam Boards, 11 x 14 Inches, Black/Black Core, 4-Count (950024)</w:t>
            </w:r>
          </w:p>
        </w:tc>
        <w:tc>
          <w:tcPr>
            <w:tcW w:w="3125" w:type="dxa"/>
          </w:tcPr>
          <w:p w14:paraId="03920462" w14:textId="039E47A4" w:rsidR="00F33A21" w:rsidRPr="005F0CEA" w:rsidRDefault="005F0CEA" w:rsidP="00501296">
            <w:pPr>
              <w:pStyle w:val="ListParagraph"/>
              <w:ind w:left="0"/>
              <w:rPr>
                <w:rFonts w:asciiTheme="minorHAnsi" w:hAnsiTheme="minorHAnsi" w:cstheme="minorHAnsi"/>
              </w:rPr>
            </w:pPr>
            <w:r>
              <w:rPr>
                <w:rFonts w:asciiTheme="minorHAnsi" w:hAnsiTheme="minorHAnsi" w:cstheme="minorHAnsi"/>
              </w:rPr>
              <w:t>This foam board serves as the chassis for the experimental balloon satellite, and is necessary to safely house all of the hardware</w:t>
            </w:r>
          </w:p>
        </w:tc>
        <w:tc>
          <w:tcPr>
            <w:tcW w:w="2144" w:type="dxa"/>
            <w:gridSpan w:val="2"/>
          </w:tcPr>
          <w:p w14:paraId="13BED150" w14:textId="056AC20C" w:rsidR="00F33A21" w:rsidRPr="002B3DA2" w:rsidRDefault="002B3DA2" w:rsidP="00501296">
            <w:pPr>
              <w:pStyle w:val="ListParagraph"/>
              <w:ind w:left="0"/>
              <w:rPr>
                <w:rFonts w:asciiTheme="minorHAnsi" w:hAnsiTheme="minorHAnsi" w:cstheme="minorHAnsi"/>
              </w:rPr>
            </w:pPr>
            <w:r w:rsidRPr="002B3DA2">
              <w:rPr>
                <w:rFonts w:asciiTheme="minorHAnsi" w:hAnsiTheme="minorHAnsi" w:cstheme="minorHAnsi"/>
              </w:rPr>
              <w:t>(x1)</w:t>
            </w:r>
            <w:r>
              <w:rPr>
                <w:rFonts w:asciiTheme="minorHAnsi" w:hAnsiTheme="minorHAnsi" w:cstheme="minorHAnsi"/>
              </w:rPr>
              <w:t xml:space="preserve"> @ 8.19 per 1</w:t>
            </w:r>
          </w:p>
        </w:tc>
        <w:tc>
          <w:tcPr>
            <w:tcW w:w="1030" w:type="dxa"/>
          </w:tcPr>
          <w:p w14:paraId="1A7095E6" w14:textId="0BC657E5" w:rsidR="00F33A21" w:rsidRPr="002B3DA2" w:rsidRDefault="002B3DA2" w:rsidP="00501296">
            <w:pPr>
              <w:pStyle w:val="ListParagraph"/>
              <w:ind w:left="0"/>
              <w:rPr>
                <w:rFonts w:asciiTheme="minorHAnsi" w:hAnsiTheme="minorHAnsi" w:cstheme="minorHAnsi"/>
              </w:rPr>
            </w:pPr>
            <w:r w:rsidRPr="002B3DA2">
              <w:rPr>
                <w:rFonts w:asciiTheme="minorHAnsi" w:hAnsiTheme="minorHAnsi" w:cstheme="minorHAnsi"/>
              </w:rPr>
              <w:t>$8.19</w:t>
            </w:r>
          </w:p>
        </w:tc>
      </w:tr>
      <w:tr w:rsidR="00C50038" w:rsidRPr="005F0CEA" w14:paraId="0A8C4B2D" w14:textId="77777777" w:rsidTr="005D59E5">
        <w:tc>
          <w:tcPr>
            <w:tcW w:w="1971" w:type="dxa"/>
          </w:tcPr>
          <w:p w14:paraId="0876EF62" w14:textId="0940D2BF" w:rsidR="00F33A21" w:rsidRPr="002B3DA2" w:rsidRDefault="002B3DA2" w:rsidP="00501296">
            <w:pPr>
              <w:pStyle w:val="ListParagraph"/>
              <w:ind w:left="0"/>
              <w:rPr>
                <w:rFonts w:asciiTheme="minorHAnsi" w:hAnsiTheme="minorHAnsi" w:cstheme="minorHAnsi"/>
              </w:rPr>
            </w:pPr>
            <w:r w:rsidRPr="002B3DA2">
              <w:rPr>
                <w:rFonts w:asciiTheme="minorHAnsi" w:hAnsiTheme="minorHAnsi" w:cstheme="minorHAnsi"/>
              </w:rPr>
              <w:t>EBL 9V Rechargeable Batteries NiMH Everyday 280mAh 9V Battery</w:t>
            </w:r>
          </w:p>
        </w:tc>
        <w:tc>
          <w:tcPr>
            <w:tcW w:w="3125" w:type="dxa"/>
          </w:tcPr>
          <w:p w14:paraId="55CA2AB0" w14:textId="5C5339B7" w:rsidR="00F33A21" w:rsidRPr="002B3DA2" w:rsidRDefault="002B3DA2" w:rsidP="00501296">
            <w:pPr>
              <w:pStyle w:val="ListParagraph"/>
              <w:ind w:left="0"/>
              <w:rPr>
                <w:rFonts w:asciiTheme="minorHAnsi" w:hAnsiTheme="minorHAnsi" w:cstheme="minorHAnsi"/>
              </w:rPr>
            </w:pPr>
            <w:r>
              <w:rPr>
                <w:rFonts w:asciiTheme="minorHAnsi" w:hAnsiTheme="minorHAnsi" w:cstheme="minorHAnsi"/>
              </w:rPr>
              <w:t>The batteries supplied to the project must meet specific regulations and guidance set forth by the AES department, and will power both the ground system and the transmitter</w:t>
            </w:r>
          </w:p>
        </w:tc>
        <w:tc>
          <w:tcPr>
            <w:tcW w:w="2144" w:type="dxa"/>
            <w:gridSpan w:val="2"/>
          </w:tcPr>
          <w:p w14:paraId="47D48298" w14:textId="268F8CC1" w:rsidR="00F33A21" w:rsidRPr="002B3DA2" w:rsidRDefault="002B3DA2" w:rsidP="00501296">
            <w:pPr>
              <w:pStyle w:val="ListParagraph"/>
              <w:ind w:left="0"/>
              <w:rPr>
                <w:rFonts w:asciiTheme="minorHAnsi" w:hAnsiTheme="minorHAnsi" w:cstheme="minorHAnsi"/>
              </w:rPr>
            </w:pPr>
            <w:r w:rsidRPr="002B3DA2">
              <w:rPr>
                <w:rFonts w:asciiTheme="minorHAnsi" w:hAnsiTheme="minorHAnsi" w:cstheme="minorHAnsi"/>
              </w:rPr>
              <w:t>(x1</w:t>
            </w:r>
            <w:r>
              <w:rPr>
                <w:rFonts w:asciiTheme="minorHAnsi" w:hAnsiTheme="minorHAnsi" w:cstheme="minorHAnsi"/>
              </w:rPr>
              <w:t>) @ 12.99 per 4</w:t>
            </w:r>
          </w:p>
        </w:tc>
        <w:tc>
          <w:tcPr>
            <w:tcW w:w="1030" w:type="dxa"/>
          </w:tcPr>
          <w:p w14:paraId="3EA2E732" w14:textId="523EA6B7" w:rsidR="00F33A21" w:rsidRPr="002B3DA2" w:rsidRDefault="002B3DA2" w:rsidP="00501296">
            <w:pPr>
              <w:pStyle w:val="ListParagraph"/>
              <w:ind w:left="0"/>
              <w:rPr>
                <w:rFonts w:asciiTheme="minorHAnsi" w:hAnsiTheme="minorHAnsi" w:cstheme="minorHAnsi"/>
              </w:rPr>
            </w:pPr>
            <w:r>
              <w:rPr>
                <w:rFonts w:asciiTheme="minorHAnsi" w:hAnsiTheme="minorHAnsi" w:cstheme="minorHAnsi"/>
              </w:rPr>
              <w:t>$12.99</w:t>
            </w:r>
          </w:p>
        </w:tc>
      </w:tr>
      <w:tr w:rsidR="00C50038" w:rsidRPr="005F0CEA" w14:paraId="41A335BC" w14:textId="77777777" w:rsidTr="005D59E5">
        <w:tc>
          <w:tcPr>
            <w:tcW w:w="1971" w:type="dxa"/>
          </w:tcPr>
          <w:p w14:paraId="432CA0F0" w14:textId="65302BFE" w:rsidR="00F33A21" w:rsidRPr="00520223" w:rsidRDefault="00520223" w:rsidP="00520223">
            <w:pPr>
              <w:pStyle w:val="ListParagraph"/>
              <w:ind w:left="0"/>
              <w:rPr>
                <w:rFonts w:asciiTheme="minorHAnsi" w:hAnsiTheme="minorHAnsi" w:cstheme="minorHAnsi"/>
              </w:rPr>
            </w:pPr>
            <w:proofErr w:type="spellStart"/>
            <w:r w:rsidRPr="00520223">
              <w:rPr>
                <w:rFonts w:asciiTheme="minorHAnsi" w:hAnsiTheme="minorHAnsi" w:cstheme="minorHAnsi"/>
              </w:rPr>
              <w:t>Diymall</w:t>
            </w:r>
            <w:proofErr w:type="spellEnd"/>
            <w:r w:rsidRPr="00520223">
              <w:rPr>
                <w:rFonts w:asciiTheme="minorHAnsi" w:hAnsiTheme="minorHAnsi" w:cstheme="minorHAnsi"/>
              </w:rPr>
              <w:t xml:space="preserve"> Voltage Sensor Dc0-25v for Arduino with Code</w:t>
            </w:r>
          </w:p>
        </w:tc>
        <w:tc>
          <w:tcPr>
            <w:tcW w:w="3125" w:type="dxa"/>
          </w:tcPr>
          <w:p w14:paraId="2226FBBE" w14:textId="690C7DA6" w:rsidR="00F33A21" w:rsidRPr="00520223" w:rsidRDefault="00520223" w:rsidP="00501296">
            <w:pPr>
              <w:pStyle w:val="ListParagraph"/>
              <w:ind w:left="0"/>
              <w:rPr>
                <w:rFonts w:asciiTheme="minorHAnsi" w:hAnsiTheme="minorHAnsi" w:cstheme="minorHAnsi"/>
              </w:rPr>
            </w:pPr>
            <w:r>
              <w:rPr>
                <w:rFonts w:asciiTheme="minorHAnsi" w:hAnsiTheme="minorHAnsi" w:cstheme="minorHAnsi"/>
              </w:rPr>
              <w:t>The electrical power subsystem requires voltage monitors to ensure the components are not overloaded, and the voltage sensors will ensure the system remains within the correct bounds</w:t>
            </w:r>
          </w:p>
        </w:tc>
        <w:tc>
          <w:tcPr>
            <w:tcW w:w="2144" w:type="dxa"/>
            <w:gridSpan w:val="2"/>
          </w:tcPr>
          <w:p w14:paraId="4C9478B9" w14:textId="2C1B16A1" w:rsidR="00F33A21" w:rsidRPr="00520223" w:rsidRDefault="00520223" w:rsidP="00501296">
            <w:pPr>
              <w:pStyle w:val="ListParagraph"/>
              <w:ind w:left="0"/>
              <w:rPr>
                <w:rFonts w:asciiTheme="minorHAnsi" w:hAnsiTheme="minorHAnsi" w:cstheme="minorHAnsi"/>
              </w:rPr>
            </w:pPr>
            <w:r w:rsidRPr="00520223">
              <w:rPr>
                <w:rFonts w:asciiTheme="minorHAnsi" w:hAnsiTheme="minorHAnsi" w:cstheme="minorHAnsi"/>
              </w:rPr>
              <w:t>(x1)</w:t>
            </w:r>
            <w:r>
              <w:rPr>
                <w:rFonts w:asciiTheme="minorHAnsi" w:hAnsiTheme="minorHAnsi" w:cstheme="minorHAnsi"/>
              </w:rPr>
              <w:t xml:space="preserve"> @ 5.99 per 2</w:t>
            </w:r>
          </w:p>
        </w:tc>
        <w:tc>
          <w:tcPr>
            <w:tcW w:w="1030" w:type="dxa"/>
          </w:tcPr>
          <w:p w14:paraId="76E81CBB" w14:textId="0190E687" w:rsidR="00F33A21" w:rsidRPr="00520223" w:rsidRDefault="00520223" w:rsidP="00501296">
            <w:pPr>
              <w:pStyle w:val="ListParagraph"/>
              <w:ind w:left="0"/>
              <w:rPr>
                <w:rFonts w:asciiTheme="minorHAnsi" w:hAnsiTheme="minorHAnsi" w:cstheme="minorHAnsi"/>
              </w:rPr>
            </w:pPr>
            <w:r w:rsidRPr="00520223">
              <w:rPr>
                <w:rFonts w:asciiTheme="minorHAnsi" w:hAnsiTheme="minorHAnsi" w:cstheme="minorHAnsi"/>
              </w:rPr>
              <w:t>$5.99</w:t>
            </w:r>
          </w:p>
        </w:tc>
      </w:tr>
      <w:tr w:rsidR="00DF5FB2" w:rsidRPr="005F0CEA" w14:paraId="2AEC7D3F" w14:textId="77777777" w:rsidTr="005D59E5">
        <w:tc>
          <w:tcPr>
            <w:tcW w:w="1971" w:type="dxa"/>
          </w:tcPr>
          <w:p w14:paraId="659F9EF1" w14:textId="119DB1C9" w:rsidR="00DF5FB2" w:rsidRPr="00A86BBB" w:rsidRDefault="00A86BBB" w:rsidP="00520223">
            <w:pPr>
              <w:pStyle w:val="ListParagraph"/>
              <w:ind w:left="0"/>
              <w:rPr>
                <w:rFonts w:asciiTheme="minorHAnsi" w:hAnsiTheme="minorHAnsi" w:cstheme="minorHAnsi"/>
              </w:rPr>
            </w:pPr>
            <w:r w:rsidRPr="00A86BBB">
              <w:rPr>
                <w:rFonts w:asciiTheme="minorHAnsi" w:eastAsiaTheme="majorEastAsia" w:hAnsiTheme="minorHAnsi" w:cstheme="minorHAnsi"/>
                <w:color w:val="000000" w:themeColor="text1"/>
              </w:rPr>
              <w:lastRenderedPageBreak/>
              <w:t>RFD900x Modem Bundle</w:t>
            </w:r>
          </w:p>
        </w:tc>
        <w:tc>
          <w:tcPr>
            <w:tcW w:w="3125" w:type="dxa"/>
          </w:tcPr>
          <w:p w14:paraId="37A18062" w14:textId="6F36ED62" w:rsidR="00DF5FB2" w:rsidRDefault="00A86BBB" w:rsidP="00501296">
            <w:pPr>
              <w:pStyle w:val="ListParagraph"/>
              <w:ind w:left="0"/>
              <w:rPr>
                <w:rFonts w:asciiTheme="minorHAnsi" w:hAnsiTheme="minorHAnsi" w:cstheme="minorHAnsi"/>
              </w:rPr>
            </w:pPr>
            <w:r>
              <w:rPr>
                <w:rFonts w:asciiTheme="minorHAnsi" w:hAnsiTheme="minorHAnsi" w:cstheme="minorHAnsi"/>
              </w:rPr>
              <w:t xml:space="preserve">The RFD900x bundle is the key component for the transmission of data between the ground system and the transmitter, the CubeSat Launch </w:t>
            </w:r>
            <w:r w:rsidR="007D31B0">
              <w:rPr>
                <w:rFonts w:asciiTheme="minorHAnsi" w:hAnsiTheme="minorHAnsi" w:cstheme="minorHAnsi"/>
              </w:rPr>
              <w:t>Foundation</w:t>
            </w:r>
            <w:r>
              <w:rPr>
                <w:rFonts w:asciiTheme="minorHAnsi" w:hAnsiTheme="minorHAnsi" w:cstheme="minorHAnsi"/>
              </w:rPr>
              <w:t xml:space="preserve"> is currently borrowing these from a representative of York Space Systems and will need to be returned, hence our team would need to reintegrate these and return the original RFD900x modems to their owner in December</w:t>
            </w:r>
          </w:p>
        </w:tc>
        <w:tc>
          <w:tcPr>
            <w:tcW w:w="2144" w:type="dxa"/>
            <w:gridSpan w:val="2"/>
          </w:tcPr>
          <w:p w14:paraId="6003A562" w14:textId="77777777" w:rsidR="00DF5FB2" w:rsidRDefault="00C50038" w:rsidP="00C50038">
            <w:pPr>
              <w:rPr>
                <w:rFonts w:asciiTheme="minorHAnsi" w:hAnsiTheme="minorHAnsi" w:cstheme="minorHAnsi"/>
              </w:rPr>
            </w:pPr>
            <w:r w:rsidRPr="00C50038">
              <w:rPr>
                <w:rFonts w:asciiTheme="minorHAnsi" w:hAnsiTheme="minorHAnsi" w:cstheme="minorHAnsi"/>
              </w:rPr>
              <w:t>(x1) 2 x RFD900x Radio Modems</w:t>
            </w:r>
            <w:r>
              <w:rPr>
                <w:rFonts w:asciiTheme="minorHAnsi" w:hAnsiTheme="minorHAnsi" w:cstheme="minorHAnsi"/>
              </w:rPr>
              <w:t>, (x</w:t>
            </w:r>
            <w:r w:rsidRPr="00C50038">
              <w:rPr>
                <w:rFonts w:asciiTheme="minorHAnsi" w:hAnsiTheme="minorHAnsi" w:cstheme="minorHAnsi"/>
              </w:rPr>
              <w:t>1</w:t>
            </w:r>
            <w:r>
              <w:rPr>
                <w:rFonts w:asciiTheme="minorHAnsi" w:hAnsiTheme="minorHAnsi" w:cstheme="minorHAnsi"/>
              </w:rPr>
              <w:t>)</w:t>
            </w:r>
            <w:r w:rsidRPr="00C50038">
              <w:rPr>
                <w:rFonts w:asciiTheme="minorHAnsi" w:hAnsiTheme="minorHAnsi" w:cstheme="minorHAnsi"/>
              </w:rPr>
              <w:t xml:space="preserve"> Antenna, 900MHz Quarter wave monopole 2.1dBi</w:t>
            </w:r>
            <w:r>
              <w:rPr>
                <w:rFonts w:asciiTheme="minorHAnsi" w:hAnsiTheme="minorHAnsi" w:cstheme="minorHAnsi"/>
              </w:rPr>
              <w:t>, (x1)</w:t>
            </w:r>
            <w:r w:rsidRPr="00C50038">
              <w:rPr>
                <w:rFonts w:asciiTheme="minorHAnsi" w:hAnsiTheme="minorHAnsi" w:cstheme="minorHAnsi"/>
              </w:rPr>
              <w:t xml:space="preserve"> Antenna, 900MHz Right Angle Quarter wave monopole 2.1dBi</w:t>
            </w:r>
            <w:r>
              <w:rPr>
                <w:rFonts w:asciiTheme="minorHAnsi" w:hAnsiTheme="minorHAnsi" w:cstheme="minorHAnsi"/>
              </w:rPr>
              <w:t>, (x</w:t>
            </w:r>
            <w:r w:rsidRPr="00C50038">
              <w:rPr>
                <w:rFonts w:asciiTheme="minorHAnsi" w:hAnsiTheme="minorHAnsi" w:cstheme="minorHAnsi"/>
              </w:rPr>
              <w:t>4</w:t>
            </w:r>
            <w:r>
              <w:rPr>
                <w:rFonts w:asciiTheme="minorHAnsi" w:hAnsiTheme="minorHAnsi" w:cstheme="minorHAnsi"/>
              </w:rPr>
              <w:t xml:space="preserve">) </w:t>
            </w:r>
            <w:r w:rsidRPr="00C50038">
              <w:rPr>
                <w:rFonts w:asciiTheme="minorHAnsi" w:hAnsiTheme="minorHAnsi" w:cstheme="minorHAnsi"/>
              </w:rPr>
              <w:t>Antennas, 900MHz Half wave dipole 3dBi</w:t>
            </w:r>
            <w:r>
              <w:rPr>
                <w:rFonts w:asciiTheme="minorHAnsi" w:hAnsiTheme="minorHAnsi" w:cstheme="minorHAnsi"/>
              </w:rPr>
              <w:t>, (x</w:t>
            </w:r>
            <w:r w:rsidRPr="00C50038">
              <w:rPr>
                <w:rFonts w:asciiTheme="minorHAnsi" w:hAnsiTheme="minorHAnsi" w:cstheme="minorHAnsi"/>
              </w:rPr>
              <w:t>1</w:t>
            </w:r>
            <w:r>
              <w:rPr>
                <w:rFonts w:asciiTheme="minorHAnsi" w:hAnsiTheme="minorHAnsi" w:cstheme="minorHAnsi"/>
              </w:rPr>
              <w:t>)</w:t>
            </w:r>
            <w:r w:rsidRPr="00C50038">
              <w:rPr>
                <w:rFonts w:asciiTheme="minorHAnsi" w:hAnsiTheme="minorHAnsi" w:cstheme="minorHAnsi"/>
              </w:rPr>
              <w:t xml:space="preserve"> FTDI USB cable</w:t>
            </w:r>
          </w:p>
          <w:p w14:paraId="49C6FA9B" w14:textId="57E82086" w:rsidR="00C50038" w:rsidRPr="00520223" w:rsidRDefault="00C50038" w:rsidP="00C50038">
            <w:pPr>
              <w:rPr>
                <w:rFonts w:asciiTheme="minorHAnsi" w:hAnsiTheme="minorHAnsi" w:cstheme="minorHAnsi"/>
              </w:rPr>
            </w:pPr>
          </w:p>
        </w:tc>
        <w:tc>
          <w:tcPr>
            <w:tcW w:w="1030" w:type="dxa"/>
          </w:tcPr>
          <w:p w14:paraId="7188DF54" w14:textId="2A6711A6" w:rsidR="00DF5FB2" w:rsidRPr="00520223" w:rsidRDefault="00C50038" w:rsidP="00501296">
            <w:pPr>
              <w:pStyle w:val="ListParagraph"/>
              <w:ind w:left="0"/>
              <w:rPr>
                <w:rFonts w:asciiTheme="minorHAnsi" w:hAnsiTheme="minorHAnsi" w:cstheme="minorHAnsi"/>
              </w:rPr>
            </w:pPr>
            <w:r>
              <w:rPr>
                <w:rFonts w:asciiTheme="minorHAnsi" w:hAnsiTheme="minorHAnsi" w:cstheme="minorHAnsi"/>
              </w:rPr>
              <w:t>$</w:t>
            </w:r>
            <w:r w:rsidRPr="00C50038">
              <w:rPr>
                <w:rFonts w:asciiTheme="minorHAnsi" w:hAnsiTheme="minorHAnsi" w:cstheme="minorHAnsi"/>
              </w:rPr>
              <w:t>219.64</w:t>
            </w:r>
          </w:p>
        </w:tc>
      </w:tr>
      <w:tr w:rsidR="00C50038" w:rsidRPr="005F0CEA" w14:paraId="32330C17" w14:textId="77777777" w:rsidTr="005D59E5">
        <w:tc>
          <w:tcPr>
            <w:tcW w:w="1971" w:type="dxa"/>
          </w:tcPr>
          <w:p w14:paraId="5AEF6D03" w14:textId="7D2411A1" w:rsidR="00C50038" w:rsidRPr="00A86BBB" w:rsidRDefault="009C6E08" w:rsidP="00520223">
            <w:pPr>
              <w:pStyle w:val="ListParagraph"/>
              <w:ind w:left="0"/>
              <w:rPr>
                <w:rFonts w:asciiTheme="minorHAnsi" w:eastAsiaTheme="majorEastAsia" w:hAnsiTheme="minorHAnsi" w:cstheme="minorHAnsi"/>
                <w:color w:val="000000" w:themeColor="text1"/>
              </w:rPr>
            </w:pPr>
            <w:r w:rsidRPr="009C6E08">
              <w:rPr>
                <w:rFonts w:asciiTheme="minorHAnsi" w:eastAsiaTheme="majorEastAsia" w:hAnsiTheme="minorHAnsi" w:cstheme="minorHAnsi"/>
                <w:color w:val="000000" w:themeColor="text1"/>
              </w:rPr>
              <w:t>ARDUINO UNO R3</w:t>
            </w:r>
          </w:p>
        </w:tc>
        <w:tc>
          <w:tcPr>
            <w:tcW w:w="3125" w:type="dxa"/>
          </w:tcPr>
          <w:p w14:paraId="2E35E6FB" w14:textId="1AE98922" w:rsidR="00C50038" w:rsidRDefault="00C50038" w:rsidP="00501296">
            <w:pPr>
              <w:pStyle w:val="ListParagraph"/>
              <w:ind w:left="0"/>
              <w:rPr>
                <w:rFonts w:asciiTheme="minorHAnsi" w:hAnsiTheme="minorHAnsi" w:cstheme="minorHAnsi"/>
              </w:rPr>
            </w:pPr>
            <w:r>
              <w:rPr>
                <w:rFonts w:asciiTheme="minorHAnsi" w:hAnsiTheme="minorHAnsi" w:cstheme="minorHAnsi"/>
              </w:rPr>
              <w:t xml:space="preserve">The </w:t>
            </w:r>
            <w:r w:rsidR="009C6E08">
              <w:rPr>
                <w:rFonts w:asciiTheme="minorHAnsi" w:hAnsiTheme="minorHAnsi" w:cstheme="minorHAnsi"/>
              </w:rPr>
              <w:t>Arduino board will serve to connect the sensor components to the central CPU (in the form of the raspberry pi)</w:t>
            </w:r>
          </w:p>
        </w:tc>
        <w:tc>
          <w:tcPr>
            <w:tcW w:w="2144" w:type="dxa"/>
            <w:gridSpan w:val="2"/>
          </w:tcPr>
          <w:p w14:paraId="64EAEB52" w14:textId="4DCDCEC5" w:rsidR="00C50038" w:rsidRPr="00C50038" w:rsidRDefault="009C6E08" w:rsidP="00C50038">
            <w:pPr>
              <w:rPr>
                <w:rFonts w:asciiTheme="minorHAnsi" w:hAnsiTheme="minorHAnsi" w:cstheme="minorHAnsi"/>
              </w:rPr>
            </w:pPr>
            <w:r>
              <w:rPr>
                <w:rFonts w:asciiTheme="minorHAnsi" w:hAnsiTheme="minorHAnsi" w:cstheme="minorHAnsi"/>
              </w:rPr>
              <w:t>(x1) Arduino uno board @ $22.00 per 1</w:t>
            </w:r>
          </w:p>
        </w:tc>
        <w:tc>
          <w:tcPr>
            <w:tcW w:w="1030" w:type="dxa"/>
          </w:tcPr>
          <w:p w14:paraId="23529536" w14:textId="10D37054" w:rsidR="00C50038" w:rsidRDefault="009C6E08" w:rsidP="00501296">
            <w:pPr>
              <w:pStyle w:val="ListParagraph"/>
              <w:ind w:left="0"/>
              <w:rPr>
                <w:rFonts w:asciiTheme="minorHAnsi" w:hAnsiTheme="minorHAnsi" w:cstheme="minorHAnsi"/>
              </w:rPr>
            </w:pPr>
            <w:r>
              <w:rPr>
                <w:rFonts w:asciiTheme="minorHAnsi" w:hAnsiTheme="minorHAnsi" w:cstheme="minorHAnsi"/>
              </w:rPr>
              <w:t>$22.00</w:t>
            </w:r>
          </w:p>
        </w:tc>
      </w:tr>
      <w:tr w:rsidR="00DF5FB2" w:rsidRPr="005F0CEA" w14:paraId="3E26C96B" w14:textId="77777777" w:rsidTr="005D59E5">
        <w:tc>
          <w:tcPr>
            <w:tcW w:w="1971" w:type="dxa"/>
          </w:tcPr>
          <w:p w14:paraId="1FCB4777" w14:textId="77777777" w:rsidR="00DF5FB2" w:rsidRPr="00520223" w:rsidRDefault="00DF5FB2" w:rsidP="00520223">
            <w:pPr>
              <w:pStyle w:val="ListParagraph"/>
              <w:ind w:left="0"/>
              <w:rPr>
                <w:rFonts w:asciiTheme="minorHAnsi" w:hAnsiTheme="minorHAnsi" w:cstheme="minorHAnsi"/>
              </w:rPr>
            </w:pPr>
          </w:p>
        </w:tc>
        <w:tc>
          <w:tcPr>
            <w:tcW w:w="3125" w:type="dxa"/>
          </w:tcPr>
          <w:p w14:paraId="548160BE" w14:textId="77777777" w:rsidR="00DF5FB2" w:rsidRDefault="00DF5FB2" w:rsidP="00501296">
            <w:pPr>
              <w:pStyle w:val="ListParagraph"/>
              <w:ind w:left="0"/>
              <w:rPr>
                <w:rFonts w:asciiTheme="minorHAnsi" w:hAnsiTheme="minorHAnsi" w:cstheme="minorHAnsi"/>
              </w:rPr>
            </w:pPr>
          </w:p>
        </w:tc>
        <w:tc>
          <w:tcPr>
            <w:tcW w:w="2144" w:type="dxa"/>
            <w:gridSpan w:val="2"/>
            <w:shd w:val="clear" w:color="auto" w:fill="D0CECE" w:themeFill="background2" w:themeFillShade="E6"/>
          </w:tcPr>
          <w:p w14:paraId="026941ED" w14:textId="273B0241" w:rsidR="00DF5FB2" w:rsidRPr="00DF5FB2" w:rsidRDefault="00DF5FB2" w:rsidP="00501296">
            <w:pPr>
              <w:pStyle w:val="ListParagraph"/>
              <w:ind w:left="0"/>
              <w:rPr>
                <w:rFonts w:asciiTheme="minorHAnsi" w:hAnsiTheme="minorHAnsi" w:cstheme="minorHAnsi"/>
                <w:b/>
                <w:bCs/>
              </w:rPr>
            </w:pPr>
            <w:r w:rsidRPr="00DF5FB2">
              <w:rPr>
                <w:rFonts w:asciiTheme="minorHAnsi" w:hAnsiTheme="minorHAnsi" w:cstheme="minorHAnsi"/>
                <w:b/>
                <w:bCs/>
              </w:rPr>
              <w:t>TOTAL</w:t>
            </w:r>
          </w:p>
        </w:tc>
        <w:tc>
          <w:tcPr>
            <w:tcW w:w="1030" w:type="dxa"/>
          </w:tcPr>
          <w:p w14:paraId="1B12DFF7" w14:textId="1A0C298A" w:rsidR="00DF5FB2" w:rsidRPr="00520223" w:rsidRDefault="005D59E5" w:rsidP="00501296">
            <w:pPr>
              <w:pStyle w:val="ListParagraph"/>
              <w:ind w:left="0"/>
              <w:rPr>
                <w:rFonts w:asciiTheme="minorHAnsi" w:hAnsiTheme="minorHAnsi" w:cstheme="minorHAnsi"/>
              </w:rPr>
            </w:pPr>
            <w:r>
              <w:rPr>
                <w:rFonts w:asciiTheme="minorHAnsi" w:hAnsiTheme="minorHAnsi" w:cstheme="minorHAnsi"/>
              </w:rPr>
              <w:t>$388.58</w:t>
            </w:r>
          </w:p>
        </w:tc>
      </w:tr>
      <w:tr w:rsidR="005D59E5" w:rsidRPr="005F0CEA" w14:paraId="45F34B0B" w14:textId="77777777" w:rsidTr="005D59E5">
        <w:tc>
          <w:tcPr>
            <w:tcW w:w="5485" w:type="dxa"/>
            <w:gridSpan w:val="3"/>
            <w:shd w:val="clear" w:color="auto" w:fill="D0CECE" w:themeFill="background2" w:themeFillShade="E6"/>
          </w:tcPr>
          <w:p w14:paraId="09184D56" w14:textId="2D4D5D58" w:rsidR="005D59E5" w:rsidRPr="005D59E5" w:rsidRDefault="005D59E5" w:rsidP="00501296">
            <w:pPr>
              <w:pStyle w:val="ListParagraph"/>
              <w:ind w:left="0"/>
              <w:rPr>
                <w:rFonts w:asciiTheme="minorHAnsi" w:hAnsiTheme="minorHAnsi" w:cstheme="minorHAnsi"/>
              </w:rPr>
            </w:pPr>
            <w:r w:rsidRPr="005D59E5">
              <w:rPr>
                <w:rFonts w:asciiTheme="minorHAnsi" w:hAnsiTheme="minorHAnsi" w:cstheme="minorHAnsi"/>
              </w:rPr>
              <w:t>If “TOTAL” exceeds $500, describe your supplemental funding source:</w:t>
            </w:r>
          </w:p>
        </w:tc>
        <w:tc>
          <w:tcPr>
            <w:tcW w:w="2785" w:type="dxa"/>
            <w:gridSpan w:val="2"/>
          </w:tcPr>
          <w:p w14:paraId="045B8468" w14:textId="3DBB8439" w:rsidR="005D59E5" w:rsidRDefault="005D59E5" w:rsidP="00501296">
            <w:pPr>
              <w:pStyle w:val="ListParagraph"/>
              <w:ind w:left="0"/>
              <w:rPr>
                <w:rFonts w:asciiTheme="minorHAnsi" w:hAnsiTheme="minorHAnsi" w:cstheme="minorHAnsi"/>
              </w:rPr>
            </w:pPr>
            <w:r>
              <w:rPr>
                <w:rFonts w:asciiTheme="minorHAnsi" w:hAnsiTheme="minorHAnsi" w:cstheme="minorHAnsi"/>
              </w:rPr>
              <w:t xml:space="preserve">N/A, the CubeSat Launch </w:t>
            </w:r>
            <w:r w:rsidR="007D31B0">
              <w:rPr>
                <w:rFonts w:asciiTheme="minorHAnsi" w:hAnsiTheme="minorHAnsi" w:cstheme="minorHAnsi"/>
              </w:rPr>
              <w:t>Foundation</w:t>
            </w:r>
            <w:r>
              <w:rPr>
                <w:rFonts w:asciiTheme="minorHAnsi" w:hAnsiTheme="minorHAnsi" w:cstheme="minorHAnsi"/>
              </w:rPr>
              <w:t xml:space="preserve"> does not exceed the $500 Undergraduate Research Program allotment</w:t>
            </w:r>
          </w:p>
        </w:tc>
      </w:tr>
    </w:tbl>
    <w:p w14:paraId="7410C66C" w14:textId="77C3D16A" w:rsidR="00B5595D" w:rsidRPr="002B3DA2" w:rsidRDefault="00B5595D" w:rsidP="002B3DA2">
      <w:pPr>
        <w:rPr>
          <w:rFonts w:asciiTheme="minorHAnsi" w:hAnsiTheme="minorHAnsi" w:cstheme="minorHAnsi"/>
          <w:b/>
          <w:bCs/>
        </w:rPr>
      </w:pPr>
    </w:p>
    <w:p w14:paraId="31752CD5" w14:textId="46A2F0B9" w:rsidR="00F33A21" w:rsidRDefault="005D59E5" w:rsidP="005D59E5">
      <w:pPr>
        <w:rPr>
          <w:rFonts w:asciiTheme="minorHAnsi" w:hAnsiTheme="minorHAnsi" w:cstheme="minorHAnsi"/>
        </w:rPr>
      </w:pPr>
      <w:r>
        <w:rPr>
          <w:rFonts w:asciiTheme="minorHAnsi" w:hAnsiTheme="minorHAnsi" w:cstheme="minorHAnsi"/>
        </w:rPr>
        <w:t>Part 6. Level of Student Involvement</w:t>
      </w:r>
    </w:p>
    <w:p w14:paraId="3B4BAA47" w14:textId="77777777" w:rsidR="000A1ECE" w:rsidRDefault="005D59E5" w:rsidP="005D59E5">
      <w:pPr>
        <w:pStyle w:val="ListParagraph"/>
        <w:numPr>
          <w:ilvl w:val="0"/>
          <w:numId w:val="8"/>
        </w:numPr>
        <w:rPr>
          <w:rFonts w:asciiTheme="minorHAnsi" w:hAnsiTheme="minorHAnsi" w:cstheme="minorHAnsi"/>
        </w:rPr>
      </w:pPr>
      <w:r w:rsidRPr="00EF63C0">
        <w:rPr>
          <w:rFonts w:asciiTheme="minorHAnsi" w:hAnsiTheme="minorHAnsi" w:cstheme="minorHAnsi"/>
          <w:b/>
          <w:bCs/>
        </w:rPr>
        <w:t>Student Role in the Project:</w:t>
      </w:r>
      <w:r>
        <w:rPr>
          <w:rFonts w:asciiTheme="minorHAnsi" w:hAnsiTheme="minorHAnsi" w:cstheme="minorHAnsi"/>
        </w:rPr>
        <w:t xml:space="preserve"> </w:t>
      </w:r>
    </w:p>
    <w:p w14:paraId="73F9C059" w14:textId="72BC4862" w:rsidR="005D59E5" w:rsidRDefault="006F5738" w:rsidP="000A1ECE">
      <w:pPr>
        <w:pStyle w:val="ListParagraph"/>
        <w:numPr>
          <w:ilvl w:val="0"/>
          <w:numId w:val="9"/>
        </w:numPr>
        <w:rPr>
          <w:rFonts w:asciiTheme="minorHAnsi" w:hAnsiTheme="minorHAnsi" w:cstheme="minorHAnsi"/>
        </w:rPr>
      </w:pPr>
      <w:r w:rsidRPr="000A1ECE">
        <w:rPr>
          <w:rFonts w:asciiTheme="minorHAnsi" w:hAnsiTheme="minorHAnsi" w:cstheme="minorHAnsi"/>
        </w:rPr>
        <w:t xml:space="preserve">This project was originally conceived as a submission to the CS 4360 course, Technical Software Project taught by Dr. Beaty. As the team of software developers grew, my teammates and I realized that the lengthy timeline for development of a CubeSat </w:t>
      </w:r>
      <w:r w:rsidR="000A1ECE">
        <w:rPr>
          <w:rFonts w:asciiTheme="minorHAnsi" w:hAnsiTheme="minorHAnsi" w:cstheme="minorHAnsi"/>
        </w:rPr>
        <w:t xml:space="preserve">would not </w:t>
      </w:r>
      <w:r w:rsidRPr="000A1ECE">
        <w:rPr>
          <w:rFonts w:asciiTheme="minorHAnsi" w:hAnsiTheme="minorHAnsi" w:cstheme="minorHAnsi"/>
        </w:rPr>
        <w:t xml:space="preserve">align with the short 16-week semester. </w:t>
      </w:r>
      <w:r w:rsidR="00EF63C0" w:rsidRPr="000A1ECE">
        <w:rPr>
          <w:rFonts w:asciiTheme="minorHAnsi" w:hAnsiTheme="minorHAnsi" w:cstheme="minorHAnsi"/>
        </w:rPr>
        <w:t xml:space="preserve">I saw a great opportunity in establishing the CubeSat Launch </w:t>
      </w:r>
      <w:r w:rsidR="007D31B0">
        <w:rPr>
          <w:rFonts w:asciiTheme="minorHAnsi" w:hAnsiTheme="minorHAnsi" w:cstheme="minorHAnsi"/>
        </w:rPr>
        <w:t>Foundation</w:t>
      </w:r>
      <w:r w:rsidR="00EF63C0" w:rsidRPr="000A1ECE">
        <w:rPr>
          <w:rFonts w:asciiTheme="minorHAnsi" w:hAnsiTheme="minorHAnsi" w:cstheme="minorHAnsi"/>
        </w:rPr>
        <w:t xml:space="preserve"> to allow the work that is done in this course to continue on through our resources in the AES department and the AIAA organization on campus</w:t>
      </w:r>
      <w:r w:rsidR="000A1ECE">
        <w:rPr>
          <w:rFonts w:asciiTheme="minorHAnsi" w:hAnsiTheme="minorHAnsi" w:cstheme="minorHAnsi"/>
        </w:rPr>
        <w:t>. This would</w:t>
      </w:r>
      <w:r w:rsidR="00EF63C0" w:rsidRPr="000A1ECE">
        <w:rPr>
          <w:rFonts w:asciiTheme="minorHAnsi" w:hAnsiTheme="minorHAnsi" w:cstheme="minorHAnsi"/>
        </w:rPr>
        <w:t xml:space="preserve"> allow the engineering </w:t>
      </w:r>
      <w:r w:rsidR="00274D9B">
        <w:rPr>
          <w:rFonts w:asciiTheme="minorHAnsi" w:hAnsiTheme="minorHAnsi" w:cstheme="minorHAnsi"/>
        </w:rPr>
        <w:t xml:space="preserve">techniques </w:t>
      </w:r>
      <w:r w:rsidR="00EF63C0" w:rsidRPr="000A1ECE">
        <w:rPr>
          <w:rFonts w:asciiTheme="minorHAnsi" w:hAnsiTheme="minorHAnsi" w:cstheme="minorHAnsi"/>
        </w:rPr>
        <w:t xml:space="preserve">applied through the development of this prototype </w:t>
      </w:r>
      <w:r w:rsidR="000A1ECE">
        <w:rPr>
          <w:rFonts w:asciiTheme="minorHAnsi" w:hAnsiTheme="minorHAnsi" w:cstheme="minorHAnsi"/>
        </w:rPr>
        <w:t>to be</w:t>
      </w:r>
      <w:r w:rsidR="00EF63C0" w:rsidRPr="000A1ECE">
        <w:rPr>
          <w:rFonts w:asciiTheme="minorHAnsi" w:hAnsiTheme="minorHAnsi" w:cstheme="minorHAnsi"/>
        </w:rPr>
        <w:t xml:space="preserve"> be expounded upon by others</w:t>
      </w:r>
      <w:r w:rsidR="000A1ECE">
        <w:rPr>
          <w:rFonts w:asciiTheme="minorHAnsi" w:hAnsiTheme="minorHAnsi" w:cstheme="minorHAnsi"/>
        </w:rPr>
        <w:t xml:space="preserve"> once the prototype is completed</w:t>
      </w:r>
      <w:r w:rsidR="00EF63C0" w:rsidRPr="000A1ECE">
        <w:rPr>
          <w:rFonts w:asciiTheme="minorHAnsi" w:hAnsiTheme="minorHAnsi" w:cstheme="minorHAnsi"/>
        </w:rPr>
        <w:t xml:space="preserve">. The ability to participate in a real-world mission using the foundational understandings developed with the CubeSat Launch </w:t>
      </w:r>
      <w:r w:rsidR="007D31B0">
        <w:rPr>
          <w:rFonts w:asciiTheme="minorHAnsi" w:hAnsiTheme="minorHAnsi" w:cstheme="minorHAnsi"/>
        </w:rPr>
        <w:t>Foundation</w:t>
      </w:r>
      <w:r w:rsidR="00EF63C0" w:rsidRPr="000A1ECE">
        <w:rPr>
          <w:rFonts w:asciiTheme="minorHAnsi" w:hAnsiTheme="minorHAnsi" w:cstheme="minorHAnsi"/>
        </w:rPr>
        <w:t xml:space="preserve"> present limitless opportunities for students who are passionate about developing aerospace technology. As a reservist at Peterson Air Force Base currently working in the space field, I </w:t>
      </w:r>
      <w:r w:rsidR="00274D9B">
        <w:rPr>
          <w:rFonts w:asciiTheme="minorHAnsi" w:hAnsiTheme="minorHAnsi" w:cstheme="minorHAnsi"/>
        </w:rPr>
        <w:t>recognize</w:t>
      </w:r>
      <w:r w:rsidR="00EF63C0" w:rsidRPr="000A1ECE">
        <w:rPr>
          <w:rFonts w:asciiTheme="minorHAnsi" w:hAnsiTheme="minorHAnsi" w:cstheme="minorHAnsi"/>
        </w:rPr>
        <w:t xml:space="preserve"> the importance of understanding our satellite infrastructure. </w:t>
      </w:r>
      <w:r w:rsidR="005E6C9C" w:rsidRPr="000A1ECE">
        <w:rPr>
          <w:rFonts w:asciiTheme="minorHAnsi" w:hAnsiTheme="minorHAnsi" w:cstheme="minorHAnsi"/>
        </w:rPr>
        <w:t>From this</w:t>
      </w:r>
      <w:r w:rsidR="00274D9B">
        <w:rPr>
          <w:rFonts w:asciiTheme="minorHAnsi" w:hAnsiTheme="minorHAnsi" w:cstheme="minorHAnsi"/>
        </w:rPr>
        <w:t>,</w:t>
      </w:r>
      <w:r w:rsidR="005E6C9C" w:rsidRPr="000A1ECE">
        <w:rPr>
          <w:rFonts w:asciiTheme="minorHAnsi" w:hAnsiTheme="minorHAnsi" w:cstheme="minorHAnsi"/>
        </w:rPr>
        <w:t xml:space="preserve"> I developed the CubeSat prototype project </w:t>
      </w:r>
      <w:r w:rsidR="00274D9B">
        <w:rPr>
          <w:rFonts w:asciiTheme="minorHAnsi" w:hAnsiTheme="minorHAnsi" w:cstheme="minorHAnsi"/>
        </w:rPr>
        <w:t xml:space="preserve">and the CubeSat Launch </w:t>
      </w:r>
      <w:r w:rsidR="007D31B0">
        <w:rPr>
          <w:rFonts w:asciiTheme="minorHAnsi" w:hAnsiTheme="minorHAnsi" w:cstheme="minorHAnsi"/>
        </w:rPr>
        <w:lastRenderedPageBreak/>
        <w:t>Foundation</w:t>
      </w:r>
      <w:r w:rsidR="00274D9B">
        <w:rPr>
          <w:rFonts w:asciiTheme="minorHAnsi" w:hAnsiTheme="minorHAnsi" w:cstheme="minorHAnsi"/>
        </w:rPr>
        <w:t xml:space="preserve"> </w:t>
      </w:r>
      <w:r w:rsidR="005E6C9C" w:rsidRPr="000A1ECE">
        <w:rPr>
          <w:rFonts w:asciiTheme="minorHAnsi" w:hAnsiTheme="minorHAnsi" w:cstheme="minorHAnsi"/>
        </w:rPr>
        <w:t>as a foundation for missions outlined by NASA, primarily space weather detection</w:t>
      </w:r>
      <w:r w:rsidR="000A1ECE" w:rsidRPr="000A1ECE">
        <w:rPr>
          <w:rFonts w:asciiTheme="minorHAnsi" w:hAnsiTheme="minorHAnsi" w:cstheme="minorHAnsi"/>
        </w:rPr>
        <w:t xml:space="preserve"> as that plays a crucial role in protecting assets like GPS.</w:t>
      </w:r>
      <w:r w:rsidR="000A1ECE">
        <w:rPr>
          <w:rFonts w:asciiTheme="minorHAnsi" w:hAnsiTheme="minorHAnsi" w:cstheme="minorHAnsi"/>
        </w:rPr>
        <w:t xml:space="preserve"> </w:t>
      </w:r>
    </w:p>
    <w:p w14:paraId="0A68EE31" w14:textId="4F73CE5D" w:rsidR="000A1ECE" w:rsidRDefault="000A1ECE" w:rsidP="000A1ECE">
      <w:pPr>
        <w:pStyle w:val="ListParagraph"/>
        <w:numPr>
          <w:ilvl w:val="0"/>
          <w:numId w:val="9"/>
        </w:numPr>
        <w:rPr>
          <w:rFonts w:asciiTheme="minorHAnsi" w:hAnsiTheme="minorHAnsi" w:cstheme="minorHAnsi"/>
        </w:rPr>
      </w:pPr>
      <w:r>
        <w:rPr>
          <w:rFonts w:asciiTheme="minorHAnsi" w:hAnsiTheme="minorHAnsi" w:cstheme="minorHAnsi"/>
        </w:rPr>
        <w:t xml:space="preserve">The methodology used in this project reflects the Scrum framework, as satellites and orbital mechanics are inherently complex and challenging. Through short two-week sprints our team has been able to adapt to changing hardware requirements, new ideas for implementation of data structures, and integration of additional sensors to meet a variety of mission qualifications. </w:t>
      </w:r>
    </w:p>
    <w:p w14:paraId="28C0A638" w14:textId="1EB2E1D9" w:rsidR="00D572AB" w:rsidRDefault="00D572AB" w:rsidP="000A1ECE">
      <w:pPr>
        <w:pStyle w:val="ListParagraph"/>
        <w:numPr>
          <w:ilvl w:val="0"/>
          <w:numId w:val="9"/>
        </w:numPr>
        <w:rPr>
          <w:rFonts w:asciiTheme="minorHAnsi" w:hAnsiTheme="minorHAnsi" w:cstheme="minorHAnsi"/>
        </w:rPr>
      </w:pPr>
      <w:r>
        <w:rPr>
          <w:rFonts w:asciiTheme="minorHAnsi" w:hAnsiTheme="minorHAnsi" w:cstheme="minorHAnsi"/>
        </w:rPr>
        <w:t xml:space="preserve">Data analysis and final sketches are to be determined based upon final mission guidance derived from </w:t>
      </w:r>
      <w:r w:rsidR="000D45A0">
        <w:rPr>
          <w:rFonts w:asciiTheme="minorHAnsi" w:hAnsiTheme="minorHAnsi" w:cstheme="minorHAnsi"/>
        </w:rPr>
        <w:t>NASA, or another research organization.</w:t>
      </w:r>
    </w:p>
    <w:p w14:paraId="4F8EF289" w14:textId="226DB102" w:rsidR="0053127B" w:rsidRDefault="0053127B" w:rsidP="0053127B">
      <w:pPr>
        <w:rPr>
          <w:rFonts w:asciiTheme="minorHAnsi" w:hAnsiTheme="minorHAnsi" w:cstheme="minorHAnsi"/>
        </w:rPr>
      </w:pPr>
    </w:p>
    <w:p w14:paraId="652C69D3" w14:textId="79340291" w:rsidR="0053127B" w:rsidRDefault="0053127B" w:rsidP="0053127B">
      <w:pPr>
        <w:rPr>
          <w:rFonts w:asciiTheme="minorHAnsi" w:hAnsiTheme="minorHAnsi" w:cstheme="minorHAnsi"/>
          <w:b/>
          <w:bCs/>
        </w:rPr>
      </w:pPr>
      <w:r>
        <w:rPr>
          <w:rFonts w:asciiTheme="minorHAnsi" w:hAnsiTheme="minorHAnsi" w:cstheme="minorHAnsi"/>
        </w:rPr>
        <w:t xml:space="preserve">Part 7. </w:t>
      </w:r>
      <w:r w:rsidRPr="0053127B">
        <w:rPr>
          <w:rFonts w:asciiTheme="minorHAnsi" w:hAnsiTheme="minorHAnsi" w:cstheme="minorHAnsi"/>
          <w:b/>
          <w:bCs/>
        </w:rPr>
        <w:t>Research Products, Dissemination of Your Work, and Skills Development</w:t>
      </w:r>
    </w:p>
    <w:p w14:paraId="5B537301" w14:textId="5FCC0499" w:rsidR="0053127B" w:rsidRDefault="0035453D" w:rsidP="0053127B">
      <w:pPr>
        <w:pStyle w:val="ListParagraph"/>
        <w:numPr>
          <w:ilvl w:val="0"/>
          <w:numId w:val="10"/>
        </w:numPr>
        <w:rPr>
          <w:rFonts w:asciiTheme="minorHAnsi" w:hAnsiTheme="minorHAnsi" w:cstheme="minorHAnsi"/>
          <w:b/>
          <w:bCs/>
        </w:rPr>
      </w:pPr>
      <w:r w:rsidRPr="0035453D">
        <w:rPr>
          <w:rFonts w:asciiTheme="minorHAnsi" w:hAnsiTheme="minorHAnsi" w:cstheme="minorHAnsi"/>
          <w:b/>
          <w:bCs/>
        </w:rPr>
        <w:t>Publishable Findings:</w:t>
      </w:r>
      <w:r w:rsidR="006F2932">
        <w:rPr>
          <w:rFonts w:asciiTheme="minorHAnsi" w:hAnsiTheme="minorHAnsi" w:cstheme="minorHAnsi"/>
          <w:b/>
          <w:bCs/>
        </w:rPr>
        <w:t xml:space="preserve"> </w:t>
      </w:r>
      <w:r w:rsidR="006F2932">
        <w:rPr>
          <w:rFonts w:asciiTheme="minorHAnsi" w:hAnsiTheme="minorHAnsi" w:cstheme="minorHAnsi"/>
        </w:rPr>
        <w:t xml:space="preserve">The progress made by the CubeSat Launch </w:t>
      </w:r>
      <w:r w:rsidR="007D31B0">
        <w:rPr>
          <w:rFonts w:asciiTheme="minorHAnsi" w:hAnsiTheme="minorHAnsi" w:cstheme="minorHAnsi"/>
        </w:rPr>
        <w:t>Foundation</w:t>
      </w:r>
      <w:r w:rsidR="006F2932">
        <w:rPr>
          <w:rFonts w:asciiTheme="minorHAnsi" w:hAnsiTheme="minorHAnsi" w:cstheme="minorHAnsi"/>
        </w:rPr>
        <w:t xml:space="preserve"> is currently being publis</w:t>
      </w:r>
      <w:r w:rsidR="00655A40">
        <w:rPr>
          <w:rFonts w:asciiTheme="minorHAnsi" w:hAnsiTheme="minorHAnsi" w:cstheme="minorHAnsi"/>
        </w:rPr>
        <w:t xml:space="preserve">hed on a GitHub repository. </w:t>
      </w:r>
      <w:r w:rsidR="000B09EB">
        <w:rPr>
          <w:rFonts w:asciiTheme="minorHAnsi" w:hAnsiTheme="minorHAnsi" w:cstheme="minorHAnsi"/>
        </w:rPr>
        <w:t>Depending on the mission requirements outlined by a research organization our findings will be published in the applicable journal.</w:t>
      </w:r>
    </w:p>
    <w:p w14:paraId="79250F87" w14:textId="1AE8B777" w:rsidR="0035453D" w:rsidRDefault="0035453D" w:rsidP="0053127B">
      <w:pPr>
        <w:pStyle w:val="ListParagraph"/>
        <w:numPr>
          <w:ilvl w:val="0"/>
          <w:numId w:val="10"/>
        </w:numPr>
        <w:rPr>
          <w:rFonts w:asciiTheme="minorHAnsi" w:hAnsiTheme="minorHAnsi" w:cstheme="minorHAnsi"/>
          <w:b/>
          <w:bCs/>
        </w:rPr>
      </w:pPr>
      <w:r>
        <w:rPr>
          <w:rFonts w:asciiTheme="minorHAnsi" w:hAnsiTheme="minorHAnsi" w:cstheme="minorHAnsi"/>
          <w:b/>
          <w:bCs/>
        </w:rPr>
        <w:t>Research Skills:</w:t>
      </w:r>
      <w:r w:rsidR="0082726F">
        <w:rPr>
          <w:rFonts w:asciiTheme="minorHAnsi" w:hAnsiTheme="minorHAnsi" w:cstheme="minorHAnsi"/>
          <w:b/>
          <w:bCs/>
        </w:rPr>
        <w:t xml:space="preserve"> </w:t>
      </w:r>
      <w:r w:rsidR="0082726F">
        <w:rPr>
          <w:rFonts w:asciiTheme="minorHAnsi" w:hAnsiTheme="minorHAnsi" w:cstheme="minorHAnsi"/>
        </w:rPr>
        <w:t xml:space="preserve">There are a variety of skills, both hard and soft that the CubeSat Launch </w:t>
      </w:r>
      <w:r w:rsidR="007D31B0">
        <w:rPr>
          <w:rFonts w:asciiTheme="minorHAnsi" w:hAnsiTheme="minorHAnsi" w:cstheme="minorHAnsi"/>
        </w:rPr>
        <w:t>Foundation</w:t>
      </w:r>
      <w:r w:rsidR="0082726F">
        <w:rPr>
          <w:rFonts w:asciiTheme="minorHAnsi" w:hAnsiTheme="minorHAnsi" w:cstheme="minorHAnsi"/>
        </w:rPr>
        <w:t xml:space="preserve"> intends to impart on the students participating in the program. These skills include the technical writing required through flight certification documentation, hardware and software implementation for the application of remote sensing, advanced manufacturing for rapid prototyping, communication and networking through external consultations with organizations like the National Reconnaissance Office, the </w:t>
      </w:r>
      <w:r w:rsidR="0082726F" w:rsidRPr="0082726F">
        <w:rPr>
          <w:rFonts w:asciiTheme="minorHAnsi" w:hAnsiTheme="minorHAnsi" w:cstheme="minorHAnsi"/>
        </w:rPr>
        <w:t>National Aeronautics and Space Administration</w:t>
      </w:r>
      <w:r w:rsidR="0082726F">
        <w:rPr>
          <w:rFonts w:asciiTheme="minorHAnsi" w:hAnsiTheme="minorHAnsi" w:cstheme="minorHAnsi"/>
        </w:rPr>
        <w:t xml:space="preserve">, launch providers, and systems engineering </w:t>
      </w:r>
      <w:r w:rsidR="00E665EC">
        <w:rPr>
          <w:rFonts w:asciiTheme="minorHAnsi" w:hAnsiTheme="minorHAnsi" w:cstheme="minorHAnsi"/>
        </w:rPr>
        <w:t>to ensure the components all operate in the space environment.</w:t>
      </w:r>
    </w:p>
    <w:p w14:paraId="31E607DA" w14:textId="1022A294" w:rsidR="0035453D" w:rsidRDefault="0035453D" w:rsidP="0053127B">
      <w:pPr>
        <w:pStyle w:val="ListParagraph"/>
        <w:numPr>
          <w:ilvl w:val="0"/>
          <w:numId w:val="10"/>
        </w:numPr>
        <w:rPr>
          <w:rFonts w:asciiTheme="minorHAnsi" w:hAnsiTheme="minorHAnsi" w:cstheme="minorHAnsi"/>
          <w:b/>
          <w:bCs/>
        </w:rPr>
      </w:pPr>
      <w:r>
        <w:rPr>
          <w:rFonts w:asciiTheme="minorHAnsi" w:hAnsiTheme="minorHAnsi" w:cstheme="minorHAnsi"/>
          <w:b/>
          <w:bCs/>
        </w:rPr>
        <w:t>Graduate School Application:</w:t>
      </w:r>
      <w:r w:rsidR="00E665EC">
        <w:rPr>
          <w:rFonts w:asciiTheme="minorHAnsi" w:hAnsiTheme="minorHAnsi" w:cstheme="minorHAnsi"/>
          <w:b/>
          <w:bCs/>
        </w:rPr>
        <w:t xml:space="preserve"> </w:t>
      </w:r>
      <w:r w:rsidR="00E665EC">
        <w:rPr>
          <w:rFonts w:asciiTheme="minorHAnsi" w:hAnsiTheme="minorHAnsi" w:cstheme="minorHAnsi"/>
        </w:rPr>
        <w:t>I do intend to enroll in graduate school upon graduating from MSU Denver</w:t>
      </w:r>
      <w:r w:rsidR="00C1451A">
        <w:rPr>
          <w:rFonts w:asciiTheme="minorHAnsi" w:hAnsiTheme="minorHAnsi" w:cstheme="minorHAnsi"/>
        </w:rPr>
        <w:t xml:space="preserve"> upon the completion of my training with my current reserve squadron.</w:t>
      </w:r>
    </w:p>
    <w:p w14:paraId="0DA15A86" w14:textId="43347142" w:rsidR="0035453D" w:rsidRDefault="0035453D" w:rsidP="0053127B">
      <w:pPr>
        <w:pStyle w:val="ListParagraph"/>
        <w:numPr>
          <w:ilvl w:val="0"/>
          <w:numId w:val="10"/>
        </w:numPr>
        <w:rPr>
          <w:rFonts w:asciiTheme="minorHAnsi" w:hAnsiTheme="minorHAnsi" w:cstheme="minorHAnsi"/>
          <w:b/>
          <w:bCs/>
        </w:rPr>
      </w:pPr>
      <w:r>
        <w:rPr>
          <w:rFonts w:asciiTheme="minorHAnsi" w:hAnsiTheme="minorHAnsi" w:cstheme="minorHAnsi"/>
          <w:b/>
          <w:bCs/>
        </w:rPr>
        <w:t>Type of Graduate School:</w:t>
      </w:r>
      <w:r w:rsidR="00E665EC">
        <w:rPr>
          <w:rFonts w:asciiTheme="minorHAnsi" w:hAnsiTheme="minorHAnsi" w:cstheme="minorHAnsi"/>
          <w:b/>
          <w:bCs/>
        </w:rPr>
        <w:t xml:space="preserve"> </w:t>
      </w:r>
      <w:r w:rsidR="00E665EC">
        <w:rPr>
          <w:rFonts w:asciiTheme="minorHAnsi" w:hAnsiTheme="minorHAnsi" w:cstheme="minorHAnsi"/>
        </w:rPr>
        <w:t xml:space="preserve">My intent is to apply to </w:t>
      </w:r>
      <w:r w:rsidR="00E665EC" w:rsidRPr="00E665EC">
        <w:rPr>
          <w:rFonts w:asciiTheme="minorHAnsi" w:hAnsiTheme="minorHAnsi" w:cstheme="minorHAnsi"/>
        </w:rPr>
        <w:t>The Master of Engineering with a specialty in Space Operations (MESO)</w:t>
      </w:r>
      <w:r w:rsidR="00E665EC">
        <w:rPr>
          <w:rFonts w:asciiTheme="minorHAnsi" w:hAnsiTheme="minorHAnsi" w:cstheme="minorHAnsi"/>
        </w:rPr>
        <w:t xml:space="preserve"> at the University of Colorado Colorado Springs (UCCS).</w:t>
      </w:r>
    </w:p>
    <w:p w14:paraId="61556ED8" w14:textId="0B29352A" w:rsidR="0035453D" w:rsidRPr="0035453D" w:rsidRDefault="0035453D" w:rsidP="0053127B">
      <w:pPr>
        <w:pStyle w:val="ListParagraph"/>
        <w:numPr>
          <w:ilvl w:val="0"/>
          <w:numId w:val="10"/>
        </w:numPr>
        <w:rPr>
          <w:rFonts w:asciiTheme="minorHAnsi" w:hAnsiTheme="minorHAnsi" w:cstheme="minorHAnsi"/>
          <w:b/>
          <w:bCs/>
        </w:rPr>
      </w:pPr>
      <w:r>
        <w:rPr>
          <w:rFonts w:asciiTheme="minorHAnsi" w:hAnsiTheme="minorHAnsi" w:cstheme="minorHAnsi"/>
          <w:b/>
          <w:bCs/>
        </w:rPr>
        <w:t>Acceptance to Graduate School:</w:t>
      </w:r>
      <w:r w:rsidR="00C1451A">
        <w:rPr>
          <w:rFonts w:asciiTheme="minorHAnsi" w:hAnsiTheme="minorHAnsi" w:cstheme="minorHAnsi"/>
          <w:b/>
          <w:bCs/>
        </w:rPr>
        <w:t xml:space="preserve"> </w:t>
      </w:r>
      <w:r w:rsidR="00C1451A">
        <w:rPr>
          <w:rFonts w:asciiTheme="minorHAnsi" w:hAnsiTheme="minorHAnsi" w:cstheme="minorHAnsi"/>
        </w:rPr>
        <w:t>N/A</w:t>
      </w:r>
    </w:p>
    <w:p w14:paraId="4A80216D" w14:textId="16F69245" w:rsidR="000A1ECE" w:rsidRPr="000A1ECE" w:rsidRDefault="000A1ECE" w:rsidP="000A1ECE">
      <w:pPr>
        <w:ind w:left="1080"/>
        <w:rPr>
          <w:rFonts w:asciiTheme="minorHAnsi" w:hAnsiTheme="minorHAnsi" w:cstheme="minorHAnsi"/>
        </w:rPr>
      </w:pPr>
    </w:p>
    <w:sectPr w:rsidR="000A1ECE" w:rsidRPr="000A1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1" w15:restartNumberingAfterBreak="0">
    <w:nsid w:val="1D311143"/>
    <w:multiLevelType w:val="hybridMultilevel"/>
    <w:tmpl w:val="9D86B8FA"/>
    <w:lvl w:ilvl="0" w:tplc="F93625B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63682"/>
    <w:multiLevelType w:val="hybridMultilevel"/>
    <w:tmpl w:val="29EEF15C"/>
    <w:lvl w:ilvl="0" w:tplc="544EC71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862B34"/>
    <w:multiLevelType w:val="hybridMultilevel"/>
    <w:tmpl w:val="811ED67A"/>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1B0017"/>
    <w:multiLevelType w:val="hybridMultilevel"/>
    <w:tmpl w:val="ABD6B8DA"/>
    <w:lvl w:ilvl="0" w:tplc="F4EEDAC0">
      <w:start w:val="1"/>
      <w:numFmt w:val="upp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8615ED"/>
    <w:multiLevelType w:val="hybridMultilevel"/>
    <w:tmpl w:val="70563060"/>
    <w:lvl w:ilvl="0" w:tplc="23E2EE34">
      <w:start w:val="1"/>
      <w:numFmt w:val="upperRoman"/>
      <w:lvlText w:val="%1."/>
      <w:lvlJc w:val="left"/>
      <w:pPr>
        <w:ind w:left="1080" w:hanging="720"/>
      </w:pPr>
      <w:rPr>
        <w:rFonts w:hint="default"/>
        <w:b w:val="0"/>
        <w:bCs w:val="0"/>
      </w:rPr>
    </w:lvl>
    <w:lvl w:ilvl="1" w:tplc="E55EC2E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A964E0"/>
    <w:multiLevelType w:val="hybridMultilevel"/>
    <w:tmpl w:val="9C447BD8"/>
    <w:lvl w:ilvl="0" w:tplc="99920F94">
      <w:start w:val="1"/>
      <w:numFmt w:val="upp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43E31"/>
    <w:multiLevelType w:val="hybridMultilevel"/>
    <w:tmpl w:val="C3F29F40"/>
    <w:lvl w:ilvl="0" w:tplc="79D43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255D98"/>
    <w:multiLevelType w:val="hybridMultilevel"/>
    <w:tmpl w:val="29D8AC90"/>
    <w:lvl w:ilvl="0" w:tplc="DA0225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014AE2"/>
    <w:multiLevelType w:val="hybridMultilevel"/>
    <w:tmpl w:val="3BB60240"/>
    <w:lvl w:ilvl="0" w:tplc="C82016C6">
      <w:start w:val="1"/>
      <w:numFmt w:val="upp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2"/>
  </w:num>
  <w:num w:numId="5">
    <w:abstractNumId w:val="8"/>
  </w:num>
  <w:num w:numId="6">
    <w:abstractNumId w:val="5"/>
  </w:num>
  <w:num w:numId="7">
    <w:abstractNumId w:val="0"/>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1E"/>
    <w:rsid w:val="00064CFF"/>
    <w:rsid w:val="00064ED0"/>
    <w:rsid w:val="00095EBD"/>
    <w:rsid w:val="000A1ECE"/>
    <w:rsid w:val="000B09EB"/>
    <w:rsid w:val="000D4553"/>
    <w:rsid w:val="000D45A0"/>
    <w:rsid w:val="00245FC9"/>
    <w:rsid w:val="002629B0"/>
    <w:rsid w:val="00262E1E"/>
    <w:rsid w:val="00274D9B"/>
    <w:rsid w:val="0028172B"/>
    <w:rsid w:val="00286A06"/>
    <w:rsid w:val="002B3DA2"/>
    <w:rsid w:val="0035453D"/>
    <w:rsid w:val="00423149"/>
    <w:rsid w:val="00455396"/>
    <w:rsid w:val="004D3CE9"/>
    <w:rsid w:val="00501296"/>
    <w:rsid w:val="00507A1E"/>
    <w:rsid w:val="00520223"/>
    <w:rsid w:val="0053127B"/>
    <w:rsid w:val="0054355E"/>
    <w:rsid w:val="005D59E5"/>
    <w:rsid w:val="005E6C9C"/>
    <w:rsid w:val="005F0CEA"/>
    <w:rsid w:val="00625742"/>
    <w:rsid w:val="00655A40"/>
    <w:rsid w:val="00663091"/>
    <w:rsid w:val="00671D7E"/>
    <w:rsid w:val="0069207E"/>
    <w:rsid w:val="006C31A5"/>
    <w:rsid w:val="006F2932"/>
    <w:rsid w:val="006F5738"/>
    <w:rsid w:val="007669D7"/>
    <w:rsid w:val="00787561"/>
    <w:rsid w:val="007D31B0"/>
    <w:rsid w:val="0082726F"/>
    <w:rsid w:val="00887089"/>
    <w:rsid w:val="008A5CE2"/>
    <w:rsid w:val="00903B9A"/>
    <w:rsid w:val="009C6E08"/>
    <w:rsid w:val="00A47D69"/>
    <w:rsid w:val="00A86BBB"/>
    <w:rsid w:val="00AA6C95"/>
    <w:rsid w:val="00B5595D"/>
    <w:rsid w:val="00B602C3"/>
    <w:rsid w:val="00B65692"/>
    <w:rsid w:val="00BF4433"/>
    <w:rsid w:val="00C04042"/>
    <w:rsid w:val="00C1451A"/>
    <w:rsid w:val="00C370E5"/>
    <w:rsid w:val="00C413C8"/>
    <w:rsid w:val="00C50038"/>
    <w:rsid w:val="00C510AA"/>
    <w:rsid w:val="00CA3803"/>
    <w:rsid w:val="00D572AB"/>
    <w:rsid w:val="00DF5FB2"/>
    <w:rsid w:val="00E665EC"/>
    <w:rsid w:val="00EF63C0"/>
    <w:rsid w:val="00F33A21"/>
    <w:rsid w:val="00F42912"/>
    <w:rsid w:val="00FD4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24FDB"/>
  <w15:chartTrackingRefBased/>
  <w15:docId w15:val="{94AF50CB-0B09-D242-B975-4BAFDB3C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CEA"/>
    <w:rPr>
      <w:rFonts w:ascii="Times New Roman" w:eastAsia="Times New Roman" w:hAnsi="Times New Roman" w:cs="Times New Roman"/>
    </w:rPr>
  </w:style>
  <w:style w:type="paragraph" w:styleId="Heading1">
    <w:name w:val="heading 1"/>
    <w:basedOn w:val="Normal"/>
    <w:next w:val="Normal"/>
    <w:link w:val="Heading1Char"/>
    <w:uiPriority w:val="9"/>
    <w:qFormat/>
    <w:rsid w:val="00787561"/>
    <w:pPr>
      <w:keepNext/>
      <w:keepLines/>
      <w:spacing w:after="3700"/>
      <w:contextualSpacing/>
      <w:outlineLvl w:val="0"/>
    </w:pPr>
    <w:rPr>
      <w:rFonts w:asciiTheme="majorHAnsi" w:eastAsiaTheme="majorEastAsia" w:hAnsiTheme="majorHAnsi" w:cstheme="majorBidi"/>
      <w:b/>
      <w:caps/>
      <w:color w:val="44546A" w:themeColor="text2"/>
      <w:sz w:val="90"/>
      <w:szCs w:val="32"/>
      <w:lang w:eastAsia="ja-JP"/>
    </w:rPr>
  </w:style>
  <w:style w:type="paragraph" w:styleId="Heading2">
    <w:name w:val="heading 2"/>
    <w:basedOn w:val="Normal"/>
    <w:next w:val="Normal"/>
    <w:link w:val="Heading2Char"/>
    <w:uiPriority w:val="9"/>
    <w:semiHidden/>
    <w:unhideWhenUsed/>
    <w:qFormat/>
    <w:rsid w:val="00A86BB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E1E"/>
    <w:pPr>
      <w:ind w:left="720"/>
      <w:contextualSpacing/>
    </w:pPr>
  </w:style>
  <w:style w:type="character" w:styleId="Hyperlink">
    <w:name w:val="Hyperlink"/>
    <w:basedOn w:val="DefaultParagraphFont"/>
    <w:uiPriority w:val="99"/>
    <w:unhideWhenUsed/>
    <w:rsid w:val="00262E1E"/>
    <w:rPr>
      <w:color w:val="0563C1" w:themeColor="hyperlink"/>
      <w:u w:val="single"/>
    </w:rPr>
  </w:style>
  <w:style w:type="character" w:styleId="UnresolvedMention">
    <w:name w:val="Unresolved Mention"/>
    <w:basedOn w:val="DefaultParagraphFont"/>
    <w:uiPriority w:val="99"/>
    <w:semiHidden/>
    <w:unhideWhenUsed/>
    <w:rsid w:val="00262E1E"/>
    <w:rPr>
      <w:color w:val="605E5C"/>
      <w:shd w:val="clear" w:color="auto" w:fill="E1DFDD"/>
    </w:rPr>
  </w:style>
  <w:style w:type="character" w:styleId="FollowedHyperlink">
    <w:name w:val="FollowedHyperlink"/>
    <w:basedOn w:val="DefaultParagraphFont"/>
    <w:uiPriority w:val="99"/>
    <w:semiHidden/>
    <w:unhideWhenUsed/>
    <w:rsid w:val="00262E1E"/>
    <w:rPr>
      <w:color w:val="954F72" w:themeColor="followedHyperlink"/>
      <w:u w:val="single"/>
    </w:rPr>
  </w:style>
  <w:style w:type="character" w:customStyle="1" w:styleId="Heading1Char">
    <w:name w:val="Heading 1 Char"/>
    <w:basedOn w:val="DefaultParagraphFont"/>
    <w:link w:val="Heading1"/>
    <w:uiPriority w:val="9"/>
    <w:rsid w:val="00787561"/>
    <w:rPr>
      <w:rFonts w:asciiTheme="majorHAnsi" w:eastAsiaTheme="majorEastAsia" w:hAnsiTheme="majorHAnsi" w:cstheme="majorBidi"/>
      <w:b/>
      <w:caps/>
      <w:color w:val="44546A" w:themeColor="text2"/>
      <w:sz w:val="90"/>
      <w:szCs w:val="32"/>
      <w:lang w:eastAsia="ja-JP"/>
    </w:rPr>
  </w:style>
  <w:style w:type="table" w:styleId="TableGrid">
    <w:name w:val="Table Grid"/>
    <w:basedOn w:val="TableNormal"/>
    <w:uiPriority w:val="39"/>
    <w:rsid w:val="00B559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small">
    <w:name w:val="a-size-small"/>
    <w:basedOn w:val="DefaultParagraphFont"/>
    <w:rsid w:val="00245FC9"/>
  </w:style>
  <w:style w:type="character" w:customStyle="1" w:styleId="Heading2Char">
    <w:name w:val="Heading 2 Char"/>
    <w:basedOn w:val="DefaultParagraphFont"/>
    <w:link w:val="Heading2"/>
    <w:uiPriority w:val="9"/>
    <w:semiHidden/>
    <w:rsid w:val="00A86B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3514">
      <w:bodyDiv w:val="1"/>
      <w:marLeft w:val="0"/>
      <w:marRight w:val="0"/>
      <w:marTop w:val="0"/>
      <w:marBottom w:val="0"/>
      <w:divBdr>
        <w:top w:val="none" w:sz="0" w:space="0" w:color="auto"/>
        <w:left w:val="none" w:sz="0" w:space="0" w:color="auto"/>
        <w:bottom w:val="none" w:sz="0" w:space="0" w:color="auto"/>
        <w:right w:val="none" w:sz="0" w:space="0" w:color="auto"/>
      </w:divBdr>
    </w:div>
    <w:div w:id="84422323">
      <w:bodyDiv w:val="1"/>
      <w:marLeft w:val="0"/>
      <w:marRight w:val="0"/>
      <w:marTop w:val="0"/>
      <w:marBottom w:val="0"/>
      <w:divBdr>
        <w:top w:val="none" w:sz="0" w:space="0" w:color="auto"/>
        <w:left w:val="none" w:sz="0" w:space="0" w:color="auto"/>
        <w:bottom w:val="none" w:sz="0" w:space="0" w:color="auto"/>
        <w:right w:val="none" w:sz="0" w:space="0" w:color="auto"/>
      </w:divBdr>
    </w:div>
    <w:div w:id="135729108">
      <w:bodyDiv w:val="1"/>
      <w:marLeft w:val="0"/>
      <w:marRight w:val="0"/>
      <w:marTop w:val="0"/>
      <w:marBottom w:val="0"/>
      <w:divBdr>
        <w:top w:val="none" w:sz="0" w:space="0" w:color="auto"/>
        <w:left w:val="none" w:sz="0" w:space="0" w:color="auto"/>
        <w:bottom w:val="none" w:sz="0" w:space="0" w:color="auto"/>
        <w:right w:val="none" w:sz="0" w:space="0" w:color="auto"/>
      </w:divBdr>
    </w:div>
    <w:div w:id="139886074">
      <w:bodyDiv w:val="1"/>
      <w:marLeft w:val="0"/>
      <w:marRight w:val="0"/>
      <w:marTop w:val="0"/>
      <w:marBottom w:val="0"/>
      <w:divBdr>
        <w:top w:val="none" w:sz="0" w:space="0" w:color="auto"/>
        <w:left w:val="none" w:sz="0" w:space="0" w:color="auto"/>
        <w:bottom w:val="none" w:sz="0" w:space="0" w:color="auto"/>
        <w:right w:val="none" w:sz="0" w:space="0" w:color="auto"/>
      </w:divBdr>
      <w:divsChild>
        <w:div w:id="1354573520">
          <w:marLeft w:val="0"/>
          <w:marRight w:val="0"/>
          <w:marTop w:val="0"/>
          <w:marBottom w:val="0"/>
          <w:divBdr>
            <w:top w:val="none" w:sz="0" w:space="0" w:color="auto"/>
            <w:left w:val="none" w:sz="0" w:space="0" w:color="auto"/>
            <w:bottom w:val="none" w:sz="0" w:space="0" w:color="auto"/>
            <w:right w:val="none" w:sz="0" w:space="0" w:color="auto"/>
          </w:divBdr>
        </w:div>
      </w:divsChild>
    </w:div>
    <w:div w:id="239946104">
      <w:bodyDiv w:val="1"/>
      <w:marLeft w:val="0"/>
      <w:marRight w:val="0"/>
      <w:marTop w:val="0"/>
      <w:marBottom w:val="0"/>
      <w:divBdr>
        <w:top w:val="none" w:sz="0" w:space="0" w:color="auto"/>
        <w:left w:val="none" w:sz="0" w:space="0" w:color="auto"/>
        <w:bottom w:val="none" w:sz="0" w:space="0" w:color="auto"/>
        <w:right w:val="none" w:sz="0" w:space="0" w:color="auto"/>
      </w:divBdr>
    </w:div>
    <w:div w:id="527570280">
      <w:bodyDiv w:val="1"/>
      <w:marLeft w:val="0"/>
      <w:marRight w:val="0"/>
      <w:marTop w:val="0"/>
      <w:marBottom w:val="0"/>
      <w:divBdr>
        <w:top w:val="none" w:sz="0" w:space="0" w:color="auto"/>
        <w:left w:val="none" w:sz="0" w:space="0" w:color="auto"/>
        <w:bottom w:val="none" w:sz="0" w:space="0" w:color="auto"/>
        <w:right w:val="none" w:sz="0" w:space="0" w:color="auto"/>
      </w:divBdr>
    </w:div>
    <w:div w:id="634717461">
      <w:bodyDiv w:val="1"/>
      <w:marLeft w:val="0"/>
      <w:marRight w:val="0"/>
      <w:marTop w:val="0"/>
      <w:marBottom w:val="0"/>
      <w:divBdr>
        <w:top w:val="none" w:sz="0" w:space="0" w:color="auto"/>
        <w:left w:val="none" w:sz="0" w:space="0" w:color="auto"/>
        <w:bottom w:val="none" w:sz="0" w:space="0" w:color="auto"/>
        <w:right w:val="none" w:sz="0" w:space="0" w:color="auto"/>
      </w:divBdr>
    </w:div>
    <w:div w:id="674696919">
      <w:bodyDiv w:val="1"/>
      <w:marLeft w:val="0"/>
      <w:marRight w:val="0"/>
      <w:marTop w:val="0"/>
      <w:marBottom w:val="0"/>
      <w:divBdr>
        <w:top w:val="none" w:sz="0" w:space="0" w:color="auto"/>
        <w:left w:val="none" w:sz="0" w:space="0" w:color="auto"/>
        <w:bottom w:val="none" w:sz="0" w:space="0" w:color="auto"/>
        <w:right w:val="none" w:sz="0" w:space="0" w:color="auto"/>
      </w:divBdr>
    </w:div>
    <w:div w:id="729424277">
      <w:bodyDiv w:val="1"/>
      <w:marLeft w:val="0"/>
      <w:marRight w:val="0"/>
      <w:marTop w:val="0"/>
      <w:marBottom w:val="0"/>
      <w:divBdr>
        <w:top w:val="none" w:sz="0" w:space="0" w:color="auto"/>
        <w:left w:val="none" w:sz="0" w:space="0" w:color="auto"/>
        <w:bottom w:val="none" w:sz="0" w:space="0" w:color="auto"/>
        <w:right w:val="none" w:sz="0" w:space="0" w:color="auto"/>
      </w:divBdr>
      <w:divsChild>
        <w:div w:id="122622548">
          <w:marLeft w:val="0"/>
          <w:marRight w:val="0"/>
          <w:marTop w:val="0"/>
          <w:marBottom w:val="0"/>
          <w:divBdr>
            <w:top w:val="none" w:sz="0" w:space="0" w:color="auto"/>
            <w:left w:val="none" w:sz="0" w:space="0" w:color="auto"/>
            <w:bottom w:val="none" w:sz="0" w:space="0" w:color="auto"/>
            <w:right w:val="none" w:sz="0" w:space="0" w:color="auto"/>
          </w:divBdr>
          <w:divsChild>
            <w:div w:id="290133454">
              <w:marLeft w:val="0"/>
              <w:marRight w:val="0"/>
              <w:marTop w:val="0"/>
              <w:marBottom w:val="0"/>
              <w:divBdr>
                <w:top w:val="none" w:sz="0" w:space="0" w:color="auto"/>
                <w:left w:val="none" w:sz="0" w:space="0" w:color="auto"/>
                <w:bottom w:val="none" w:sz="0" w:space="0" w:color="auto"/>
                <w:right w:val="none" w:sz="0" w:space="0" w:color="auto"/>
              </w:divBdr>
              <w:divsChild>
                <w:div w:id="1410616032">
                  <w:marLeft w:val="0"/>
                  <w:marRight w:val="0"/>
                  <w:marTop w:val="0"/>
                  <w:marBottom w:val="0"/>
                  <w:divBdr>
                    <w:top w:val="none" w:sz="0" w:space="0" w:color="auto"/>
                    <w:left w:val="none" w:sz="0" w:space="0" w:color="auto"/>
                    <w:bottom w:val="none" w:sz="0" w:space="0" w:color="auto"/>
                    <w:right w:val="none" w:sz="0" w:space="0" w:color="auto"/>
                  </w:divBdr>
                  <w:divsChild>
                    <w:div w:id="1209877298">
                      <w:marLeft w:val="-1500"/>
                      <w:marRight w:val="0"/>
                      <w:marTop w:val="0"/>
                      <w:marBottom w:val="0"/>
                      <w:divBdr>
                        <w:top w:val="none" w:sz="0" w:space="0" w:color="auto"/>
                        <w:left w:val="none" w:sz="0" w:space="0" w:color="auto"/>
                        <w:bottom w:val="none" w:sz="0" w:space="0" w:color="auto"/>
                        <w:right w:val="none" w:sz="0" w:space="0" w:color="auto"/>
                      </w:divBdr>
                      <w:divsChild>
                        <w:div w:id="328871137">
                          <w:marLeft w:val="0"/>
                          <w:marRight w:val="0"/>
                          <w:marTop w:val="0"/>
                          <w:marBottom w:val="0"/>
                          <w:divBdr>
                            <w:top w:val="none" w:sz="0" w:space="0" w:color="auto"/>
                            <w:left w:val="none" w:sz="0" w:space="0" w:color="auto"/>
                            <w:bottom w:val="none" w:sz="0" w:space="0" w:color="auto"/>
                            <w:right w:val="none" w:sz="0" w:space="0" w:color="auto"/>
                          </w:divBdr>
                        </w:div>
                      </w:divsChild>
                    </w:div>
                    <w:div w:id="1641614409">
                      <w:marLeft w:val="0"/>
                      <w:marRight w:val="0"/>
                      <w:marTop w:val="0"/>
                      <w:marBottom w:val="0"/>
                      <w:divBdr>
                        <w:top w:val="none" w:sz="0" w:space="0" w:color="auto"/>
                        <w:left w:val="none" w:sz="0" w:space="0" w:color="auto"/>
                        <w:bottom w:val="none" w:sz="0" w:space="0" w:color="auto"/>
                        <w:right w:val="none" w:sz="0" w:space="0" w:color="auto"/>
                      </w:divBdr>
                      <w:divsChild>
                        <w:div w:id="19995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364447">
      <w:bodyDiv w:val="1"/>
      <w:marLeft w:val="0"/>
      <w:marRight w:val="0"/>
      <w:marTop w:val="0"/>
      <w:marBottom w:val="0"/>
      <w:divBdr>
        <w:top w:val="none" w:sz="0" w:space="0" w:color="auto"/>
        <w:left w:val="none" w:sz="0" w:space="0" w:color="auto"/>
        <w:bottom w:val="none" w:sz="0" w:space="0" w:color="auto"/>
        <w:right w:val="none" w:sz="0" w:space="0" w:color="auto"/>
      </w:divBdr>
      <w:divsChild>
        <w:div w:id="479659076">
          <w:marLeft w:val="0"/>
          <w:marRight w:val="0"/>
          <w:marTop w:val="0"/>
          <w:marBottom w:val="0"/>
          <w:divBdr>
            <w:top w:val="none" w:sz="0" w:space="0" w:color="auto"/>
            <w:left w:val="none" w:sz="0" w:space="0" w:color="auto"/>
            <w:bottom w:val="none" w:sz="0" w:space="0" w:color="auto"/>
            <w:right w:val="none" w:sz="0" w:space="0" w:color="auto"/>
          </w:divBdr>
          <w:divsChild>
            <w:div w:id="975136886">
              <w:marLeft w:val="0"/>
              <w:marRight w:val="0"/>
              <w:marTop w:val="0"/>
              <w:marBottom w:val="0"/>
              <w:divBdr>
                <w:top w:val="none" w:sz="0" w:space="0" w:color="auto"/>
                <w:left w:val="none" w:sz="0" w:space="0" w:color="auto"/>
                <w:bottom w:val="none" w:sz="0" w:space="0" w:color="auto"/>
                <w:right w:val="none" w:sz="0" w:space="0" w:color="auto"/>
              </w:divBdr>
              <w:divsChild>
                <w:div w:id="1503620585">
                  <w:marLeft w:val="0"/>
                  <w:marRight w:val="0"/>
                  <w:marTop w:val="0"/>
                  <w:marBottom w:val="0"/>
                  <w:divBdr>
                    <w:top w:val="none" w:sz="0" w:space="0" w:color="auto"/>
                    <w:left w:val="none" w:sz="0" w:space="0" w:color="auto"/>
                    <w:bottom w:val="none" w:sz="0" w:space="0" w:color="auto"/>
                    <w:right w:val="none" w:sz="0" w:space="0" w:color="auto"/>
                  </w:divBdr>
                  <w:divsChild>
                    <w:div w:id="353925323">
                      <w:marLeft w:val="-1500"/>
                      <w:marRight w:val="0"/>
                      <w:marTop w:val="0"/>
                      <w:marBottom w:val="0"/>
                      <w:divBdr>
                        <w:top w:val="none" w:sz="0" w:space="0" w:color="auto"/>
                        <w:left w:val="none" w:sz="0" w:space="0" w:color="auto"/>
                        <w:bottom w:val="none" w:sz="0" w:space="0" w:color="auto"/>
                        <w:right w:val="none" w:sz="0" w:space="0" w:color="auto"/>
                      </w:divBdr>
                      <w:divsChild>
                        <w:div w:id="2089691489">
                          <w:marLeft w:val="0"/>
                          <w:marRight w:val="0"/>
                          <w:marTop w:val="0"/>
                          <w:marBottom w:val="0"/>
                          <w:divBdr>
                            <w:top w:val="none" w:sz="0" w:space="0" w:color="auto"/>
                            <w:left w:val="none" w:sz="0" w:space="0" w:color="auto"/>
                            <w:bottom w:val="none" w:sz="0" w:space="0" w:color="auto"/>
                            <w:right w:val="none" w:sz="0" w:space="0" w:color="auto"/>
                          </w:divBdr>
                        </w:div>
                      </w:divsChild>
                    </w:div>
                    <w:div w:id="1560240080">
                      <w:marLeft w:val="0"/>
                      <w:marRight w:val="0"/>
                      <w:marTop w:val="0"/>
                      <w:marBottom w:val="0"/>
                      <w:divBdr>
                        <w:top w:val="none" w:sz="0" w:space="0" w:color="auto"/>
                        <w:left w:val="none" w:sz="0" w:space="0" w:color="auto"/>
                        <w:bottom w:val="none" w:sz="0" w:space="0" w:color="auto"/>
                        <w:right w:val="none" w:sz="0" w:space="0" w:color="auto"/>
                      </w:divBdr>
                      <w:divsChild>
                        <w:div w:id="8605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064660">
      <w:bodyDiv w:val="1"/>
      <w:marLeft w:val="0"/>
      <w:marRight w:val="0"/>
      <w:marTop w:val="0"/>
      <w:marBottom w:val="0"/>
      <w:divBdr>
        <w:top w:val="none" w:sz="0" w:space="0" w:color="auto"/>
        <w:left w:val="none" w:sz="0" w:space="0" w:color="auto"/>
        <w:bottom w:val="none" w:sz="0" w:space="0" w:color="auto"/>
        <w:right w:val="none" w:sz="0" w:space="0" w:color="auto"/>
      </w:divBdr>
      <w:divsChild>
        <w:div w:id="1993097081">
          <w:marLeft w:val="0"/>
          <w:marRight w:val="0"/>
          <w:marTop w:val="0"/>
          <w:marBottom w:val="0"/>
          <w:divBdr>
            <w:top w:val="none" w:sz="0" w:space="0" w:color="auto"/>
            <w:left w:val="none" w:sz="0" w:space="0" w:color="auto"/>
            <w:bottom w:val="none" w:sz="0" w:space="0" w:color="auto"/>
            <w:right w:val="none" w:sz="0" w:space="0" w:color="auto"/>
          </w:divBdr>
        </w:div>
      </w:divsChild>
    </w:div>
    <w:div w:id="905994532">
      <w:bodyDiv w:val="1"/>
      <w:marLeft w:val="0"/>
      <w:marRight w:val="0"/>
      <w:marTop w:val="0"/>
      <w:marBottom w:val="0"/>
      <w:divBdr>
        <w:top w:val="none" w:sz="0" w:space="0" w:color="auto"/>
        <w:left w:val="none" w:sz="0" w:space="0" w:color="auto"/>
        <w:bottom w:val="none" w:sz="0" w:space="0" w:color="auto"/>
        <w:right w:val="none" w:sz="0" w:space="0" w:color="auto"/>
      </w:divBdr>
    </w:div>
    <w:div w:id="1019232408">
      <w:bodyDiv w:val="1"/>
      <w:marLeft w:val="0"/>
      <w:marRight w:val="0"/>
      <w:marTop w:val="0"/>
      <w:marBottom w:val="0"/>
      <w:divBdr>
        <w:top w:val="none" w:sz="0" w:space="0" w:color="auto"/>
        <w:left w:val="none" w:sz="0" w:space="0" w:color="auto"/>
        <w:bottom w:val="none" w:sz="0" w:space="0" w:color="auto"/>
        <w:right w:val="none" w:sz="0" w:space="0" w:color="auto"/>
      </w:divBdr>
    </w:div>
    <w:div w:id="1086002425">
      <w:bodyDiv w:val="1"/>
      <w:marLeft w:val="0"/>
      <w:marRight w:val="0"/>
      <w:marTop w:val="0"/>
      <w:marBottom w:val="0"/>
      <w:divBdr>
        <w:top w:val="none" w:sz="0" w:space="0" w:color="auto"/>
        <w:left w:val="none" w:sz="0" w:space="0" w:color="auto"/>
        <w:bottom w:val="none" w:sz="0" w:space="0" w:color="auto"/>
        <w:right w:val="none" w:sz="0" w:space="0" w:color="auto"/>
      </w:divBdr>
    </w:div>
    <w:div w:id="1139609991">
      <w:bodyDiv w:val="1"/>
      <w:marLeft w:val="0"/>
      <w:marRight w:val="0"/>
      <w:marTop w:val="0"/>
      <w:marBottom w:val="0"/>
      <w:divBdr>
        <w:top w:val="none" w:sz="0" w:space="0" w:color="auto"/>
        <w:left w:val="none" w:sz="0" w:space="0" w:color="auto"/>
        <w:bottom w:val="none" w:sz="0" w:space="0" w:color="auto"/>
        <w:right w:val="none" w:sz="0" w:space="0" w:color="auto"/>
      </w:divBdr>
    </w:div>
    <w:div w:id="1353874059">
      <w:bodyDiv w:val="1"/>
      <w:marLeft w:val="0"/>
      <w:marRight w:val="0"/>
      <w:marTop w:val="0"/>
      <w:marBottom w:val="0"/>
      <w:divBdr>
        <w:top w:val="none" w:sz="0" w:space="0" w:color="auto"/>
        <w:left w:val="none" w:sz="0" w:space="0" w:color="auto"/>
        <w:bottom w:val="none" w:sz="0" w:space="0" w:color="auto"/>
        <w:right w:val="none" w:sz="0" w:space="0" w:color="auto"/>
      </w:divBdr>
    </w:div>
    <w:div w:id="1370453548">
      <w:bodyDiv w:val="1"/>
      <w:marLeft w:val="0"/>
      <w:marRight w:val="0"/>
      <w:marTop w:val="0"/>
      <w:marBottom w:val="0"/>
      <w:divBdr>
        <w:top w:val="none" w:sz="0" w:space="0" w:color="auto"/>
        <w:left w:val="none" w:sz="0" w:space="0" w:color="auto"/>
        <w:bottom w:val="none" w:sz="0" w:space="0" w:color="auto"/>
        <w:right w:val="none" w:sz="0" w:space="0" w:color="auto"/>
      </w:divBdr>
    </w:div>
    <w:div w:id="1389498604">
      <w:bodyDiv w:val="1"/>
      <w:marLeft w:val="0"/>
      <w:marRight w:val="0"/>
      <w:marTop w:val="0"/>
      <w:marBottom w:val="0"/>
      <w:divBdr>
        <w:top w:val="none" w:sz="0" w:space="0" w:color="auto"/>
        <w:left w:val="none" w:sz="0" w:space="0" w:color="auto"/>
        <w:bottom w:val="none" w:sz="0" w:space="0" w:color="auto"/>
        <w:right w:val="none" w:sz="0" w:space="0" w:color="auto"/>
      </w:divBdr>
    </w:div>
    <w:div w:id="1512142366">
      <w:bodyDiv w:val="1"/>
      <w:marLeft w:val="0"/>
      <w:marRight w:val="0"/>
      <w:marTop w:val="0"/>
      <w:marBottom w:val="0"/>
      <w:divBdr>
        <w:top w:val="none" w:sz="0" w:space="0" w:color="auto"/>
        <w:left w:val="none" w:sz="0" w:space="0" w:color="auto"/>
        <w:bottom w:val="none" w:sz="0" w:space="0" w:color="auto"/>
        <w:right w:val="none" w:sz="0" w:space="0" w:color="auto"/>
      </w:divBdr>
    </w:div>
    <w:div w:id="1516580597">
      <w:bodyDiv w:val="1"/>
      <w:marLeft w:val="0"/>
      <w:marRight w:val="0"/>
      <w:marTop w:val="0"/>
      <w:marBottom w:val="0"/>
      <w:divBdr>
        <w:top w:val="none" w:sz="0" w:space="0" w:color="auto"/>
        <w:left w:val="none" w:sz="0" w:space="0" w:color="auto"/>
        <w:bottom w:val="none" w:sz="0" w:space="0" w:color="auto"/>
        <w:right w:val="none" w:sz="0" w:space="0" w:color="auto"/>
      </w:divBdr>
    </w:div>
    <w:div w:id="1520389999">
      <w:bodyDiv w:val="1"/>
      <w:marLeft w:val="0"/>
      <w:marRight w:val="0"/>
      <w:marTop w:val="0"/>
      <w:marBottom w:val="0"/>
      <w:divBdr>
        <w:top w:val="none" w:sz="0" w:space="0" w:color="auto"/>
        <w:left w:val="none" w:sz="0" w:space="0" w:color="auto"/>
        <w:bottom w:val="none" w:sz="0" w:space="0" w:color="auto"/>
        <w:right w:val="none" w:sz="0" w:space="0" w:color="auto"/>
      </w:divBdr>
    </w:div>
    <w:div w:id="1538813849">
      <w:bodyDiv w:val="1"/>
      <w:marLeft w:val="0"/>
      <w:marRight w:val="0"/>
      <w:marTop w:val="0"/>
      <w:marBottom w:val="0"/>
      <w:divBdr>
        <w:top w:val="none" w:sz="0" w:space="0" w:color="auto"/>
        <w:left w:val="none" w:sz="0" w:space="0" w:color="auto"/>
        <w:bottom w:val="none" w:sz="0" w:space="0" w:color="auto"/>
        <w:right w:val="none" w:sz="0" w:space="0" w:color="auto"/>
      </w:divBdr>
    </w:div>
    <w:div w:id="1636446510">
      <w:bodyDiv w:val="1"/>
      <w:marLeft w:val="0"/>
      <w:marRight w:val="0"/>
      <w:marTop w:val="0"/>
      <w:marBottom w:val="0"/>
      <w:divBdr>
        <w:top w:val="none" w:sz="0" w:space="0" w:color="auto"/>
        <w:left w:val="none" w:sz="0" w:space="0" w:color="auto"/>
        <w:bottom w:val="none" w:sz="0" w:space="0" w:color="auto"/>
        <w:right w:val="none" w:sz="0" w:space="0" w:color="auto"/>
      </w:divBdr>
    </w:div>
    <w:div w:id="1639457349">
      <w:bodyDiv w:val="1"/>
      <w:marLeft w:val="0"/>
      <w:marRight w:val="0"/>
      <w:marTop w:val="0"/>
      <w:marBottom w:val="0"/>
      <w:divBdr>
        <w:top w:val="none" w:sz="0" w:space="0" w:color="auto"/>
        <w:left w:val="none" w:sz="0" w:space="0" w:color="auto"/>
        <w:bottom w:val="none" w:sz="0" w:space="0" w:color="auto"/>
        <w:right w:val="none" w:sz="0" w:space="0" w:color="auto"/>
      </w:divBdr>
    </w:div>
    <w:div w:id="1720468375">
      <w:bodyDiv w:val="1"/>
      <w:marLeft w:val="0"/>
      <w:marRight w:val="0"/>
      <w:marTop w:val="0"/>
      <w:marBottom w:val="0"/>
      <w:divBdr>
        <w:top w:val="none" w:sz="0" w:space="0" w:color="auto"/>
        <w:left w:val="none" w:sz="0" w:space="0" w:color="auto"/>
        <w:bottom w:val="none" w:sz="0" w:space="0" w:color="auto"/>
        <w:right w:val="none" w:sz="0" w:space="0" w:color="auto"/>
      </w:divBdr>
    </w:div>
    <w:div w:id="1778452588">
      <w:bodyDiv w:val="1"/>
      <w:marLeft w:val="0"/>
      <w:marRight w:val="0"/>
      <w:marTop w:val="0"/>
      <w:marBottom w:val="0"/>
      <w:divBdr>
        <w:top w:val="none" w:sz="0" w:space="0" w:color="auto"/>
        <w:left w:val="none" w:sz="0" w:space="0" w:color="auto"/>
        <w:bottom w:val="none" w:sz="0" w:space="0" w:color="auto"/>
        <w:right w:val="none" w:sz="0" w:space="0" w:color="auto"/>
      </w:divBdr>
      <w:divsChild>
        <w:div w:id="1273174928">
          <w:marLeft w:val="0"/>
          <w:marRight w:val="0"/>
          <w:marTop w:val="0"/>
          <w:marBottom w:val="0"/>
          <w:divBdr>
            <w:top w:val="none" w:sz="0" w:space="0" w:color="auto"/>
            <w:left w:val="none" w:sz="0" w:space="0" w:color="auto"/>
            <w:bottom w:val="none" w:sz="0" w:space="0" w:color="auto"/>
            <w:right w:val="none" w:sz="0" w:space="0" w:color="auto"/>
          </w:divBdr>
        </w:div>
      </w:divsChild>
    </w:div>
    <w:div w:id="2059276630">
      <w:bodyDiv w:val="1"/>
      <w:marLeft w:val="0"/>
      <w:marRight w:val="0"/>
      <w:marTop w:val="0"/>
      <w:marBottom w:val="0"/>
      <w:divBdr>
        <w:top w:val="none" w:sz="0" w:space="0" w:color="auto"/>
        <w:left w:val="none" w:sz="0" w:space="0" w:color="auto"/>
        <w:bottom w:val="none" w:sz="0" w:space="0" w:color="auto"/>
        <w:right w:val="none" w:sz="0" w:space="0" w:color="auto"/>
      </w:divBdr>
      <w:divsChild>
        <w:div w:id="1309675718">
          <w:marLeft w:val="0"/>
          <w:marRight w:val="0"/>
          <w:marTop w:val="0"/>
          <w:marBottom w:val="0"/>
          <w:divBdr>
            <w:top w:val="none" w:sz="0" w:space="0" w:color="auto"/>
            <w:left w:val="none" w:sz="0" w:space="0" w:color="auto"/>
            <w:bottom w:val="none" w:sz="0" w:space="0" w:color="auto"/>
            <w:right w:val="none" w:sz="0" w:space="0" w:color="auto"/>
          </w:divBdr>
        </w:div>
      </w:divsChild>
    </w:div>
    <w:div w:id="2077704017">
      <w:bodyDiv w:val="1"/>
      <w:marLeft w:val="0"/>
      <w:marRight w:val="0"/>
      <w:marTop w:val="0"/>
      <w:marBottom w:val="0"/>
      <w:divBdr>
        <w:top w:val="none" w:sz="0" w:space="0" w:color="auto"/>
        <w:left w:val="none" w:sz="0" w:space="0" w:color="auto"/>
        <w:bottom w:val="none" w:sz="0" w:space="0" w:color="auto"/>
        <w:right w:val="none" w:sz="0" w:space="0" w:color="auto"/>
      </w:divBdr>
      <w:divsChild>
        <w:div w:id="1623683987">
          <w:marLeft w:val="0"/>
          <w:marRight w:val="0"/>
          <w:marTop w:val="0"/>
          <w:marBottom w:val="0"/>
          <w:divBdr>
            <w:top w:val="none" w:sz="0" w:space="0" w:color="auto"/>
            <w:left w:val="none" w:sz="0" w:space="0" w:color="auto"/>
            <w:bottom w:val="none" w:sz="0" w:space="0" w:color="auto"/>
            <w:right w:val="none" w:sz="0" w:space="0" w:color="auto"/>
          </w:divBdr>
        </w:div>
      </w:divsChild>
    </w:div>
    <w:div w:id="213012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StCyr, Logan</dc:creator>
  <cp:keywords/>
  <dc:description/>
  <cp:lastModifiedBy>StCyr, Logan</cp:lastModifiedBy>
  <cp:revision>2</cp:revision>
  <dcterms:created xsi:type="dcterms:W3CDTF">2020-10-25T22:32:00Z</dcterms:created>
  <dcterms:modified xsi:type="dcterms:W3CDTF">2020-10-25T22:32:00Z</dcterms:modified>
</cp:coreProperties>
</file>