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8F1C" w14:textId="589CFFFA" w:rsidR="007C55C5" w:rsidRDefault="00FF1D02" w:rsidP="00FF1D02">
      <w:pPr>
        <w:jc w:val="center"/>
      </w:pPr>
      <w:r>
        <w:t>Hydrus Functions</w:t>
      </w:r>
    </w:p>
    <w:p w14:paraId="35077BB3" w14:textId="0A0F72B3" w:rsidR="00FF1D02" w:rsidRDefault="00FF1D02" w:rsidP="00576D82">
      <w:pPr>
        <w:pStyle w:val="ListParagraph"/>
        <w:numPr>
          <w:ilvl w:val="0"/>
          <w:numId w:val="1"/>
        </w:numPr>
      </w:pPr>
      <w:proofErr w:type="spellStart"/>
      <w:r w:rsidRPr="00576D82">
        <w:rPr>
          <w:b/>
          <w:bCs/>
        </w:rPr>
        <w:t>Create_atmosph_irrigation</w:t>
      </w:r>
      <w:proofErr w:type="spellEnd"/>
      <w:r>
        <w:t xml:space="preserve">: </w:t>
      </w:r>
      <w:r w:rsidR="00576D82">
        <w:t>R code that makes ATMOPSH.IN Hydrus input file,</w:t>
      </w:r>
      <w:r w:rsidR="00D45DCF">
        <w:t xml:space="preserve"> including precipitation/irrigation, potential evaporation, potential transpiration, and root depth.</w:t>
      </w:r>
      <w:r w:rsidR="00576D82">
        <w:t xml:space="preserve"> </w:t>
      </w:r>
      <w:r w:rsidR="00576D82" w:rsidRPr="00576D82">
        <w:rPr>
          <w:b/>
          <w:bCs/>
        </w:rPr>
        <w:t xml:space="preserve">447 </w:t>
      </w:r>
      <w:r w:rsidR="00576D82">
        <w:t>lines</w:t>
      </w:r>
      <w:r w:rsidR="00D45DCF">
        <w:t>.</w:t>
      </w:r>
    </w:p>
    <w:p w14:paraId="19A9AB20" w14:textId="0FC6AC89" w:rsidR="00576D82" w:rsidRDefault="00576D82" w:rsidP="00576D82">
      <w:pPr>
        <w:pStyle w:val="ListParagraph"/>
        <w:numPr>
          <w:ilvl w:val="1"/>
          <w:numId w:val="1"/>
        </w:numPr>
      </w:pPr>
      <w:r>
        <w:t>Includes growing degree day calculation, root depth generation, and evaporation/transpiration partitioning. Winter wheat considerations are included but commented out right now.</w:t>
      </w:r>
    </w:p>
    <w:p w14:paraId="4ADAC6ED" w14:textId="1B6BE30A" w:rsidR="00576D82" w:rsidRDefault="00576D82" w:rsidP="00576D82">
      <w:pPr>
        <w:pStyle w:val="ListParagraph"/>
        <w:numPr>
          <w:ilvl w:val="1"/>
          <w:numId w:val="1"/>
        </w:numPr>
      </w:pPr>
      <w:proofErr w:type="spellStart"/>
      <w:r w:rsidRPr="00576D82">
        <w:rPr>
          <w:b/>
          <w:bCs/>
        </w:rPr>
        <w:t>Create_atm_timestep</w:t>
      </w:r>
      <w:proofErr w:type="spellEnd"/>
      <w:r>
        <w:t xml:space="preserve">: Version of this function that allows </w:t>
      </w:r>
      <w:r w:rsidR="00D45DCF">
        <w:t>simulation of pivots</w:t>
      </w:r>
      <w:r>
        <w:t xml:space="preserve"> mov</w:t>
      </w:r>
      <w:r w:rsidR="00D45DCF">
        <w:t>ing</w:t>
      </w:r>
      <w:r>
        <w:t xml:space="preserve"> at different speeds, primarily useful for determining runoff based on different irrigation application speeds. </w:t>
      </w:r>
      <w:r w:rsidRPr="00576D82">
        <w:rPr>
          <w:b/>
          <w:bCs/>
        </w:rPr>
        <w:t>430</w:t>
      </w:r>
      <w:r>
        <w:t xml:space="preserve"> lines, does not have winter wheat capability.</w:t>
      </w:r>
    </w:p>
    <w:p w14:paraId="5821C2C5" w14:textId="2C4C4652" w:rsidR="00576D82" w:rsidRDefault="00576D82" w:rsidP="00576D82">
      <w:pPr>
        <w:pStyle w:val="ListParagraph"/>
        <w:numPr>
          <w:ilvl w:val="0"/>
          <w:numId w:val="1"/>
        </w:numPr>
      </w:pPr>
      <w:proofErr w:type="spellStart"/>
      <w:r w:rsidRPr="00576D82">
        <w:rPr>
          <w:b/>
          <w:bCs/>
        </w:rPr>
        <w:t>Create_inverse_input</w:t>
      </w:r>
      <w:proofErr w:type="spellEnd"/>
      <w:r>
        <w:t xml:space="preserve">: Makes FIT.IN inverse model file, including starting parameters, accepted ranges, and parameters to optimize. </w:t>
      </w:r>
      <w:r>
        <w:rPr>
          <w:b/>
          <w:bCs/>
        </w:rPr>
        <w:t xml:space="preserve">672 </w:t>
      </w:r>
      <w:r>
        <w:t>lines.</w:t>
      </w:r>
    </w:p>
    <w:p w14:paraId="0C7FDA79" w14:textId="51C038AF" w:rsidR="00576D82" w:rsidRDefault="00576D82" w:rsidP="00576D82">
      <w:pPr>
        <w:pStyle w:val="ListParagraph"/>
        <w:numPr>
          <w:ilvl w:val="1"/>
          <w:numId w:val="1"/>
        </w:numPr>
      </w:pPr>
      <w:r>
        <w:t>Was developed for dual permeability and soil moisture inputs, working with Raeya to make more broadly applicable.</w:t>
      </w:r>
    </w:p>
    <w:p w14:paraId="0B27D6F0" w14:textId="57D234A5" w:rsidR="00576D82" w:rsidRDefault="00576D82" w:rsidP="00576D82">
      <w:pPr>
        <w:pStyle w:val="ListParagraph"/>
        <w:numPr>
          <w:ilvl w:val="0"/>
          <w:numId w:val="1"/>
        </w:numPr>
      </w:pPr>
      <w:proofErr w:type="spellStart"/>
      <w:r w:rsidRPr="00365D80">
        <w:rPr>
          <w:b/>
          <w:bCs/>
        </w:rPr>
        <w:t>Create_profile</w:t>
      </w:r>
      <w:proofErr w:type="spellEnd"/>
      <w:r>
        <w:t xml:space="preserve">: Makes PROFILE.DAT input file that includes soil material distribution, soil depth, and observation node data. </w:t>
      </w:r>
      <w:r w:rsidRPr="00365D80">
        <w:rPr>
          <w:b/>
          <w:bCs/>
        </w:rPr>
        <w:t>81</w:t>
      </w:r>
      <w:r>
        <w:t xml:space="preserve"> lines.</w:t>
      </w:r>
    </w:p>
    <w:p w14:paraId="7F9B7C96" w14:textId="515113BE" w:rsidR="00576D82" w:rsidRDefault="00576D82" w:rsidP="00576D82">
      <w:pPr>
        <w:pStyle w:val="ListParagraph"/>
        <w:numPr>
          <w:ilvl w:val="1"/>
          <w:numId w:val="1"/>
        </w:numPr>
      </w:pPr>
      <w:proofErr w:type="spellStart"/>
      <w:r w:rsidRPr="00365D80">
        <w:rPr>
          <w:b/>
          <w:bCs/>
        </w:rPr>
        <w:t>Create_profile_timevariable</w:t>
      </w:r>
      <w:proofErr w:type="spellEnd"/>
      <w:r>
        <w:t>: Version of this function that uses output pressure heads from a previous model run as initial conditions, rather than a uniform/set antecedent condition.</w:t>
      </w:r>
      <w:r w:rsidR="00365D80">
        <w:t xml:space="preserve"> </w:t>
      </w:r>
      <w:r w:rsidR="00365D80" w:rsidRPr="00365D80">
        <w:rPr>
          <w:b/>
          <w:bCs/>
        </w:rPr>
        <w:t>86</w:t>
      </w:r>
      <w:r w:rsidR="00365D80">
        <w:t xml:space="preserve"> lines.</w:t>
      </w:r>
    </w:p>
    <w:p w14:paraId="7D44F6DB" w14:textId="1F70516F" w:rsidR="00365D80" w:rsidRDefault="00365D80" w:rsidP="00365D80">
      <w:pPr>
        <w:pStyle w:val="ListParagraph"/>
        <w:numPr>
          <w:ilvl w:val="0"/>
          <w:numId w:val="1"/>
        </w:numPr>
      </w:pPr>
      <w:proofErr w:type="spellStart"/>
      <w:r w:rsidRPr="00365D80">
        <w:rPr>
          <w:b/>
          <w:bCs/>
        </w:rPr>
        <w:t>Create_selector</w:t>
      </w:r>
      <w:proofErr w:type="spellEnd"/>
      <w:r>
        <w:t xml:space="preserve">: Makes SELECTOR.IN input file, includes data on which model approach to use, what VG parameters are, how roots use water (and how roots grow in dual permeability), and other general model run information. </w:t>
      </w:r>
      <w:r w:rsidRPr="00365D80">
        <w:rPr>
          <w:b/>
          <w:bCs/>
        </w:rPr>
        <w:t>473</w:t>
      </w:r>
      <w:r>
        <w:t xml:space="preserve"> lines.</w:t>
      </w:r>
    </w:p>
    <w:p w14:paraId="5A28DBBD" w14:textId="547F8CBB" w:rsidR="00365D80" w:rsidRDefault="00365D80" w:rsidP="00365D80">
      <w:pPr>
        <w:pStyle w:val="ListParagraph"/>
        <w:numPr>
          <w:ilvl w:val="1"/>
          <w:numId w:val="1"/>
        </w:numPr>
      </w:pPr>
      <w:proofErr w:type="spellStart"/>
      <w:r w:rsidRPr="00365D80">
        <w:rPr>
          <w:b/>
          <w:bCs/>
        </w:rPr>
        <w:t>Create_selector_inverse</w:t>
      </w:r>
      <w:proofErr w:type="spellEnd"/>
      <w:r>
        <w:t xml:space="preserve">: Version of this function that creates the selector input file with changes needed for inverse modeling. </w:t>
      </w:r>
      <w:r w:rsidRPr="00365D80">
        <w:rPr>
          <w:b/>
          <w:bCs/>
        </w:rPr>
        <w:t>552</w:t>
      </w:r>
      <w:r>
        <w:t xml:space="preserve"> lines.</w:t>
      </w:r>
    </w:p>
    <w:p w14:paraId="5979E020" w14:textId="2E0A27C2" w:rsidR="00365D80" w:rsidRDefault="00365D80" w:rsidP="00365D80">
      <w:pPr>
        <w:pStyle w:val="ListParagraph"/>
        <w:numPr>
          <w:ilvl w:val="0"/>
          <w:numId w:val="1"/>
        </w:numPr>
      </w:pPr>
      <w:proofErr w:type="spellStart"/>
      <w:r w:rsidRPr="00365D80">
        <w:rPr>
          <w:b/>
          <w:bCs/>
        </w:rPr>
        <w:t>FunctionToRunHydrus</w:t>
      </w:r>
      <w:proofErr w:type="spellEnd"/>
      <w:r>
        <w:t xml:space="preserve">: Function that calls </w:t>
      </w:r>
      <w:proofErr w:type="spellStart"/>
      <w:r>
        <w:t>create_atmosph_irrigation</w:t>
      </w:r>
      <w:proofErr w:type="spellEnd"/>
      <w:r>
        <w:t xml:space="preserve">, </w:t>
      </w:r>
      <w:proofErr w:type="spellStart"/>
      <w:r>
        <w:t>create_profile</w:t>
      </w:r>
      <w:proofErr w:type="spellEnd"/>
      <w:r>
        <w:t xml:space="preserve">, and </w:t>
      </w:r>
      <w:proofErr w:type="spellStart"/>
      <w:r>
        <w:t>create_selector</w:t>
      </w:r>
      <w:proofErr w:type="spellEnd"/>
      <w:r>
        <w:t xml:space="preserve"> functions listed here, runs Hydrus exe file, iterates through different time steps if model does not converge, compiles output data into csv files (and generates files based on whether models fail or succeed), makes preliminary plots of data. </w:t>
      </w:r>
      <w:r w:rsidRPr="00365D80">
        <w:rPr>
          <w:b/>
          <w:bCs/>
        </w:rPr>
        <w:t xml:space="preserve">2422 </w:t>
      </w:r>
      <w:r>
        <w:t xml:space="preserve">lines. </w:t>
      </w:r>
    </w:p>
    <w:p w14:paraId="561A8C03" w14:textId="2843EA93" w:rsidR="00365D80" w:rsidRDefault="00365D80" w:rsidP="00365D80">
      <w:pPr>
        <w:pStyle w:val="ListParagraph"/>
        <w:numPr>
          <w:ilvl w:val="0"/>
          <w:numId w:val="1"/>
        </w:numPr>
      </w:pPr>
      <w:proofErr w:type="spellStart"/>
      <w:r>
        <w:rPr>
          <w:b/>
          <w:bCs/>
        </w:rPr>
        <w:t>FunctionToRunInverseHydrus</w:t>
      </w:r>
      <w:proofErr w:type="spellEnd"/>
      <w:r w:rsidRPr="00365D80">
        <w:t>:</w:t>
      </w:r>
      <w:r>
        <w:t xml:space="preserve"> Function that calls</w:t>
      </w:r>
      <w:r>
        <w:t xml:space="preserve"> </w:t>
      </w:r>
      <w:proofErr w:type="spellStart"/>
      <w:r>
        <w:t>create_atmosph_irrigation</w:t>
      </w:r>
      <w:proofErr w:type="spellEnd"/>
      <w:r>
        <w:t xml:space="preserve">, </w:t>
      </w:r>
      <w:proofErr w:type="spellStart"/>
      <w:r>
        <w:t>create_profile</w:t>
      </w:r>
      <w:proofErr w:type="spellEnd"/>
      <w:r>
        <w:t xml:space="preserve">, </w:t>
      </w:r>
      <w:proofErr w:type="spellStart"/>
      <w:r>
        <w:t>create_selector</w:t>
      </w:r>
      <w:r>
        <w:t>_inverse</w:t>
      </w:r>
      <w:proofErr w:type="spellEnd"/>
      <w:r>
        <w:t xml:space="preserve">, and </w:t>
      </w:r>
      <w:proofErr w:type="spellStart"/>
      <w:r>
        <w:t>create_inverse_input</w:t>
      </w:r>
      <w:proofErr w:type="spellEnd"/>
      <w:r>
        <w:t xml:space="preserve"> to run inverse models, save parameter optimization data, and create preliminary plots. </w:t>
      </w:r>
      <w:r w:rsidRPr="00365D80">
        <w:rPr>
          <w:b/>
          <w:bCs/>
        </w:rPr>
        <w:t>2531</w:t>
      </w:r>
      <w:r>
        <w:t xml:space="preserve"> lines.</w:t>
      </w:r>
    </w:p>
    <w:sectPr w:rsidR="00365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381A"/>
    <w:multiLevelType w:val="hybridMultilevel"/>
    <w:tmpl w:val="12606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730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02"/>
    <w:rsid w:val="00365D80"/>
    <w:rsid w:val="00576D82"/>
    <w:rsid w:val="00731261"/>
    <w:rsid w:val="007C55C5"/>
    <w:rsid w:val="00D45DCF"/>
    <w:rsid w:val="00D80F3F"/>
    <w:rsid w:val="00EC3AAB"/>
    <w:rsid w:val="00FF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8DD6"/>
  <w15:chartTrackingRefBased/>
  <w15:docId w15:val="{034AFCAE-B70B-4F7D-9FFD-ABEFE907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D02"/>
    <w:rPr>
      <w:rFonts w:eastAsiaTheme="majorEastAsia" w:cstheme="majorBidi"/>
      <w:color w:val="272727" w:themeColor="text1" w:themeTint="D8"/>
    </w:rPr>
  </w:style>
  <w:style w:type="paragraph" w:styleId="Title">
    <w:name w:val="Title"/>
    <w:basedOn w:val="Normal"/>
    <w:next w:val="Normal"/>
    <w:link w:val="TitleChar"/>
    <w:uiPriority w:val="10"/>
    <w:qFormat/>
    <w:rsid w:val="00FF1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D02"/>
    <w:pPr>
      <w:spacing w:before="160"/>
      <w:jc w:val="center"/>
    </w:pPr>
    <w:rPr>
      <w:i/>
      <w:iCs/>
      <w:color w:val="404040" w:themeColor="text1" w:themeTint="BF"/>
    </w:rPr>
  </w:style>
  <w:style w:type="character" w:customStyle="1" w:styleId="QuoteChar">
    <w:name w:val="Quote Char"/>
    <w:basedOn w:val="DefaultParagraphFont"/>
    <w:link w:val="Quote"/>
    <w:uiPriority w:val="29"/>
    <w:rsid w:val="00FF1D02"/>
    <w:rPr>
      <w:i/>
      <w:iCs/>
      <w:color w:val="404040" w:themeColor="text1" w:themeTint="BF"/>
    </w:rPr>
  </w:style>
  <w:style w:type="paragraph" w:styleId="ListParagraph">
    <w:name w:val="List Paragraph"/>
    <w:basedOn w:val="Normal"/>
    <w:uiPriority w:val="34"/>
    <w:qFormat/>
    <w:rsid w:val="00FF1D02"/>
    <w:pPr>
      <w:ind w:left="720"/>
      <w:contextualSpacing/>
    </w:pPr>
  </w:style>
  <w:style w:type="character" w:styleId="IntenseEmphasis">
    <w:name w:val="Intense Emphasis"/>
    <w:basedOn w:val="DefaultParagraphFont"/>
    <w:uiPriority w:val="21"/>
    <w:qFormat/>
    <w:rsid w:val="00FF1D02"/>
    <w:rPr>
      <w:i/>
      <w:iCs/>
      <w:color w:val="0F4761" w:themeColor="accent1" w:themeShade="BF"/>
    </w:rPr>
  </w:style>
  <w:style w:type="paragraph" w:styleId="IntenseQuote">
    <w:name w:val="Intense Quote"/>
    <w:basedOn w:val="Normal"/>
    <w:next w:val="Normal"/>
    <w:link w:val="IntenseQuoteChar"/>
    <w:uiPriority w:val="30"/>
    <w:qFormat/>
    <w:rsid w:val="00FF1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D02"/>
    <w:rPr>
      <w:i/>
      <w:iCs/>
      <w:color w:val="0F4761" w:themeColor="accent1" w:themeShade="BF"/>
    </w:rPr>
  </w:style>
  <w:style w:type="character" w:styleId="IntenseReference">
    <w:name w:val="Intense Reference"/>
    <w:basedOn w:val="DefaultParagraphFont"/>
    <w:uiPriority w:val="32"/>
    <w:qFormat/>
    <w:rsid w:val="00FF1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Meghan</dc:creator>
  <cp:keywords/>
  <dc:description/>
  <cp:lastModifiedBy>Robinson, Meghan</cp:lastModifiedBy>
  <cp:revision>1</cp:revision>
  <dcterms:created xsi:type="dcterms:W3CDTF">2025-12-03T21:36:00Z</dcterms:created>
  <dcterms:modified xsi:type="dcterms:W3CDTF">2025-12-03T22:43:00Z</dcterms:modified>
</cp:coreProperties>
</file>