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313C" w14:textId="77777777" w:rsidR="002C4132" w:rsidRDefault="002C4132">
      <w:pPr>
        <w:spacing w:after="0" w:line="240" w:lineRule="auto"/>
        <w:jc w:val="center"/>
        <w:rPr>
          <w:b/>
          <w:sz w:val="24"/>
        </w:rPr>
      </w:pPr>
      <w:r>
        <w:rPr>
          <w:b/>
          <w:sz w:val="28"/>
        </w:rPr>
        <w:t xml:space="preserve">SHRI VISHNU ENGINEERING COLLEGE FOR </w:t>
      </w:r>
      <w:r w:rsidR="002B16E4">
        <w:rPr>
          <w:b/>
          <w:sz w:val="28"/>
        </w:rPr>
        <w:t>WOMEN:</w:t>
      </w:r>
      <w:r>
        <w:rPr>
          <w:b/>
          <w:sz w:val="28"/>
        </w:rPr>
        <w:t>: BHIMAVARAM</w:t>
      </w:r>
    </w:p>
    <w:p w14:paraId="6C14A156" w14:textId="77777777" w:rsidR="002C4132" w:rsidRDefault="002C4132">
      <w:pPr>
        <w:spacing w:after="0" w:line="240" w:lineRule="auto"/>
        <w:jc w:val="center"/>
        <w:rPr>
          <w:b/>
          <w:sz w:val="28"/>
        </w:rPr>
      </w:pPr>
      <w:r>
        <w:rPr>
          <w:b/>
          <w:sz w:val="24"/>
        </w:rPr>
        <w:t>(AUTONOMOUS)</w:t>
      </w:r>
    </w:p>
    <w:p w14:paraId="6E7E5893" w14:textId="77777777" w:rsidR="002C4132" w:rsidRDefault="002C413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DEPARTMENT OF CSE</w:t>
      </w:r>
    </w:p>
    <w:p w14:paraId="0018F4D2" w14:textId="4C7D23F6" w:rsidR="002C4132" w:rsidRDefault="002B16E4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Academic Year:: 202</w:t>
      </w:r>
      <w:r w:rsidR="00630F90">
        <w:rPr>
          <w:b/>
          <w:sz w:val="28"/>
        </w:rPr>
        <w:t>1</w:t>
      </w:r>
      <w:r w:rsidR="002C4132">
        <w:rPr>
          <w:b/>
          <w:sz w:val="28"/>
        </w:rPr>
        <w:t>-</w:t>
      </w:r>
      <w:r>
        <w:rPr>
          <w:b/>
          <w:sz w:val="28"/>
        </w:rPr>
        <w:t>2</w:t>
      </w:r>
      <w:r w:rsidR="00630F90">
        <w:rPr>
          <w:b/>
          <w:sz w:val="28"/>
        </w:rPr>
        <w:t>2</w:t>
      </w:r>
      <w:r w:rsidR="002C4132">
        <w:rPr>
          <w:b/>
          <w:sz w:val="28"/>
        </w:rPr>
        <w:t xml:space="preserve"> :: II Semester</w:t>
      </w:r>
    </w:p>
    <w:p w14:paraId="5874C1AD" w14:textId="77777777" w:rsidR="002C4132" w:rsidRDefault="002C4132">
      <w:pPr>
        <w:spacing w:after="0" w:line="240" w:lineRule="auto"/>
        <w:jc w:val="center"/>
        <w:rPr>
          <w:b/>
          <w:sz w:val="28"/>
        </w:rPr>
      </w:pPr>
    </w:p>
    <w:p w14:paraId="1236FC31" w14:textId="77777777" w:rsidR="002C4132" w:rsidRDefault="002C4132">
      <w:pPr>
        <w:spacing w:after="0" w:line="240" w:lineRule="auto"/>
        <w:jc w:val="center"/>
      </w:pPr>
      <w:r>
        <w:rPr>
          <w:b/>
          <w:sz w:val="28"/>
        </w:rPr>
        <w:t xml:space="preserve">B.Tech - PROJECT </w:t>
      </w:r>
      <w:r w:rsidR="002B16E4">
        <w:rPr>
          <w:b/>
          <w:sz w:val="28"/>
        </w:rPr>
        <w:t>WORK:</w:t>
      </w:r>
      <w:r>
        <w:rPr>
          <w:b/>
          <w:sz w:val="28"/>
        </w:rPr>
        <w:t>: ABSTRACT</w:t>
      </w:r>
    </w:p>
    <w:p w14:paraId="6275ABF4" w14:textId="77777777" w:rsidR="002C4132" w:rsidRDefault="002C4132">
      <w:pPr>
        <w:spacing w:after="0" w:line="240" w:lineRule="auto"/>
      </w:pPr>
    </w:p>
    <w:p w14:paraId="5752ACC5" w14:textId="77777777" w:rsidR="002C4132" w:rsidRDefault="002C4132">
      <w:pPr>
        <w:spacing w:after="0" w:line="240" w:lineRule="auto"/>
      </w:pPr>
    </w:p>
    <w:tbl>
      <w:tblPr>
        <w:tblW w:w="103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618"/>
        <w:gridCol w:w="1683"/>
        <w:gridCol w:w="3357"/>
        <w:gridCol w:w="1740"/>
      </w:tblGrid>
      <w:tr w:rsidR="002C4132" w14:paraId="2BFA9282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AE872" w14:textId="77777777" w:rsidR="002C4132" w:rsidRDefault="002C413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Name of the Class / Section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41FF4" w14:textId="1094523A" w:rsidR="002C4132" w:rsidRDefault="00BD31C0">
            <w:pPr>
              <w:snapToGrid w:val="0"/>
              <w:spacing w:after="0" w:line="240" w:lineRule="auto"/>
            </w:pPr>
            <w:r>
              <w:t xml:space="preserve">IV </w:t>
            </w:r>
            <w:r w:rsidR="006D4B59">
              <w:t xml:space="preserve">B.Tech </w:t>
            </w:r>
            <w:r>
              <w:t>CSE - B</w:t>
            </w:r>
          </w:p>
        </w:tc>
      </w:tr>
      <w:tr w:rsidR="002C4132" w14:paraId="26AAEE02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347EA" w14:textId="77777777" w:rsidR="002C4132" w:rsidRDefault="002C4132" w:rsidP="002B16E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Batch Number 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AA8CF" w14:textId="47E6C979" w:rsidR="002C4132" w:rsidRDefault="002E701D">
            <w:pPr>
              <w:snapToGrid w:val="0"/>
              <w:spacing w:after="0" w:line="240" w:lineRule="auto"/>
            </w:pPr>
            <w:r>
              <w:t>B</w:t>
            </w:r>
            <w:r w:rsidR="00BD31C0">
              <w:t>8</w:t>
            </w:r>
          </w:p>
        </w:tc>
      </w:tr>
      <w:tr w:rsidR="002C4132" w14:paraId="33FAB1A7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799048" w14:textId="77777777" w:rsidR="002C4132" w:rsidRDefault="002C413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Project Domain / Technology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0CD90" w14:textId="784DFE0C" w:rsidR="002C4132" w:rsidRDefault="00BD31C0">
            <w:pPr>
              <w:snapToGrid w:val="0"/>
              <w:spacing w:after="0" w:line="240" w:lineRule="auto"/>
            </w:pPr>
            <w:r>
              <w:t>Machine Learning</w:t>
            </w:r>
          </w:p>
        </w:tc>
      </w:tr>
      <w:tr w:rsidR="002C4132" w14:paraId="06B0C2BD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E312E" w14:textId="77777777" w:rsidR="002C4132" w:rsidRDefault="002C413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18B11" w14:textId="61807AD8" w:rsidR="002C4132" w:rsidRDefault="00BD31C0">
            <w:pPr>
              <w:snapToGrid w:val="0"/>
              <w:spacing w:after="0" w:line="240" w:lineRule="auto"/>
            </w:pPr>
            <w:r>
              <w:t>Traffic Sign Detection</w:t>
            </w:r>
          </w:p>
        </w:tc>
      </w:tr>
      <w:tr w:rsidR="002C4132" w14:paraId="77F77FDF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B874B" w14:textId="77777777" w:rsidR="002C4132" w:rsidRDefault="002C413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Guide Name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2140A" w14:textId="2F95EBDC" w:rsidR="002C4132" w:rsidRPr="007223F7" w:rsidRDefault="007223F7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223F7">
              <w:rPr>
                <w:rFonts w:asciiTheme="minorHAnsi" w:hAnsiTheme="minorHAnsi" w:cstheme="minorHAnsi"/>
                <w:color w:val="000000" w:themeColor="text1"/>
              </w:rPr>
              <w:t>Mrs. K. Ratna Kumari</w:t>
            </w:r>
          </w:p>
        </w:tc>
      </w:tr>
      <w:tr w:rsidR="002C4132" w14:paraId="6FB96F1F" w14:textId="77777777" w:rsidTr="002B16E4">
        <w:trPr>
          <w:trHeight w:val="576"/>
        </w:trPr>
        <w:tc>
          <w:tcPr>
            <w:tcW w:w="3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18FB6" w14:textId="77777777" w:rsidR="002C4132" w:rsidRDefault="002C4132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Students Registered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32325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Registered Number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7F6D2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4887E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</w:p>
          <w:p w14:paraId="42451813" w14:textId="77777777" w:rsidR="002C4132" w:rsidRDefault="002C4132">
            <w:pPr>
              <w:spacing w:after="0" w:line="240" w:lineRule="auto"/>
              <w:jc w:val="center"/>
            </w:pPr>
            <w:r>
              <w:rPr>
                <w:b/>
              </w:rPr>
              <w:t>Signature</w:t>
            </w:r>
          </w:p>
        </w:tc>
      </w:tr>
      <w:tr w:rsidR="002C4132" w14:paraId="50378D64" w14:textId="77777777" w:rsidTr="002B16E4">
        <w:trPr>
          <w:trHeight w:val="576"/>
        </w:trPr>
        <w:tc>
          <w:tcPr>
            <w:tcW w:w="3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8F518" w14:textId="77777777" w:rsidR="002C4132" w:rsidRDefault="002C4132">
            <w:pPr>
              <w:snapToGrid w:val="0"/>
              <w:spacing w:after="0" w:line="240" w:lineRule="auto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F64DE" w14:textId="6E7DED10" w:rsidR="002C4132" w:rsidRDefault="007223F7">
            <w:pPr>
              <w:snapToGrid w:val="0"/>
              <w:spacing w:after="0" w:line="240" w:lineRule="auto"/>
            </w:pPr>
            <w:r>
              <w:t>18B01A0573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D9FF9" w14:textId="02B0CF30" w:rsidR="002C4132" w:rsidRDefault="007223F7">
            <w:pPr>
              <w:snapToGrid w:val="0"/>
              <w:spacing w:after="0" w:line="240" w:lineRule="auto"/>
            </w:pPr>
            <w:r>
              <w:t>Kompella Venkata Subbalakshmi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EC8BC" w14:textId="1308D731" w:rsidR="002C4132" w:rsidRDefault="001C1CA2">
            <w:pPr>
              <w:snapToGrid w:val="0"/>
              <w:spacing w:after="0" w:line="240" w:lineRule="auto"/>
            </w:pPr>
            <w:r>
              <w:t>K. V. Subbalakshmi</w:t>
            </w:r>
          </w:p>
        </w:tc>
      </w:tr>
      <w:tr w:rsidR="002C4132" w14:paraId="2D03A972" w14:textId="77777777" w:rsidTr="002B16E4">
        <w:trPr>
          <w:trHeight w:val="576"/>
        </w:trPr>
        <w:tc>
          <w:tcPr>
            <w:tcW w:w="3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81EE6" w14:textId="77777777" w:rsidR="002C4132" w:rsidRDefault="002C4132">
            <w:pPr>
              <w:snapToGrid w:val="0"/>
              <w:spacing w:after="0" w:line="240" w:lineRule="auto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65B22" w14:textId="72E0F593" w:rsidR="002C4132" w:rsidRDefault="003A0D28">
            <w:pPr>
              <w:snapToGrid w:val="0"/>
              <w:spacing w:after="0" w:line="240" w:lineRule="auto"/>
            </w:pPr>
            <w:r w:rsidRPr="003A0D28">
              <w:t>18B01A0579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311AC" w14:textId="6CAA1AFE" w:rsidR="002C4132" w:rsidRDefault="003A0D28">
            <w:pPr>
              <w:snapToGrid w:val="0"/>
              <w:spacing w:after="0" w:line="240" w:lineRule="auto"/>
            </w:pPr>
            <w:r w:rsidRPr="003A0D28">
              <w:t>N</w:t>
            </w:r>
            <w:r>
              <w:t>eralla</w:t>
            </w:r>
            <w:r w:rsidRPr="003A0D28">
              <w:t xml:space="preserve"> P</w:t>
            </w:r>
            <w:r>
              <w:t>avani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9EA05" w14:textId="74726E1C" w:rsidR="002C4132" w:rsidRDefault="001C1CA2">
            <w:pPr>
              <w:snapToGrid w:val="0"/>
              <w:spacing w:after="0" w:line="240" w:lineRule="auto"/>
            </w:pPr>
            <w:r>
              <w:t>N. Pavani</w:t>
            </w:r>
          </w:p>
        </w:tc>
      </w:tr>
      <w:tr w:rsidR="002C4132" w14:paraId="2F6B947C" w14:textId="77777777" w:rsidTr="002B16E4">
        <w:trPr>
          <w:trHeight w:val="576"/>
        </w:trPr>
        <w:tc>
          <w:tcPr>
            <w:tcW w:w="3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835E9" w14:textId="77777777" w:rsidR="002C4132" w:rsidRDefault="002C4132">
            <w:pPr>
              <w:snapToGrid w:val="0"/>
              <w:spacing w:after="0" w:line="240" w:lineRule="auto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8E7AB" w14:textId="43F5A445" w:rsidR="002C4132" w:rsidRDefault="003A0D28">
            <w:pPr>
              <w:snapToGrid w:val="0"/>
              <w:spacing w:after="0" w:line="240" w:lineRule="auto"/>
            </w:pPr>
            <w:r w:rsidRPr="003A0D28">
              <w:t>18B01A0591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C2B32" w14:textId="36F98EFF" w:rsidR="002C4132" w:rsidRDefault="003A0D28">
            <w:pPr>
              <w:snapToGrid w:val="0"/>
              <w:spacing w:after="0" w:line="240" w:lineRule="auto"/>
            </w:pPr>
            <w:r w:rsidRPr="003A0D28">
              <w:t>K</w:t>
            </w:r>
            <w:r>
              <w:t>asinadhuni</w:t>
            </w:r>
            <w:r w:rsidRPr="003A0D28">
              <w:t xml:space="preserve"> H</w:t>
            </w:r>
            <w:r>
              <w:t>iranmayee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1D240" w14:textId="2712B4D8" w:rsidR="002C4132" w:rsidRDefault="001C1CA2">
            <w:pPr>
              <w:snapToGrid w:val="0"/>
              <w:spacing w:after="0" w:line="240" w:lineRule="auto"/>
            </w:pPr>
            <w:r>
              <w:t>K. Hiranmayee</w:t>
            </w:r>
          </w:p>
        </w:tc>
      </w:tr>
      <w:tr w:rsidR="002C4132" w14:paraId="2BF51999" w14:textId="77777777" w:rsidTr="002B16E4">
        <w:trPr>
          <w:trHeight w:val="576"/>
        </w:trPr>
        <w:tc>
          <w:tcPr>
            <w:tcW w:w="3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2C1DAE" w14:textId="77777777" w:rsidR="002C4132" w:rsidRDefault="002C4132">
            <w:pPr>
              <w:snapToGrid w:val="0"/>
              <w:spacing w:after="0" w:line="240" w:lineRule="auto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7B84BD" w14:textId="7F609AF4" w:rsidR="002C4132" w:rsidRDefault="00BA51F2">
            <w:pPr>
              <w:snapToGrid w:val="0"/>
              <w:spacing w:after="0" w:line="240" w:lineRule="auto"/>
            </w:pPr>
            <w:r w:rsidRPr="00BA51F2">
              <w:t>18B01A05A3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A0090D" w14:textId="46A43E08" w:rsidR="002C4132" w:rsidRDefault="00BA51F2">
            <w:pPr>
              <w:snapToGrid w:val="0"/>
              <w:spacing w:after="0" w:line="240" w:lineRule="auto"/>
            </w:pPr>
            <w:r w:rsidRPr="00BA51F2">
              <w:t>M</w:t>
            </w:r>
            <w:r>
              <w:t>osalikanti</w:t>
            </w:r>
            <w:r w:rsidRPr="00BA51F2">
              <w:t xml:space="preserve"> S</w:t>
            </w:r>
            <w:r>
              <w:t>ita</w:t>
            </w:r>
            <w:r w:rsidRPr="00BA51F2">
              <w:t xml:space="preserve"> V</w:t>
            </w:r>
            <w:r>
              <w:t>arshini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7E8A6" w14:textId="4408DFD6" w:rsidR="002C4132" w:rsidRDefault="001C1CA2">
            <w:pPr>
              <w:snapToGrid w:val="0"/>
              <w:spacing w:after="0" w:line="240" w:lineRule="auto"/>
            </w:pPr>
            <w:r>
              <w:t>M. S</w:t>
            </w:r>
            <w:r w:rsidR="005E288C">
              <w:t>.</w:t>
            </w:r>
            <w:r>
              <w:t xml:space="preserve"> Varshini</w:t>
            </w:r>
          </w:p>
        </w:tc>
      </w:tr>
      <w:tr w:rsidR="00BD31C0" w14:paraId="72FB3AB2" w14:textId="77777777" w:rsidTr="002B16E4">
        <w:trPr>
          <w:trHeight w:val="576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29CED4" w14:textId="77777777" w:rsidR="00BD31C0" w:rsidRDefault="00BD31C0">
            <w:pPr>
              <w:snapToGrid w:val="0"/>
              <w:spacing w:after="0" w:line="240" w:lineRule="auto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0803E" w14:textId="3F07E3B9" w:rsidR="00BD31C0" w:rsidRDefault="00BA51F2">
            <w:pPr>
              <w:snapToGrid w:val="0"/>
              <w:spacing w:after="0" w:line="240" w:lineRule="auto"/>
            </w:pPr>
            <w:r w:rsidRPr="00BA51F2">
              <w:t>19B05A0507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74B393" w14:textId="40D68FE7" w:rsidR="00BD31C0" w:rsidRDefault="00BA51F2">
            <w:pPr>
              <w:snapToGrid w:val="0"/>
              <w:spacing w:after="0" w:line="240" w:lineRule="auto"/>
            </w:pPr>
            <w:r w:rsidRPr="00BA51F2">
              <w:t>G</w:t>
            </w:r>
            <w:r>
              <w:t>anta</w:t>
            </w:r>
            <w:r w:rsidRPr="00BA51F2">
              <w:t xml:space="preserve"> M</w:t>
            </w:r>
            <w:r>
              <w:t>ohana</w:t>
            </w:r>
            <w:r w:rsidRPr="00BA51F2">
              <w:t xml:space="preserve"> S</w:t>
            </w:r>
            <w:r>
              <w:t>ailaja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9DB34" w14:textId="237C8FD5" w:rsidR="00BD31C0" w:rsidRDefault="001C1CA2">
            <w:pPr>
              <w:snapToGrid w:val="0"/>
              <w:spacing w:after="0" w:line="240" w:lineRule="auto"/>
            </w:pPr>
            <w:r>
              <w:t>G. M. Sailaja</w:t>
            </w:r>
          </w:p>
        </w:tc>
      </w:tr>
    </w:tbl>
    <w:p w14:paraId="74E3CEA2" w14:textId="77777777" w:rsidR="002C4132" w:rsidRDefault="002C4132">
      <w:pPr>
        <w:spacing w:after="0" w:line="240" w:lineRule="auto"/>
      </w:pPr>
    </w:p>
    <w:p w14:paraId="627B04B3" w14:textId="77777777" w:rsidR="002C4132" w:rsidRDefault="002C4132">
      <w:pPr>
        <w:spacing w:after="0" w:line="240" w:lineRule="auto"/>
      </w:pPr>
    </w:p>
    <w:p w14:paraId="24703DF1" w14:textId="77777777" w:rsidR="002C4132" w:rsidRDefault="002C4132">
      <w:pPr>
        <w:spacing w:after="0" w:line="240" w:lineRule="auto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618"/>
        <w:gridCol w:w="3543"/>
        <w:gridCol w:w="2973"/>
      </w:tblGrid>
      <w:tr w:rsidR="002C4132" w14:paraId="2AA566CE" w14:textId="77777777"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50425" w14:textId="77777777" w:rsidR="002C4132" w:rsidRDefault="002C4132">
            <w:pPr>
              <w:snapToGrid w:val="0"/>
              <w:spacing w:after="0" w:line="240" w:lineRule="auto"/>
              <w:jc w:val="center"/>
            </w:pPr>
          </w:p>
          <w:p w14:paraId="387CBEC2" w14:textId="77777777" w:rsidR="002C4132" w:rsidRDefault="002C4132">
            <w:pPr>
              <w:spacing w:after="0" w:line="240" w:lineRule="auto"/>
              <w:jc w:val="center"/>
            </w:pPr>
          </w:p>
          <w:p w14:paraId="24AEDE9D" w14:textId="77777777" w:rsidR="002C4132" w:rsidRDefault="002C4132">
            <w:pPr>
              <w:spacing w:after="0" w:line="240" w:lineRule="auto"/>
              <w:jc w:val="center"/>
            </w:pPr>
          </w:p>
          <w:p w14:paraId="639EEC93" w14:textId="77777777" w:rsidR="002C4132" w:rsidRDefault="002C4132">
            <w:pPr>
              <w:spacing w:after="0" w:line="240" w:lineRule="auto"/>
              <w:jc w:val="center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E69E70" w14:textId="77777777" w:rsidR="002C4132" w:rsidRDefault="002C4132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92320" w14:textId="77777777" w:rsidR="002C4132" w:rsidRDefault="002C4132">
            <w:pPr>
              <w:snapToGrid w:val="0"/>
              <w:spacing w:after="0" w:line="240" w:lineRule="auto"/>
              <w:jc w:val="center"/>
            </w:pPr>
          </w:p>
        </w:tc>
      </w:tr>
      <w:tr w:rsidR="002C4132" w14:paraId="1045FD52" w14:textId="77777777"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5C10F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Signature of</w:t>
            </w:r>
          </w:p>
          <w:p w14:paraId="28AC1638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Internal Project Guide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D3DE7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Signature of</w:t>
            </w:r>
          </w:p>
          <w:p w14:paraId="7E9CC5C5" w14:textId="77D96716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B.Tech Project – Coordinator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0456" w14:textId="77777777" w:rsidR="002C4132" w:rsidRDefault="002C41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Signature of</w:t>
            </w:r>
          </w:p>
          <w:p w14:paraId="681F3520" w14:textId="77777777" w:rsidR="002C4132" w:rsidRDefault="002C4132">
            <w:pPr>
              <w:spacing w:after="0" w:line="240" w:lineRule="auto"/>
              <w:jc w:val="center"/>
            </w:pPr>
            <w:r>
              <w:rPr>
                <w:b/>
              </w:rPr>
              <w:t>Head of the Department</w:t>
            </w:r>
          </w:p>
        </w:tc>
      </w:tr>
    </w:tbl>
    <w:p w14:paraId="6813ED75" w14:textId="77777777" w:rsidR="002C4132" w:rsidRDefault="002C4132">
      <w:pPr>
        <w:spacing w:after="0" w:line="240" w:lineRule="auto"/>
      </w:pPr>
    </w:p>
    <w:p w14:paraId="5F8983F5" w14:textId="77777777" w:rsidR="002C4132" w:rsidRDefault="002C4132">
      <w:pPr>
        <w:spacing w:after="0" w:line="240" w:lineRule="auto"/>
      </w:pPr>
    </w:p>
    <w:p w14:paraId="399841C5" w14:textId="77777777" w:rsidR="002C4132" w:rsidRDefault="002C4132">
      <w:pPr>
        <w:spacing w:after="0" w:line="240" w:lineRule="auto"/>
      </w:pPr>
    </w:p>
    <w:p w14:paraId="211FEE65" w14:textId="77777777" w:rsidR="002C4132" w:rsidRDefault="002C4132">
      <w:pPr>
        <w:spacing w:after="0" w:line="240" w:lineRule="auto"/>
      </w:pPr>
    </w:p>
    <w:p w14:paraId="417328FA" w14:textId="77777777" w:rsidR="002B16E4" w:rsidRDefault="002B16E4">
      <w:pPr>
        <w:spacing w:after="0" w:line="240" w:lineRule="auto"/>
      </w:pPr>
    </w:p>
    <w:p w14:paraId="79F7D3B6" w14:textId="77777777" w:rsidR="002C4132" w:rsidRDefault="002C4132">
      <w:pPr>
        <w:spacing w:after="0" w:line="240" w:lineRule="auto"/>
      </w:pPr>
    </w:p>
    <w:tbl>
      <w:tblPr>
        <w:tblW w:w="103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23"/>
        <w:gridCol w:w="2409"/>
        <w:gridCol w:w="7229"/>
        <w:gridCol w:w="547"/>
      </w:tblGrid>
      <w:tr w:rsidR="002C4132" w14:paraId="195221C9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E59A" w14:textId="77777777" w:rsidR="002C4132" w:rsidRDefault="002C4132">
            <w:pPr>
              <w:spacing w:after="0" w:line="240" w:lineRule="auto"/>
            </w:pPr>
            <w:r>
              <w:rPr>
                <w:b/>
              </w:rPr>
              <w:t>Abstract of the Project ( In 200 words)</w:t>
            </w:r>
          </w:p>
        </w:tc>
      </w:tr>
      <w:tr w:rsidR="002C4132" w14:paraId="0290E211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D184" w14:textId="77777777" w:rsidR="002C4132" w:rsidRDefault="002C4132">
            <w:pPr>
              <w:snapToGrid w:val="0"/>
              <w:spacing w:after="0" w:line="240" w:lineRule="auto"/>
            </w:pPr>
          </w:p>
          <w:p w14:paraId="3D00842D" w14:textId="4C74197E" w:rsidR="003F5ED4" w:rsidRDefault="003F5ED4" w:rsidP="00D17525">
            <w:pPr>
              <w:spacing w:after="0" w:line="240" w:lineRule="auto"/>
              <w:jc w:val="both"/>
            </w:pPr>
            <w:r>
              <w:t xml:space="preserve">Traffic signs are an integral part </w:t>
            </w:r>
            <w:r w:rsidR="00B16580">
              <w:t>of</w:t>
            </w:r>
            <w:r>
              <w:t xml:space="preserve"> our road infrastructure. They provide critical information, sometimes compelling recommendations</w:t>
            </w:r>
            <w:r w:rsidR="0094142C">
              <w:t xml:space="preserve"> </w:t>
            </w:r>
            <w:r>
              <w:t xml:space="preserve">for road users, which in turn requires them to adjust their driving behaviors to make sure they adhere </w:t>
            </w:r>
            <w:r w:rsidR="00EF6C72">
              <w:t>to</w:t>
            </w:r>
            <w:r>
              <w:t xml:space="preserve"> whatever road regulation currently enforced. </w:t>
            </w:r>
          </w:p>
          <w:p w14:paraId="57DB8CB6" w14:textId="77777777" w:rsidR="003F5ED4" w:rsidRDefault="003F5ED4" w:rsidP="00D17525">
            <w:pPr>
              <w:spacing w:after="0" w:line="240" w:lineRule="auto"/>
              <w:jc w:val="both"/>
            </w:pPr>
          </w:p>
          <w:p w14:paraId="75A2A9F4" w14:textId="2DC79789" w:rsidR="003F5ED4" w:rsidRDefault="003F5ED4" w:rsidP="00D17525">
            <w:pPr>
              <w:spacing w:after="0" w:line="240" w:lineRule="auto"/>
              <w:jc w:val="both"/>
            </w:pPr>
            <w:r>
              <w:t>They keep traffic going by aiding travelers in reaching their destinations and providing them with advance notice of arrival, exit</w:t>
            </w:r>
            <w:r w:rsidR="004E3BD0">
              <w:t xml:space="preserve">. </w:t>
            </w:r>
            <w:r>
              <w:t>There are several different types of traffic signs like speed limits, no entry, traffic signals</w:t>
            </w:r>
            <w:r w:rsidR="00EF6C72">
              <w:t>,</w:t>
            </w:r>
            <w:r w:rsidR="004E3BD0">
              <w:t xml:space="preserve"> </w:t>
            </w:r>
            <w:r>
              <w:t>etc.</w:t>
            </w:r>
          </w:p>
          <w:p w14:paraId="7C5EF58A" w14:textId="77777777" w:rsidR="003F5ED4" w:rsidRDefault="003F5ED4" w:rsidP="00D17525">
            <w:pPr>
              <w:spacing w:after="0" w:line="240" w:lineRule="auto"/>
              <w:jc w:val="both"/>
            </w:pPr>
          </w:p>
          <w:p w14:paraId="1638D1C6" w14:textId="05934D54" w:rsidR="003F5ED4" w:rsidRDefault="0094142C" w:rsidP="00D17525">
            <w:pPr>
              <w:spacing w:after="0" w:line="240" w:lineRule="auto"/>
              <w:jc w:val="both"/>
            </w:pPr>
            <w:r>
              <w:t>V</w:t>
            </w:r>
            <w:r w:rsidR="003F5ED4">
              <w:t>ehicles are all set to drive along the road. As roads get denser with other vehicles, it is difficult for</w:t>
            </w:r>
            <w:r w:rsidR="005538D0">
              <w:t xml:space="preserve"> </w:t>
            </w:r>
            <w:r>
              <w:t xml:space="preserve">vehicles to </w:t>
            </w:r>
            <w:r w:rsidR="003F5ED4">
              <w:t xml:space="preserve">identify all the traffic signs on the path. Chances of missing out on crucial signs that may lead to fatal accidents cannot be neglected. </w:t>
            </w:r>
            <w:r w:rsidR="005538D0">
              <w:t xml:space="preserve"> </w:t>
            </w:r>
            <w:r w:rsidR="003F5ED4">
              <w:t>According to statistics, Driver behavior or error is identified as a major factor in 94 percent of crashes</w:t>
            </w:r>
            <w:r w:rsidR="005538D0">
              <w:t xml:space="preserve">, and </w:t>
            </w:r>
            <w:r w:rsidR="00D17525">
              <w:t>self-driving vehicles can help reduce driver errors.</w:t>
            </w:r>
          </w:p>
          <w:p w14:paraId="1CD448AA" w14:textId="77777777" w:rsidR="003F5ED4" w:rsidRDefault="003F5ED4" w:rsidP="00D17525">
            <w:pPr>
              <w:spacing w:after="0" w:line="240" w:lineRule="auto"/>
              <w:jc w:val="both"/>
            </w:pPr>
          </w:p>
          <w:p w14:paraId="6C75EE40" w14:textId="0BDEF1ED" w:rsidR="002C4132" w:rsidRDefault="003F5ED4" w:rsidP="00D17525">
            <w:pPr>
              <w:spacing w:after="0" w:line="240" w:lineRule="auto"/>
              <w:jc w:val="both"/>
            </w:pPr>
            <w:r>
              <w:t xml:space="preserve">To </w:t>
            </w:r>
            <w:r w:rsidR="0094142C">
              <w:t>vehicles</w:t>
            </w:r>
            <w:r>
              <w:t xml:space="preserve"> to overcome this problem we thought of implementing a machine learning model which can detect traffic s</w:t>
            </w:r>
            <w:r w:rsidR="0086071A">
              <w:t>igns</w:t>
            </w:r>
            <w:r>
              <w:t>.</w:t>
            </w:r>
          </w:p>
          <w:p w14:paraId="0341F6AE" w14:textId="77777777" w:rsidR="002C4132" w:rsidRDefault="002C4132">
            <w:pPr>
              <w:spacing w:after="0" w:line="240" w:lineRule="auto"/>
            </w:pPr>
          </w:p>
          <w:p w14:paraId="14A11435" w14:textId="77777777" w:rsidR="002C4132" w:rsidRDefault="002C4132">
            <w:pPr>
              <w:spacing w:after="0" w:line="240" w:lineRule="auto"/>
            </w:pPr>
          </w:p>
        </w:tc>
      </w:tr>
      <w:tr w:rsidR="002C4132" w14:paraId="4CE9FEBA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621F" w14:textId="77777777" w:rsidR="002C4132" w:rsidRDefault="002C4132">
            <w:pPr>
              <w:spacing w:after="0" w:line="240" w:lineRule="auto"/>
            </w:pPr>
            <w:r>
              <w:rPr>
                <w:b/>
              </w:rPr>
              <w:t>Existing System (If any) – Features &amp; Drawbacks</w:t>
            </w:r>
          </w:p>
        </w:tc>
      </w:tr>
      <w:tr w:rsidR="002C4132" w14:paraId="7E5E9C62" w14:textId="77777777" w:rsidTr="002F1DC1">
        <w:trPr>
          <w:trHeight w:val="529"/>
        </w:trPr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E10A2" w14:textId="77777777" w:rsidR="002C4132" w:rsidRDefault="002C4132">
            <w:pPr>
              <w:snapToGrid w:val="0"/>
              <w:spacing w:after="0" w:line="240" w:lineRule="auto"/>
              <w:rPr>
                <w:b/>
              </w:rPr>
            </w:pPr>
          </w:p>
          <w:p w14:paraId="2D30F710" w14:textId="3F35E071" w:rsidR="002C4132" w:rsidRPr="00FA0A02" w:rsidRDefault="00FA0A02" w:rsidP="00FA0A02">
            <w:pPr>
              <w:pStyle w:val="ListParagraph"/>
              <w:numPr>
                <w:ilvl w:val="0"/>
                <w:numId w:val="3"/>
              </w:numPr>
              <w:rPr>
                <w:bCs/>
                <w:lang w:val="en-IN"/>
              </w:rPr>
            </w:pPr>
            <w:r w:rsidRPr="00FA0A02">
              <w:rPr>
                <w:bCs/>
              </w:rPr>
              <w:t>Output is displayed in text format which sometimes cannot be observed by the driver.</w:t>
            </w:r>
          </w:p>
          <w:p w14:paraId="19645D8E" w14:textId="77777777" w:rsidR="002C4132" w:rsidRDefault="002C4132">
            <w:pPr>
              <w:spacing w:after="0" w:line="240" w:lineRule="auto"/>
              <w:rPr>
                <w:b/>
              </w:rPr>
            </w:pPr>
          </w:p>
          <w:p w14:paraId="3A65D84B" w14:textId="77777777" w:rsidR="002C4132" w:rsidRDefault="002C4132">
            <w:pPr>
              <w:spacing w:after="0" w:line="240" w:lineRule="auto"/>
              <w:rPr>
                <w:b/>
              </w:rPr>
            </w:pPr>
          </w:p>
          <w:p w14:paraId="54F36B53" w14:textId="77777777" w:rsidR="002C4132" w:rsidRDefault="002C4132">
            <w:pPr>
              <w:spacing w:after="0" w:line="240" w:lineRule="auto"/>
              <w:rPr>
                <w:b/>
              </w:rPr>
            </w:pPr>
          </w:p>
          <w:p w14:paraId="465BCDA4" w14:textId="2B118FF6" w:rsidR="002C4132" w:rsidRDefault="002C4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Proposed System </w:t>
            </w:r>
            <w:r w:rsidR="002B16E4">
              <w:rPr>
                <w:b/>
              </w:rPr>
              <w:t>–</w:t>
            </w:r>
            <w:r>
              <w:rPr>
                <w:b/>
              </w:rPr>
              <w:t xml:space="preserve"> Features</w:t>
            </w:r>
          </w:p>
          <w:p w14:paraId="4AECED76" w14:textId="77777777" w:rsidR="002B16E4" w:rsidRDefault="002B16E4" w:rsidP="002B16E4">
            <w:pPr>
              <w:spacing w:after="0" w:line="240" w:lineRule="auto"/>
            </w:pPr>
            <w:r>
              <w:rPr>
                <w:b/>
              </w:rPr>
              <w:t xml:space="preserve">List of objectives/features that are planned to implement. </w:t>
            </w:r>
          </w:p>
        </w:tc>
      </w:tr>
      <w:tr w:rsidR="002C4132" w14:paraId="54323120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579C" w14:textId="77777777" w:rsidR="002C4132" w:rsidRDefault="002C4132">
            <w:pPr>
              <w:snapToGrid w:val="0"/>
              <w:spacing w:after="0" w:line="240" w:lineRule="auto"/>
            </w:pPr>
          </w:p>
          <w:p w14:paraId="020542A3" w14:textId="1DBA665A" w:rsidR="002C4132" w:rsidRPr="00FA0A02" w:rsidRDefault="00FA0A02" w:rsidP="00FA0A02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FA0A02">
              <w:t>Converts that text into speech format and makes the system able to read</w:t>
            </w:r>
            <w:r>
              <w:t>s</w:t>
            </w:r>
            <w:r w:rsidRPr="00FA0A02">
              <w:t xml:space="preserve"> it out.</w:t>
            </w:r>
          </w:p>
          <w:p w14:paraId="1EDA1E37" w14:textId="77777777" w:rsidR="002C4132" w:rsidRDefault="002C4132">
            <w:pPr>
              <w:spacing w:after="0" w:line="240" w:lineRule="auto"/>
            </w:pPr>
          </w:p>
          <w:p w14:paraId="30C5E3E6" w14:textId="77777777" w:rsidR="002C4132" w:rsidRDefault="002C4132">
            <w:pPr>
              <w:spacing w:after="0" w:line="240" w:lineRule="auto"/>
            </w:pPr>
          </w:p>
          <w:p w14:paraId="08D450F3" w14:textId="77777777" w:rsidR="002C4132" w:rsidRDefault="002C4132">
            <w:pPr>
              <w:spacing w:after="0" w:line="240" w:lineRule="auto"/>
            </w:pPr>
          </w:p>
        </w:tc>
      </w:tr>
      <w:tr w:rsidR="002C4132" w14:paraId="689A2BDE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70F8" w14:textId="77777777" w:rsidR="002F1DC1" w:rsidRDefault="002F1DC1" w:rsidP="002F1D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(i)Functional Requirements</w:t>
            </w:r>
          </w:p>
          <w:p w14:paraId="4761937D" w14:textId="77777777" w:rsidR="002F1DC1" w:rsidRDefault="002F1D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(ii) Non Functional Requirements</w:t>
            </w:r>
          </w:p>
          <w:p w14:paraId="05640180" w14:textId="77777777" w:rsidR="002C4132" w:rsidRDefault="002F1DC1">
            <w:pPr>
              <w:spacing w:after="0" w:line="240" w:lineRule="auto"/>
            </w:pPr>
            <w:r>
              <w:rPr>
                <w:b/>
              </w:rPr>
              <w:t xml:space="preserve">(iii) </w:t>
            </w:r>
            <w:r w:rsidR="002C4132">
              <w:rPr>
                <w:b/>
              </w:rPr>
              <w:t>Software &amp; Hardware Requirements</w:t>
            </w:r>
          </w:p>
        </w:tc>
      </w:tr>
      <w:tr w:rsidR="002C4132" w14:paraId="0B879C98" w14:textId="77777777" w:rsidTr="002F1DC1">
        <w:tc>
          <w:tcPr>
            <w:tcW w:w="10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1CF78" w14:textId="20996717" w:rsidR="002C4132" w:rsidRDefault="006A1A8D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(i)Functional Requirements :</w:t>
            </w:r>
          </w:p>
          <w:p w14:paraId="3814A91C" w14:textId="4E2A39BA" w:rsidR="006A1A8D" w:rsidRDefault="00215575" w:rsidP="00215575">
            <w:pPr>
              <w:snapToGrid w:val="0"/>
              <w:spacing w:after="0" w:line="240" w:lineRule="auto"/>
              <w:jc w:val="both"/>
            </w:pPr>
            <w:r w:rsidRPr="00215575">
              <w:t>These are the requirements that the end</w:t>
            </w:r>
            <w:r w:rsidR="00EF6C72">
              <w:t>-</w:t>
            </w:r>
            <w:r w:rsidRPr="00215575">
              <w:t>user specifically demands as basic facilities that the system should offer. All these functionalities need to be necessarily incorporated into the system as a part of the contract. These are represented or stated in the form of input to be given to the system, the operation performed and the output expected.</w:t>
            </w:r>
          </w:p>
          <w:p w14:paraId="6A16E9A5" w14:textId="0C0E3EC7" w:rsidR="00215575" w:rsidRDefault="00215575" w:rsidP="00215575">
            <w:pPr>
              <w:snapToGrid w:val="0"/>
              <w:spacing w:after="0" w:line="240" w:lineRule="auto"/>
              <w:jc w:val="both"/>
            </w:pPr>
          </w:p>
          <w:p w14:paraId="198B17FC" w14:textId="1783125E" w:rsidR="00215575" w:rsidRDefault="00215575" w:rsidP="002155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(ii) Non Functional Requirements :</w:t>
            </w:r>
          </w:p>
          <w:p w14:paraId="1A64665C" w14:textId="27F138FA" w:rsidR="00215575" w:rsidRPr="00215575" w:rsidRDefault="00215575" w:rsidP="00215575">
            <w:pPr>
              <w:spacing w:after="0" w:line="240" w:lineRule="auto"/>
              <w:jc w:val="both"/>
              <w:rPr>
                <w:bCs/>
              </w:rPr>
            </w:pPr>
            <w:r w:rsidRPr="00215575">
              <w:rPr>
                <w:bCs/>
              </w:rPr>
              <w:t>These are</w:t>
            </w:r>
            <w:r w:rsidR="00EF6C72">
              <w:rPr>
                <w:bCs/>
              </w:rPr>
              <w:t xml:space="preserve"> </w:t>
            </w:r>
            <w:r w:rsidRPr="00215575">
              <w:rPr>
                <w:bCs/>
              </w:rPr>
              <w:t xml:space="preserve">basically the quality constraints that the system must satisfy according to the project contract. The priority or extent to which these factors are implemented varies from one project to </w:t>
            </w:r>
            <w:r w:rsidR="00EF6C72">
              <w:rPr>
                <w:bCs/>
              </w:rPr>
              <w:t>an</w:t>
            </w:r>
            <w:r w:rsidRPr="00215575">
              <w:rPr>
                <w:bCs/>
              </w:rPr>
              <w:t>other.</w:t>
            </w:r>
          </w:p>
          <w:p w14:paraId="5DD1170B" w14:textId="77777777" w:rsidR="002C4132" w:rsidRDefault="002C4132">
            <w:pPr>
              <w:spacing w:after="0" w:line="240" w:lineRule="auto"/>
            </w:pPr>
          </w:p>
          <w:p w14:paraId="396DE2EE" w14:textId="77777777" w:rsidR="002C4132" w:rsidRDefault="002C4132">
            <w:pPr>
              <w:spacing w:after="0" w:line="240" w:lineRule="auto"/>
            </w:pPr>
          </w:p>
          <w:p w14:paraId="47A78772" w14:textId="5286F1B1" w:rsidR="002C4132" w:rsidRDefault="002155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(iii) Software &amp; Hardware Requirements :</w:t>
            </w:r>
          </w:p>
          <w:p w14:paraId="2FD13564" w14:textId="0CE6292F" w:rsidR="002E36FB" w:rsidRPr="00896ECC" w:rsidRDefault="00896ECC" w:rsidP="002E36FB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      Anaconda </w:t>
            </w:r>
            <w:r w:rsidR="0041706C">
              <w:rPr>
                <w:bCs/>
              </w:rPr>
              <w:t>Spyder</w:t>
            </w:r>
            <w:r>
              <w:rPr>
                <w:bCs/>
              </w:rPr>
              <w:t xml:space="preserve"> No</w:t>
            </w:r>
            <w:r w:rsidR="002E36FB">
              <w:rPr>
                <w:bCs/>
              </w:rPr>
              <w:t>te</w:t>
            </w:r>
            <w:r>
              <w:rPr>
                <w:bCs/>
              </w:rPr>
              <w:t>book</w:t>
            </w:r>
          </w:p>
          <w:p w14:paraId="5901F2B2" w14:textId="2A9347FB" w:rsidR="00215575" w:rsidRPr="0081523D" w:rsidRDefault="00215575" w:rsidP="002E36FB">
            <w:pPr>
              <w:jc w:val="both"/>
              <w:rPr>
                <w:rFonts w:asciiTheme="minorHAnsi" w:eastAsia="Verdana" w:hAnsiTheme="minorHAnsi" w:cstheme="minorHAnsi"/>
              </w:rPr>
            </w:pPr>
            <w:r>
              <w:rPr>
                <w:b/>
              </w:rPr>
              <w:t xml:space="preserve"> </w:t>
            </w:r>
            <w:r w:rsidR="0081523D">
              <w:rPr>
                <w:b/>
              </w:rPr>
              <w:t xml:space="preserve">     </w:t>
            </w:r>
            <w:r w:rsidRPr="0081523D">
              <w:rPr>
                <w:rFonts w:asciiTheme="minorHAnsi" w:eastAsia="Verdana" w:hAnsiTheme="minorHAnsi" w:cstheme="minorHAnsi"/>
              </w:rPr>
              <w:t xml:space="preserve">Operating System </w:t>
            </w:r>
            <w:r w:rsidR="0081523D">
              <w:rPr>
                <w:rFonts w:asciiTheme="minorHAnsi" w:eastAsia="Verdana" w:hAnsiTheme="minorHAnsi" w:cstheme="minorHAnsi"/>
              </w:rPr>
              <w:t xml:space="preserve">   </w:t>
            </w:r>
            <w:r w:rsidRPr="0081523D">
              <w:rPr>
                <w:rFonts w:asciiTheme="minorHAnsi" w:eastAsia="Verdana" w:hAnsiTheme="minorHAnsi" w:cstheme="minorHAnsi"/>
              </w:rPr>
              <w:t xml:space="preserve">: Windows 10 </w:t>
            </w:r>
          </w:p>
          <w:p w14:paraId="3AC88209" w14:textId="0ACFD595" w:rsidR="00215575" w:rsidRPr="0081523D" w:rsidRDefault="00215575" w:rsidP="002E36FB">
            <w:pPr>
              <w:spacing w:line="240" w:lineRule="auto"/>
              <w:jc w:val="both"/>
              <w:rPr>
                <w:rFonts w:asciiTheme="minorHAnsi" w:eastAsia="Verdana" w:hAnsiTheme="minorHAnsi" w:cstheme="minorHAnsi"/>
              </w:rPr>
            </w:pPr>
            <w:r w:rsidRPr="0081523D">
              <w:rPr>
                <w:rFonts w:asciiTheme="minorHAnsi" w:eastAsia="Verdana" w:hAnsiTheme="minorHAnsi" w:cstheme="minorHAnsi"/>
              </w:rPr>
              <w:t xml:space="preserve">      RAM                    </w:t>
            </w:r>
            <w:r w:rsidR="0081523D">
              <w:rPr>
                <w:rFonts w:asciiTheme="minorHAnsi" w:eastAsia="Verdana" w:hAnsiTheme="minorHAnsi" w:cstheme="minorHAnsi"/>
              </w:rPr>
              <w:t xml:space="preserve">       </w:t>
            </w:r>
            <w:r w:rsidRPr="0081523D">
              <w:rPr>
                <w:rFonts w:asciiTheme="minorHAnsi" w:eastAsia="Verdana" w:hAnsiTheme="minorHAnsi" w:cstheme="minorHAnsi"/>
              </w:rPr>
              <w:t>:  4GB</w:t>
            </w:r>
          </w:p>
          <w:p w14:paraId="057BC95C" w14:textId="2E665470" w:rsidR="002C4132" w:rsidRPr="0081523D" w:rsidRDefault="00215575" w:rsidP="0081523D">
            <w:pPr>
              <w:spacing w:line="240" w:lineRule="auto"/>
              <w:jc w:val="both"/>
              <w:rPr>
                <w:rFonts w:asciiTheme="minorHAnsi" w:eastAsia="Verdana" w:hAnsiTheme="minorHAnsi" w:cstheme="minorHAnsi"/>
              </w:rPr>
            </w:pPr>
            <w:r w:rsidRPr="0081523D">
              <w:rPr>
                <w:rFonts w:asciiTheme="minorHAnsi" w:eastAsia="Verdana" w:hAnsiTheme="minorHAnsi" w:cstheme="minorHAnsi"/>
              </w:rPr>
              <w:t xml:space="preserve">      Processor           </w:t>
            </w:r>
            <w:r w:rsidR="0081523D">
              <w:rPr>
                <w:rFonts w:asciiTheme="minorHAnsi" w:eastAsia="Verdana" w:hAnsiTheme="minorHAnsi" w:cstheme="minorHAnsi"/>
              </w:rPr>
              <w:t xml:space="preserve">     </w:t>
            </w:r>
            <w:r w:rsidRPr="0081523D">
              <w:rPr>
                <w:rFonts w:asciiTheme="minorHAnsi" w:eastAsia="Verdana" w:hAnsiTheme="minorHAnsi" w:cstheme="minorHAnsi"/>
              </w:rPr>
              <w:t xml:space="preserve">  :  Intel </w:t>
            </w:r>
            <w:r w:rsidR="00EF6C72">
              <w:rPr>
                <w:rFonts w:asciiTheme="minorHAnsi" w:eastAsia="Verdana" w:hAnsiTheme="minorHAnsi" w:cstheme="minorHAnsi"/>
              </w:rPr>
              <w:t>C</w:t>
            </w:r>
            <w:r w:rsidR="0081523D" w:rsidRPr="0081523D">
              <w:rPr>
                <w:rFonts w:asciiTheme="minorHAnsi" w:eastAsia="Verdana" w:hAnsiTheme="minorHAnsi" w:cstheme="minorHAnsi"/>
              </w:rPr>
              <w:t xml:space="preserve">ore </w:t>
            </w:r>
            <w:r w:rsidRPr="0081523D">
              <w:rPr>
                <w:rFonts w:asciiTheme="minorHAnsi" w:eastAsia="Verdana" w:hAnsiTheme="minorHAnsi" w:cstheme="minorHAnsi"/>
              </w:rPr>
              <w:t xml:space="preserve">i3 or </w:t>
            </w:r>
            <w:r w:rsidR="0081523D" w:rsidRPr="0081523D">
              <w:rPr>
                <w:rFonts w:asciiTheme="minorHAnsi" w:eastAsia="Verdana" w:hAnsiTheme="minorHAnsi" w:cstheme="minorHAnsi"/>
              </w:rPr>
              <w:t>above</w:t>
            </w:r>
          </w:p>
          <w:p w14:paraId="7819A97A" w14:textId="61823B19" w:rsidR="002C4132" w:rsidRPr="002E36FB" w:rsidRDefault="0081523D" w:rsidP="002E36FB">
            <w:pPr>
              <w:spacing w:line="240" w:lineRule="auto"/>
              <w:jc w:val="both"/>
              <w:rPr>
                <w:rFonts w:asciiTheme="minorHAnsi" w:eastAsia="Verdana" w:hAnsiTheme="minorHAnsi" w:cstheme="minorHAnsi"/>
              </w:rPr>
            </w:pPr>
            <w:r w:rsidRPr="0081523D">
              <w:rPr>
                <w:rFonts w:asciiTheme="minorHAnsi" w:eastAsia="Verdana" w:hAnsiTheme="minorHAnsi" w:cstheme="minorHAnsi"/>
              </w:rPr>
              <w:t xml:space="preserve">      Hard Disk           </w:t>
            </w:r>
            <w:r>
              <w:rPr>
                <w:rFonts w:asciiTheme="minorHAnsi" w:eastAsia="Verdana" w:hAnsiTheme="minorHAnsi" w:cstheme="minorHAnsi"/>
              </w:rPr>
              <w:t xml:space="preserve">     </w:t>
            </w:r>
            <w:r w:rsidRPr="0081523D">
              <w:rPr>
                <w:rFonts w:asciiTheme="minorHAnsi" w:eastAsia="Verdana" w:hAnsiTheme="minorHAnsi" w:cstheme="minorHAnsi"/>
              </w:rPr>
              <w:t xml:space="preserve">  : </w:t>
            </w:r>
            <w:r w:rsidR="002E36FB">
              <w:rPr>
                <w:rFonts w:asciiTheme="minorHAnsi" w:eastAsia="Verdana" w:hAnsiTheme="minorHAnsi" w:cstheme="minorHAnsi"/>
              </w:rPr>
              <w:t xml:space="preserve"> </w:t>
            </w:r>
            <w:r w:rsidRPr="0081523D">
              <w:rPr>
                <w:rFonts w:asciiTheme="minorHAnsi" w:eastAsia="Verdana" w:hAnsiTheme="minorHAnsi" w:cstheme="minorHAnsi"/>
              </w:rPr>
              <w:t>120GB</w:t>
            </w:r>
          </w:p>
        </w:tc>
      </w:tr>
      <w:tr w:rsidR="002F1DC1" w14:paraId="17C27A55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  <w:trHeight w:val="757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1CA7" w14:textId="77777777" w:rsidR="002F1DC1" w:rsidRDefault="002F1DC1">
            <w:pPr>
              <w:pStyle w:val="TableContents"/>
              <w:rPr>
                <w:lang w:bidi="hi-IN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1DAA" w14:textId="77777777" w:rsidR="002F1DC1" w:rsidRDefault="002F1DC1">
            <w:pPr>
              <w:pStyle w:val="TableContents"/>
              <w:jc w:val="center"/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bidi="hi-IN"/>
              </w:rPr>
            </w:pPr>
          </w:p>
          <w:p w14:paraId="6E7CFD7A" w14:textId="77777777" w:rsidR="002F1DC1" w:rsidRDefault="002F1DC1" w:rsidP="00C92F43">
            <w:pPr>
              <w:pStyle w:val="TableContents"/>
              <w:jc w:val="center"/>
            </w:pPr>
            <w:r>
              <w:t>Expected Date of completion</w:t>
            </w:r>
          </w:p>
          <w:p w14:paraId="40D3C893" w14:textId="44758CDF" w:rsidR="00C92F43" w:rsidRDefault="005905AE" w:rsidP="00C92F43">
            <w:pPr>
              <w:pStyle w:val="TableContents"/>
              <w:jc w:val="center"/>
            </w:pPr>
            <w:r>
              <w:t>11 – 04 – 2022</w:t>
            </w:r>
          </w:p>
        </w:tc>
      </w:tr>
      <w:tr w:rsidR="002F1DC1" w14:paraId="03AFDA75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  <w:trHeight w:val="433"/>
        </w:trPr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DBDAEF" w14:textId="77777777" w:rsidR="002F1DC1" w:rsidRDefault="002F1DC1">
            <w:pPr>
              <w:pStyle w:val="TableContents"/>
              <w:rPr>
                <w:lang w:bidi="hi-IN"/>
              </w:rPr>
            </w:pPr>
            <w:r>
              <w:t xml:space="preserve">Literature Survey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AC44F" w14:textId="77777777" w:rsidR="002F1DC1" w:rsidRDefault="002F1DC1">
            <w:pPr>
              <w:pStyle w:val="TableContents"/>
              <w:jc w:val="center"/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bidi="hi-IN"/>
              </w:rPr>
            </w:pPr>
          </w:p>
          <w:p w14:paraId="3DFA0176" w14:textId="72E9C393" w:rsidR="002F1DC1" w:rsidRDefault="00630F90">
            <w:pPr>
              <w:pStyle w:val="TableContents"/>
              <w:jc w:val="center"/>
            </w:pPr>
            <w:r>
              <w:t>Literature survey papers list</w:t>
            </w:r>
          </w:p>
          <w:p w14:paraId="3B16E1F6" w14:textId="4BD8D919" w:rsidR="002F1DC1" w:rsidRDefault="00E5619F">
            <w:pPr>
              <w:pStyle w:val="TableContents"/>
              <w:jc w:val="center"/>
            </w:pPr>
            <w:hyperlink r:id="rId7" w:history="1">
              <w:r w:rsidR="0012493F" w:rsidRPr="00293699">
                <w:rPr>
                  <w:rStyle w:val="Hyperlink"/>
                </w:rPr>
                <w:t>https://www.researchgate.net/publication/224255280_Real-time_traffic_sign_recognition_system</w:t>
              </w:r>
            </w:hyperlink>
          </w:p>
          <w:p w14:paraId="0CD5BF3B" w14:textId="3E2B8F2A" w:rsidR="002F1DC1" w:rsidRDefault="00E5619F" w:rsidP="0012493F">
            <w:pPr>
              <w:pStyle w:val="TableContents"/>
              <w:jc w:val="center"/>
            </w:pPr>
            <w:hyperlink r:id="rId8" w:history="1">
              <w:r w:rsidR="0012493F" w:rsidRPr="00293699">
                <w:rPr>
                  <w:rStyle w:val="Hyperlink"/>
                </w:rPr>
                <w:t>https://www.ijert.org/traffic-sign-recognition-using-machine-learning-a-review?amp=1</w:t>
              </w:r>
            </w:hyperlink>
          </w:p>
          <w:p w14:paraId="77E768E4" w14:textId="22F785D3" w:rsidR="0012493F" w:rsidRDefault="0012493F" w:rsidP="0012493F">
            <w:pPr>
              <w:pStyle w:val="TableContents"/>
              <w:jc w:val="center"/>
            </w:pPr>
          </w:p>
        </w:tc>
      </w:tr>
      <w:tr w:rsidR="002F1DC1" w14:paraId="4292E224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5C7613" w14:textId="77777777" w:rsidR="002F1DC1" w:rsidRPr="00654C78" w:rsidRDefault="002F1DC1">
            <w:pPr>
              <w:pStyle w:val="TableContents"/>
              <w:rPr>
                <w:b/>
                <w:lang w:bidi="hi-IN"/>
              </w:rPr>
            </w:pPr>
            <w:r w:rsidRPr="00654C78">
              <w:rPr>
                <w:b/>
              </w:rPr>
              <w:t>Modules</w:t>
            </w:r>
          </w:p>
        </w:tc>
        <w:tc>
          <w:tcPr>
            <w:tcW w:w="72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2A79E3" w14:textId="77777777" w:rsidR="002F1DC1" w:rsidRPr="00654C78" w:rsidRDefault="002F1DC1">
            <w:pPr>
              <w:pStyle w:val="TableContents"/>
              <w:jc w:val="center"/>
              <w:rPr>
                <w:b/>
                <w:lang w:bidi="hi-IN"/>
              </w:rPr>
            </w:pPr>
            <w:r w:rsidRPr="00654C78">
              <w:rPr>
                <w:b/>
              </w:rPr>
              <w:t>Expected date of completion</w:t>
            </w:r>
          </w:p>
        </w:tc>
      </w:tr>
      <w:tr w:rsidR="002F1DC1" w14:paraId="36705446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FA4F67" w14:textId="2110A423" w:rsidR="002F1DC1" w:rsidRDefault="006E0261">
            <w:pPr>
              <w:pStyle w:val="TableContents"/>
              <w:rPr>
                <w:lang w:bidi="hi-IN"/>
              </w:rPr>
            </w:pPr>
            <w:r>
              <w:t>Preprocessing</w:t>
            </w:r>
          </w:p>
        </w:tc>
        <w:tc>
          <w:tcPr>
            <w:tcW w:w="72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4F177" w14:textId="777C5558" w:rsidR="002F1DC1" w:rsidRDefault="00C92F43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21 – 02 – 2022</w:t>
            </w:r>
          </w:p>
        </w:tc>
      </w:tr>
      <w:tr w:rsidR="002F1DC1" w14:paraId="75F87D39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E5DC698" w14:textId="46AD0B63" w:rsidR="002F1DC1" w:rsidRDefault="006E0261">
            <w:pPr>
              <w:pStyle w:val="TableContents"/>
              <w:rPr>
                <w:lang w:bidi="hi-IN"/>
              </w:rPr>
            </w:pPr>
            <w:r>
              <w:t>Feature Extraction</w:t>
            </w:r>
          </w:p>
        </w:tc>
        <w:tc>
          <w:tcPr>
            <w:tcW w:w="7229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985B6F" w14:textId="5C13E25E" w:rsidR="002F1DC1" w:rsidRDefault="00C92F43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20 – 03 – 2022</w:t>
            </w:r>
          </w:p>
        </w:tc>
      </w:tr>
      <w:tr w:rsidR="002F1DC1" w14:paraId="16EC7DB5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3FC" w14:textId="4052907D" w:rsidR="002F1DC1" w:rsidRDefault="006E0261">
            <w:pPr>
              <w:pStyle w:val="TableContents"/>
            </w:pPr>
            <w:r>
              <w:t>Segmentation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E32F" w14:textId="6ED1A502" w:rsidR="002F1DC1" w:rsidRDefault="005905AE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20 – 03 – 2022</w:t>
            </w:r>
          </w:p>
        </w:tc>
      </w:tr>
      <w:tr w:rsidR="002F1DC1" w14:paraId="5675F666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5782" w14:textId="49EFA308" w:rsidR="002F1DC1" w:rsidRDefault="006E0261">
            <w:pPr>
              <w:pStyle w:val="TableContents"/>
            </w:pPr>
            <w:r>
              <w:t>Results</w:t>
            </w:r>
            <w:r w:rsidR="00C92F43">
              <w:t xml:space="preserve"> and Analysis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608" w14:textId="374756A6" w:rsidR="002F1DC1" w:rsidRDefault="00C92F43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10 – 04 – 2022</w:t>
            </w:r>
          </w:p>
        </w:tc>
      </w:tr>
      <w:tr w:rsidR="002F1DC1" w14:paraId="12832D93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8A90" w14:textId="77777777" w:rsidR="002F1DC1" w:rsidRDefault="002F1DC1">
            <w:pPr>
              <w:pStyle w:val="TableContents"/>
            </w:pPr>
            <w:r>
              <w:t>Testing the project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722F" w14:textId="428FB6EB" w:rsidR="002F1DC1" w:rsidRDefault="00C92F43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11 – 04 – 2022</w:t>
            </w:r>
          </w:p>
        </w:tc>
      </w:tr>
      <w:tr w:rsidR="002F1DC1" w14:paraId="0F9B2BF1" w14:textId="77777777" w:rsidTr="002F1DC1">
        <w:tblPrEx>
          <w:tblCellMar>
            <w:top w:w="55" w:type="dxa"/>
            <w:left w:w="55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23" w:type="dxa"/>
          <w:wAfter w:w="547" w:type="dxa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123B" w14:textId="77777777" w:rsidR="002F1DC1" w:rsidRDefault="002F1DC1">
            <w:pPr>
              <w:pStyle w:val="TableContents"/>
            </w:pPr>
            <w:r>
              <w:t xml:space="preserve">Project Report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3342" w14:textId="0C1186FF" w:rsidR="002F1DC1" w:rsidRDefault="00C92F43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19 – 04 – 2022</w:t>
            </w:r>
          </w:p>
        </w:tc>
      </w:tr>
    </w:tbl>
    <w:p w14:paraId="4DCCAB2C" w14:textId="77777777" w:rsidR="00095577" w:rsidRDefault="00095577" w:rsidP="00095577">
      <w:pPr>
        <w:spacing w:after="0" w:line="240" w:lineRule="auto"/>
      </w:pPr>
    </w:p>
    <w:sectPr w:rsidR="00095577">
      <w:headerReference w:type="default" r:id="rId9"/>
      <w:footerReference w:type="default" r:id="rId10"/>
      <w:pgSz w:w="12240" w:h="15840"/>
      <w:pgMar w:top="776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D557" w14:textId="77777777" w:rsidR="00E5619F" w:rsidRDefault="00E5619F">
      <w:pPr>
        <w:spacing w:after="0" w:line="240" w:lineRule="auto"/>
      </w:pPr>
      <w:r>
        <w:separator/>
      </w:r>
    </w:p>
  </w:endnote>
  <w:endnote w:type="continuationSeparator" w:id="0">
    <w:p w14:paraId="08836E9A" w14:textId="77777777" w:rsidR="00E5619F" w:rsidRDefault="00E5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4EBB" w14:textId="77777777" w:rsidR="002C4132" w:rsidRDefault="002C4132">
    <w:pPr>
      <w:pStyle w:val="Footer"/>
      <w:jc w:val="center"/>
    </w:pPr>
    <w:r>
      <w:t xml:space="preserve">Page </w:t>
    </w:r>
    <w:r w:rsidR="005C0A1E">
      <w:fldChar w:fldCharType="begin"/>
    </w:r>
    <w:r w:rsidR="005C0A1E">
      <w:instrText xml:space="preserve"> PAGE </w:instrText>
    </w:r>
    <w:r w:rsidR="005C0A1E">
      <w:fldChar w:fldCharType="separate"/>
    </w:r>
    <w:r w:rsidR="00A71A18">
      <w:rPr>
        <w:noProof/>
      </w:rPr>
      <w:t>4</w:t>
    </w:r>
    <w:r w:rsidR="005C0A1E">
      <w:rPr>
        <w:noProof/>
      </w:rPr>
      <w:fldChar w:fldCharType="end"/>
    </w:r>
  </w:p>
  <w:p w14:paraId="34BA1A6D" w14:textId="77777777" w:rsidR="002C4132" w:rsidRDefault="002C4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0950" w14:textId="77777777" w:rsidR="00E5619F" w:rsidRDefault="00E5619F">
      <w:pPr>
        <w:spacing w:after="0" w:line="240" w:lineRule="auto"/>
      </w:pPr>
      <w:r>
        <w:separator/>
      </w:r>
    </w:p>
  </w:footnote>
  <w:footnote w:type="continuationSeparator" w:id="0">
    <w:p w14:paraId="29B5B1B7" w14:textId="77777777" w:rsidR="00E5619F" w:rsidRDefault="00E56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7986" w14:textId="77777777" w:rsidR="002C4132" w:rsidRDefault="002C4132">
    <w:pPr>
      <w:pStyle w:val="Header"/>
    </w:pPr>
    <w:r>
      <w:rPr>
        <w:rFonts w:eastAsia="Calibri" w:cs="Calibri"/>
      </w:rPr>
      <w:t xml:space="preserve"> Batch No: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1389"/>
    <w:multiLevelType w:val="hybridMultilevel"/>
    <w:tmpl w:val="358CC734"/>
    <w:lvl w:ilvl="0" w:tplc="98C07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03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6A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EA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5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0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C0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8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C6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EE6583"/>
    <w:multiLevelType w:val="hybridMultilevel"/>
    <w:tmpl w:val="2EB2BAC6"/>
    <w:lvl w:ilvl="0" w:tplc="CBEC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04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2B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4B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EC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0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67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4A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DB3C08"/>
    <w:multiLevelType w:val="hybridMultilevel"/>
    <w:tmpl w:val="949A717C"/>
    <w:lvl w:ilvl="0" w:tplc="1654D56E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77DC4"/>
    <w:multiLevelType w:val="hybridMultilevel"/>
    <w:tmpl w:val="3F38DA50"/>
    <w:lvl w:ilvl="0" w:tplc="F036F07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81A9C"/>
    <w:multiLevelType w:val="hybridMultilevel"/>
    <w:tmpl w:val="944A668A"/>
    <w:lvl w:ilvl="0" w:tplc="1D00E0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3973">
    <w:abstractNumId w:val="4"/>
  </w:num>
  <w:num w:numId="2" w16cid:durableId="126241542">
    <w:abstractNumId w:val="2"/>
  </w:num>
  <w:num w:numId="3" w16cid:durableId="562449883">
    <w:abstractNumId w:val="3"/>
  </w:num>
  <w:num w:numId="4" w16cid:durableId="1899046207">
    <w:abstractNumId w:val="0"/>
  </w:num>
  <w:num w:numId="5" w16cid:durableId="103430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bO0NLGwNLOwMDNQ0lEKTi0uzszPAykwrgUAAi6HUCwAAAA="/>
  </w:docVars>
  <w:rsids>
    <w:rsidRoot w:val="002B16E4"/>
    <w:rsid w:val="00095577"/>
    <w:rsid w:val="000E4BA3"/>
    <w:rsid w:val="000E53A8"/>
    <w:rsid w:val="0012493F"/>
    <w:rsid w:val="00136AF0"/>
    <w:rsid w:val="001C1CA2"/>
    <w:rsid w:val="00215575"/>
    <w:rsid w:val="002438AC"/>
    <w:rsid w:val="002B16E4"/>
    <w:rsid w:val="002C4132"/>
    <w:rsid w:val="002E36FB"/>
    <w:rsid w:val="002E701D"/>
    <w:rsid w:val="002F1DC1"/>
    <w:rsid w:val="003A0D28"/>
    <w:rsid w:val="003F5ED4"/>
    <w:rsid w:val="0041706C"/>
    <w:rsid w:val="00421C67"/>
    <w:rsid w:val="00482042"/>
    <w:rsid w:val="004E3BD0"/>
    <w:rsid w:val="005538D0"/>
    <w:rsid w:val="005905AE"/>
    <w:rsid w:val="005C0A1E"/>
    <w:rsid w:val="005E288C"/>
    <w:rsid w:val="00630F90"/>
    <w:rsid w:val="00654C78"/>
    <w:rsid w:val="006A1A8D"/>
    <w:rsid w:val="006A37D4"/>
    <w:rsid w:val="006D4B59"/>
    <w:rsid w:val="006E0261"/>
    <w:rsid w:val="007223F7"/>
    <w:rsid w:val="007E13F5"/>
    <w:rsid w:val="0081523D"/>
    <w:rsid w:val="0086071A"/>
    <w:rsid w:val="00896ECC"/>
    <w:rsid w:val="00923247"/>
    <w:rsid w:val="0094142C"/>
    <w:rsid w:val="00A71A18"/>
    <w:rsid w:val="00AF2775"/>
    <w:rsid w:val="00B16580"/>
    <w:rsid w:val="00BA51F2"/>
    <w:rsid w:val="00BD31C0"/>
    <w:rsid w:val="00C92F43"/>
    <w:rsid w:val="00D17525"/>
    <w:rsid w:val="00E5619F"/>
    <w:rsid w:val="00E9030D"/>
    <w:rsid w:val="00EF6C72"/>
    <w:rsid w:val="00FA0A02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69CDBD"/>
  <w15:docId w15:val="{563C15A9-2DE0-4394-8998-46EDD7E1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1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9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ert.org/traffic-sign-recognition-using-machine-learning-a-review?am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4255280_Real-time_traffic_sign_recognition_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svecw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K. V. Subbalakshmi</cp:lastModifiedBy>
  <cp:revision>19</cp:revision>
  <cp:lastPrinted>1899-12-31T18:30:00Z</cp:lastPrinted>
  <dcterms:created xsi:type="dcterms:W3CDTF">2022-02-09T09:28:00Z</dcterms:created>
  <dcterms:modified xsi:type="dcterms:W3CDTF">2022-04-28T05:12:00Z</dcterms:modified>
</cp:coreProperties>
</file>