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Color: 46 cells didn’t have value: deleted.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Director_name: Missing cells are imputed with the value Unknown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Duration: 14 cells had missing values, so deleted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Director_facebook_likes: 99 cells deleted because missing directors are being removed.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Actor_3_facebook_likes: deleted(less no of rows)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Facenumber_in_poster: 12 rows deleted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Language: 12 rows deleted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Country: 1 rows dlted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Num_critic_users: 14 rows dlted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Gross: 745 missing values (ignored for now: consititutes around 15% of total rows)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Plot_keywords: 126 missing values: ignored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Content_rating: 225 missing values: ignored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Budget: 371 missing values: Ignored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Aspect_ratio: 268 missing values Imputed with 2.35(median value)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69R1pInqRs2SfiSSM4v/igymyg==">CgMxLjA4AHIhMXYxbXU2SlFRVzhXdUpGQXRqTGl1bG5NcGFIWU13Ykdf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2024-02-12T16:21:00Z</dcterms:created>
  <dc:creator>Muthiah Sivavelan</dc:creator>
</cp:coreProperties>
</file>