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Title:</w:t>
      </w:r>
    </w:p>
    <w:p w:rsidR="00000000" w:rsidDel="00000000" w:rsidP="00000000" w:rsidRDefault="00000000" w:rsidRPr="00000000" w14:paraId="00000002">
      <w:pPr>
        <w:rPr>
          <w:b w:val="1"/>
        </w:rPr>
      </w:pPr>
      <w:r w:rsidDel="00000000" w:rsidR="00000000" w:rsidRPr="00000000">
        <w:rPr>
          <w:b w:val="1"/>
          <w:rtl w:val="0"/>
        </w:rPr>
        <w:t xml:space="preserve">PeakLoadNet: Neural Network Models for Real-Time Electricity Peak Load Prediction  Problem Statement:</w:t>
      </w:r>
    </w:p>
    <w:p w:rsidR="00000000" w:rsidDel="00000000" w:rsidP="00000000" w:rsidRDefault="00000000" w:rsidRPr="00000000" w14:paraId="00000003">
      <w:pPr>
        <w:rPr/>
      </w:pPr>
      <w:r w:rsidDel="00000000" w:rsidR="00000000" w:rsidRPr="00000000">
        <w:rPr>
          <w:rtl w:val="0"/>
        </w:rPr>
        <w:t xml:space="preserve">Accurately forecasting peak electricity demand is essential for maintaining a reliable power supply, preventing blackouts, and optimizing energy generation costs. However, electricity consumption patterns are complex and influenced by multiple factors such as time, weather conditions, and regional demand variations. Traditional forecasting methods often lack the precision needed for modern grid operations.</w:t>
      </w:r>
    </w:p>
    <w:p w:rsidR="00000000" w:rsidDel="00000000" w:rsidP="00000000" w:rsidRDefault="00000000" w:rsidRPr="00000000" w14:paraId="00000004">
      <w:pPr>
        <w:rPr/>
      </w:pPr>
      <w:r w:rsidDel="00000000" w:rsidR="00000000" w:rsidRPr="00000000">
        <w:rPr>
          <w:rtl w:val="0"/>
        </w:rPr>
        <w:t xml:space="preserve">This project aims to develop a machine-learning-based model to predict national peak load demand using historical energy data, enabling better decision-making and improved grid efficiency.</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