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B3F" w:rsidRPr="00BC3F26" w:rsidRDefault="00301B3F" w:rsidP="009D700C">
      <w:pPr>
        <w:jc w:val="center"/>
        <w:rPr>
          <w:rFonts w:ascii="Songti SC" w:eastAsia="Songti SC" w:hAnsi="Songti SC"/>
          <w:color w:val="000000" w:themeColor="text1"/>
          <w:sz w:val="28"/>
          <w:szCs w:val="28"/>
        </w:rPr>
      </w:pPr>
      <w:r w:rsidRPr="00BC3F26">
        <w:rPr>
          <w:rFonts w:ascii="Songti SC" w:eastAsia="Songti SC" w:hAnsi="Songti SC" w:hint="eastAsia"/>
          <w:color w:val="000000" w:themeColor="text1"/>
          <w:sz w:val="28"/>
          <w:szCs w:val="28"/>
        </w:rPr>
        <w:t>关于我们</w:t>
      </w:r>
      <w:bookmarkStart w:id="0" w:name="_GoBack"/>
      <w:bookmarkEnd w:id="0"/>
    </w:p>
    <w:p w:rsidR="00AB282F" w:rsidRPr="00BC3F26" w:rsidRDefault="00301B3F" w:rsidP="006D5701">
      <w:pPr>
        <w:pStyle w:val="a3"/>
        <w:spacing w:before="0" w:beforeAutospacing="0" w:after="0" w:afterAutospacing="0"/>
        <w:jc w:val="both"/>
        <w:rPr>
          <w:rFonts w:ascii="Songti SC" w:eastAsia="Songti SC" w:hAnsi="Songti SC"/>
          <w:color w:val="000000" w:themeColor="text1"/>
        </w:rPr>
      </w:pPr>
      <w:r w:rsidRPr="00BC3F26">
        <w:rPr>
          <w:rFonts w:ascii="Songti SC" w:eastAsia="Songti SC" w:hAnsi="Songti SC"/>
          <w:color w:val="000000" w:themeColor="text1"/>
        </w:rPr>
        <w:t>实验室围绕</w:t>
      </w:r>
      <w:r w:rsidRPr="00BC3F26">
        <w:rPr>
          <w:rFonts w:ascii="Songti SC" w:eastAsia="Songti SC" w:hAnsi="Songti SC" w:hint="eastAsia"/>
          <w:color w:val="000000" w:themeColor="text1"/>
        </w:rPr>
        <w:t>固体废物处置与资源化</w:t>
      </w:r>
      <w:r w:rsidRPr="00BC3F26">
        <w:rPr>
          <w:rFonts w:ascii="Songti SC" w:eastAsia="Songti SC" w:hAnsi="Songti SC"/>
          <w:color w:val="000000" w:themeColor="text1"/>
        </w:rPr>
        <w:t>领域，系统开展固体废物</w:t>
      </w:r>
      <w:r w:rsidRPr="00BC3F26">
        <w:rPr>
          <w:rFonts w:ascii="Songti SC" w:eastAsia="Songti SC" w:hAnsi="Songti SC" w:hint="eastAsia"/>
          <w:color w:val="000000" w:themeColor="text1"/>
        </w:rPr>
        <w:t>产生、收运</w:t>
      </w:r>
      <w:r w:rsidR="00A444EC" w:rsidRPr="00BC3F26">
        <w:rPr>
          <w:rFonts w:ascii="Songti SC" w:eastAsia="Songti SC" w:hAnsi="Songti SC" w:hint="eastAsia"/>
          <w:color w:val="000000" w:themeColor="text1"/>
        </w:rPr>
        <w:t>、中转</w:t>
      </w:r>
      <w:r w:rsidRPr="00BC3F26">
        <w:rPr>
          <w:rFonts w:ascii="Songti SC" w:eastAsia="Songti SC" w:hAnsi="Songti SC" w:hint="eastAsia"/>
          <w:color w:val="000000" w:themeColor="text1"/>
        </w:rPr>
        <w:t>和处置全生命周期</w:t>
      </w:r>
      <w:r w:rsidR="00A85136" w:rsidRPr="00BC3F26">
        <w:rPr>
          <w:rFonts w:ascii="Songti SC" w:eastAsia="Songti SC" w:hAnsi="Songti SC" w:hint="eastAsia"/>
          <w:color w:val="000000" w:themeColor="text1"/>
        </w:rPr>
        <w:t>中物理、化学和生物过程研究。在国际上，（1）</w:t>
      </w:r>
      <w:r w:rsidR="00AB282F" w:rsidRPr="00BC3F26">
        <w:rPr>
          <w:rFonts w:ascii="Songti SC" w:eastAsia="Songti SC" w:hAnsi="Songti SC" w:hint="eastAsia"/>
          <w:color w:val="000000" w:themeColor="text1"/>
        </w:rPr>
        <w:t>率先</w:t>
      </w:r>
      <w:r w:rsidR="00A85136" w:rsidRPr="00BC3F26">
        <w:rPr>
          <w:rFonts w:ascii="Songti SC" w:eastAsia="Songti SC" w:hAnsi="Songti SC" w:hint="eastAsia"/>
          <w:color w:val="000000" w:themeColor="text1"/>
        </w:rPr>
        <w:t>建立了填埋场微生物结构与功能框架，提出了“填埋场新生陆生系统”以及“地球肠道”的概念；（2）</w:t>
      </w:r>
      <w:r w:rsidR="00AB282F" w:rsidRPr="00BC3F26">
        <w:rPr>
          <w:rFonts w:ascii="Songti SC" w:eastAsia="Songti SC" w:hAnsi="Songti SC" w:hint="eastAsia"/>
          <w:color w:val="000000" w:themeColor="text1"/>
        </w:rPr>
        <w:t>最早</w:t>
      </w:r>
      <w:r w:rsidR="00A85136" w:rsidRPr="00BC3F26">
        <w:rPr>
          <w:rFonts w:ascii="Songti SC" w:eastAsia="Songti SC" w:hAnsi="Songti SC" w:hint="eastAsia"/>
          <w:color w:val="000000" w:themeColor="text1"/>
        </w:rPr>
        <w:t>建立了</w:t>
      </w:r>
      <w:r w:rsidR="00A85136" w:rsidRPr="00BC3F26">
        <w:rPr>
          <w:rFonts w:ascii="Songti SC" w:eastAsia="Songti SC" w:hAnsi="Songti SC"/>
          <w:color w:val="000000" w:themeColor="text1"/>
        </w:rPr>
        <w:t>抗性</w:t>
      </w:r>
      <w:r w:rsidR="00A85136" w:rsidRPr="00BC3F26">
        <w:rPr>
          <w:rFonts w:ascii="Songti SC" w:eastAsia="Songti SC" w:hAnsi="Songti SC" w:hint="eastAsia"/>
          <w:color w:val="000000" w:themeColor="text1"/>
        </w:rPr>
        <w:t>基因</w:t>
      </w:r>
      <w:r w:rsidR="00A85136" w:rsidRPr="00BC3F26">
        <w:rPr>
          <w:rFonts w:ascii="Songti SC" w:eastAsia="Songti SC" w:hAnsi="Songti SC"/>
          <w:color w:val="000000" w:themeColor="text1"/>
        </w:rPr>
        <w:t>在填埋场</w:t>
      </w:r>
      <w:r w:rsidR="00A85136" w:rsidRPr="00BC3F26">
        <w:rPr>
          <w:rFonts w:ascii="Songti SC" w:eastAsia="Songti SC" w:hAnsi="Songti SC" w:hint="eastAsia"/>
          <w:color w:val="000000" w:themeColor="text1"/>
        </w:rPr>
        <w:t>系统</w:t>
      </w:r>
      <w:r w:rsidR="00A85136" w:rsidRPr="00BC3F26">
        <w:rPr>
          <w:rFonts w:ascii="Songti SC" w:eastAsia="Songti SC" w:hAnsi="Songti SC"/>
          <w:color w:val="000000" w:themeColor="text1"/>
        </w:rPr>
        <w:t>的流动</w:t>
      </w:r>
      <w:r w:rsidR="00A85136" w:rsidRPr="00BC3F26">
        <w:rPr>
          <w:rFonts w:ascii="Songti SC" w:eastAsia="Songti SC" w:hAnsi="Songti SC" w:hint="eastAsia"/>
          <w:color w:val="000000" w:themeColor="text1"/>
        </w:rPr>
        <w:t>模型，填补了</w:t>
      </w:r>
      <w:r w:rsidR="00A85136" w:rsidRPr="00BC3F26">
        <w:rPr>
          <w:rFonts w:ascii="Songti SC" w:eastAsia="Songti SC" w:hAnsi="Songti SC"/>
          <w:color w:val="000000" w:themeColor="text1"/>
        </w:rPr>
        <w:t xml:space="preserve"> ONE HEALTH </w:t>
      </w:r>
      <w:r w:rsidR="00A85136" w:rsidRPr="00BC3F26">
        <w:rPr>
          <w:rFonts w:ascii="Songti SC" w:eastAsia="Songti SC" w:hAnsi="Songti SC" w:hint="eastAsia"/>
          <w:color w:val="000000" w:themeColor="text1"/>
        </w:rPr>
        <w:t>的关键节点；（3）</w:t>
      </w:r>
      <w:r w:rsidR="00A85136" w:rsidRPr="00BC3F26">
        <w:rPr>
          <w:rFonts w:ascii="Songti SC" w:eastAsia="Songti SC" w:hAnsi="Songti SC"/>
          <w:color w:val="000000" w:themeColor="text1"/>
        </w:rPr>
        <w:t>建立了填埋场塑料降解酶的数据</w:t>
      </w:r>
      <w:r w:rsidR="00A85136" w:rsidRPr="00BC3F26">
        <w:rPr>
          <w:rFonts w:ascii="Songti SC" w:eastAsia="Songti SC" w:hAnsi="Songti SC" w:hint="eastAsia"/>
          <w:color w:val="000000" w:themeColor="text1"/>
        </w:rPr>
        <w:t>集</w:t>
      </w:r>
      <w:r w:rsidR="00AB282F" w:rsidRPr="00BC3F26">
        <w:rPr>
          <w:rFonts w:ascii="Songti SC" w:eastAsia="Songti SC" w:hAnsi="Songti SC" w:hint="eastAsia"/>
          <w:color w:val="000000" w:themeColor="text1"/>
        </w:rPr>
        <w:t>以及填埋场产甲烷古菌的全球最大数据集，应对地球面临的资源短缺、气候变暖和耐药性重大挑战。</w:t>
      </w:r>
    </w:p>
    <w:p w:rsidR="00301B3F" w:rsidRPr="00BC3F26" w:rsidRDefault="00301B3F" w:rsidP="006D5701">
      <w:pPr>
        <w:pStyle w:val="a3"/>
        <w:spacing w:before="0" w:beforeAutospacing="0" w:after="0" w:afterAutospacing="0"/>
        <w:jc w:val="both"/>
        <w:rPr>
          <w:rFonts w:ascii="Songti SC" w:eastAsia="Songti SC" w:hAnsi="Songti SC"/>
          <w:color w:val="000000" w:themeColor="text1"/>
        </w:rPr>
      </w:pPr>
      <w:r w:rsidRPr="00BC3F26">
        <w:rPr>
          <w:rFonts w:ascii="Songti SC" w:eastAsia="Songti SC" w:hAnsi="Songti SC"/>
          <w:color w:val="000000" w:themeColor="text1"/>
        </w:rPr>
        <w:t>迄今为止，实验室承担了</w:t>
      </w:r>
      <w:r w:rsidR="00AB282F" w:rsidRPr="00BC3F26">
        <w:rPr>
          <w:rFonts w:ascii="Songti SC" w:eastAsia="Songti SC" w:hAnsi="Songti SC" w:hint="eastAsia"/>
          <w:color w:val="000000" w:themeColor="text1"/>
        </w:rPr>
        <w:t>多</w:t>
      </w:r>
      <w:r w:rsidRPr="00BC3F26">
        <w:rPr>
          <w:rFonts w:ascii="Songti SC" w:eastAsia="Songti SC" w:hAnsi="Songti SC"/>
          <w:color w:val="000000" w:themeColor="text1"/>
        </w:rPr>
        <w:t>项国家</w:t>
      </w:r>
      <w:r w:rsidR="00AB282F" w:rsidRPr="00BC3F26">
        <w:rPr>
          <w:rFonts w:ascii="Songti SC" w:eastAsia="Songti SC" w:hAnsi="Songti SC" w:hint="eastAsia"/>
          <w:color w:val="000000" w:themeColor="text1"/>
        </w:rPr>
        <w:t>及省部</w:t>
      </w:r>
      <w:r w:rsidRPr="00BC3F26">
        <w:rPr>
          <w:rFonts w:ascii="Songti SC" w:eastAsia="Songti SC" w:hAnsi="Songti SC"/>
          <w:color w:val="000000" w:themeColor="text1"/>
        </w:rPr>
        <w:t>级科研项目，发表</w:t>
      </w:r>
      <w:r w:rsidR="00AB282F" w:rsidRPr="00BC3F26">
        <w:rPr>
          <w:rFonts w:ascii="Songti SC" w:eastAsia="Songti SC" w:hAnsi="Songti SC"/>
          <w:color w:val="000000" w:themeColor="text1"/>
        </w:rPr>
        <w:t>ISME Communication</w:t>
      </w:r>
      <w:r w:rsidR="00AB282F" w:rsidRPr="00BC3F26">
        <w:rPr>
          <w:rFonts w:ascii="Songti SC" w:eastAsia="Songti SC" w:hAnsi="Songti SC" w:hint="eastAsia"/>
          <w:color w:val="000000" w:themeColor="text1"/>
        </w:rPr>
        <w:t>，PNAS</w:t>
      </w:r>
      <w:r w:rsidR="00AB282F" w:rsidRPr="00BC3F26">
        <w:rPr>
          <w:rFonts w:ascii="Songti SC" w:eastAsia="Songti SC" w:hAnsi="Songti SC"/>
          <w:color w:val="000000" w:themeColor="text1"/>
        </w:rPr>
        <w:t xml:space="preserve"> NEXUS, Advance Science, </w:t>
      </w:r>
      <w:proofErr w:type="spellStart"/>
      <w:r w:rsidR="00AB282F" w:rsidRPr="00BC3F26">
        <w:rPr>
          <w:rFonts w:ascii="Songti SC" w:eastAsia="Songti SC" w:hAnsi="Songti SC"/>
          <w:color w:val="000000" w:themeColor="text1"/>
        </w:rPr>
        <w:t>ImetaOmics</w:t>
      </w:r>
      <w:proofErr w:type="spellEnd"/>
      <w:r w:rsidR="00AB282F" w:rsidRPr="00BC3F26">
        <w:rPr>
          <w:rFonts w:ascii="Songti SC" w:eastAsia="Songti SC" w:hAnsi="Songti SC"/>
          <w:color w:val="000000" w:themeColor="text1"/>
        </w:rPr>
        <w:t xml:space="preserve">, </w:t>
      </w:r>
      <w:r w:rsidR="00AB282F" w:rsidRPr="00BC3F26">
        <w:rPr>
          <w:rFonts w:ascii="Songti SC" w:eastAsia="Songti SC" w:hAnsi="Songti SC" w:hint="eastAsia"/>
          <w:color w:val="000000" w:themeColor="text1"/>
        </w:rPr>
        <w:t>T</w:t>
      </w:r>
      <w:r w:rsidR="00AB282F" w:rsidRPr="00BC3F26">
        <w:rPr>
          <w:rFonts w:ascii="Songti SC" w:eastAsia="Songti SC" w:hAnsi="Songti SC"/>
          <w:color w:val="000000" w:themeColor="text1"/>
        </w:rPr>
        <w:t>he Innovation Geoscience, E&amp;H</w:t>
      </w:r>
      <w:r w:rsidR="00AB282F" w:rsidRPr="00BC3F26">
        <w:rPr>
          <w:rFonts w:ascii="Songti SC" w:eastAsia="Songti SC" w:hAnsi="Songti SC" w:hint="eastAsia"/>
          <w:color w:val="000000" w:themeColor="text1"/>
        </w:rPr>
        <w:t>，E</w:t>
      </w:r>
      <w:r w:rsidR="00AB282F" w:rsidRPr="00BC3F26">
        <w:rPr>
          <w:rFonts w:ascii="Songti SC" w:eastAsia="Songti SC" w:hAnsi="Songti SC"/>
          <w:color w:val="000000" w:themeColor="text1"/>
        </w:rPr>
        <w:t>S&amp;T</w:t>
      </w:r>
      <w:r w:rsidR="00AB282F" w:rsidRPr="00BC3F26">
        <w:rPr>
          <w:rFonts w:ascii="Songti SC" w:eastAsia="Songti SC" w:hAnsi="Songti SC" w:hint="eastAsia"/>
          <w:color w:val="000000" w:themeColor="text1"/>
        </w:rPr>
        <w:t>等</w:t>
      </w:r>
      <w:r w:rsidRPr="00BC3F26">
        <w:rPr>
          <w:rFonts w:ascii="Songti SC" w:eastAsia="Songti SC" w:hAnsi="Songti SC"/>
          <w:color w:val="000000" w:themeColor="text1"/>
        </w:rPr>
        <w:t>高水平论文</w:t>
      </w:r>
      <w:r w:rsidR="00AB282F" w:rsidRPr="00BC3F26">
        <w:rPr>
          <w:rFonts w:ascii="Songti SC" w:eastAsia="Songti SC" w:hAnsi="Songti SC" w:hint="eastAsia"/>
          <w:color w:val="000000" w:themeColor="text1"/>
        </w:rPr>
        <w:t>1</w:t>
      </w:r>
      <w:r w:rsidR="00AB282F" w:rsidRPr="00BC3F26">
        <w:rPr>
          <w:rFonts w:ascii="Songti SC" w:eastAsia="Songti SC" w:hAnsi="Songti SC"/>
          <w:color w:val="000000" w:themeColor="text1"/>
        </w:rPr>
        <w:t>0</w:t>
      </w:r>
      <w:r w:rsidR="006D5701" w:rsidRPr="00BC3F26">
        <w:rPr>
          <w:rFonts w:ascii="Songti SC" w:eastAsia="Songti SC" w:hAnsi="Songti SC"/>
          <w:color w:val="000000" w:themeColor="text1"/>
        </w:rPr>
        <w:t>0</w:t>
      </w:r>
      <w:r w:rsidRPr="00BC3F26">
        <w:rPr>
          <w:rFonts w:ascii="Songti SC" w:eastAsia="Songti SC" w:hAnsi="Songti SC"/>
          <w:color w:val="000000" w:themeColor="text1"/>
        </w:rPr>
        <w:t>余篇，并与国内外多家机构建立了广泛的合作关系。</w:t>
      </w:r>
    </w:p>
    <w:p w:rsidR="00301B3F" w:rsidRPr="00BC3F26" w:rsidRDefault="00301B3F">
      <w:pPr>
        <w:rPr>
          <w:rFonts w:ascii="Songti SC" w:eastAsia="Songti SC" w:hAnsi="Songti SC"/>
          <w:color w:val="000000" w:themeColor="text1"/>
        </w:rPr>
      </w:pPr>
    </w:p>
    <w:p w:rsidR="00A431BE" w:rsidRPr="00BC3F26" w:rsidRDefault="00301B3F">
      <w:pPr>
        <w:rPr>
          <w:rFonts w:ascii="Songti SC" w:eastAsia="Songti SC" w:hAnsi="Songti SC"/>
          <w:b/>
          <w:bCs/>
          <w:color w:val="000000" w:themeColor="text1"/>
        </w:rPr>
      </w:pPr>
      <w:r w:rsidRPr="00BC3F26">
        <w:rPr>
          <w:rFonts w:ascii="Songti SC" w:eastAsia="Songti SC" w:hAnsi="Songti SC" w:hint="eastAsia"/>
          <w:b/>
          <w:bCs/>
          <w:color w:val="000000" w:themeColor="text1"/>
        </w:rPr>
        <w:t>研究方向1</w:t>
      </w:r>
      <w:r w:rsidRPr="00BC3F26">
        <w:rPr>
          <w:rFonts w:ascii="Songti SC" w:eastAsia="Songti SC" w:hAnsi="Songti SC"/>
          <w:b/>
          <w:bCs/>
          <w:color w:val="000000" w:themeColor="text1"/>
        </w:rPr>
        <w:t xml:space="preserve"> </w:t>
      </w:r>
      <w:r w:rsidRPr="00BC3F26">
        <w:rPr>
          <w:rFonts w:ascii="Songti SC" w:eastAsia="Songti SC" w:hAnsi="Songti SC" w:hint="eastAsia"/>
          <w:b/>
          <w:bCs/>
          <w:color w:val="000000" w:themeColor="text1"/>
        </w:rPr>
        <w:t>固体废物处置与资源化</w:t>
      </w:r>
    </w:p>
    <w:p w:rsidR="00B1029E" w:rsidRPr="00BC3F26" w:rsidRDefault="00032D70" w:rsidP="00A444EC">
      <w:pPr>
        <w:rPr>
          <w:rFonts w:ascii="Songti SC" w:eastAsia="Songti SC" w:hAnsi="Songti SC"/>
          <w:color w:val="000000" w:themeColor="text1"/>
        </w:rPr>
      </w:pPr>
      <w:r w:rsidRPr="00BC3F26">
        <w:rPr>
          <w:rFonts w:ascii="Songti SC" w:eastAsia="Songti SC" w:hAnsi="Songti SC" w:hint="eastAsia"/>
          <w:color w:val="000000" w:themeColor="text1"/>
        </w:rPr>
        <w:t>围绕城市垃圾的产生、收运、中转及处置全生命周期，聚焦湿垃圾原位合成微生物调控强化</w:t>
      </w:r>
      <w:r w:rsidR="00A444EC" w:rsidRPr="00BC3F26">
        <w:rPr>
          <w:rFonts w:ascii="Songti SC" w:eastAsia="Songti SC" w:hAnsi="Songti SC" w:hint="eastAsia"/>
          <w:color w:val="000000" w:themeColor="text1"/>
        </w:rPr>
        <w:t>产</w:t>
      </w:r>
      <w:r w:rsidRPr="00BC3F26">
        <w:rPr>
          <w:rFonts w:ascii="Songti SC" w:eastAsia="Songti SC" w:hAnsi="Songti SC" w:hint="eastAsia"/>
          <w:color w:val="000000" w:themeColor="text1"/>
        </w:rPr>
        <w:t>甲烷、飞灰减量</w:t>
      </w:r>
      <w:r w:rsidR="00D61FED" w:rsidRPr="00BC3F26">
        <w:rPr>
          <w:rFonts w:ascii="Songti SC" w:eastAsia="Songti SC" w:hAnsi="Songti SC" w:hint="eastAsia"/>
          <w:color w:val="000000" w:themeColor="text1"/>
        </w:rPr>
        <w:t>、渗滤液处置</w:t>
      </w:r>
      <w:r w:rsidRPr="00BC3F26">
        <w:rPr>
          <w:rFonts w:ascii="Songti SC" w:eastAsia="Songti SC" w:hAnsi="Songti SC" w:hint="eastAsia"/>
          <w:color w:val="000000" w:themeColor="text1"/>
        </w:rPr>
        <w:t>和填埋垃圾塑料资源化</w:t>
      </w:r>
      <w:r w:rsidR="00A444EC" w:rsidRPr="00BC3F26">
        <w:rPr>
          <w:rFonts w:ascii="Songti SC" w:eastAsia="Songti SC" w:hAnsi="Songti SC" w:hint="eastAsia"/>
          <w:color w:val="000000" w:themeColor="text1"/>
        </w:rPr>
        <w:t>研究</w:t>
      </w:r>
      <w:r w:rsidRPr="00BC3F26">
        <w:rPr>
          <w:rFonts w:ascii="Songti SC" w:eastAsia="Songti SC" w:hAnsi="Songti SC" w:hint="eastAsia"/>
          <w:color w:val="000000" w:themeColor="text1"/>
        </w:rPr>
        <w:t>，建设美丽城市。</w:t>
      </w:r>
    </w:p>
    <w:p w:rsidR="00301B3F" w:rsidRPr="00BC3F26" w:rsidRDefault="00301B3F">
      <w:pPr>
        <w:rPr>
          <w:rFonts w:ascii="Songti SC" w:eastAsia="Songti SC" w:hAnsi="Songti SC"/>
          <w:b/>
          <w:bCs/>
          <w:color w:val="000000" w:themeColor="text1"/>
        </w:rPr>
      </w:pPr>
      <w:r w:rsidRPr="00BC3F26">
        <w:rPr>
          <w:rFonts w:ascii="Songti SC" w:eastAsia="Songti SC" w:hAnsi="Songti SC" w:hint="eastAsia"/>
          <w:b/>
          <w:bCs/>
          <w:color w:val="000000" w:themeColor="text1"/>
        </w:rPr>
        <w:t>研究方向</w:t>
      </w:r>
      <w:r w:rsidRPr="00BC3F26">
        <w:rPr>
          <w:rFonts w:ascii="Songti SC" w:eastAsia="Songti SC" w:hAnsi="Songti SC"/>
          <w:b/>
          <w:bCs/>
          <w:color w:val="000000" w:themeColor="text1"/>
        </w:rPr>
        <w:t xml:space="preserve">2 </w:t>
      </w:r>
      <w:r w:rsidRPr="00BC3F26">
        <w:rPr>
          <w:rFonts w:ascii="Songti SC" w:eastAsia="Songti SC" w:hAnsi="Songti SC" w:hint="eastAsia"/>
          <w:b/>
          <w:bCs/>
          <w:color w:val="000000" w:themeColor="text1"/>
        </w:rPr>
        <w:t>垃圾生命周期全链条耐药性解析与阻控</w:t>
      </w:r>
    </w:p>
    <w:p w:rsidR="006E4392" w:rsidRPr="00BC3F26" w:rsidRDefault="00032D70" w:rsidP="00A444EC">
      <w:pPr>
        <w:rPr>
          <w:rFonts w:ascii="Songti SC" w:eastAsia="Songti SC" w:hAnsi="Songti SC"/>
          <w:color w:val="000000" w:themeColor="text1"/>
        </w:rPr>
      </w:pPr>
      <w:r w:rsidRPr="00BC3F26">
        <w:rPr>
          <w:rFonts w:ascii="Songti SC" w:eastAsia="Songti SC" w:hAnsi="Songti SC" w:hint="eastAsia"/>
          <w:color w:val="000000" w:themeColor="text1"/>
        </w:rPr>
        <w:t>应对全球耐药性挑战，聚焦垃圾生命周期全链条耐药性</w:t>
      </w:r>
      <w:r w:rsidR="009D184F" w:rsidRPr="00BC3F26">
        <w:rPr>
          <w:rFonts w:ascii="Songti SC" w:eastAsia="Songti SC" w:hAnsi="Songti SC" w:hint="eastAsia"/>
          <w:color w:val="000000" w:themeColor="text1"/>
        </w:rPr>
        <w:t>产生与传播机制、风险评估及阻控技术</w:t>
      </w:r>
      <w:r w:rsidR="00A444EC" w:rsidRPr="00BC3F26">
        <w:rPr>
          <w:rFonts w:ascii="Songti SC" w:eastAsia="Songti SC" w:hAnsi="Songti SC" w:hint="eastAsia"/>
          <w:color w:val="000000" w:themeColor="text1"/>
        </w:rPr>
        <w:t>研究</w:t>
      </w:r>
      <w:r w:rsidR="009D184F" w:rsidRPr="00BC3F26">
        <w:rPr>
          <w:rFonts w:ascii="Songti SC" w:eastAsia="Songti SC" w:hAnsi="Songti SC" w:hint="eastAsia"/>
          <w:color w:val="000000" w:themeColor="text1"/>
        </w:rPr>
        <w:t>，保障公共卫生安全。</w:t>
      </w:r>
    </w:p>
    <w:p w:rsidR="00301B3F" w:rsidRPr="00BC3F26" w:rsidRDefault="00301B3F">
      <w:pPr>
        <w:rPr>
          <w:rFonts w:ascii="Songti SC" w:eastAsia="Songti SC" w:hAnsi="Songti SC"/>
          <w:b/>
          <w:bCs/>
          <w:color w:val="000000" w:themeColor="text1"/>
        </w:rPr>
      </w:pPr>
      <w:r w:rsidRPr="00BC3F26">
        <w:rPr>
          <w:rFonts w:ascii="Songti SC" w:eastAsia="Songti SC" w:hAnsi="Songti SC" w:hint="eastAsia"/>
          <w:b/>
          <w:bCs/>
          <w:color w:val="000000" w:themeColor="text1"/>
        </w:rPr>
        <w:t>研究方向</w:t>
      </w:r>
      <w:r w:rsidRPr="00BC3F26">
        <w:rPr>
          <w:rFonts w:ascii="Songti SC" w:eastAsia="Songti SC" w:hAnsi="Songti SC"/>
          <w:b/>
          <w:bCs/>
          <w:color w:val="000000" w:themeColor="text1"/>
        </w:rPr>
        <w:t xml:space="preserve">3 </w:t>
      </w:r>
      <w:r w:rsidRPr="00BC3F26">
        <w:rPr>
          <w:rFonts w:ascii="Songti SC" w:eastAsia="Songti SC" w:hAnsi="Songti SC" w:hint="eastAsia"/>
          <w:b/>
          <w:bCs/>
          <w:color w:val="000000" w:themeColor="text1"/>
        </w:rPr>
        <w:t>自然、工程和人肠道菌群结构与功能</w:t>
      </w:r>
    </w:p>
    <w:p w:rsidR="009D184F" w:rsidRPr="00BC3F26" w:rsidRDefault="00A444EC" w:rsidP="00A444EC">
      <w:pPr>
        <w:rPr>
          <w:rFonts w:ascii="Songti SC" w:eastAsia="Songti SC" w:hAnsi="Songti SC"/>
          <w:color w:val="000000" w:themeColor="text1"/>
        </w:rPr>
      </w:pPr>
      <w:r w:rsidRPr="00BC3F26">
        <w:rPr>
          <w:rFonts w:ascii="Songti SC" w:eastAsia="Songti SC" w:hAnsi="Songti SC"/>
          <w:color w:val="000000" w:themeColor="text1"/>
        </w:rPr>
        <w:t>类比自然生态系统、工程系统与人肠道菌群的结构与功能特征</w:t>
      </w:r>
      <w:r w:rsidR="0028246A" w:rsidRPr="00BC3F26">
        <w:rPr>
          <w:rFonts w:ascii="Songti SC" w:eastAsia="Songti SC" w:hAnsi="Songti SC"/>
          <w:color w:val="000000" w:themeColor="text1"/>
        </w:rPr>
        <w:t>，</w:t>
      </w:r>
      <w:r w:rsidR="0028246A" w:rsidRPr="00BC3F26">
        <w:rPr>
          <w:rFonts w:ascii="Songti SC" w:eastAsia="Songti SC" w:hAnsi="Songti SC" w:hint="eastAsia"/>
          <w:color w:val="000000" w:themeColor="text1"/>
        </w:rPr>
        <w:t>研究</w:t>
      </w:r>
      <w:r w:rsidR="0028246A" w:rsidRPr="00BC3F26">
        <w:rPr>
          <w:rFonts w:ascii="Songti SC" w:eastAsia="Songti SC" w:hAnsi="Songti SC"/>
          <w:color w:val="000000" w:themeColor="text1"/>
        </w:rPr>
        <w:t>复杂生态系统在</w:t>
      </w:r>
      <w:r w:rsidR="0028246A" w:rsidRPr="00BC3F26">
        <w:rPr>
          <w:rFonts w:ascii="Songti SC" w:eastAsia="Songti SC" w:hAnsi="Songti SC" w:hint="eastAsia"/>
          <w:color w:val="000000" w:themeColor="text1"/>
        </w:rPr>
        <w:t>微生物</w:t>
      </w:r>
      <w:r w:rsidR="0028246A" w:rsidRPr="00BC3F26">
        <w:rPr>
          <w:rFonts w:ascii="Songti SC" w:eastAsia="Songti SC" w:hAnsi="Songti SC"/>
          <w:color w:val="000000" w:themeColor="text1"/>
        </w:rPr>
        <w:t>结构-功能关系上的共性规律</w:t>
      </w:r>
      <w:r w:rsidR="0028246A" w:rsidRPr="00BC3F26">
        <w:rPr>
          <w:rFonts w:ascii="Songti SC" w:eastAsia="Songti SC" w:hAnsi="Songti SC" w:hint="eastAsia"/>
          <w:color w:val="000000" w:themeColor="text1"/>
        </w:rPr>
        <w:t>，</w:t>
      </w:r>
      <w:r w:rsidRPr="00BC3F26">
        <w:rPr>
          <w:rFonts w:ascii="Songti SC" w:eastAsia="Songti SC" w:hAnsi="Songti SC" w:hint="eastAsia"/>
          <w:color w:val="000000" w:themeColor="text1"/>
        </w:rPr>
        <w:t>发掘物种互作介导的物质、能量和信息循环，促进地球健康。</w:t>
      </w:r>
    </w:p>
    <w:sectPr w:rsidR="009D184F" w:rsidRPr="00BC3F26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3F"/>
    <w:rsid w:val="00000B3F"/>
    <w:rsid w:val="00000F77"/>
    <w:rsid w:val="00003491"/>
    <w:rsid w:val="0000754F"/>
    <w:rsid w:val="0000762A"/>
    <w:rsid w:val="00014E78"/>
    <w:rsid w:val="00020306"/>
    <w:rsid w:val="000274ED"/>
    <w:rsid w:val="0003252A"/>
    <w:rsid w:val="00032D70"/>
    <w:rsid w:val="0004646F"/>
    <w:rsid w:val="00050120"/>
    <w:rsid w:val="000509C2"/>
    <w:rsid w:val="000518B5"/>
    <w:rsid w:val="000526DD"/>
    <w:rsid w:val="00053E45"/>
    <w:rsid w:val="0005529F"/>
    <w:rsid w:val="00056774"/>
    <w:rsid w:val="00063D47"/>
    <w:rsid w:val="00063E43"/>
    <w:rsid w:val="00064772"/>
    <w:rsid w:val="000722C1"/>
    <w:rsid w:val="00076842"/>
    <w:rsid w:val="00077736"/>
    <w:rsid w:val="00077FF7"/>
    <w:rsid w:val="00095698"/>
    <w:rsid w:val="000A083D"/>
    <w:rsid w:val="000A5526"/>
    <w:rsid w:val="000B377A"/>
    <w:rsid w:val="000B4C3C"/>
    <w:rsid w:val="000B70B6"/>
    <w:rsid w:val="000B7FC4"/>
    <w:rsid w:val="000C383D"/>
    <w:rsid w:val="000C569A"/>
    <w:rsid w:val="000C7B24"/>
    <w:rsid w:val="000E47B1"/>
    <w:rsid w:val="000E60C7"/>
    <w:rsid w:val="000E74DA"/>
    <w:rsid w:val="000F0B9E"/>
    <w:rsid w:val="000F2632"/>
    <w:rsid w:val="000F6C9A"/>
    <w:rsid w:val="001031A6"/>
    <w:rsid w:val="001119E6"/>
    <w:rsid w:val="00111C18"/>
    <w:rsid w:val="00113868"/>
    <w:rsid w:val="00117D6B"/>
    <w:rsid w:val="0012341C"/>
    <w:rsid w:val="0012569A"/>
    <w:rsid w:val="00126792"/>
    <w:rsid w:val="00133CE4"/>
    <w:rsid w:val="00136454"/>
    <w:rsid w:val="00146DC5"/>
    <w:rsid w:val="001629BD"/>
    <w:rsid w:val="0016445E"/>
    <w:rsid w:val="001658E0"/>
    <w:rsid w:val="00166954"/>
    <w:rsid w:val="001672BB"/>
    <w:rsid w:val="001679AB"/>
    <w:rsid w:val="00171661"/>
    <w:rsid w:val="001725A2"/>
    <w:rsid w:val="001743D3"/>
    <w:rsid w:val="0018387B"/>
    <w:rsid w:val="0018409F"/>
    <w:rsid w:val="001B0C4A"/>
    <w:rsid w:val="001B0DDC"/>
    <w:rsid w:val="001B558F"/>
    <w:rsid w:val="001C0397"/>
    <w:rsid w:val="001C07D0"/>
    <w:rsid w:val="001C1AEA"/>
    <w:rsid w:val="001C3A1D"/>
    <w:rsid w:val="001D3E72"/>
    <w:rsid w:val="001D54EC"/>
    <w:rsid w:val="001D6A43"/>
    <w:rsid w:val="001E0706"/>
    <w:rsid w:val="001E4F11"/>
    <w:rsid w:val="001F1584"/>
    <w:rsid w:val="001F2E90"/>
    <w:rsid w:val="001F55B0"/>
    <w:rsid w:val="00200AD9"/>
    <w:rsid w:val="002014AB"/>
    <w:rsid w:val="00205884"/>
    <w:rsid w:val="00206D7E"/>
    <w:rsid w:val="00210463"/>
    <w:rsid w:val="0021212C"/>
    <w:rsid w:val="00213F61"/>
    <w:rsid w:val="00214273"/>
    <w:rsid w:val="002167DF"/>
    <w:rsid w:val="00216C49"/>
    <w:rsid w:val="00253128"/>
    <w:rsid w:val="00255475"/>
    <w:rsid w:val="00267983"/>
    <w:rsid w:val="00272909"/>
    <w:rsid w:val="00274738"/>
    <w:rsid w:val="00281E1F"/>
    <w:rsid w:val="00282396"/>
    <w:rsid w:val="0028246A"/>
    <w:rsid w:val="002840DC"/>
    <w:rsid w:val="00287E81"/>
    <w:rsid w:val="0029062A"/>
    <w:rsid w:val="00296043"/>
    <w:rsid w:val="00296129"/>
    <w:rsid w:val="002A6A9E"/>
    <w:rsid w:val="002A7ECB"/>
    <w:rsid w:val="002B2C4A"/>
    <w:rsid w:val="002B6391"/>
    <w:rsid w:val="002B6EB1"/>
    <w:rsid w:val="002C0295"/>
    <w:rsid w:val="002C0492"/>
    <w:rsid w:val="002C1C82"/>
    <w:rsid w:val="002D3E50"/>
    <w:rsid w:val="002E5148"/>
    <w:rsid w:val="002F3B49"/>
    <w:rsid w:val="003001DF"/>
    <w:rsid w:val="00301B3F"/>
    <w:rsid w:val="00305669"/>
    <w:rsid w:val="00316FCF"/>
    <w:rsid w:val="003179BD"/>
    <w:rsid w:val="00320BA9"/>
    <w:rsid w:val="00336692"/>
    <w:rsid w:val="00337E3C"/>
    <w:rsid w:val="00342A0D"/>
    <w:rsid w:val="0034350E"/>
    <w:rsid w:val="00345891"/>
    <w:rsid w:val="003463BD"/>
    <w:rsid w:val="0034681A"/>
    <w:rsid w:val="00356D97"/>
    <w:rsid w:val="00363EFF"/>
    <w:rsid w:val="00365D6E"/>
    <w:rsid w:val="00371741"/>
    <w:rsid w:val="00373113"/>
    <w:rsid w:val="00373287"/>
    <w:rsid w:val="00375808"/>
    <w:rsid w:val="00377AD1"/>
    <w:rsid w:val="0038035F"/>
    <w:rsid w:val="00381F72"/>
    <w:rsid w:val="00383BDC"/>
    <w:rsid w:val="00384475"/>
    <w:rsid w:val="003848C8"/>
    <w:rsid w:val="00386859"/>
    <w:rsid w:val="003919AD"/>
    <w:rsid w:val="003947C0"/>
    <w:rsid w:val="0039499C"/>
    <w:rsid w:val="003950AD"/>
    <w:rsid w:val="003953B2"/>
    <w:rsid w:val="00396ED6"/>
    <w:rsid w:val="00397056"/>
    <w:rsid w:val="00397D54"/>
    <w:rsid w:val="003A0A28"/>
    <w:rsid w:val="003A54C4"/>
    <w:rsid w:val="003A64B2"/>
    <w:rsid w:val="003A660C"/>
    <w:rsid w:val="003B0B74"/>
    <w:rsid w:val="003C29E7"/>
    <w:rsid w:val="003C6925"/>
    <w:rsid w:val="003E1EF2"/>
    <w:rsid w:val="003F092F"/>
    <w:rsid w:val="003F473A"/>
    <w:rsid w:val="00402879"/>
    <w:rsid w:val="004037D5"/>
    <w:rsid w:val="00412903"/>
    <w:rsid w:val="00416C2A"/>
    <w:rsid w:val="00425538"/>
    <w:rsid w:val="00431E97"/>
    <w:rsid w:val="00435721"/>
    <w:rsid w:val="004361B2"/>
    <w:rsid w:val="00442165"/>
    <w:rsid w:val="00447C41"/>
    <w:rsid w:val="004527EC"/>
    <w:rsid w:val="004569DB"/>
    <w:rsid w:val="00462DDD"/>
    <w:rsid w:val="00482E41"/>
    <w:rsid w:val="0048339B"/>
    <w:rsid w:val="004872F1"/>
    <w:rsid w:val="0049498A"/>
    <w:rsid w:val="004A10F2"/>
    <w:rsid w:val="004A7600"/>
    <w:rsid w:val="004A77E7"/>
    <w:rsid w:val="004B0279"/>
    <w:rsid w:val="004B63B7"/>
    <w:rsid w:val="004E00A4"/>
    <w:rsid w:val="004E275D"/>
    <w:rsid w:val="004E3B2D"/>
    <w:rsid w:val="004E5F95"/>
    <w:rsid w:val="004F1343"/>
    <w:rsid w:val="004F198A"/>
    <w:rsid w:val="004F5033"/>
    <w:rsid w:val="004F6667"/>
    <w:rsid w:val="0050286C"/>
    <w:rsid w:val="0050459D"/>
    <w:rsid w:val="005059CA"/>
    <w:rsid w:val="00505D54"/>
    <w:rsid w:val="00506C84"/>
    <w:rsid w:val="0051196C"/>
    <w:rsid w:val="00513365"/>
    <w:rsid w:val="0051377C"/>
    <w:rsid w:val="00514706"/>
    <w:rsid w:val="00517DFE"/>
    <w:rsid w:val="00523A6A"/>
    <w:rsid w:val="00524A50"/>
    <w:rsid w:val="00525EBD"/>
    <w:rsid w:val="00530DBE"/>
    <w:rsid w:val="00534704"/>
    <w:rsid w:val="005416AC"/>
    <w:rsid w:val="005433A9"/>
    <w:rsid w:val="00543C61"/>
    <w:rsid w:val="00543F09"/>
    <w:rsid w:val="00544054"/>
    <w:rsid w:val="00547A78"/>
    <w:rsid w:val="005508FF"/>
    <w:rsid w:val="00550AF6"/>
    <w:rsid w:val="00552308"/>
    <w:rsid w:val="005555F4"/>
    <w:rsid w:val="0056692D"/>
    <w:rsid w:val="00571B89"/>
    <w:rsid w:val="00573E78"/>
    <w:rsid w:val="00590B40"/>
    <w:rsid w:val="0059668F"/>
    <w:rsid w:val="005A26BD"/>
    <w:rsid w:val="005B31D0"/>
    <w:rsid w:val="005B65D7"/>
    <w:rsid w:val="005B6ABC"/>
    <w:rsid w:val="005B704A"/>
    <w:rsid w:val="005B7C6F"/>
    <w:rsid w:val="005C0422"/>
    <w:rsid w:val="005C0D2E"/>
    <w:rsid w:val="005C4E98"/>
    <w:rsid w:val="005C626B"/>
    <w:rsid w:val="005C67C7"/>
    <w:rsid w:val="005D0F04"/>
    <w:rsid w:val="005D429D"/>
    <w:rsid w:val="005E0A4B"/>
    <w:rsid w:val="005E1D77"/>
    <w:rsid w:val="005E1F12"/>
    <w:rsid w:val="005E44C9"/>
    <w:rsid w:val="005E7B11"/>
    <w:rsid w:val="005F2475"/>
    <w:rsid w:val="005F4E0E"/>
    <w:rsid w:val="005F5895"/>
    <w:rsid w:val="00601691"/>
    <w:rsid w:val="00603ACB"/>
    <w:rsid w:val="006040D6"/>
    <w:rsid w:val="00617DCF"/>
    <w:rsid w:val="00620852"/>
    <w:rsid w:val="006269AB"/>
    <w:rsid w:val="00626B96"/>
    <w:rsid w:val="0062728B"/>
    <w:rsid w:val="006308DD"/>
    <w:rsid w:val="00640AF9"/>
    <w:rsid w:val="0064152A"/>
    <w:rsid w:val="006420AF"/>
    <w:rsid w:val="00642F72"/>
    <w:rsid w:val="006470A7"/>
    <w:rsid w:val="00654612"/>
    <w:rsid w:val="006621E8"/>
    <w:rsid w:val="00664673"/>
    <w:rsid w:val="00671D39"/>
    <w:rsid w:val="0069139B"/>
    <w:rsid w:val="00691F1F"/>
    <w:rsid w:val="00692F97"/>
    <w:rsid w:val="00697206"/>
    <w:rsid w:val="006A0C5C"/>
    <w:rsid w:val="006A146D"/>
    <w:rsid w:val="006A2C50"/>
    <w:rsid w:val="006A4BF2"/>
    <w:rsid w:val="006C07C1"/>
    <w:rsid w:val="006C23F5"/>
    <w:rsid w:val="006D10B8"/>
    <w:rsid w:val="006D3027"/>
    <w:rsid w:val="006D3CEF"/>
    <w:rsid w:val="006D5701"/>
    <w:rsid w:val="006D617F"/>
    <w:rsid w:val="006D6680"/>
    <w:rsid w:val="006E03E2"/>
    <w:rsid w:val="006E194E"/>
    <w:rsid w:val="006E255A"/>
    <w:rsid w:val="006E4392"/>
    <w:rsid w:val="006E5421"/>
    <w:rsid w:val="006E6A41"/>
    <w:rsid w:val="006F12AB"/>
    <w:rsid w:val="006F3DA7"/>
    <w:rsid w:val="00700D6C"/>
    <w:rsid w:val="007020A3"/>
    <w:rsid w:val="007076C5"/>
    <w:rsid w:val="00713053"/>
    <w:rsid w:val="007176AA"/>
    <w:rsid w:val="007178DA"/>
    <w:rsid w:val="00721C3B"/>
    <w:rsid w:val="00723D57"/>
    <w:rsid w:val="0072674A"/>
    <w:rsid w:val="00731E70"/>
    <w:rsid w:val="0074137A"/>
    <w:rsid w:val="00746BFD"/>
    <w:rsid w:val="00755B6B"/>
    <w:rsid w:val="00766323"/>
    <w:rsid w:val="007668EA"/>
    <w:rsid w:val="0077566E"/>
    <w:rsid w:val="0078029B"/>
    <w:rsid w:val="00782569"/>
    <w:rsid w:val="00782D4D"/>
    <w:rsid w:val="00786232"/>
    <w:rsid w:val="0078683D"/>
    <w:rsid w:val="00792364"/>
    <w:rsid w:val="007941AE"/>
    <w:rsid w:val="00797376"/>
    <w:rsid w:val="007A7708"/>
    <w:rsid w:val="007B29B9"/>
    <w:rsid w:val="007B2E34"/>
    <w:rsid w:val="007B5547"/>
    <w:rsid w:val="007B6ECD"/>
    <w:rsid w:val="007B7B32"/>
    <w:rsid w:val="007C3B84"/>
    <w:rsid w:val="007C65C0"/>
    <w:rsid w:val="007C7C05"/>
    <w:rsid w:val="007D10F5"/>
    <w:rsid w:val="007D182D"/>
    <w:rsid w:val="007D2160"/>
    <w:rsid w:val="007E1615"/>
    <w:rsid w:val="007E3CFE"/>
    <w:rsid w:val="007E44A9"/>
    <w:rsid w:val="008033B8"/>
    <w:rsid w:val="0081339D"/>
    <w:rsid w:val="00822867"/>
    <w:rsid w:val="00841323"/>
    <w:rsid w:val="00842381"/>
    <w:rsid w:val="00862A70"/>
    <w:rsid w:val="008728D4"/>
    <w:rsid w:val="00873D31"/>
    <w:rsid w:val="008749F2"/>
    <w:rsid w:val="00880459"/>
    <w:rsid w:val="00886807"/>
    <w:rsid w:val="0089090B"/>
    <w:rsid w:val="0089326A"/>
    <w:rsid w:val="008949C7"/>
    <w:rsid w:val="00895D10"/>
    <w:rsid w:val="00895DD3"/>
    <w:rsid w:val="008973B1"/>
    <w:rsid w:val="008A2DD0"/>
    <w:rsid w:val="008A56CE"/>
    <w:rsid w:val="008A58A9"/>
    <w:rsid w:val="008B6B19"/>
    <w:rsid w:val="008C186D"/>
    <w:rsid w:val="008C2005"/>
    <w:rsid w:val="008C305F"/>
    <w:rsid w:val="008C63E6"/>
    <w:rsid w:val="008D2ED6"/>
    <w:rsid w:val="008D4073"/>
    <w:rsid w:val="008D56A8"/>
    <w:rsid w:val="008E0A7A"/>
    <w:rsid w:val="008E1C02"/>
    <w:rsid w:val="008E6193"/>
    <w:rsid w:val="008F218E"/>
    <w:rsid w:val="008F6227"/>
    <w:rsid w:val="00903DC1"/>
    <w:rsid w:val="00906C69"/>
    <w:rsid w:val="00907949"/>
    <w:rsid w:val="00910E60"/>
    <w:rsid w:val="0092335A"/>
    <w:rsid w:val="00932497"/>
    <w:rsid w:val="00932583"/>
    <w:rsid w:val="009333C3"/>
    <w:rsid w:val="009343AD"/>
    <w:rsid w:val="009356E3"/>
    <w:rsid w:val="009430D4"/>
    <w:rsid w:val="00943F70"/>
    <w:rsid w:val="009452F8"/>
    <w:rsid w:val="00955C68"/>
    <w:rsid w:val="00957D50"/>
    <w:rsid w:val="00973EB8"/>
    <w:rsid w:val="00975767"/>
    <w:rsid w:val="0097734B"/>
    <w:rsid w:val="009778D6"/>
    <w:rsid w:val="00982967"/>
    <w:rsid w:val="00986A61"/>
    <w:rsid w:val="00986B35"/>
    <w:rsid w:val="0099196B"/>
    <w:rsid w:val="00991C1C"/>
    <w:rsid w:val="00991FE2"/>
    <w:rsid w:val="00995C2A"/>
    <w:rsid w:val="00996115"/>
    <w:rsid w:val="009A0F32"/>
    <w:rsid w:val="009A4DFA"/>
    <w:rsid w:val="009C0408"/>
    <w:rsid w:val="009C29EA"/>
    <w:rsid w:val="009D184F"/>
    <w:rsid w:val="009D700C"/>
    <w:rsid w:val="009E110F"/>
    <w:rsid w:val="009E2FB1"/>
    <w:rsid w:val="009F55BE"/>
    <w:rsid w:val="00A04268"/>
    <w:rsid w:val="00A12B69"/>
    <w:rsid w:val="00A147ED"/>
    <w:rsid w:val="00A14E6A"/>
    <w:rsid w:val="00A15184"/>
    <w:rsid w:val="00A2387F"/>
    <w:rsid w:val="00A24668"/>
    <w:rsid w:val="00A343C1"/>
    <w:rsid w:val="00A34880"/>
    <w:rsid w:val="00A37202"/>
    <w:rsid w:val="00A40C37"/>
    <w:rsid w:val="00A41D4C"/>
    <w:rsid w:val="00A42749"/>
    <w:rsid w:val="00A43328"/>
    <w:rsid w:val="00A44061"/>
    <w:rsid w:val="00A444EC"/>
    <w:rsid w:val="00A60369"/>
    <w:rsid w:val="00A60C12"/>
    <w:rsid w:val="00A644D3"/>
    <w:rsid w:val="00A67632"/>
    <w:rsid w:val="00A71721"/>
    <w:rsid w:val="00A7452B"/>
    <w:rsid w:val="00A75FAA"/>
    <w:rsid w:val="00A76ACD"/>
    <w:rsid w:val="00A76F48"/>
    <w:rsid w:val="00A813B8"/>
    <w:rsid w:val="00A846F6"/>
    <w:rsid w:val="00A85136"/>
    <w:rsid w:val="00A90374"/>
    <w:rsid w:val="00A92BD3"/>
    <w:rsid w:val="00AA6216"/>
    <w:rsid w:val="00AA72B3"/>
    <w:rsid w:val="00AB2481"/>
    <w:rsid w:val="00AB282F"/>
    <w:rsid w:val="00AC02AF"/>
    <w:rsid w:val="00AC31C2"/>
    <w:rsid w:val="00AC3A4B"/>
    <w:rsid w:val="00AC3FA9"/>
    <w:rsid w:val="00AC5350"/>
    <w:rsid w:val="00AC64E1"/>
    <w:rsid w:val="00AC6F31"/>
    <w:rsid w:val="00AD0DFE"/>
    <w:rsid w:val="00AE5E75"/>
    <w:rsid w:val="00AE7824"/>
    <w:rsid w:val="00AF0803"/>
    <w:rsid w:val="00B043A6"/>
    <w:rsid w:val="00B077FB"/>
    <w:rsid w:val="00B1029E"/>
    <w:rsid w:val="00B14B56"/>
    <w:rsid w:val="00B1679E"/>
    <w:rsid w:val="00B21D85"/>
    <w:rsid w:val="00B2698D"/>
    <w:rsid w:val="00B31DBE"/>
    <w:rsid w:val="00B323E1"/>
    <w:rsid w:val="00B3590F"/>
    <w:rsid w:val="00B37720"/>
    <w:rsid w:val="00B430E8"/>
    <w:rsid w:val="00B43D27"/>
    <w:rsid w:val="00B44ACF"/>
    <w:rsid w:val="00B46C75"/>
    <w:rsid w:val="00B46C90"/>
    <w:rsid w:val="00B51B8A"/>
    <w:rsid w:val="00B57684"/>
    <w:rsid w:val="00B610F5"/>
    <w:rsid w:val="00B620C5"/>
    <w:rsid w:val="00B64935"/>
    <w:rsid w:val="00B7442B"/>
    <w:rsid w:val="00B77FC1"/>
    <w:rsid w:val="00B80D4C"/>
    <w:rsid w:val="00B825EA"/>
    <w:rsid w:val="00B836DF"/>
    <w:rsid w:val="00B92B5A"/>
    <w:rsid w:val="00B96C73"/>
    <w:rsid w:val="00BA7AED"/>
    <w:rsid w:val="00BB2022"/>
    <w:rsid w:val="00BB309A"/>
    <w:rsid w:val="00BB39E4"/>
    <w:rsid w:val="00BB70E2"/>
    <w:rsid w:val="00BC3F26"/>
    <w:rsid w:val="00BC593D"/>
    <w:rsid w:val="00BD0B8F"/>
    <w:rsid w:val="00BD4B49"/>
    <w:rsid w:val="00BE604C"/>
    <w:rsid w:val="00BF4027"/>
    <w:rsid w:val="00BF532C"/>
    <w:rsid w:val="00BF717B"/>
    <w:rsid w:val="00C05D51"/>
    <w:rsid w:val="00C06F47"/>
    <w:rsid w:val="00C13830"/>
    <w:rsid w:val="00C13B94"/>
    <w:rsid w:val="00C15B12"/>
    <w:rsid w:val="00C1793A"/>
    <w:rsid w:val="00C221D8"/>
    <w:rsid w:val="00C23510"/>
    <w:rsid w:val="00C24885"/>
    <w:rsid w:val="00C304D2"/>
    <w:rsid w:val="00C311FC"/>
    <w:rsid w:val="00C34100"/>
    <w:rsid w:val="00C4347E"/>
    <w:rsid w:val="00C44AC4"/>
    <w:rsid w:val="00C45736"/>
    <w:rsid w:val="00C52750"/>
    <w:rsid w:val="00C53011"/>
    <w:rsid w:val="00C5423A"/>
    <w:rsid w:val="00C546D5"/>
    <w:rsid w:val="00C60BB2"/>
    <w:rsid w:val="00C622D9"/>
    <w:rsid w:val="00C632FB"/>
    <w:rsid w:val="00C65F9C"/>
    <w:rsid w:val="00C7245F"/>
    <w:rsid w:val="00C73E48"/>
    <w:rsid w:val="00C74ECC"/>
    <w:rsid w:val="00C76390"/>
    <w:rsid w:val="00C804A8"/>
    <w:rsid w:val="00C858FD"/>
    <w:rsid w:val="00C876F9"/>
    <w:rsid w:val="00C90C27"/>
    <w:rsid w:val="00C9328D"/>
    <w:rsid w:val="00C957B6"/>
    <w:rsid w:val="00CA344C"/>
    <w:rsid w:val="00CA4267"/>
    <w:rsid w:val="00CA4C74"/>
    <w:rsid w:val="00CA58CC"/>
    <w:rsid w:val="00CA5D2B"/>
    <w:rsid w:val="00CB017D"/>
    <w:rsid w:val="00CB2C24"/>
    <w:rsid w:val="00CB2D51"/>
    <w:rsid w:val="00CB7C92"/>
    <w:rsid w:val="00CC59A6"/>
    <w:rsid w:val="00CC7DCF"/>
    <w:rsid w:val="00CD003F"/>
    <w:rsid w:val="00CD0640"/>
    <w:rsid w:val="00CD473A"/>
    <w:rsid w:val="00CE0044"/>
    <w:rsid w:val="00CE03F0"/>
    <w:rsid w:val="00CE12ED"/>
    <w:rsid w:val="00CE3E4A"/>
    <w:rsid w:val="00CF5515"/>
    <w:rsid w:val="00D12B13"/>
    <w:rsid w:val="00D1756D"/>
    <w:rsid w:val="00D2030D"/>
    <w:rsid w:val="00D21279"/>
    <w:rsid w:val="00D25487"/>
    <w:rsid w:val="00D27C13"/>
    <w:rsid w:val="00D31738"/>
    <w:rsid w:val="00D321B5"/>
    <w:rsid w:val="00D32FC7"/>
    <w:rsid w:val="00D33803"/>
    <w:rsid w:val="00D43A3D"/>
    <w:rsid w:val="00D4515C"/>
    <w:rsid w:val="00D51A25"/>
    <w:rsid w:val="00D51C04"/>
    <w:rsid w:val="00D54BA6"/>
    <w:rsid w:val="00D57E6B"/>
    <w:rsid w:val="00D61FED"/>
    <w:rsid w:val="00D63612"/>
    <w:rsid w:val="00D64FCF"/>
    <w:rsid w:val="00D651A9"/>
    <w:rsid w:val="00D717AD"/>
    <w:rsid w:val="00D72F44"/>
    <w:rsid w:val="00D74CBC"/>
    <w:rsid w:val="00DA1A07"/>
    <w:rsid w:val="00DB62B3"/>
    <w:rsid w:val="00DC222D"/>
    <w:rsid w:val="00DC2B30"/>
    <w:rsid w:val="00DC6163"/>
    <w:rsid w:val="00DD1AAC"/>
    <w:rsid w:val="00DD71A2"/>
    <w:rsid w:val="00DE1FEB"/>
    <w:rsid w:val="00DE69E5"/>
    <w:rsid w:val="00DF0ED0"/>
    <w:rsid w:val="00DF76B4"/>
    <w:rsid w:val="00E00378"/>
    <w:rsid w:val="00E02CD1"/>
    <w:rsid w:val="00E07070"/>
    <w:rsid w:val="00E126FC"/>
    <w:rsid w:val="00E13DB6"/>
    <w:rsid w:val="00E2048A"/>
    <w:rsid w:val="00E32133"/>
    <w:rsid w:val="00E34DD4"/>
    <w:rsid w:val="00E36857"/>
    <w:rsid w:val="00E41769"/>
    <w:rsid w:val="00E4221F"/>
    <w:rsid w:val="00E43002"/>
    <w:rsid w:val="00E455CE"/>
    <w:rsid w:val="00E46973"/>
    <w:rsid w:val="00E51EA2"/>
    <w:rsid w:val="00E5267B"/>
    <w:rsid w:val="00E64A4B"/>
    <w:rsid w:val="00E655ED"/>
    <w:rsid w:val="00E76B77"/>
    <w:rsid w:val="00E77AC3"/>
    <w:rsid w:val="00E80431"/>
    <w:rsid w:val="00E81110"/>
    <w:rsid w:val="00E814EC"/>
    <w:rsid w:val="00EA3114"/>
    <w:rsid w:val="00EA64B6"/>
    <w:rsid w:val="00EA7B0F"/>
    <w:rsid w:val="00EB21CF"/>
    <w:rsid w:val="00EC1745"/>
    <w:rsid w:val="00EC490E"/>
    <w:rsid w:val="00EC5B63"/>
    <w:rsid w:val="00EC718A"/>
    <w:rsid w:val="00ED0FEB"/>
    <w:rsid w:val="00ED4C5B"/>
    <w:rsid w:val="00ED600C"/>
    <w:rsid w:val="00EE17E5"/>
    <w:rsid w:val="00EE3747"/>
    <w:rsid w:val="00EE3AA4"/>
    <w:rsid w:val="00EF34C4"/>
    <w:rsid w:val="00EF4574"/>
    <w:rsid w:val="00EF7111"/>
    <w:rsid w:val="00F02845"/>
    <w:rsid w:val="00F056C8"/>
    <w:rsid w:val="00F07D54"/>
    <w:rsid w:val="00F101A2"/>
    <w:rsid w:val="00F24A95"/>
    <w:rsid w:val="00F304D2"/>
    <w:rsid w:val="00F35CCD"/>
    <w:rsid w:val="00F36E8F"/>
    <w:rsid w:val="00F44C4A"/>
    <w:rsid w:val="00F51F22"/>
    <w:rsid w:val="00F539DF"/>
    <w:rsid w:val="00F56C1D"/>
    <w:rsid w:val="00F56ED1"/>
    <w:rsid w:val="00F620EA"/>
    <w:rsid w:val="00F73207"/>
    <w:rsid w:val="00F77398"/>
    <w:rsid w:val="00F93FC3"/>
    <w:rsid w:val="00FA73AA"/>
    <w:rsid w:val="00FB2FEC"/>
    <w:rsid w:val="00FC1140"/>
    <w:rsid w:val="00FD03E5"/>
    <w:rsid w:val="00FD6278"/>
    <w:rsid w:val="00FD7596"/>
    <w:rsid w:val="00FE055A"/>
    <w:rsid w:val="00FF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9A66"/>
  <w15:chartTrackingRefBased/>
  <w15:docId w15:val="{3AB66515-94A1-D647-B50A-3CB5FF1C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8246A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1B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9</cp:revision>
  <dcterms:created xsi:type="dcterms:W3CDTF">2026-04-03T04:59:00Z</dcterms:created>
  <dcterms:modified xsi:type="dcterms:W3CDTF">2026-04-21T06:50:00Z</dcterms:modified>
</cp:coreProperties>
</file>