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F93" w:rsidRDefault="00725321">
      <w:pPr>
        <w:spacing w:line="360" w:lineRule="auto"/>
        <w:ind w:firstLine="420"/>
        <w:rPr>
          <w:rFonts w:ascii="宋体" w:eastAsia="宋体" w:hAnsi="宋体" w:cs="宋体"/>
          <w:bCs/>
          <w:color w:val="000000"/>
          <w:sz w:val="24"/>
        </w:rPr>
      </w:pPr>
      <w:bookmarkStart w:id="0" w:name="_Hlk217893022"/>
      <w:bookmarkEnd w:id="0"/>
      <w:r>
        <w:rPr>
          <w:rFonts w:ascii="宋体" w:eastAsia="宋体" w:hAnsi="宋体" w:cs="宋体" w:hint="eastAsia"/>
          <w:color w:val="000000"/>
          <w:sz w:val="24"/>
        </w:rPr>
        <w:t>孙安逸</w:t>
      </w:r>
      <w:r>
        <w:rPr>
          <w:rFonts w:ascii="宋体" w:eastAsia="宋体" w:hAnsi="宋体" w:cs="宋体" w:hint="eastAsia"/>
          <w:color w:val="000000"/>
          <w:sz w:val="24"/>
        </w:rPr>
        <w:t>，男，汉族，中共党员，</w:t>
      </w:r>
      <w:r>
        <w:rPr>
          <w:rFonts w:ascii="宋体" w:eastAsia="宋体" w:hAnsi="宋体" w:cs="宋体" w:hint="eastAsia"/>
          <w:color w:val="000000"/>
          <w:sz w:val="24"/>
        </w:rPr>
        <w:t>200</w:t>
      </w:r>
      <w:r>
        <w:rPr>
          <w:rFonts w:ascii="宋体" w:eastAsia="宋体" w:hAnsi="宋体" w:cs="宋体" w:hint="eastAsia"/>
          <w:color w:val="000000"/>
          <w:sz w:val="24"/>
        </w:rPr>
        <w:t>1</w:t>
      </w:r>
      <w:r>
        <w:rPr>
          <w:rFonts w:ascii="宋体" w:eastAsia="宋体" w:hAnsi="宋体" w:cs="宋体" w:hint="eastAsia"/>
          <w:color w:val="000000"/>
          <w:sz w:val="24"/>
        </w:rPr>
        <w:t>年生于</w:t>
      </w:r>
      <w:r>
        <w:rPr>
          <w:rFonts w:ascii="宋体" w:eastAsia="宋体" w:hAnsi="宋体" w:cs="宋体" w:hint="eastAsia"/>
          <w:color w:val="000000"/>
          <w:sz w:val="24"/>
        </w:rPr>
        <w:t>湖北孝感</w:t>
      </w:r>
      <w:r>
        <w:rPr>
          <w:rFonts w:ascii="宋体" w:eastAsia="宋体" w:hAnsi="宋体" w:cs="宋体" w:hint="eastAsia"/>
          <w:color w:val="000000"/>
          <w:sz w:val="24"/>
        </w:rPr>
        <w:t>，安徽大学资源与环境工程学院</w:t>
      </w:r>
      <w:r>
        <w:rPr>
          <w:rFonts w:ascii="宋体" w:eastAsia="宋体" w:hAnsi="宋体" w:cs="宋体" w:hint="eastAsia"/>
          <w:color w:val="000000"/>
          <w:sz w:val="24"/>
        </w:rPr>
        <w:t>资源与环境</w:t>
      </w:r>
      <w:r>
        <w:rPr>
          <w:rFonts w:ascii="宋体" w:eastAsia="宋体" w:hAnsi="宋体" w:cs="宋体" w:hint="eastAsia"/>
          <w:color w:val="000000"/>
          <w:sz w:val="24"/>
        </w:rPr>
        <w:t>专业</w:t>
      </w:r>
      <w:r>
        <w:rPr>
          <w:rFonts w:ascii="宋体" w:eastAsia="宋体" w:hAnsi="宋体" w:cs="宋体" w:hint="eastAsia"/>
          <w:color w:val="000000"/>
          <w:sz w:val="24"/>
        </w:rPr>
        <w:t>2023</w:t>
      </w:r>
      <w:r>
        <w:rPr>
          <w:rFonts w:ascii="宋体" w:eastAsia="宋体" w:hAnsi="宋体" w:cs="宋体" w:hint="eastAsia"/>
          <w:color w:val="000000"/>
          <w:sz w:val="24"/>
        </w:rPr>
        <w:t>届硕士研究生，硕士论文《</w:t>
      </w:r>
      <w:r>
        <w:rPr>
          <w:rFonts w:ascii="宋体" w:eastAsia="宋体" w:hAnsi="宋体" w:cs="宋体" w:hint="eastAsia"/>
          <w:color w:val="000000"/>
          <w:sz w:val="24"/>
        </w:rPr>
        <w:t>病毒介导的垃圾填埋场中微生物磷、硫与甲烷循环的机制研究</w:t>
      </w:r>
      <w:r>
        <w:rPr>
          <w:rFonts w:ascii="宋体" w:eastAsia="宋体" w:hAnsi="宋体" w:cs="宋体" w:hint="eastAsia"/>
          <w:color w:val="000000"/>
          <w:sz w:val="24"/>
        </w:rPr>
        <w:t>》</w:t>
      </w:r>
      <w:r>
        <w:rPr>
          <w:rFonts w:ascii="宋体" w:eastAsia="宋体" w:hAnsi="宋体" w:cs="宋体" w:hint="eastAsia"/>
          <w:bCs/>
          <w:color w:val="000000"/>
          <w:sz w:val="24"/>
        </w:rPr>
        <w:t>，一作发表</w:t>
      </w:r>
      <w:r>
        <w:rPr>
          <w:rFonts w:ascii="宋体" w:eastAsia="宋体" w:hAnsi="宋体" w:cs="宋体" w:hint="eastAsia"/>
          <w:bCs/>
          <w:color w:val="000000"/>
          <w:sz w:val="24"/>
        </w:rPr>
        <w:t>SCI</w:t>
      </w:r>
      <w:r>
        <w:rPr>
          <w:rFonts w:ascii="宋体" w:eastAsia="宋体" w:hAnsi="宋体" w:cs="宋体" w:hint="eastAsia"/>
          <w:bCs/>
          <w:color w:val="000000"/>
          <w:sz w:val="24"/>
        </w:rPr>
        <w:t>论文</w:t>
      </w:r>
      <w:r>
        <w:rPr>
          <w:rFonts w:ascii="宋体" w:eastAsia="宋体" w:hAnsi="宋体" w:cs="宋体" w:hint="eastAsia"/>
          <w:bCs/>
          <w:color w:val="000000"/>
          <w:sz w:val="24"/>
        </w:rPr>
        <w:t>1</w:t>
      </w:r>
      <w:r>
        <w:rPr>
          <w:rFonts w:ascii="宋体" w:eastAsia="宋体" w:hAnsi="宋体" w:cs="宋体" w:hint="eastAsia"/>
          <w:bCs/>
          <w:color w:val="000000"/>
          <w:sz w:val="24"/>
        </w:rPr>
        <w:t>篇。</w:t>
      </w:r>
    </w:p>
    <w:p w:rsidR="00400F93" w:rsidRDefault="00725321">
      <w:pPr>
        <w:ind w:firstLine="420"/>
        <w:jc w:val="center"/>
        <w:rPr>
          <w:rFonts w:ascii="Songti SC" w:eastAsia="Songti SC" w:hAnsi="Songti SC"/>
          <w:bCs/>
          <w:color w:val="000000"/>
          <w:sz w:val="24"/>
        </w:rPr>
      </w:pPr>
      <w:r>
        <w:rPr>
          <w:noProof/>
        </w:rPr>
        <w:drawing>
          <wp:inline distT="0" distB="0" distL="114300" distR="114300">
            <wp:extent cx="1106170" cy="1531620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718" cy="15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93" w:rsidRDefault="00400F93">
      <w:pPr>
        <w:jc w:val="center"/>
        <w:rPr>
          <w:rFonts w:ascii="Songti SC" w:eastAsia="Songti SC" w:hAnsi="Songti SC"/>
          <w:color w:val="000000"/>
          <w:sz w:val="24"/>
        </w:rPr>
      </w:pPr>
      <w:bookmarkStart w:id="1" w:name="_GoBack"/>
      <w:bookmarkEnd w:id="1"/>
    </w:p>
    <w:sectPr w:rsidR="00400F9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001" w:usb1="080E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F93"/>
    <w:rsid w:val="00400F93"/>
    <w:rsid w:val="00725321"/>
    <w:rsid w:val="6766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31E98"/>
  <w15:docId w15:val="{7564FB61-99F4-4A49-B4F3-03B9DD6A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qFormat/>
    <w:rPr>
      <w:sz w:val="20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等线" w:eastAsia="等线" w:hAnsi="等线"/>
      <w:sz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Microsoft Office 用户</cp:lastModifiedBy>
  <cp:revision>45</cp:revision>
  <dcterms:created xsi:type="dcterms:W3CDTF">2023-11-01T03:16:00Z</dcterms:created>
  <dcterms:modified xsi:type="dcterms:W3CDTF">2026-04-22T06:55:00Z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AA9E6CAE0F1A4F4FB2617103BFE43690_13</vt:lpwstr>
  </property>
  <property fmtid="{D5CDD505-2E9C-101B-9397-08002B2CF9AE}" pid="3" name="KSOTemplateDocerSaveRecord">
    <vt:lpwstr>eyJoZGlkIjoiZGFkMjJkZTZiZWYxMjgxNTcwZmU0NTBmZWEzYzEyYmQiLCJ1c2VySWQiOiI0ODg0Mjg2NzcifQ==</vt:lpwstr>
  </property>
  <property fmtid="{D5CDD505-2E9C-101B-9397-08002B2CF9AE}" pid="4" name="KSOProductBuildVer">
    <vt:lpwstr>2052-12.1.0.25225</vt:lpwstr>
  </property>
</Properties>
</file>