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1669" w14:textId="77777777" w:rsidR="009F3585" w:rsidRDefault="009F3585" w:rsidP="009F3585">
      <w:pPr>
        <w:jc w:val="center"/>
        <w:rPr>
          <w:rFonts w:ascii="Nirmala UI" w:hAnsi="Nirmala UI" w:cs="Nirmala UI"/>
          <w:sz w:val="42"/>
          <w:szCs w:val="42"/>
        </w:rPr>
      </w:pPr>
      <w:r>
        <w:rPr>
          <w:rFonts w:ascii="Nirmala UI" w:hAnsi="Nirmala UI" w:cs="Nirmala UI"/>
          <w:sz w:val="42"/>
          <w:szCs w:val="42"/>
        </w:rPr>
        <w:t>-----------------Chapter 10-----------------</w:t>
      </w:r>
    </w:p>
    <w:p w14:paraId="065C84C7" w14:textId="77777777" w:rsidR="009F3585" w:rsidRDefault="009F3585" w:rsidP="009F3585">
      <w:pPr>
        <w:rPr>
          <w:rFonts w:ascii="Nirmala UI" w:hAnsi="Nirmala UI" w:cs="Nirmala UI"/>
        </w:rPr>
      </w:pPr>
    </w:p>
    <w:p w14:paraId="265E7679" w14:textId="0654F12E" w:rsidR="009F3585" w:rsidRDefault="009F3585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Current resistance</w:t>
      </w:r>
      <w:r>
        <w:rPr>
          <w:rFonts w:ascii="Nirmala UI" w:hAnsi="Nirmala UI" w:cs="Nirmala UI"/>
        </w:rPr>
        <w:t xml:space="preserve">, R = ? </w:t>
      </w:r>
    </w:p>
    <w:p w14:paraId="10F3D1EF" w14:textId="00EDA805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V = </w:t>
      </w:r>
      <w:r>
        <w:rPr>
          <w:rFonts w:ascii="Nirmala UI" w:hAnsi="Nirmala UI" w:cs="Nirmala UI"/>
        </w:rPr>
        <w:t>Voltage</w:t>
      </w:r>
      <w:r>
        <w:rPr>
          <w:rFonts w:ascii="Nirmala UI" w:hAnsi="Nirmala UI" w:cs="Nirmala UI"/>
        </w:rPr>
        <w:t xml:space="preserve">, I = </w:t>
      </w:r>
      <w:r>
        <w:rPr>
          <w:rFonts w:ascii="Nirmala UI" w:hAnsi="Nirmala UI" w:cs="Nirmala UI"/>
        </w:rPr>
        <w:t>Electric current</w:t>
      </w:r>
    </w:p>
    <w:p w14:paraId="74C9665C" w14:textId="77777777" w:rsidR="009F3585" w:rsidRDefault="009F3585" w:rsidP="009F3585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ΔV</m:t>
            </m:r>
          </m:num>
          <m:den>
            <m:r>
              <w:rPr>
                <w:rFonts w:ascii="Cambria Math" w:hAnsi="Cambria Math" w:cs="Calibri"/>
              </w:rPr>
              <m:t>ΔI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(ans.)</w:t>
      </w:r>
    </w:p>
    <w:p w14:paraId="6D68BB86" w14:textId="77777777" w:rsidR="009F3585" w:rsidRPr="00673679" w:rsidRDefault="009F3585" w:rsidP="009F3585">
      <w:pPr>
        <w:pStyle w:val="ListParagraph"/>
        <w:numPr>
          <w:ilvl w:val="0"/>
          <w:numId w:val="2"/>
        </w:num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I</m:t>
            </m:r>
          </m:den>
        </m:f>
      </m:oMath>
    </w:p>
    <w:p w14:paraId="65EEF74B" w14:textId="77777777" w:rsidR="009F3585" w:rsidRPr="00874BFD" w:rsidRDefault="009F3585" w:rsidP="009F3585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w:r>
        <w:rPr>
          <w:rFonts w:ascii="Calibri" w:hAnsi="Calibri" w:cs="Calibri"/>
        </w:rPr>
        <w:t>ΔV × ΔI</w:t>
      </w:r>
    </w:p>
    <w:p w14:paraId="1B91DC94" w14:textId="77777777" w:rsidR="009F3585" w:rsidRDefault="009F3585" w:rsidP="009F3585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ΔI</m:t>
            </m:r>
          </m:num>
          <m:den>
            <m:r>
              <w:rPr>
                <w:rFonts w:ascii="Cambria Math" w:hAnsi="Cambria Math" w:cs="Calibri"/>
              </w:rPr>
              <m:t>ΔV</m:t>
            </m:r>
          </m:den>
        </m:f>
      </m:oMath>
    </w:p>
    <w:p w14:paraId="45C7D58F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5546EC4B" w14:textId="04D0EC6F" w:rsidR="009F3585" w:rsidRDefault="009F3585" w:rsidP="009F3585">
      <w:pPr>
        <w:ind w:left="720"/>
        <w:rPr>
          <w:rFonts w:ascii="Nirmala UI" w:hAnsi="Nirmala UI" w:cs="Nirmala UI"/>
        </w:rPr>
      </w:pPr>
      <w:r w:rsidRPr="009F3585">
        <w:rPr>
          <w:rFonts w:ascii="Nirmala UI" w:hAnsi="Nirmala UI" w:cs="Nirmala UI"/>
        </w:rPr>
        <w:t xml:space="preserve">The difference in the potential at which p-n junction works is called the </w:t>
      </w:r>
      <w:r>
        <w:rPr>
          <w:rFonts w:ascii="Nirmala UI" w:hAnsi="Nirmala UI" w:cs="Nirmala UI"/>
        </w:rPr>
        <w:t>current</w:t>
      </w:r>
      <w:r w:rsidRPr="009F3585">
        <w:rPr>
          <w:rFonts w:ascii="Nirmala UI" w:hAnsi="Nirmala UI" w:cs="Nirmala UI"/>
        </w:rPr>
        <w:t xml:space="preserve"> resistance. Small changes in the potential differences in p-n junctions </w:t>
      </w:r>
      <w:r w:rsidRPr="009F3585">
        <w:rPr>
          <w:rFonts w:ascii="Calibri" w:hAnsi="Calibri" w:cs="Calibri"/>
        </w:rPr>
        <w:t>Δ</w:t>
      </w:r>
      <w:r w:rsidRPr="009F3585">
        <w:rPr>
          <w:rFonts w:ascii="Nirmala UI" w:hAnsi="Nirmala UI" w:cs="Nirmala UI"/>
        </w:rPr>
        <w:t xml:space="preserve">V the small change in the ancillary electric current smaller than the proportion of </w:t>
      </w:r>
      <w:r w:rsidRPr="009F3585">
        <w:rPr>
          <w:rFonts w:ascii="Calibri" w:hAnsi="Calibri" w:cs="Calibri"/>
        </w:rPr>
        <w:t>Δ</w:t>
      </w:r>
      <w:r w:rsidRPr="009F3585">
        <w:rPr>
          <w:rFonts w:ascii="Nirmala UI" w:hAnsi="Nirmala UI" w:cs="Nirmala UI"/>
        </w:rPr>
        <w:t>I is called the current resistance.</w:t>
      </w:r>
    </w:p>
    <w:p w14:paraId="4A05626B" w14:textId="7FCF044B" w:rsidR="009F3585" w:rsidRPr="00161FD3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So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ΔV</m:t>
            </m:r>
          </m:num>
          <m:den>
            <m:r>
              <w:rPr>
                <w:rFonts w:ascii="Cambria Math" w:hAnsi="Cambria Math" w:cs="Calibri"/>
              </w:rPr>
              <m:t>ΔI</m:t>
            </m:r>
          </m:den>
        </m:f>
      </m:oMath>
    </w:p>
    <w:p w14:paraId="4B9D7451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72843245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54898204" w14:textId="0E2F53B2" w:rsidR="009F3585" w:rsidRDefault="0062111C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Emitte</w:t>
      </w:r>
      <w:r w:rsidR="009D7606">
        <w:rPr>
          <w:rFonts w:ascii="Nirmala UI" w:hAnsi="Nirmala UI" w:cs="Nirmala UI"/>
        </w:rPr>
        <w:t>r</w:t>
      </w:r>
      <w:r>
        <w:rPr>
          <w:rFonts w:ascii="Nirmala UI" w:hAnsi="Nirmala UI" w:cs="Nirmala UI"/>
        </w:rPr>
        <w:t xml:space="preserve"> </w:t>
      </w:r>
      <w:r w:rsidR="00173FAC">
        <w:rPr>
          <w:rFonts w:ascii="Nirmala UI" w:hAnsi="Nirmala UI" w:cs="Nirmala UI"/>
        </w:rPr>
        <w:t>Current</w:t>
      </w:r>
      <w:r w:rsidR="009F3585">
        <w:rPr>
          <w:rFonts w:ascii="Nirmala UI" w:hAnsi="Nirmala UI" w:cs="Nirmala UI"/>
        </w:rPr>
        <w:t>, I</w:t>
      </w:r>
      <w:r w:rsidR="009F3585">
        <w:rPr>
          <w:rFonts w:ascii="Nirmala UI" w:hAnsi="Nirmala UI" w:cs="Nirmala UI"/>
          <w:vertAlign w:val="subscript"/>
        </w:rPr>
        <w:t>E</w:t>
      </w:r>
      <w:r w:rsidR="009F3585">
        <w:rPr>
          <w:rFonts w:ascii="Nirmala UI" w:hAnsi="Nirmala UI" w:cs="Nirmala UI"/>
        </w:rPr>
        <w:t xml:space="preserve"> = ?</w:t>
      </w:r>
    </w:p>
    <w:p w14:paraId="3A4DC485" w14:textId="0AF07D80" w:rsidR="009F3585" w:rsidRPr="0065338A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 I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</w:t>
      </w:r>
      <w:r w:rsidR="00173FAC">
        <w:rPr>
          <w:rFonts w:ascii="Nirmala UI" w:hAnsi="Nirmala UI" w:cs="Nirmala UI"/>
        </w:rPr>
        <w:t xml:space="preserve">Collector </w:t>
      </w:r>
      <w:r w:rsidR="00106C92">
        <w:rPr>
          <w:rFonts w:ascii="Nirmala UI" w:hAnsi="Nirmala UI" w:cs="Nirmala UI"/>
        </w:rPr>
        <w:t>current</w:t>
      </w:r>
      <w:r>
        <w:rPr>
          <w:rFonts w:ascii="Nirmala UI" w:hAnsi="Nirmala UI" w:cs="Nirmala UI"/>
        </w:rPr>
        <w:t>, 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=</w:t>
      </w:r>
      <w:r w:rsidR="00106C92">
        <w:rPr>
          <w:rFonts w:ascii="Nirmala UI" w:hAnsi="Nirmala UI" w:cs="Nirmala UI"/>
        </w:rPr>
        <w:t xml:space="preserve"> Base current</w:t>
      </w:r>
    </w:p>
    <w:p w14:paraId="5478FFD3" w14:textId="77777777" w:rsidR="009F3585" w:rsidRDefault="009F3585" w:rsidP="009F3585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Pr="0096762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+ I</w:t>
      </w:r>
      <w:r>
        <w:rPr>
          <w:rFonts w:ascii="Nirmala UI" w:hAnsi="Nirmala UI" w:cs="Nirmala UI"/>
          <w:vertAlign w:val="subscript"/>
        </w:rPr>
        <w:t>c</w:t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</w:r>
      <w:r w:rsidRPr="0096762B">
        <w:rPr>
          <w:rFonts w:ascii="Nirmala UI" w:hAnsi="Nirmala UI" w:cs="Nirmala UI"/>
        </w:rPr>
        <w:tab/>
        <w:t xml:space="preserve"> (ans.)</w:t>
      </w:r>
    </w:p>
    <w:p w14:paraId="40FB35DE" w14:textId="77777777" w:rsidR="009F3585" w:rsidRDefault="009F3585" w:rsidP="009F3585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Pr="008710B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 xml:space="preserve">B  </w:t>
      </w:r>
      <w:r>
        <w:rPr>
          <w:rFonts w:ascii="Nirmala UI" w:hAnsi="Nirmala UI" w:cs="Nirmala UI"/>
        </w:rPr>
        <w:t>- I</w:t>
      </w:r>
      <w:r>
        <w:rPr>
          <w:rFonts w:ascii="Nirmala UI" w:hAnsi="Nirmala UI" w:cs="Nirmala UI"/>
          <w:vertAlign w:val="subscript"/>
        </w:rPr>
        <w:t>c</w:t>
      </w:r>
    </w:p>
    <w:p w14:paraId="004E54ED" w14:textId="77777777" w:rsidR="009F3585" w:rsidRDefault="009F3585" w:rsidP="009F3585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 I</w:t>
      </w:r>
      <w:r>
        <w:rPr>
          <w:rFonts w:ascii="Nirmala UI" w:hAnsi="Nirmala UI" w:cs="Nirmala UI"/>
          <w:vertAlign w:val="subscript"/>
        </w:rPr>
        <w:t xml:space="preserve">c  </w:t>
      </w:r>
      <w:r>
        <w:rPr>
          <w:rFonts w:ascii="Nirmala UI" w:hAnsi="Nirmala UI" w:cs="Nirmala UI"/>
        </w:rPr>
        <w:t>- I</w:t>
      </w:r>
      <w:r>
        <w:rPr>
          <w:rFonts w:ascii="Nirmala UI" w:hAnsi="Nirmala UI" w:cs="Nirmala UI"/>
          <w:vertAlign w:val="subscript"/>
        </w:rPr>
        <w:t>B</w:t>
      </w:r>
    </w:p>
    <w:p w14:paraId="581CC251" w14:textId="77777777" w:rsidR="009F3585" w:rsidRPr="0096762B" w:rsidRDefault="009F3585" w:rsidP="009F3585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</m:den>
        </m:f>
      </m:oMath>
    </w:p>
    <w:p w14:paraId="62577C6F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514DA2D6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2A6CD6E4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2C7CB8EE" w14:textId="27D09E9D" w:rsidR="009F3585" w:rsidRPr="008D2DCB" w:rsidRDefault="00E84637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Current amplifi</w:t>
      </w:r>
      <w:r w:rsidR="0075371E">
        <w:rPr>
          <w:rFonts w:ascii="Nirmala UI" w:hAnsi="Nirmala UI" w:cs="Nirmala UI"/>
        </w:rPr>
        <w:t>cation</w:t>
      </w:r>
      <w:r>
        <w:rPr>
          <w:rFonts w:ascii="Nirmala UI" w:hAnsi="Nirmala UI" w:cs="Nirmala UI"/>
        </w:rPr>
        <w:t xml:space="preserve"> factor</w:t>
      </w:r>
      <w:r w:rsidR="009F3585">
        <w:rPr>
          <w:rFonts w:ascii="Nirmala UI" w:hAnsi="Nirmala UI" w:cs="Nirmala UI"/>
        </w:rPr>
        <w:t xml:space="preserve">, </w:t>
      </w:r>
      <w:r w:rsidR="009F3585">
        <w:rPr>
          <w:rFonts w:ascii="Calibri" w:hAnsi="Calibri" w:cs="Calibri"/>
        </w:rPr>
        <w:t>α = ?</w:t>
      </w:r>
    </w:p>
    <w:p w14:paraId="47CF3C9B" w14:textId="03BC7CE8" w:rsidR="009F3585" w:rsidRPr="008D2DCB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 I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</w:t>
      </w:r>
      <w:r w:rsidR="00E84637">
        <w:rPr>
          <w:rFonts w:ascii="Nirmala UI" w:hAnsi="Nirmala UI" w:cs="Nirmala UI"/>
        </w:rPr>
        <w:t>Collector current</w:t>
      </w:r>
      <w:r>
        <w:rPr>
          <w:rFonts w:ascii="Nirmala UI" w:hAnsi="Nirmala UI" w:cs="Nirmala UI"/>
        </w:rPr>
        <w:t>, 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=</w:t>
      </w:r>
      <w:r w:rsidR="00E84637">
        <w:rPr>
          <w:rFonts w:ascii="Nirmala UI" w:hAnsi="Nirmala UI" w:cs="Nirmala UI"/>
        </w:rPr>
        <w:t xml:space="preserve"> Base current</w:t>
      </w:r>
      <w:r>
        <w:rPr>
          <w:rFonts w:ascii="Nirmala UI" w:hAnsi="Nirmala UI" w:cs="Nirmala UI"/>
        </w:rPr>
        <w:t>, V</w:t>
      </w:r>
      <w:r>
        <w:rPr>
          <w:rFonts w:ascii="Nirmala UI" w:hAnsi="Nirmala UI" w:cs="Nirmala UI"/>
          <w:vertAlign w:val="subscript"/>
        </w:rPr>
        <w:t>CB</w:t>
      </w:r>
      <w:r>
        <w:rPr>
          <w:rFonts w:ascii="Nirmala UI" w:hAnsi="Nirmala UI" w:cs="Nirmala UI"/>
        </w:rPr>
        <w:t xml:space="preserve"> = </w:t>
      </w:r>
      <w:r w:rsidR="00E84637">
        <w:rPr>
          <w:rFonts w:ascii="Nirmala UI" w:hAnsi="Nirmala UI" w:cs="Nirmala UI"/>
        </w:rPr>
        <w:t>Collector base voltage</w:t>
      </w:r>
      <w:r>
        <w:rPr>
          <w:rFonts w:ascii="Nirmala UI" w:hAnsi="Nirmala UI" w:cs="Nirmala UI"/>
        </w:rPr>
        <w:t xml:space="preserve"> </w:t>
      </w:r>
    </w:p>
    <w:p w14:paraId="7454DE59" w14:textId="77777777" w:rsidR="009F3585" w:rsidRPr="00527D5C" w:rsidRDefault="009F3585" w:rsidP="009F358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527D5C">
        <w:rPr>
          <w:rFonts w:ascii="Calibri" w:hAnsi="Calibri" w:cs="Calibri"/>
        </w:rPr>
        <w:t>α =</w:t>
      </w:r>
      <w:r w:rsidRPr="00527D5C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CB</m:t>
            </m:r>
          </m:sub>
        </m:sSub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>(ans.)</w:t>
      </w:r>
    </w:p>
    <w:p w14:paraId="76E2E694" w14:textId="77777777" w:rsidR="009F3585" w:rsidRDefault="009F3585" w:rsidP="009F358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lastRenderedPageBreak/>
        <w:t>α =</w:t>
      </w:r>
      <w:r w:rsidRPr="00527D5C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CB</m:t>
            </m:r>
          </m:sub>
        </m:sSub>
      </m:oMath>
      <w:r w:rsidRPr="00527D5C"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ab/>
      </w:r>
    </w:p>
    <w:p w14:paraId="79B4AB7B" w14:textId="77777777" w:rsidR="009F3585" w:rsidRDefault="009F3585" w:rsidP="009F358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α =</w:t>
      </w:r>
      <w:r w:rsidRPr="00527D5C">
        <w:rPr>
          <w:rFonts w:ascii="Nirmala UI" w:hAnsi="Nirmala UI" w:cs="Nirmala UI"/>
        </w:rPr>
        <w:tab/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  <m:r>
              <w:rPr>
                <w:rFonts w:ascii="Cambria Math" w:hAnsi="Cambria Math" w:cs="Nirmala UI"/>
                <w:vertAlign w:val="subscript"/>
              </w:rPr>
              <m:t xml:space="preserve">  </m:t>
            </m:r>
            <m:r>
              <w:rPr>
                <w:rFonts w:ascii="Cambria Math" w:hAnsi="Cambria Math" w:cs="Nirmala UI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</w:rPr>
                  <m:t>CB</m:t>
                </m:r>
              </m:sub>
            </m:sSub>
          </m:den>
        </m:f>
      </m:oMath>
    </w:p>
    <w:p w14:paraId="2323874B" w14:textId="77777777" w:rsidR="009F3585" w:rsidRPr="00527D5C" w:rsidRDefault="009F3585" w:rsidP="009F358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α =</w:t>
      </w:r>
      <w:r w:rsidRPr="00527D5C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>(I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+ I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>) V</w:t>
      </w:r>
      <w:r>
        <w:rPr>
          <w:rFonts w:ascii="Nirmala UI" w:hAnsi="Nirmala UI" w:cs="Nirmala UI"/>
          <w:vertAlign w:val="subscript"/>
        </w:rPr>
        <w:t>CB</w:t>
      </w:r>
      <w:r w:rsidRPr="00527D5C"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ab/>
      </w:r>
    </w:p>
    <w:p w14:paraId="250A1A98" w14:textId="77777777" w:rsidR="009F3585" w:rsidRPr="008D2DCB" w:rsidRDefault="009F3585" w:rsidP="009F3585">
      <w:pPr>
        <w:ind w:left="720"/>
        <w:rPr>
          <w:rFonts w:ascii="Nirmala UI" w:hAnsi="Nirmala UI" w:cs="Nirmala UI"/>
        </w:rPr>
      </w:pPr>
    </w:p>
    <w:p w14:paraId="0FAB049A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EDC3115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5053C1C1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383CDBC3" w14:textId="3A137975" w:rsidR="009F3585" w:rsidRDefault="0075371E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Amplification factor</w:t>
      </w:r>
      <w:r w:rsidR="009F3585">
        <w:rPr>
          <w:rFonts w:ascii="Nirmala UI" w:hAnsi="Nirmala UI" w:cs="Nirmala UI"/>
        </w:rPr>
        <w:t xml:space="preserve">, </w:t>
      </w:r>
      <w:r w:rsidR="009F3585">
        <w:rPr>
          <w:rFonts w:ascii="Calibri" w:hAnsi="Calibri" w:cs="Calibri"/>
        </w:rPr>
        <w:t>β = ?</w:t>
      </w:r>
    </w:p>
    <w:p w14:paraId="11C788BB" w14:textId="1B569685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 I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</w:t>
      </w:r>
      <w:r w:rsidR="00487DD5">
        <w:rPr>
          <w:rFonts w:ascii="Nirmala UI" w:hAnsi="Nirmala UI" w:cs="Nirmala UI"/>
        </w:rPr>
        <w:t>Collector current</w:t>
      </w:r>
      <w:r>
        <w:rPr>
          <w:rFonts w:ascii="Nirmala UI" w:hAnsi="Nirmala UI" w:cs="Nirmala UI"/>
        </w:rPr>
        <w:t>, 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=</w:t>
      </w:r>
      <w:r w:rsidR="00487DD5">
        <w:rPr>
          <w:rFonts w:ascii="Nirmala UI" w:hAnsi="Nirmala UI" w:cs="Nirmala UI"/>
        </w:rPr>
        <w:t xml:space="preserve"> Base current</w:t>
      </w:r>
      <w:r>
        <w:rPr>
          <w:rFonts w:ascii="Nirmala UI" w:hAnsi="Nirmala UI" w:cs="Nirmala UI"/>
        </w:rPr>
        <w:t>, V</w:t>
      </w:r>
      <w:r>
        <w:rPr>
          <w:rFonts w:ascii="Nirmala UI" w:hAnsi="Nirmala UI" w:cs="Nirmala UI"/>
          <w:vertAlign w:val="subscript"/>
        </w:rPr>
        <w:t>CE</w:t>
      </w:r>
      <w:r>
        <w:rPr>
          <w:rFonts w:ascii="Nirmala UI" w:hAnsi="Nirmala UI" w:cs="Nirmala UI"/>
        </w:rPr>
        <w:t xml:space="preserve"> = </w:t>
      </w:r>
      <w:r w:rsidR="000C61A7">
        <w:rPr>
          <w:rFonts w:ascii="Nirmala UI" w:hAnsi="Nirmala UI" w:cs="Nirmala UI"/>
        </w:rPr>
        <w:t>Collector emitted voltage</w:t>
      </w:r>
      <w:r>
        <w:rPr>
          <w:rFonts w:ascii="Nirmala UI" w:hAnsi="Nirmala UI" w:cs="Nirmala UI"/>
        </w:rPr>
        <w:t xml:space="preserve"> </w:t>
      </w:r>
    </w:p>
    <w:p w14:paraId="2ED52CF3" w14:textId="77777777" w:rsidR="009F3585" w:rsidRDefault="009F3585" w:rsidP="009F3585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β =</w:t>
      </w:r>
      <w:r w:rsidRPr="00BD4239">
        <w:rPr>
          <w:rFonts w:ascii="Nirmala UI" w:hAnsi="Nirmala UI" w:cs="Nirmala UI"/>
        </w:rPr>
        <w:t xml:space="preserve"> </w:t>
      </w:r>
      <w:r w:rsidRPr="00BD4239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CE</m:t>
            </m:r>
          </m:sub>
        </m:sSub>
      </m:oMath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</w:r>
      <w:r w:rsidRPr="00BD4239">
        <w:rPr>
          <w:rFonts w:ascii="Nirmala UI" w:hAnsi="Nirmala UI" w:cs="Nirmala UI"/>
        </w:rPr>
        <w:tab/>
        <w:t xml:space="preserve"> (ans.)</w:t>
      </w:r>
    </w:p>
    <w:p w14:paraId="432A36E6" w14:textId="09B8877B" w:rsidR="009F3585" w:rsidRPr="00BD4239" w:rsidRDefault="009F3585" w:rsidP="009F3585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 xml:space="preserve">β = </w:t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CE</m:t>
            </m:r>
          </m:sub>
        </m:sSub>
      </m:oMath>
      <w:r w:rsidR="007770ED">
        <w:rPr>
          <w:rFonts w:ascii="Calibri" w:hAnsi="Calibri" w:cs="Calibri"/>
        </w:rPr>
        <w:t>s</w:t>
      </w:r>
    </w:p>
    <w:p w14:paraId="4589007A" w14:textId="77777777" w:rsidR="009F3585" w:rsidRPr="00BD4239" w:rsidRDefault="009F3585" w:rsidP="009F3585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 xml:space="preserve">β = </w:t>
      </w:r>
      <w:r>
        <w:rPr>
          <w:rFonts w:ascii="Nirmala UI" w:hAnsi="Nirmala UI" w:cs="Nirmala UI"/>
        </w:rPr>
        <w:t>(I</w:t>
      </w:r>
      <w:r>
        <w:rPr>
          <w:rFonts w:ascii="Nirmala UI" w:hAnsi="Nirmala UI" w:cs="Nirmala UI"/>
          <w:vertAlign w:val="subscript"/>
        </w:rPr>
        <w:t xml:space="preserve">B </w:t>
      </w:r>
      <w:r>
        <w:rPr>
          <w:rFonts w:ascii="Nirmala UI" w:hAnsi="Nirmala UI" w:cs="Nirmala UI"/>
        </w:rPr>
        <w:t>- I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>) V</w:t>
      </w:r>
      <w:r>
        <w:rPr>
          <w:rFonts w:ascii="Nirmala UI" w:hAnsi="Nirmala UI" w:cs="Nirmala UI"/>
          <w:vertAlign w:val="subscript"/>
        </w:rPr>
        <w:t>CE</w:t>
      </w:r>
    </w:p>
    <w:p w14:paraId="33E429E1" w14:textId="77777777" w:rsidR="009F3585" w:rsidRPr="0070369B" w:rsidRDefault="009F3585" w:rsidP="009F3585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70369B">
        <w:rPr>
          <w:rFonts w:ascii="Calibri" w:hAnsi="Calibri" w:cs="Calibri"/>
        </w:rPr>
        <w:t xml:space="preserve">β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  <m:r>
              <w:rPr>
                <w:rFonts w:ascii="Cambria Math" w:hAnsi="Cambria Math" w:cs="Nirmala UI"/>
                <w:vertAlign w:val="subscript"/>
              </w:rPr>
              <m:t xml:space="preserve">  </m:t>
            </m:r>
            <m:r>
              <w:rPr>
                <w:rFonts w:ascii="Cambria Math" w:hAnsi="Cambria Math" w:cs="Nirmala UI"/>
              </w:rPr>
              <m:t xml:space="preserve">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</w:rPr>
                  <m:t>CE</m:t>
                </m:r>
              </m:sub>
            </m:sSub>
          </m:den>
        </m:f>
      </m:oMath>
    </w:p>
    <w:p w14:paraId="5327633F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9173ECE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7BD13348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23A9582E" w14:textId="7F293753" w:rsidR="009F3585" w:rsidRPr="00A77E78" w:rsidRDefault="00911E8B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>Bullion of OR gate operation, Y = ?</w:t>
      </w:r>
      <w:r w:rsidR="009F3585">
        <w:rPr>
          <w:rFonts w:ascii="Nirmala UI" w:hAnsi="Nirmala UI" w:cs="Nirmala UI"/>
        </w:rPr>
        <w:tab/>
      </w:r>
      <w:r w:rsidR="009F3585">
        <w:rPr>
          <w:rFonts w:ascii="Nirmala UI" w:hAnsi="Nirmala UI" w:cs="Nirmala UI"/>
        </w:rPr>
        <w:tab/>
        <w:t xml:space="preserve">(Page: 331 | FIG: 10.30(B) + 10.3 (B)  ) </w:t>
      </w:r>
    </w:p>
    <w:p w14:paraId="32A89C7A" w14:textId="2BDB25DA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A, B = </w:t>
      </w:r>
      <w:r w:rsidR="00911E8B">
        <w:rPr>
          <w:rFonts w:ascii="Nirmala UI" w:hAnsi="Nirmala UI" w:cs="Nirmala UI"/>
        </w:rPr>
        <w:t>input</w:t>
      </w:r>
      <w:r>
        <w:rPr>
          <w:rFonts w:ascii="Nirmala UI" w:hAnsi="Nirmala UI" w:cs="Nirmala UI"/>
        </w:rPr>
        <w:t xml:space="preserve">, Y = </w:t>
      </w:r>
      <w:r w:rsidR="00911E8B">
        <w:rPr>
          <w:rFonts w:ascii="Nirmala UI" w:hAnsi="Nirmala UI" w:cs="Nirmala UI"/>
        </w:rPr>
        <w:t>output</w:t>
      </w:r>
    </w:p>
    <w:p w14:paraId="0987BDE7" w14:textId="1F369D54" w:rsidR="009F3585" w:rsidRDefault="009F3585" w:rsidP="009F3585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 + B</w:t>
      </w:r>
    </w:p>
    <w:p w14:paraId="378D08A2" w14:textId="257BF36F" w:rsidR="009F3585" w:rsidRDefault="009F3585" w:rsidP="009F3585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 . B</w:t>
      </w:r>
    </w:p>
    <w:p w14:paraId="3890EDCB" w14:textId="77777777" w:rsidR="009F3585" w:rsidRDefault="009F3585" w:rsidP="009F3585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2AFF4E67" w14:textId="77777777" w:rsidR="009F3585" w:rsidRPr="00CD75B7" w:rsidRDefault="009F3585" w:rsidP="009F3585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>
        <w:rPr>
          <w:rFonts w:ascii="Nirmala UI" w:hAnsi="Nirmala UI" w:cs="Nirmala UI"/>
        </w:rPr>
        <w:t xml:space="preserve"> </w:t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</w:r>
      <w:r w:rsidRPr="00CD75B7">
        <w:rPr>
          <w:rFonts w:ascii="Nirmala UI" w:hAnsi="Nirmala UI" w:cs="Nirmala UI"/>
        </w:rPr>
        <w:tab/>
        <w:t xml:space="preserve"> (ans.)</w:t>
      </w:r>
    </w:p>
    <w:p w14:paraId="1F6F8E1A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15AB3644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644D98BB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0FE92975" w14:textId="17F7131B" w:rsidR="009F3585" w:rsidRPr="008936CC" w:rsidRDefault="00CB7B85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 xml:space="preserve">Bullion of </w:t>
      </w:r>
      <w:r>
        <w:rPr>
          <w:rFonts w:ascii="Nirmala UI" w:hAnsi="Nirmala UI" w:cs="Nirmala UI"/>
        </w:rPr>
        <w:t>AND</w:t>
      </w:r>
      <w:r w:rsidRPr="00911E8B">
        <w:rPr>
          <w:rFonts w:ascii="Nirmala UI" w:hAnsi="Nirmala UI" w:cs="Nirmala UI"/>
        </w:rPr>
        <w:t xml:space="preserve"> gate operation,</w:t>
      </w:r>
      <w:r w:rsidR="009F3585">
        <w:rPr>
          <w:rFonts w:ascii="Nirmala UI" w:hAnsi="Nirmala UI" w:cs="Nirmala UI"/>
        </w:rPr>
        <w:t xml:space="preserve"> Y = ?</w:t>
      </w:r>
      <w:r w:rsidR="009F3585">
        <w:rPr>
          <w:rFonts w:ascii="Nirmala UI" w:hAnsi="Nirmala UI" w:cs="Nirmala UI"/>
        </w:rPr>
        <w:tab/>
      </w:r>
      <w:r w:rsidR="009F3585">
        <w:rPr>
          <w:rFonts w:ascii="Nirmala UI" w:hAnsi="Nirmala UI" w:cs="Nirmala UI"/>
        </w:rPr>
        <w:tab/>
        <w:t>(Page: 332 | FIG: 10.4 + 10.31(B) )</w:t>
      </w:r>
    </w:p>
    <w:p w14:paraId="7EE83A14" w14:textId="63789B98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A, B = </w:t>
      </w:r>
      <w:r w:rsidR="004274A4">
        <w:rPr>
          <w:rFonts w:ascii="Nirmala UI" w:hAnsi="Nirmala UI" w:cs="Nirmala UI"/>
        </w:rPr>
        <w:t>input</w:t>
      </w:r>
      <w:r>
        <w:rPr>
          <w:rFonts w:ascii="Nirmala UI" w:hAnsi="Nirmala UI" w:cs="Nirmala UI"/>
        </w:rPr>
        <w:t xml:space="preserve">, Y = </w:t>
      </w:r>
      <w:r w:rsidR="004274A4">
        <w:rPr>
          <w:rFonts w:ascii="Nirmala UI" w:hAnsi="Nirmala UI" w:cs="Nirmala UI"/>
        </w:rPr>
        <w:t>output</w:t>
      </w:r>
    </w:p>
    <w:p w14:paraId="2E090388" w14:textId="77777777" w:rsidR="009F3585" w:rsidRDefault="009F3585" w:rsidP="009F3585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Pr="00693C2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A . B</w:t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</w:r>
      <w:r w:rsidRPr="00693C27">
        <w:rPr>
          <w:rFonts w:ascii="Nirmala UI" w:hAnsi="Nirmala UI" w:cs="Nirmala UI"/>
        </w:rPr>
        <w:tab/>
        <w:t xml:space="preserve"> (ans.)</w:t>
      </w:r>
    </w:p>
    <w:p w14:paraId="2AD95266" w14:textId="77777777" w:rsidR="009F3585" w:rsidRDefault="009F3585" w:rsidP="009F3585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 + B</w:t>
      </w:r>
    </w:p>
    <w:p w14:paraId="6E3ACC4C" w14:textId="77777777" w:rsidR="009F3585" w:rsidRDefault="009F3585" w:rsidP="009F3585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60BC771E" w14:textId="77777777" w:rsidR="009F3585" w:rsidRPr="00693C27" w:rsidRDefault="009F3585" w:rsidP="009F3585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</w:p>
    <w:p w14:paraId="3932AF50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87C5BBD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</w:p>
    <w:p w14:paraId="05D84D09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561010E9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41658ECA" w14:textId="058C4D9B" w:rsidR="009F3585" w:rsidRPr="00F163D1" w:rsidRDefault="0095113F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 xml:space="preserve">Bullion of </w:t>
      </w:r>
      <w:r>
        <w:rPr>
          <w:rFonts w:ascii="Nirmala UI" w:hAnsi="Nirmala UI" w:cs="Nirmala UI"/>
        </w:rPr>
        <w:t>N</w:t>
      </w:r>
      <w:r w:rsidRPr="00911E8B">
        <w:rPr>
          <w:rFonts w:ascii="Nirmala UI" w:hAnsi="Nirmala UI" w:cs="Nirmala UI"/>
        </w:rPr>
        <w:t>O</w:t>
      </w:r>
      <w:r>
        <w:rPr>
          <w:rFonts w:ascii="Nirmala UI" w:hAnsi="Nirmala UI" w:cs="Nirmala UI"/>
        </w:rPr>
        <w:t>T</w:t>
      </w:r>
      <w:r w:rsidRPr="00911E8B">
        <w:rPr>
          <w:rFonts w:ascii="Nirmala UI" w:hAnsi="Nirmala UI" w:cs="Nirmala UI"/>
        </w:rPr>
        <w:t xml:space="preserve"> gate operation, Y =</w:t>
      </w:r>
      <w:r w:rsidR="00767112">
        <w:rPr>
          <w:rFonts w:ascii="Nirmala UI" w:hAnsi="Nirmala UI" w:cs="Nirmala UI"/>
        </w:rPr>
        <w:t xml:space="preserve"> </w:t>
      </w:r>
      <w:r w:rsidR="009F3585">
        <w:rPr>
          <w:rFonts w:ascii="Nirmala UI" w:hAnsi="Nirmala UI" w:cs="Nirmala UI"/>
        </w:rPr>
        <w:t>?</w:t>
      </w:r>
      <w:r w:rsidR="009F3585">
        <w:rPr>
          <w:rFonts w:ascii="Nirmala UI" w:hAnsi="Nirmala UI" w:cs="Nirmala UI"/>
        </w:rPr>
        <w:tab/>
      </w:r>
      <w:r w:rsidR="009F3585">
        <w:rPr>
          <w:rFonts w:ascii="Nirmala UI" w:hAnsi="Nirmala UI" w:cs="Nirmala UI"/>
        </w:rPr>
        <w:tab/>
        <w:t>(Page: 333 | FIG: 10.5 + 10.32 (B) )</w:t>
      </w:r>
    </w:p>
    <w:p w14:paraId="7023B48B" w14:textId="045875EC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A = </w:t>
      </w:r>
      <w:r w:rsidR="00767112">
        <w:rPr>
          <w:rFonts w:ascii="Nirmala UI" w:hAnsi="Nirmala UI" w:cs="Nirmala UI"/>
        </w:rPr>
        <w:t>input</w:t>
      </w:r>
      <w:r>
        <w:rPr>
          <w:rFonts w:ascii="Nirmala UI" w:hAnsi="Nirmala UI" w:cs="Nirmala UI"/>
        </w:rPr>
        <w:t xml:space="preserve">, Y = </w:t>
      </w:r>
      <w:r w:rsidR="00767112">
        <w:rPr>
          <w:rFonts w:ascii="Nirmala UI" w:hAnsi="Nirmala UI" w:cs="Nirmala UI"/>
        </w:rPr>
        <w:t>output</w:t>
      </w:r>
      <w:r>
        <w:rPr>
          <w:rFonts w:ascii="Nirmala UI" w:hAnsi="Nirmala UI" w:cs="Nirmala UI"/>
        </w:rPr>
        <w:t xml:space="preserve">,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w:r w:rsidR="00767112">
        <w:rPr>
          <w:rFonts w:ascii="Nirmala UI" w:eastAsiaTheme="minorEastAsia" w:hAnsi="Nirmala UI" w:cs="Nirmala UI"/>
        </w:rPr>
        <w:t>Opposite of A</w:t>
      </w:r>
    </w:p>
    <w:p w14:paraId="24D23E8B" w14:textId="5607FC6D" w:rsidR="009F3585" w:rsidRDefault="009F3585" w:rsidP="009F358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  <w:t xml:space="preserve"> (ans.)</w:t>
      </w:r>
    </w:p>
    <w:p w14:paraId="30B632B0" w14:textId="77777777" w:rsidR="009F3585" w:rsidRDefault="009F3585" w:rsidP="009F358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</w:t>
      </w:r>
    </w:p>
    <w:p w14:paraId="58C35BC2" w14:textId="77777777" w:rsidR="009F3585" w:rsidRDefault="009F3585" w:rsidP="009F358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A’</w:t>
      </w:r>
    </w:p>
    <w:p w14:paraId="59A408CD" w14:textId="77777777" w:rsidR="009F3585" w:rsidRPr="00F163D1" w:rsidRDefault="009F3585" w:rsidP="009F358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-A</m:t>
            </m:r>
          </m:e>
        </m:acc>
      </m:oMath>
    </w:p>
    <w:p w14:paraId="04F28CD3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81120CA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7423D0AD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1D098140" w14:textId="709E500B" w:rsidR="009F3585" w:rsidRPr="00593F4D" w:rsidRDefault="00A61DA4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 xml:space="preserve">Bullion of </w:t>
      </w:r>
      <w:r>
        <w:rPr>
          <w:rFonts w:ascii="Nirmala UI" w:hAnsi="Nirmala UI" w:cs="Nirmala UI"/>
        </w:rPr>
        <w:t>N</w:t>
      </w:r>
      <w:r>
        <w:rPr>
          <w:rFonts w:ascii="Nirmala UI" w:hAnsi="Nirmala UI" w:cs="Nirmala UI"/>
        </w:rPr>
        <w:t>AND</w:t>
      </w:r>
      <w:r w:rsidRPr="00911E8B">
        <w:rPr>
          <w:rFonts w:ascii="Nirmala UI" w:hAnsi="Nirmala UI" w:cs="Nirmala UI"/>
        </w:rPr>
        <w:t xml:space="preserve"> gate operation, Y =</w:t>
      </w:r>
      <w:r>
        <w:rPr>
          <w:rFonts w:ascii="Nirmala UI" w:hAnsi="Nirmala UI" w:cs="Nirmala UI"/>
        </w:rPr>
        <w:t xml:space="preserve"> </w:t>
      </w:r>
      <w:r w:rsidR="009F3585">
        <w:rPr>
          <w:rFonts w:ascii="Nirmala UI" w:hAnsi="Nirmala UI" w:cs="Nirmala UI"/>
        </w:rPr>
        <w:t>?</w:t>
      </w:r>
      <w:r w:rsidR="009F3585">
        <w:rPr>
          <w:rFonts w:ascii="Nirmala UI" w:hAnsi="Nirmala UI" w:cs="Nirmala UI"/>
        </w:rPr>
        <w:tab/>
      </w:r>
      <w:r w:rsidR="009F3585">
        <w:rPr>
          <w:rFonts w:ascii="Nirmala UI" w:hAnsi="Nirmala UI" w:cs="Nirmala UI"/>
        </w:rPr>
        <w:tab/>
        <w:t>(Page: 334 | FIG: 10.6(A) + 10.6(B) )</w:t>
      </w:r>
    </w:p>
    <w:p w14:paraId="10B0263B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50B75ED4" w14:textId="48A38495" w:rsidR="009F3585" w:rsidRDefault="009F3585" w:rsidP="009F3585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  <w:r w:rsidRPr="00593F4D">
        <w:rPr>
          <w:rFonts w:ascii="Nirmala UI" w:hAnsi="Nirmala UI" w:cs="Nirmala UI"/>
        </w:rPr>
        <w:t xml:space="preserve"> </w:t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</w:r>
      <w:r w:rsidRPr="00593F4D">
        <w:rPr>
          <w:rFonts w:ascii="Nirmala UI" w:hAnsi="Nirmala UI" w:cs="Nirmala UI"/>
        </w:rPr>
        <w:tab/>
        <w:t xml:space="preserve"> (ans.)</w:t>
      </w:r>
    </w:p>
    <w:p w14:paraId="25BDCA1A" w14:textId="77777777" w:rsidR="009F3585" w:rsidRDefault="009F3585" w:rsidP="009F3585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7CFF0E2D" w14:textId="77777777" w:rsidR="009F3585" w:rsidRDefault="009F3585" w:rsidP="009F3585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 . B</w:t>
      </w:r>
    </w:p>
    <w:p w14:paraId="5FCFC02B" w14:textId="77777777" w:rsidR="009F3585" w:rsidRPr="00593F4D" w:rsidRDefault="009F3585" w:rsidP="009F3585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</w:p>
    <w:p w14:paraId="400C1A25" w14:textId="77777777" w:rsidR="009F3585" w:rsidRPr="00DD3F6D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B53E631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4CB2BD17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000D0CA7" w14:textId="30422D02" w:rsidR="009F3585" w:rsidRPr="005A029E" w:rsidRDefault="00AE2074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 xml:space="preserve">Bullion of </w:t>
      </w:r>
      <w:r>
        <w:rPr>
          <w:rFonts w:ascii="Nirmala UI" w:hAnsi="Nirmala UI" w:cs="Nirmala UI"/>
        </w:rPr>
        <w:t>N</w:t>
      </w:r>
      <w:r w:rsidRPr="00911E8B">
        <w:rPr>
          <w:rFonts w:ascii="Nirmala UI" w:hAnsi="Nirmala UI" w:cs="Nirmala UI"/>
        </w:rPr>
        <w:t>O</w:t>
      </w:r>
      <w:r>
        <w:rPr>
          <w:rFonts w:ascii="Nirmala UI" w:hAnsi="Nirmala UI" w:cs="Nirmala UI"/>
        </w:rPr>
        <w:t>R</w:t>
      </w:r>
      <w:r w:rsidRPr="00911E8B">
        <w:rPr>
          <w:rFonts w:ascii="Nirmala UI" w:hAnsi="Nirmala UI" w:cs="Nirmala UI"/>
        </w:rPr>
        <w:t xml:space="preserve"> gate operation, Y =</w:t>
      </w:r>
      <w:r>
        <w:rPr>
          <w:rFonts w:ascii="Nirmala UI" w:hAnsi="Nirmala UI" w:cs="Nirmala UI"/>
        </w:rPr>
        <w:t xml:space="preserve"> </w:t>
      </w:r>
      <w:r w:rsidR="009F3585">
        <w:rPr>
          <w:rFonts w:ascii="Nirmala UI" w:hAnsi="Nirmala UI" w:cs="Nirmala UI"/>
        </w:rPr>
        <w:t>?</w:t>
      </w:r>
    </w:p>
    <w:p w14:paraId="0FAB085C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2F6C72E9" w14:textId="77777777" w:rsidR="009F3585" w:rsidRDefault="009F3585" w:rsidP="009F3585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Pr="005A029E">
        <w:rPr>
          <w:rFonts w:ascii="Nirmala UI" w:hAnsi="Nirmala UI" w:cs="Nirmala UI"/>
        </w:rPr>
        <w:tab/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</w:r>
      <w:r w:rsidRPr="005A029E">
        <w:rPr>
          <w:rFonts w:ascii="Nirmala UI" w:hAnsi="Nirmala UI" w:cs="Nirmala UI"/>
        </w:rPr>
        <w:tab/>
        <w:t xml:space="preserve"> (ans.)</w:t>
      </w:r>
    </w:p>
    <w:p w14:paraId="6E8132B2" w14:textId="77777777" w:rsidR="009F3585" w:rsidRDefault="009F3585" w:rsidP="009F3585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</w:p>
    <w:p w14:paraId="6D82CD6C" w14:textId="77777777" w:rsidR="009F3585" w:rsidRDefault="009F3585" w:rsidP="009F3585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 A . B</w:t>
      </w:r>
    </w:p>
    <w:p w14:paraId="4E0FA4B1" w14:textId="77777777" w:rsidR="009F3585" w:rsidRPr="005A029E" w:rsidRDefault="009F3585" w:rsidP="009F3585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  <m:r>
          <w:rPr>
            <w:rFonts w:ascii="Cambria Math" w:hAnsi="Cambria Math" w:cs="Nirmala UI"/>
          </w:rPr>
          <m:t>B .  A</m:t>
        </m:r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B</m:t>
            </m:r>
          </m:e>
        </m:acc>
      </m:oMath>
    </w:p>
    <w:p w14:paraId="492DE8E6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Prove:</w:t>
      </w:r>
    </w:p>
    <w:p w14:paraId="014CAE27" w14:textId="77777777" w:rsidR="009F3585" w:rsidRDefault="009F3585" w:rsidP="009F3585">
      <w:pPr>
        <w:ind w:left="720"/>
        <w:rPr>
          <w:rFonts w:ascii="Nirmala UI" w:hAnsi="Nirmala UI" w:cs="Nirmala UI"/>
        </w:rPr>
      </w:pPr>
    </w:p>
    <w:p w14:paraId="75C1C589" w14:textId="3E370EF0" w:rsidR="009F3585" w:rsidRDefault="00B5589B" w:rsidP="009F358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911E8B">
        <w:rPr>
          <w:rFonts w:ascii="Nirmala UI" w:hAnsi="Nirmala UI" w:cs="Nirmala UI"/>
        </w:rPr>
        <w:t xml:space="preserve">Bullion of </w:t>
      </w:r>
      <w:r>
        <w:rPr>
          <w:rFonts w:ascii="Nirmala UI" w:hAnsi="Nirmala UI" w:cs="Nirmala UI"/>
        </w:rPr>
        <w:t>XOR</w:t>
      </w:r>
      <w:r w:rsidRPr="00911E8B">
        <w:rPr>
          <w:rFonts w:ascii="Nirmala UI" w:hAnsi="Nirmala UI" w:cs="Nirmala UI"/>
        </w:rPr>
        <w:t xml:space="preserve"> gate operation, Y =</w:t>
      </w:r>
      <w:r w:rsidR="009F3585">
        <w:rPr>
          <w:rFonts w:ascii="Nirmala UI" w:hAnsi="Nirmala UI" w:cs="Nirmala UI"/>
        </w:rPr>
        <w:t>?</w:t>
      </w:r>
      <w:r w:rsidR="009F3585">
        <w:rPr>
          <w:rFonts w:ascii="Nirmala UI" w:hAnsi="Nirmala UI" w:cs="Nirmala UI"/>
        </w:rPr>
        <w:tab/>
      </w:r>
      <w:r w:rsidR="009F3585">
        <w:rPr>
          <w:rFonts w:ascii="Nirmala UI" w:hAnsi="Nirmala UI" w:cs="Nirmala UI"/>
        </w:rPr>
        <w:tab/>
        <w:t xml:space="preserve">(Page: 335 | FIG: 10.35 (B) + 10.8) </w:t>
      </w:r>
    </w:p>
    <w:p w14:paraId="25C421E4" w14:textId="77777777" w:rsidR="009F3585" w:rsidRDefault="009F3585" w:rsidP="009F358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7054F647" w14:textId="77777777" w:rsidR="009F3585" w:rsidRPr="00CB3147" w:rsidRDefault="009F3585" w:rsidP="009F3585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CB3147">
        <w:rPr>
          <w:rFonts w:ascii="Nirmala UI" w:hAnsi="Nirmala UI" w:cs="Nirmala UI"/>
        </w:rPr>
        <w:t>Y = A</w:t>
      </w:r>
      <w:r>
        <w:rPr>
          <w:rFonts w:ascii="Nirmala UI" w:hAnsi="Nirmala UI" w:cs="Nirmala UI"/>
        </w:rPr>
        <w:t xml:space="preserve"> </w:t>
      </w:r>
      <w:r w:rsidRPr="00CB3147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B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CB3147">
        <w:rPr>
          <w:rFonts w:ascii="Nirmala UI" w:hAnsi="Nirmala UI" w:cs="Nirmala UI"/>
        </w:rPr>
        <w:t>(ans.)</w:t>
      </w:r>
    </w:p>
    <w:p w14:paraId="0678E274" w14:textId="77777777" w:rsidR="009F3585" w:rsidRPr="00CB3147" w:rsidRDefault="009F3585" w:rsidP="009F3585">
      <w:pPr>
        <w:pStyle w:val="ListParagraph"/>
        <w:numPr>
          <w:ilvl w:val="0"/>
          <w:numId w:val="11"/>
        </w:numPr>
        <w:rPr>
          <w:rFonts w:ascii="Nirmala UI" w:hAnsi="Nirmala UI" w:cs="Nirmala UI"/>
          <w:lang w:eastAsia="ja-JP"/>
        </w:rPr>
      </w:pPr>
      <w:r>
        <w:rPr>
          <w:rFonts w:ascii="Nirmala UI" w:hAnsi="Nirmala UI" w:cs="Nirmala UI"/>
          <w:lang w:eastAsia="ja-JP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  <m:r>
          <w:rPr>
            <w:rFonts w:ascii="Cambria Math" w:hAnsi="Cambria Math" w:cs="Nirmala UI"/>
          </w:rPr>
          <m:t xml:space="preserve">B .  </m:t>
        </m:r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</w:p>
    <w:p w14:paraId="66943BE7" w14:textId="77777777" w:rsidR="009F3585" w:rsidRDefault="009F3585" w:rsidP="009F3585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CB3147">
        <w:rPr>
          <w:rFonts w:ascii="Nirmala UI" w:hAnsi="Nirmala UI" w:cs="Nirmala UI"/>
        </w:rPr>
        <w:t>Y =</w:t>
      </w:r>
      <w:r w:rsidRPr="00CB3147">
        <w:rPr>
          <w:rFonts w:ascii="Nirmala UI" w:hAnsi="Nirmala UI" w:cs="Nirmala UI"/>
        </w:rPr>
        <w:tab/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Nirmala UI"/>
                    <w:i/>
                  </w:rPr>
                </m:ctrlPr>
              </m:accPr>
              <m:e>
                <m:r>
                  <w:rPr>
                    <w:rFonts w:ascii="Cambria Math" w:hAnsi="Cambria Math" w:cs="Nirmala UI"/>
                  </w:rPr>
                  <m:t>AB</m:t>
                </m:r>
              </m:e>
            </m:acc>
          </m:e>
        </m:acc>
      </m:oMath>
      <w:r w:rsidRPr="00CB3147">
        <w:rPr>
          <w:rFonts w:ascii="Nirmala UI" w:hAnsi="Nirmala UI" w:cs="Nirmala UI"/>
        </w:rPr>
        <w:tab/>
      </w:r>
    </w:p>
    <w:p w14:paraId="5FCAFCDC" w14:textId="77777777" w:rsidR="009F3585" w:rsidRPr="00CB3147" w:rsidRDefault="009F3585" w:rsidP="009F3585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A </w:t>
      </w:r>
      <w:r>
        <w:rPr>
          <w:rFonts w:ascii="Cambria Math" w:eastAsia="Cambria Math" w:hAnsi="Cambria Math" w:cs="Nirmala UI" w:hint="eastAsia"/>
          <w:lang w:eastAsia="zh-CN"/>
        </w:rPr>
        <w:t>⊙</w:t>
      </w:r>
      <w:r>
        <w:rPr>
          <w:rFonts w:ascii="Cambria Math" w:eastAsia="DengXian" w:hAnsi="Cambria Math" w:cs="Nirmala UI" w:hint="eastAsia"/>
          <w:lang w:eastAsia="zh-CN"/>
        </w:rPr>
        <w:t xml:space="preserve"> </w:t>
      </w:r>
      <w:r>
        <w:rPr>
          <w:rFonts w:ascii="Cambria Math" w:eastAsia="DengXian" w:hAnsi="Cambria Math" w:cs="Nirmala UI"/>
          <w:lang w:eastAsia="zh-CN"/>
        </w:rPr>
        <w:t xml:space="preserve">B </w:t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  <w:r w:rsidRPr="00CB3147">
        <w:rPr>
          <w:rFonts w:ascii="Nirmala UI" w:hAnsi="Nirmala UI" w:cs="Nirmala UI"/>
        </w:rPr>
        <w:tab/>
      </w:r>
    </w:p>
    <w:p w14:paraId="09536C00" w14:textId="77777777" w:rsidR="009F3585" w:rsidRDefault="009F3585" w:rsidP="009F3585">
      <w:pPr>
        <w:rPr>
          <w:rFonts w:ascii="Nirmala UI" w:hAnsi="Nirmala UI" w:cs="Nirmala UI"/>
        </w:rPr>
      </w:pPr>
    </w:p>
    <w:p w14:paraId="443F28B6" w14:textId="77777777" w:rsidR="002A62EB" w:rsidRDefault="00B5589B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01C"/>
    <w:multiLevelType w:val="hybridMultilevel"/>
    <w:tmpl w:val="B22E42A6"/>
    <w:lvl w:ilvl="0" w:tplc="A17EC9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77E86"/>
    <w:multiLevelType w:val="hybridMultilevel"/>
    <w:tmpl w:val="B726A04A"/>
    <w:lvl w:ilvl="0" w:tplc="59AEF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95625"/>
    <w:multiLevelType w:val="hybridMultilevel"/>
    <w:tmpl w:val="D958A6EE"/>
    <w:lvl w:ilvl="0" w:tplc="B4188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12A4A"/>
    <w:multiLevelType w:val="hybridMultilevel"/>
    <w:tmpl w:val="8C0E6348"/>
    <w:lvl w:ilvl="0" w:tplc="29C60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A7CE7"/>
    <w:multiLevelType w:val="hybridMultilevel"/>
    <w:tmpl w:val="50BA43A6"/>
    <w:lvl w:ilvl="0" w:tplc="B0D0C3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927FD"/>
    <w:multiLevelType w:val="hybridMultilevel"/>
    <w:tmpl w:val="85964F94"/>
    <w:lvl w:ilvl="0" w:tplc="A5B23E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63089"/>
    <w:multiLevelType w:val="hybridMultilevel"/>
    <w:tmpl w:val="99887AAE"/>
    <w:lvl w:ilvl="0" w:tplc="A344F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60E93"/>
    <w:multiLevelType w:val="hybridMultilevel"/>
    <w:tmpl w:val="184C8DDC"/>
    <w:lvl w:ilvl="0" w:tplc="4064C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6A458B"/>
    <w:multiLevelType w:val="hybridMultilevel"/>
    <w:tmpl w:val="531A6834"/>
    <w:lvl w:ilvl="0" w:tplc="CB307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C2BA8"/>
    <w:multiLevelType w:val="hybridMultilevel"/>
    <w:tmpl w:val="73982BE4"/>
    <w:lvl w:ilvl="0" w:tplc="29589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376FB0"/>
    <w:multiLevelType w:val="hybridMultilevel"/>
    <w:tmpl w:val="0EE6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5"/>
    <w:rsid w:val="000C61A7"/>
    <w:rsid w:val="00106C92"/>
    <w:rsid w:val="00154722"/>
    <w:rsid w:val="001739E9"/>
    <w:rsid w:val="00173FAC"/>
    <w:rsid w:val="00215514"/>
    <w:rsid w:val="002B0BE1"/>
    <w:rsid w:val="004274A4"/>
    <w:rsid w:val="00487DD5"/>
    <w:rsid w:val="0062111C"/>
    <w:rsid w:val="0075371E"/>
    <w:rsid w:val="00767112"/>
    <w:rsid w:val="007770ED"/>
    <w:rsid w:val="00911E8B"/>
    <w:rsid w:val="0095113F"/>
    <w:rsid w:val="009D552C"/>
    <w:rsid w:val="009D7606"/>
    <w:rsid w:val="009F3585"/>
    <w:rsid w:val="00A61DA4"/>
    <w:rsid w:val="00AE2074"/>
    <w:rsid w:val="00B5589B"/>
    <w:rsid w:val="00CB7B85"/>
    <w:rsid w:val="00E84637"/>
    <w:rsid w:val="00F5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F56D"/>
  <w15:chartTrackingRefBased/>
  <w15:docId w15:val="{5EBF33FF-8E6C-406E-835C-B56DB2D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85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28</cp:revision>
  <dcterms:created xsi:type="dcterms:W3CDTF">2021-07-18T10:45:00Z</dcterms:created>
  <dcterms:modified xsi:type="dcterms:W3CDTF">2021-07-18T11:04:00Z</dcterms:modified>
</cp:coreProperties>
</file>