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9340D" w14:textId="52860585" w:rsidR="006B74FE" w:rsidRPr="00607760" w:rsidRDefault="006B74FE" w:rsidP="006B74FE">
      <w:pPr>
        <w:bidi/>
        <w:rPr>
          <w:rFonts w:cstheme="minorHAnsi"/>
          <w:sz w:val="24"/>
          <w:szCs w:val="24"/>
        </w:rPr>
      </w:pPr>
      <w:r w:rsidRPr="00607760">
        <w:rPr>
          <w:rFonts w:cstheme="minorHAnsi"/>
          <w:sz w:val="24"/>
          <w:szCs w:val="24"/>
        </w:rPr>
        <w:t xml:space="preserve">Curse of </w:t>
      </w:r>
      <w:proofErr w:type="spellStart"/>
      <w:r w:rsidRPr="00607760">
        <w:rPr>
          <w:rFonts w:cstheme="minorHAnsi"/>
          <w:sz w:val="24"/>
          <w:szCs w:val="24"/>
        </w:rPr>
        <w:t>dimensionlity</w:t>
      </w:r>
      <w:proofErr w:type="spellEnd"/>
      <w:r w:rsidRPr="00607760">
        <w:rPr>
          <w:rFonts w:cstheme="minorHAnsi"/>
          <w:sz w:val="24"/>
          <w:szCs w:val="24"/>
          <w:rtl/>
        </w:rPr>
        <w:t xml:space="preserve"> به پدیده‌ای اشاره دارد که با افزایش تعداد ابعاد </w:t>
      </w:r>
      <w:r w:rsidRPr="00607760">
        <w:rPr>
          <w:rFonts w:cstheme="minorHAnsi" w:hint="cs"/>
          <w:sz w:val="24"/>
          <w:szCs w:val="24"/>
          <w:rtl/>
        </w:rPr>
        <w:t>یا همان ویژگی ها</w:t>
      </w:r>
      <w:r w:rsidRPr="00607760">
        <w:rPr>
          <w:rFonts w:cstheme="minorHAnsi"/>
          <w:sz w:val="24"/>
          <w:szCs w:val="24"/>
          <w:rtl/>
        </w:rPr>
        <w:t xml:space="preserve"> در داده‌ها، حجم فضای ویژگی به صورت نمایی افزایش می‌یابد. این باعث می‌شود:</w:t>
      </w:r>
      <w:r w:rsidRPr="00607760">
        <w:rPr>
          <w:rFonts w:cstheme="minorHAnsi"/>
          <w:sz w:val="24"/>
          <w:szCs w:val="24"/>
          <w:rtl/>
        </w:rPr>
        <w:tab/>
      </w:r>
    </w:p>
    <w:p w14:paraId="40AECF22" w14:textId="77777777" w:rsidR="006B74FE" w:rsidRPr="00607760" w:rsidRDefault="006B74FE" w:rsidP="006B74FE">
      <w:pPr>
        <w:bidi/>
        <w:rPr>
          <w:rFonts w:cstheme="minorHAnsi"/>
          <w:sz w:val="24"/>
          <w:szCs w:val="24"/>
        </w:rPr>
      </w:pPr>
      <w:r w:rsidRPr="00607760">
        <w:rPr>
          <w:rFonts w:cstheme="minorHAnsi"/>
          <w:sz w:val="24"/>
          <w:szCs w:val="24"/>
          <w:rtl/>
        </w:rPr>
        <w:t>1. داده‌ها در فضای با ابعاد بالا بسیار پراکنده شوند</w:t>
      </w:r>
    </w:p>
    <w:p w14:paraId="63032132" w14:textId="4D1D539D" w:rsidR="006B74FE" w:rsidRPr="00607760" w:rsidRDefault="006B74FE" w:rsidP="006B74FE">
      <w:pPr>
        <w:bidi/>
        <w:rPr>
          <w:rFonts w:cstheme="minorHAnsi"/>
          <w:sz w:val="24"/>
          <w:szCs w:val="24"/>
        </w:rPr>
      </w:pPr>
      <w:r w:rsidRPr="00607760">
        <w:rPr>
          <w:rFonts w:cstheme="minorHAnsi" w:hint="cs"/>
          <w:sz w:val="24"/>
          <w:szCs w:val="24"/>
          <w:rtl/>
        </w:rPr>
        <w:t>2</w:t>
      </w:r>
      <w:r w:rsidRPr="00607760">
        <w:rPr>
          <w:rFonts w:cstheme="minorHAnsi"/>
          <w:sz w:val="24"/>
          <w:szCs w:val="24"/>
          <w:rtl/>
        </w:rPr>
        <w:t>. نیاز به نمونه‌های آموزشی به صورت نمایی افزایش یابد</w:t>
      </w:r>
    </w:p>
    <w:p w14:paraId="0A1D6B09" w14:textId="77777777" w:rsidR="006B74FE" w:rsidRPr="00607760" w:rsidRDefault="006B74FE" w:rsidP="006B74FE">
      <w:pPr>
        <w:bidi/>
        <w:rPr>
          <w:rFonts w:cstheme="minorHAnsi"/>
          <w:sz w:val="24"/>
          <w:szCs w:val="24"/>
        </w:rPr>
      </w:pPr>
    </w:p>
    <w:p w14:paraId="043AA385" w14:textId="788424C3" w:rsidR="006B74FE" w:rsidRPr="00607760" w:rsidRDefault="006B74FE" w:rsidP="006B74FE">
      <w:pPr>
        <w:bidi/>
        <w:rPr>
          <w:rFonts w:cstheme="minorHAnsi" w:hint="cs"/>
          <w:sz w:val="24"/>
          <w:szCs w:val="24"/>
          <w:rtl/>
          <w:lang w:bidi="fa-IR"/>
        </w:rPr>
      </w:pPr>
      <w:r w:rsidRPr="00607760">
        <w:rPr>
          <w:rFonts w:cstheme="minorHAnsi" w:hint="cs"/>
          <w:sz w:val="24"/>
          <w:szCs w:val="24"/>
          <w:rtl/>
        </w:rPr>
        <w:t xml:space="preserve">علاوه بر این ها مشکلات دیگری هم در خود </w:t>
      </w:r>
      <w:r w:rsidRPr="00607760">
        <w:rPr>
          <w:rFonts w:cstheme="minorHAnsi"/>
          <w:sz w:val="24"/>
          <w:szCs w:val="24"/>
        </w:rPr>
        <w:t>SVM</w:t>
      </w:r>
      <w:r w:rsidRPr="00607760">
        <w:rPr>
          <w:rFonts w:cstheme="minorHAnsi" w:hint="cs"/>
          <w:sz w:val="24"/>
          <w:szCs w:val="24"/>
          <w:rtl/>
          <w:lang w:bidi="fa-IR"/>
        </w:rPr>
        <w:t xml:space="preserve"> به وجود میاید مثل:</w:t>
      </w:r>
    </w:p>
    <w:p w14:paraId="589FC83B" w14:textId="61EC6A55" w:rsidR="006B74FE" w:rsidRPr="00607760" w:rsidRDefault="006B74FE" w:rsidP="006B74FE">
      <w:pPr>
        <w:bidi/>
        <w:rPr>
          <w:rFonts w:cstheme="minorHAnsi"/>
          <w:sz w:val="24"/>
          <w:szCs w:val="24"/>
        </w:rPr>
      </w:pPr>
      <w:r w:rsidRPr="00607760">
        <w:rPr>
          <w:rFonts w:cstheme="minorHAnsi"/>
          <w:sz w:val="24"/>
          <w:szCs w:val="24"/>
          <w:rtl/>
        </w:rPr>
        <w:t xml:space="preserve">1. مشکلات در </w:t>
      </w:r>
      <w:r w:rsidRPr="00607760">
        <w:rPr>
          <w:rFonts w:cstheme="minorHAnsi" w:hint="cs"/>
          <w:sz w:val="24"/>
          <w:szCs w:val="24"/>
          <w:rtl/>
        </w:rPr>
        <w:t>کرنل</w:t>
      </w:r>
    </w:p>
    <w:p w14:paraId="04D17201" w14:textId="0B9C4919" w:rsidR="006B74FE" w:rsidRPr="00607760" w:rsidRDefault="006B74FE" w:rsidP="006B74FE">
      <w:pPr>
        <w:bidi/>
        <w:rPr>
          <w:rFonts w:cstheme="minorHAnsi"/>
          <w:sz w:val="24"/>
          <w:szCs w:val="24"/>
        </w:rPr>
      </w:pPr>
      <w:r w:rsidRPr="00607760">
        <w:rPr>
          <w:rFonts w:cstheme="minorHAnsi"/>
          <w:sz w:val="24"/>
          <w:szCs w:val="24"/>
        </w:rPr>
        <w:t>SVM</w:t>
      </w:r>
      <w:r w:rsidRPr="00607760">
        <w:rPr>
          <w:rFonts w:cstheme="minorHAnsi"/>
          <w:sz w:val="24"/>
          <w:szCs w:val="24"/>
          <w:rtl/>
        </w:rPr>
        <w:t xml:space="preserve"> اغلب از </w:t>
      </w:r>
      <w:r w:rsidRPr="00607760">
        <w:rPr>
          <w:rFonts w:cstheme="minorHAnsi" w:hint="cs"/>
          <w:sz w:val="24"/>
          <w:szCs w:val="24"/>
          <w:rtl/>
        </w:rPr>
        <w:t xml:space="preserve">کرنل </w:t>
      </w:r>
      <w:r w:rsidRPr="00607760">
        <w:rPr>
          <w:rFonts w:cstheme="minorHAnsi"/>
          <w:sz w:val="24"/>
          <w:szCs w:val="24"/>
          <w:rtl/>
        </w:rPr>
        <w:t>برای نگاشت داده‌ها به فضای با ابعاد بالاتر استفاده می‌کند تا داده‌های غیرخطی‌پذیر را جدا کند. اما در ابعاد بسیار بالا:</w:t>
      </w:r>
    </w:p>
    <w:p w14:paraId="720F396C" w14:textId="77777777" w:rsidR="006B74FE" w:rsidRPr="00607760" w:rsidRDefault="006B74FE" w:rsidP="006B74FE">
      <w:pPr>
        <w:bidi/>
        <w:rPr>
          <w:rFonts w:cstheme="minorHAnsi"/>
          <w:sz w:val="24"/>
          <w:szCs w:val="24"/>
        </w:rPr>
      </w:pPr>
      <w:r w:rsidRPr="00607760">
        <w:rPr>
          <w:rFonts w:cstheme="minorHAnsi"/>
          <w:sz w:val="24"/>
          <w:szCs w:val="24"/>
          <w:rtl/>
        </w:rPr>
        <w:t>- محاسبات هسته پیچیده و پرهزینه می‌شود</w:t>
      </w:r>
    </w:p>
    <w:p w14:paraId="3141DA7D" w14:textId="05AD0B7E" w:rsidR="006B74FE" w:rsidRPr="00607760" w:rsidRDefault="006B74FE" w:rsidP="006B74FE">
      <w:pPr>
        <w:bidi/>
        <w:rPr>
          <w:rFonts w:cstheme="minorHAnsi"/>
          <w:sz w:val="24"/>
          <w:szCs w:val="24"/>
          <w:rtl/>
        </w:rPr>
      </w:pPr>
      <w:r w:rsidRPr="00607760">
        <w:rPr>
          <w:rFonts w:cstheme="minorHAnsi"/>
          <w:sz w:val="24"/>
          <w:szCs w:val="24"/>
          <w:rtl/>
        </w:rPr>
        <w:t>- خطر بیش‌برازش (</w:t>
      </w:r>
      <w:r w:rsidRPr="00607760">
        <w:rPr>
          <w:rFonts w:cstheme="minorHAnsi"/>
          <w:sz w:val="24"/>
          <w:szCs w:val="24"/>
        </w:rPr>
        <w:t>overfitting</w:t>
      </w:r>
      <w:r w:rsidRPr="00607760">
        <w:rPr>
          <w:rFonts w:cstheme="minorHAnsi"/>
          <w:sz w:val="24"/>
          <w:szCs w:val="24"/>
          <w:rtl/>
        </w:rPr>
        <w:t>) افزایش می‌یابد</w:t>
      </w:r>
    </w:p>
    <w:p w14:paraId="11428612" w14:textId="77777777" w:rsidR="006B74FE" w:rsidRPr="00607760" w:rsidRDefault="006B74FE" w:rsidP="006B74FE">
      <w:pPr>
        <w:bidi/>
        <w:rPr>
          <w:rFonts w:cstheme="minorHAnsi"/>
          <w:sz w:val="24"/>
          <w:szCs w:val="24"/>
        </w:rPr>
      </w:pPr>
    </w:p>
    <w:p w14:paraId="4667ABD3" w14:textId="401E1F54" w:rsidR="006B74FE" w:rsidRPr="00607760" w:rsidRDefault="006B74FE" w:rsidP="006B74FE">
      <w:pPr>
        <w:bidi/>
        <w:rPr>
          <w:rFonts w:cstheme="minorHAnsi"/>
          <w:sz w:val="24"/>
          <w:szCs w:val="24"/>
        </w:rPr>
      </w:pPr>
      <w:r w:rsidRPr="00607760">
        <w:rPr>
          <w:rFonts w:cstheme="minorHAnsi"/>
          <w:sz w:val="24"/>
          <w:szCs w:val="24"/>
          <w:rtl/>
        </w:rPr>
        <w:t>2. کاهش کارایی طبقه‌بندی</w:t>
      </w:r>
    </w:p>
    <w:p w14:paraId="1237A342" w14:textId="77777777" w:rsidR="006B74FE" w:rsidRPr="00607760" w:rsidRDefault="006B74FE" w:rsidP="006B74FE">
      <w:pPr>
        <w:bidi/>
        <w:rPr>
          <w:rFonts w:cstheme="minorHAnsi"/>
          <w:sz w:val="24"/>
          <w:szCs w:val="24"/>
        </w:rPr>
      </w:pPr>
      <w:r w:rsidRPr="00607760">
        <w:rPr>
          <w:rFonts w:cstheme="minorHAnsi"/>
          <w:sz w:val="24"/>
          <w:szCs w:val="24"/>
          <w:rtl/>
        </w:rPr>
        <w:t>در ابعاد بالا:</w:t>
      </w:r>
    </w:p>
    <w:p w14:paraId="7B7EDA23" w14:textId="77777777" w:rsidR="006B74FE" w:rsidRPr="00607760" w:rsidRDefault="006B74FE" w:rsidP="006B74FE">
      <w:pPr>
        <w:bidi/>
        <w:rPr>
          <w:rFonts w:cstheme="minorHAnsi"/>
          <w:sz w:val="24"/>
          <w:szCs w:val="24"/>
        </w:rPr>
      </w:pPr>
      <w:r w:rsidRPr="00607760">
        <w:rPr>
          <w:rFonts w:cstheme="minorHAnsi"/>
          <w:sz w:val="24"/>
          <w:szCs w:val="24"/>
          <w:rtl/>
        </w:rPr>
        <w:t>- مرز تصمیم‌گیری ممکن است بیش از حد پیچیده شود</w:t>
      </w:r>
    </w:p>
    <w:p w14:paraId="4C8375A3" w14:textId="4B3CA71A" w:rsidR="006B74FE" w:rsidRPr="00607760" w:rsidRDefault="006B74FE" w:rsidP="006B74FE">
      <w:pPr>
        <w:bidi/>
        <w:rPr>
          <w:rFonts w:cstheme="minorHAnsi"/>
          <w:sz w:val="24"/>
          <w:szCs w:val="24"/>
        </w:rPr>
      </w:pPr>
      <w:r w:rsidRPr="00607760">
        <w:rPr>
          <w:rFonts w:cstheme="minorHAnsi"/>
          <w:sz w:val="24"/>
          <w:szCs w:val="24"/>
          <w:rtl/>
        </w:rPr>
        <w:t>- عملکرد تعمیم‌پذیری مدل کاهش می‌یابد</w:t>
      </w:r>
      <w:r w:rsidRPr="00607760">
        <w:rPr>
          <w:rFonts w:cstheme="minorHAnsi" w:hint="cs"/>
          <w:sz w:val="24"/>
          <w:szCs w:val="24"/>
          <w:rtl/>
        </w:rPr>
        <w:t xml:space="preserve"> یعنی ممکن است در یک دیتا ست دیگر خطای زیادی ایجاد کند</w:t>
      </w:r>
    </w:p>
    <w:p w14:paraId="6D14833C" w14:textId="77777777" w:rsidR="006B74FE" w:rsidRPr="00607760" w:rsidRDefault="006B74FE" w:rsidP="006B74FE">
      <w:pPr>
        <w:bidi/>
        <w:rPr>
          <w:rFonts w:cstheme="minorHAnsi"/>
          <w:sz w:val="24"/>
          <w:szCs w:val="24"/>
        </w:rPr>
      </w:pPr>
    </w:p>
    <w:p w14:paraId="46FB98BF" w14:textId="5EA4BB98" w:rsidR="006B74FE" w:rsidRPr="00607760" w:rsidRDefault="006B74FE" w:rsidP="006B74FE">
      <w:pPr>
        <w:bidi/>
        <w:rPr>
          <w:rFonts w:cstheme="minorHAnsi"/>
          <w:sz w:val="24"/>
          <w:szCs w:val="24"/>
        </w:rPr>
      </w:pPr>
      <w:r w:rsidRPr="00607760">
        <w:rPr>
          <w:rFonts w:cstheme="minorHAnsi"/>
          <w:sz w:val="24"/>
          <w:szCs w:val="24"/>
          <w:rtl/>
        </w:rPr>
        <w:t>3. مشکلات محاسباتی</w:t>
      </w:r>
    </w:p>
    <w:p w14:paraId="3D1FAC48" w14:textId="77777777" w:rsidR="006B74FE" w:rsidRPr="00607760" w:rsidRDefault="006B74FE" w:rsidP="006B74FE">
      <w:pPr>
        <w:bidi/>
        <w:rPr>
          <w:rFonts w:cstheme="minorHAnsi"/>
          <w:sz w:val="24"/>
          <w:szCs w:val="24"/>
        </w:rPr>
      </w:pPr>
      <w:r w:rsidRPr="00607760">
        <w:rPr>
          <w:rFonts w:cstheme="minorHAnsi"/>
          <w:sz w:val="24"/>
          <w:szCs w:val="24"/>
          <w:rtl/>
        </w:rPr>
        <w:t xml:space="preserve">- پیچیدگی محاسباتی </w:t>
      </w:r>
      <w:r w:rsidRPr="00607760">
        <w:rPr>
          <w:rFonts w:cstheme="minorHAnsi"/>
          <w:sz w:val="24"/>
          <w:szCs w:val="24"/>
        </w:rPr>
        <w:t>SVM</w:t>
      </w:r>
      <w:r w:rsidRPr="00607760">
        <w:rPr>
          <w:rFonts w:cstheme="minorHAnsi"/>
          <w:sz w:val="24"/>
          <w:szCs w:val="24"/>
          <w:rtl/>
        </w:rPr>
        <w:t xml:space="preserve"> با افزایش ابعاد به شدت افزایش می‌یابد</w:t>
      </w:r>
    </w:p>
    <w:p w14:paraId="03211848" w14:textId="2199B7F5" w:rsidR="006B74FE" w:rsidRPr="00607760" w:rsidRDefault="006B74FE" w:rsidP="006B74FE">
      <w:pPr>
        <w:bidi/>
        <w:rPr>
          <w:rFonts w:cstheme="minorHAnsi"/>
          <w:sz w:val="24"/>
          <w:szCs w:val="24"/>
        </w:rPr>
      </w:pPr>
      <w:r w:rsidRPr="00607760">
        <w:rPr>
          <w:rFonts w:cstheme="minorHAnsi"/>
          <w:sz w:val="24"/>
          <w:szCs w:val="24"/>
          <w:rtl/>
        </w:rPr>
        <w:t xml:space="preserve">- نیاز به حافظه بیشتر برای ذخیره ماتریس </w:t>
      </w:r>
      <w:r w:rsidRPr="00607760">
        <w:rPr>
          <w:rFonts w:cstheme="minorHAnsi" w:hint="cs"/>
          <w:sz w:val="24"/>
          <w:szCs w:val="24"/>
          <w:rtl/>
        </w:rPr>
        <w:t>کرنل</w:t>
      </w:r>
    </w:p>
    <w:p w14:paraId="27AD38A2" w14:textId="77777777" w:rsidR="006B74FE" w:rsidRPr="00607760" w:rsidRDefault="006B74FE" w:rsidP="006B74FE">
      <w:pPr>
        <w:bidi/>
        <w:rPr>
          <w:rFonts w:cstheme="minorHAnsi"/>
          <w:sz w:val="24"/>
          <w:szCs w:val="24"/>
        </w:rPr>
      </w:pPr>
      <w:r w:rsidRPr="00607760">
        <w:rPr>
          <w:rFonts w:cstheme="minorHAnsi"/>
          <w:sz w:val="24"/>
          <w:szCs w:val="24"/>
          <w:rtl/>
        </w:rPr>
        <w:t>- زمان آموزش مدل به صورت نمایی رشد می‌کند</w:t>
      </w:r>
    </w:p>
    <w:p w14:paraId="3B62545A" w14:textId="77777777" w:rsidR="006B74FE" w:rsidRPr="00607760" w:rsidRDefault="006B74FE" w:rsidP="006B74FE">
      <w:pPr>
        <w:bidi/>
        <w:rPr>
          <w:rFonts w:cstheme="minorHAnsi"/>
          <w:sz w:val="24"/>
          <w:szCs w:val="24"/>
        </w:rPr>
      </w:pPr>
    </w:p>
    <w:p w14:paraId="464AE5B3" w14:textId="60A6D22F" w:rsidR="006B74FE" w:rsidRPr="00607760" w:rsidRDefault="006B74FE" w:rsidP="006B74FE">
      <w:pPr>
        <w:bidi/>
        <w:rPr>
          <w:rFonts w:cstheme="minorHAnsi"/>
          <w:sz w:val="24"/>
          <w:szCs w:val="24"/>
        </w:rPr>
      </w:pPr>
      <w:r w:rsidRPr="00607760">
        <w:rPr>
          <w:rFonts w:cstheme="minorHAnsi" w:hint="cs"/>
          <w:sz w:val="24"/>
          <w:szCs w:val="24"/>
          <w:rtl/>
        </w:rPr>
        <w:t>ریشه اصلی اکثر این مشکلات به دلیل این است که ویژگی های بی اهمیتی وارد دستگاه شده یا اینکه دیتاست ما کوچک است. به هرحال اگر ویژگی های انتخاب شده به اندازه کافی مهم باشند همانطور که قبلا گفته شد دیتاست باید به تعداد حالات ان ویژگی چند برابر شود و در غیز این صورت اگر ویژگی تاثیر کمتری دارد اصلا باید به شیوه ای حذف شود</w:t>
      </w:r>
      <w:r w:rsidR="00607760" w:rsidRPr="00607760">
        <w:rPr>
          <w:rFonts w:cstheme="minorHAnsi" w:hint="cs"/>
          <w:sz w:val="24"/>
          <w:szCs w:val="24"/>
          <w:rtl/>
        </w:rPr>
        <w:t>. برای حل این مشکلات از این روش ها میتوان استفاده کرد:</w:t>
      </w:r>
    </w:p>
    <w:p w14:paraId="425AD82C" w14:textId="77777777" w:rsidR="006B74FE" w:rsidRPr="00607760" w:rsidRDefault="006B74FE" w:rsidP="006B74FE">
      <w:pPr>
        <w:bidi/>
        <w:rPr>
          <w:rFonts w:cstheme="minorHAnsi"/>
          <w:sz w:val="24"/>
          <w:szCs w:val="24"/>
        </w:rPr>
      </w:pPr>
    </w:p>
    <w:p w14:paraId="3223E926" w14:textId="3E735F9B" w:rsidR="006B74FE" w:rsidRPr="00607760" w:rsidRDefault="006B74FE" w:rsidP="006B74FE">
      <w:pPr>
        <w:bidi/>
        <w:rPr>
          <w:rFonts w:cstheme="minorHAnsi"/>
          <w:sz w:val="24"/>
          <w:szCs w:val="24"/>
        </w:rPr>
      </w:pPr>
      <w:r w:rsidRPr="00607760">
        <w:rPr>
          <w:rFonts w:cstheme="minorHAnsi"/>
          <w:sz w:val="24"/>
          <w:szCs w:val="24"/>
          <w:rtl/>
        </w:rPr>
        <w:t xml:space="preserve">1. </w:t>
      </w:r>
      <w:r w:rsidRPr="00607760">
        <w:rPr>
          <w:rFonts w:cstheme="minorHAnsi"/>
          <w:sz w:val="24"/>
          <w:szCs w:val="24"/>
        </w:rPr>
        <w:t>Feature Selection</w:t>
      </w:r>
    </w:p>
    <w:p w14:paraId="26B4367D" w14:textId="77777777" w:rsidR="006B74FE" w:rsidRPr="00607760" w:rsidRDefault="006B74FE" w:rsidP="006B74FE">
      <w:pPr>
        <w:bidi/>
        <w:rPr>
          <w:rFonts w:cstheme="minorHAnsi"/>
          <w:sz w:val="24"/>
          <w:szCs w:val="24"/>
        </w:rPr>
      </w:pPr>
      <w:r w:rsidRPr="00607760">
        <w:rPr>
          <w:rFonts w:cstheme="minorHAnsi"/>
          <w:sz w:val="24"/>
          <w:szCs w:val="24"/>
          <w:rtl/>
        </w:rPr>
        <w:t>استفاده از روش‌هایی مانند:</w:t>
      </w:r>
    </w:p>
    <w:p w14:paraId="6A9B3186" w14:textId="77777777" w:rsidR="006B74FE" w:rsidRPr="00607760" w:rsidRDefault="006B74FE" w:rsidP="006B74FE">
      <w:pPr>
        <w:bidi/>
        <w:rPr>
          <w:rFonts w:cstheme="minorHAnsi"/>
          <w:sz w:val="24"/>
          <w:szCs w:val="24"/>
        </w:rPr>
      </w:pPr>
      <w:r w:rsidRPr="00607760">
        <w:rPr>
          <w:rFonts w:cstheme="minorHAnsi"/>
          <w:sz w:val="24"/>
          <w:szCs w:val="24"/>
          <w:rtl/>
        </w:rPr>
        <w:lastRenderedPageBreak/>
        <w:t xml:space="preserve">- فیلترهای آماری (مانند آزمون </w:t>
      </w:r>
      <w:r w:rsidRPr="00607760">
        <w:rPr>
          <w:rFonts w:cstheme="minorHAnsi"/>
          <w:sz w:val="24"/>
          <w:szCs w:val="24"/>
        </w:rPr>
        <w:t>t</w:t>
      </w:r>
      <w:r w:rsidRPr="00607760">
        <w:rPr>
          <w:rFonts w:cstheme="minorHAnsi"/>
          <w:sz w:val="24"/>
          <w:szCs w:val="24"/>
          <w:rtl/>
        </w:rPr>
        <w:t xml:space="preserve"> یا آنالیز واریانس)</w:t>
      </w:r>
    </w:p>
    <w:p w14:paraId="5EC7D2E5" w14:textId="77777777" w:rsidR="006B74FE" w:rsidRPr="00607760" w:rsidRDefault="006B74FE" w:rsidP="006B74FE">
      <w:pPr>
        <w:bidi/>
        <w:rPr>
          <w:rFonts w:cstheme="minorHAnsi"/>
          <w:sz w:val="24"/>
          <w:szCs w:val="24"/>
        </w:rPr>
      </w:pPr>
      <w:r w:rsidRPr="00607760">
        <w:rPr>
          <w:rFonts w:cstheme="minorHAnsi"/>
          <w:sz w:val="24"/>
          <w:szCs w:val="24"/>
          <w:rtl/>
        </w:rPr>
        <w:t>- روش‌های مبتنی بر مدل (مانند اهمیت ویژگی در درختان تصمیم)</w:t>
      </w:r>
    </w:p>
    <w:p w14:paraId="32F286A4" w14:textId="77777777" w:rsidR="006B74FE" w:rsidRPr="00607760" w:rsidRDefault="006B74FE" w:rsidP="006B74FE">
      <w:pPr>
        <w:bidi/>
        <w:rPr>
          <w:rFonts w:cstheme="minorHAnsi"/>
          <w:sz w:val="24"/>
          <w:szCs w:val="24"/>
        </w:rPr>
      </w:pPr>
      <w:r w:rsidRPr="00607760">
        <w:rPr>
          <w:rFonts w:cstheme="minorHAnsi"/>
          <w:sz w:val="24"/>
          <w:szCs w:val="24"/>
          <w:rtl/>
        </w:rPr>
        <w:t xml:space="preserve">- الگوریتم‌های جستجو مانند </w:t>
      </w:r>
      <w:r w:rsidRPr="00607760">
        <w:rPr>
          <w:rFonts w:cstheme="minorHAnsi"/>
          <w:sz w:val="24"/>
          <w:szCs w:val="24"/>
        </w:rPr>
        <w:t>SFS</w:t>
      </w:r>
      <w:r w:rsidRPr="00607760">
        <w:rPr>
          <w:rFonts w:cstheme="minorHAnsi"/>
          <w:sz w:val="24"/>
          <w:szCs w:val="24"/>
          <w:rtl/>
        </w:rPr>
        <w:t xml:space="preserve"> یا </w:t>
      </w:r>
      <w:r w:rsidRPr="00607760">
        <w:rPr>
          <w:rFonts w:cstheme="minorHAnsi"/>
          <w:sz w:val="24"/>
          <w:szCs w:val="24"/>
        </w:rPr>
        <w:t>SBS</w:t>
      </w:r>
    </w:p>
    <w:p w14:paraId="1D240730" w14:textId="77777777" w:rsidR="006B74FE" w:rsidRPr="00607760" w:rsidRDefault="006B74FE" w:rsidP="006B74FE">
      <w:pPr>
        <w:bidi/>
        <w:rPr>
          <w:rFonts w:cstheme="minorHAnsi"/>
          <w:sz w:val="24"/>
          <w:szCs w:val="24"/>
        </w:rPr>
      </w:pPr>
    </w:p>
    <w:p w14:paraId="0A348C77" w14:textId="3A664220" w:rsidR="006B74FE" w:rsidRPr="00607760" w:rsidRDefault="006B74FE" w:rsidP="006B74FE">
      <w:pPr>
        <w:bidi/>
        <w:rPr>
          <w:rFonts w:cstheme="minorHAnsi"/>
          <w:sz w:val="24"/>
          <w:szCs w:val="24"/>
        </w:rPr>
      </w:pPr>
      <w:r w:rsidRPr="00607760">
        <w:rPr>
          <w:rFonts w:cstheme="minorHAnsi"/>
          <w:sz w:val="24"/>
          <w:szCs w:val="24"/>
          <w:rtl/>
        </w:rPr>
        <w:t xml:space="preserve">2. </w:t>
      </w:r>
      <w:r w:rsidRPr="00607760">
        <w:rPr>
          <w:rFonts w:cstheme="minorHAnsi"/>
          <w:sz w:val="24"/>
          <w:szCs w:val="24"/>
        </w:rPr>
        <w:t>Dimensionality Reduction</w:t>
      </w:r>
    </w:p>
    <w:p w14:paraId="1CFD6469" w14:textId="77777777" w:rsidR="006B74FE" w:rsidRPr="00607760" w:rsidRDefault="006B74FE" w:rsidP="006B74FE">
      <w:pPr>
        <w:bidi/>
        <w:rPr>
          <w:rFonts w:cstheme="minorHAnsi"/>
          <w:sz w:val="24"/>
          <w:szCs w:val="24"/>
        </w:rPr>
      </w:pPr>
      <w:r w:rsidRPr="00607760">
        <w:rPr>
          <w:rFonts w:cstheme="minorHAnsi"/>
          <w:sz w:val="24"/>
          <w:szCs w:val="24"/>
          <w:rtl/>
        </w:rPr>
        <w:t xml:space="preserve">- </w:t>
      </w:r>
      <w:r w:rsidRPr="00607760">
        <w:rPr>
          <w:rFonts w:cstheme="minorHAnsi"/>
          <w:sz w:val="24"/>
          <w:szCs w:val="24"/>
        </w:rPr>
        <w:t>PCA</w:t>
      </w:r>
      <w:r w:rsidRPr="00607760">
        <w:rPr>
          <w:rFonts w:cstheme="minorHAnsi"/>
          <w:sz w:val="24"/>
          <w:szCs w:val="24"/>
          <w:rtl/>
        </w:rPr>
        <w:t xml:space="preserve"> (تحلیل مؤلفه‌های اصلی)</w:t>
      </w:r>
    </w:p>
    <w:p w14:paraId="4001C5F2" w14:textId="77777777" w:rsidR="006B74FE" w:rsidRPr="00607760" w:rsidRDefault="006B74FE" w:rsidP="006B74FE">
      <w:pPr>
        <w:bidi/>
        <w:rPr>
          <w:rFonts w:cstheme="minorHAnsi"/>
          <w:sz w:val="24"/>
          <w:szCs w:val="24"/>
        </w:rPr>
      </w:pPr>
      <w:r w:rsidRPr="00607760">
        <w:rPr>
          <w:rFonts w:cstheme="minorHAnsi"/>
          <w:sz w:val="24"/>
          <w:szCs w:val="24"/>
          <w:rtl/>
        </w:rPr>
        <w:t xml:space="preserve">- </w:t>
      </w:r>
      <w:r w:rsidRPr="00607760">
        <w:rPr>
          <w:rFonts w:cstheme="minorHAnsi"/>
          <w:sz w:val="24"/>
          <w:szCs w:val="24"/>
        </w:rPr>
        <w:t>LDA</w:t>
      </w:r>
      <w:r w:rsidRPr="00607760">
        <w:rPr>
          <w:rFonts w:cstheme="minorHAnsi"/>
          <w:sz w:val="24"/>
          <w:szCs w:val="24"/>
          <w:rtl/>
        </w:rPr>
        <w:t xml:space="preserve"> (تحلیل تشخیصی خطی)</w:t>
      </w:r>
    </w:p>
    <w:p w14:paraId="1F13986D" w14:textId="77777777" w:rsidR="006B74FE" w:rsidRPr="00607760" w:rsidRDefault="006B74FE" w:rsidP="006B74FE">
      <w:pPr>
        <w:bidi/>
        <w:rPr>
          <w:rFonts w:cstheme="minorHAnsi"/>
          <w:sz w:val="24"/>
          <w:szCs w:val="24"/>
        </w:rPr>
      </w:pPr>
      <w:r w:rsidRPr="00607760">
        <w:rPr>
          <w:rFonts w:cstheme="minorHAnsi"/>
          <w:sz w:val="24"/>
          <w:szCs w:val="24"/>
          <w:rtl/>
        </w:rPr>
        <w:t xml:space="preserve">- روش‌های مبتنی بر یادگیری مانیفولد مانند </w:t>
      </w:r>
      <w:r w:rsidRPr="00607760">
        <w:rPr>
          <w:rFonts w:cstheme="minorHAnsi"/>
          <w:sz w:val="24"/>
          <w:szCs w:val="24"/>
        </w:rPr>
        <w:t>t-SNE</w:t>
      </w:r>
      <w:r w:rsidRPr="00607760">
        <w:rPr>
          <w:rFonts w:cstheme="minorHAnsi"/>
          <w:sz w:val="24"/>
          <w:szCs w:val="24"/>
          <w:rtl/>
        </w:rPr>
        <w:t xml:space="preserve"> یا </w:t>
      </w:r>
      <w:r w:rsidRPr="00607760">
        <w:rPr>
          <w:rFonts w:cstheme="minorHAnsi"/>
          <w:sz w:val="24"/>
          <w:szCs w:val="24"/>
        </w:rPr>
        <w:t>UMAP</w:t>
      </w:r>
    </w:p>
    <w:p w14:paraId="02D93B12" w14:textId="77777777" w:rsidR="006B74FE" w:rsidRPr="00607760" w:rsidRDefault="006B74FE" w:rsidP="006B74FE">
      <w:pPr>
        <w:bidi/>
        <w:rPr>
          <w:rFonts w:cstheme="minorHAnsi"/>
          <w:sz w:val="24"/>
          <w:szCs w:val="24"/>
        </w:rPr>
      </w:pPr>
    </w:p>
    <w:p w14:paraId="62BBC727" w14:textId="4463EB6F" w:rsidR="006B74FE" w:rsidRPr="00607760" w:rsidRDefault="00607760" w:rsidP="006B74FE">
      <w:pPr>
        <w:bidi/>
        <w:rPr>
          <w:rFonts w:cstheme="minorHAnsi"/>
          <w:sz w:val="24"/>
          <w:szCs w:val="24"/>
        </w:rPr>
      </w:pPr>
      <w:r w:rsidRPr="00607760">
        <w:rPr>
          <w:rFonts w:cstheme="minorHAnsi" w:hint="cs"/>
          <w:sz w:val="24"/>
          <w:szCs w:val="24"/>
          <w:rtl/>
        </w:rPr>
        <w:t>3</w:t>
      </w:r>
      <w:r w:rsidR="006B74FE" w:rsidRPr="00607760">
        <w:rPr>
          <w:rFonts w:cstheme="minorHAnsi"/>
          <w:sz w:val="24"/>
          <w:szCs w:val="24"/>
          <w:rtl/>
        </w:rPr>
        <w:t>. روش‌های نمونه‌برداری</w:t>
      </w:r>
    </w:p>
    <w:p w14:paraId="58D4040D" w14:textId="77777777" w:rsidR="006B74FE" w:rsidRPr="00607760" w:rsidRDefault="006B74FE" w:rsidP="006B74FE">
      <w:pPr>
        <w:bidi/>
        <w:rPr>
          <w:rFonts w:cstheme="minorHAnsi"/>
          <w:sz w:val="24"/>
          <w:szCs w:val="24"/>
        </w:rPr>
      </w:pPr>
      <w:r w:rsidRPr="00607760">
        <w:rPr>
          <w:rFonts w:cstheme="minorHAnsi"/>
          <w:sz w:val="24"/>
          <w:szCs w:val="24"/>
          <w:rtl/>
        </w:rPr>
        <w:t>- افزایش حجم داده‌های آموزشی متناسب با افزایش ابعاد</w:t>
      </w:r>
    </w:p>
    <w:p w14:paraId="58AC523E" w14:textId="77777777" w:rsidR="006B74FE" w:rsidRPr="00607760" w:rsidRDefault="006B74FE" w:rsidP="006B74FE">
      <w:pPr>
        <w:bidi/>
        <w:rPr>
          <w:rFonts w:cstheme="minorHAnsi"/>
          <w:sz w:val="24"/>
          <w:szCs w:val="24"/>
        </w:rPr>
      </w:pPr>
      <w:r w:rsidRPr="00607760">
        <w:rPr>
          <w:rFonts w:cstheme="minorHAnsi"/>
          <w:sz w:val="24"/>
          <w:szCs w:val="24"/>
          <w:rtl/>
        </w:rPr>
        <w:t>- استفاده از روش‌های نمونه‌برداری هوشمند</w:t>
      </w:r>
    </w:p>
    <w:p w14:paraId="3CE3805C" w14:textId="21EB72FB" w:rsidR="00721EBB" w:rsidRPr="00607760" w:rsidRDefault="00721EBB" w:rsidP="006B74FE">
      <w:pPr>
        <w:bidi/>
        <w:rPr>
          <w:rFonts w:cstheme="minorHAnsi"/>
          <w:sz w:val="24"/>
          <w:szCs w:val="24"/>
        </w:rPr>
      </w:pPr>
    </w:p>
    <w:sectPr w:rsidR="00721EBB" w:rsidRPr="0060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4FE"/>
    <w:rsid w:val="00607760"/>
    <w:rsid w:val="006B74FE"/>
    <w:rsid w:val="00721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B00A"/>
  <w15:chartTrackingRefBased/>
  <w15:docId w15:val="{3DE0374D-7A1B-40F3-9765-69152FBB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P</dc:creator>
  <cp:keywords/>
  <dc:description/>
  <cp:lastModifiedBy>Saleh P</cp:lastModifiedBy>
  <cp:revision>1</cp:revision>
  <dcterms:created xsi:type="dcterms:W3CDTF">2025-05-08T13:54:00Z</dcterms:created>
  <dcterms:modified xsi:type="dcterms:W3CDTF">2025-05-08T14:08:00Z</dcterms:modified>
</cp:coreProperties>
</file>