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F404" w14:textId="0124AF0B" w:rsidR="001B187A" w:rsidRPr="000F6056" w:rsidRDefault="001B187A" w:rsidP="00997E26">
      <w:pPr>
        <w:jc w:val="center"/>
        <w:rPr>
          <w:rFonts w:ascii="Calibri" w:hAnsi="Calibri" w:cs="Calibri"/>
          <w:b/>
          <w:bCs/>
          <w:color w:val="000000" w:themeColor="text1"/>
          <w:sz w:val="72"/>
          <w:szCs w:val="72"/>
        </w:rPr>
      </w:pPr>
      <w:r w:rsidRPr="000F6056">
        <w:rPr>
          <w:rFonts w:ascii="Calibri" w:hAnsi="Calibri" w:cs="Calibri"/>
          <w:b/>
          <w:bCs/>
          <w:color w:val="000000" w:themeColor="text1"/>
          <w:sz w:val="72"/>
          <w:szCs w:val="72"/>
        </w:rPr>
        <w:t>SNPEuro Portal</w:t>
      </w:r>
    </w:p>
    <w:p w14:paraId="481C6CCB" w14:textId="370EB4F2" w:rsidR="001B187A" w:rsidRPr="000F6056" w:rsidRDefault="001152D4" w:rsidP="001B187A">
      <w:pPr>
        <w:ind w:hanging="142"/>
        <w:jc w:val="center"/>
        <w:rPr>
          <w:rFonts w:ascii="Calibri" w:hAnsi="Calibri" w:cs="Calibri"/>
          <w:b/>
          <w:bCs/>
          <w:color w:val="000000" w:themeColor="text1"/>
        </w:rPr>
      </w:pPr>
      <w:r>
        <w:rPr>
          <w:rFonts w:ascii="Calibri" w:hAnsi="Calibri" w:cs="Calibri"/>
          <w:b/>
          <w:bCs/>
          <w:color w:val="000000" w:themeColor="text1"/>
        </w:rPr>
        <w:t xml:space="preserve">Bui V, Gill US, Johnson L &amp; </w:t>
      </w:r>
      <w:proofErr w:type="spellStart"/>
      <w:r>
        <w:rPr>
          <w:rFonts w:ascii="Calibri" w:hAnsi="Calibri" w:cs="Calibri"/>
          <w:b/>
          <w:bCs/>
          <w:color w:val="000000" w:themeColor="text1"/>
        </w:rPr>
        <w:t>Khairnar</w:t>
      </w:r>
      <w:proofErr w:type="spellEnd"/>
      <w:r>
        <w:rPr>
          <w:rFonts w:ascii="Calibri" w:hAnsi="Calibri" w:cs="Calibri"/>
          <w:b/>
          <w:bCs/>
          <w:color w:val="000000" w:themeColor="text1"/>
        </w:rPr>
        <w:t xml:space="preserve"> N</w:t>
      </w:r>
    </w:p>
    <w:p w14:paraId="76A96C59" w14:textId="5CAE8FD6" w:rsidR="001B187A" w:rsidRDefault="001B187A" w:rsidP="001B187A">
      <w:pPr>
        <w:ind w:hanging="142"/>
        <w:jc w:val="center"/>
        <w:rPr>
          <w:rFonts w:ascii="Calibri" w:hAnsi="Calibri" w:cs="Calibri"/>
          <w:b/>
          <w:bCs/>
        </w:rPr>
      </w:pPr>
    </w:p>
    <w:p w14:paraId="2FD0E82C" w14:textId="76E2D4F8" w:rsidR="001B187A" w:rsidRDefault="001B187A" w:rsidP="001B187A">
      <w:pPr>
        <w:ind w:hanging="142"/>
        <w:jc w:val="center"/>
        <w:rPr>
          <w:rFonts w:ascii="Calibri" w:hAnsi="Calibri" w:cs="Calibri"/>
          <w:b/>
          <w:bCs/>
        </w:rPr>
      </w:pPr>
    </w:p>
    <w:p w14:paraId="771117AA" w14:textId="65C5D269" w:rsidR="001B187A" w:rsidRDefault="001B187A" w:rsidP="001B187A">
      <w:pPr>
        <w:ind w:hanging="142"/>
        <w:jc w:val="center"/>
        <w:rPr>
          <w:rFonts w:ascii="Calibri" w:hAnsi="Calibri" w:cs="Calibri"/>
          <w:b/>
          <w:bCs/>
        </w:rPr>
      </w:pPr>
    </w:p>
    <w:p w14:paraId="0FBCC3F1" w14:textId="437BCDE7" w:rsidR="001152D4" w:rsidRDefault="001152D4" w:rsidP="00314831">
      <w:pPr>
        <w:pStyle w:val="TableParagraph"/>
        <w:ind w:left="0"/>
        <w:jc w:val="center"/>
      </w:pPr>
      <w:r w:rsidRPr="005F30D6">
        <w:t xml:space="preserve">About </w:t>
      </w:r>
      <w:proofErr w:type="spellStart"/>
      <w:r w:rsidRPr="005F30D6">
        <w:t>SNPEuro</w:t>
      </w:r>
      <w:proofErr w:type="spellEnd"/>
    </w:p>
    <w:p w14:paraId="54887C85" w14:textId="191559F6" w:rsidR="001152D4" w:rsidRPr="005F30D6" w:rsidRDefault="00671CB3" w:rsidP="001152D4">
      <w:pPr>
        <w:pStyle w:val="TableParagraph"/>
        <w:ind w:left="0"/>
      </w:pPr>
      <w:r>
        <w:rPr>
          <w:noProof/>
        </w:rPr>
        <mc:AlternateContent>
          <mc:Choice Requires="wps">
            <w:drawing>
              <wp:anchor distT="0" distB="0" distL="114300" distR="114300" simplePos="0" relativeHeight="251659264" behindDoc="0" locked="0" layoutInCell="1" allowOverlap="1" wp14:anchorId="2E0CAFD0" wp14:editId="7C2CE824">
                <wp:simplePos x="0" y="0"/>
                <wp:positionH relativeFrom="column">
                  <wp:posOffset>-124655</wp:posOffset>
                </wp:positionH>
                <wp:positionV relativeFrom="paragraph">
                  <wp:posOffset>166921</wp:posOffset>
                </wp:positionV>
                <wp:extent cx="6199833" cy="3878664"/>
                <wp:effectExtent l="0" t="0" r="10795" b="7620"/>
                <wp:wrapNone/>
                <wp:docPr id="2" name="Rectangle 2"/>
                <wp:cNvGraphicFramePr/>
                <a:graphic xmlns:a="http://schemas.openxmlformats.org/drawingml/2006/main">
                  <a:graphicData uri="http://schemas.microsoft.com/office/word/2010/wordprocessingShape">
                    <wps:wsp>
                      <wps:cNvSpPr/>
                      <wps:spPr>
                        <a:xfrm>
                          <a:off x="0" y="0"/>
                          <a:ext cx="6199833" cy="3878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4EC3" id="Rectangle 2" o:spid="_x0000_s1026" style="position:absolute;margin-left:-9.8pt;margin-top:13.15pt;width:488.2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JMlfwIAAF8FAAAOAAAAZHJzL2Uyb0RvYy54bWysVE1v2zAMvQ/YfxB0Xx2naZoGdYqgRYcB&#13;&#10;RVusHXpWZak2IIsapcTJfv0o+SNBV+wwzAdZEslH8onk5dWuMWyr0NdgC56fTDhTVkJZ27eC/3i+&#13;&#10;/bLgzAdhS2HAqoLvledXq8+fLlu3VFOowJQKGYFYv2xdwasQ3DLLvKxUI/wJOGVJqAEbEeiIb1mJ&#13;&#10;oiX0xmTTyWSetYClQ5DKe7q96YR8lfC1VjI8aO1VYKbgFFtIK6b1Na7Z6lIs31C4qpZ9GOIfomhE&#13;&#10;bcnpCHUjgmAbrP+AamqJ4EGHEwlNBlrXUqUcKJt88i6bp0o4lXIhcrwbafL/D1beb5/cIxINrfNL&#13;&#10;T9uYxU5jE/8UH9slsvYjWWoXmKTLeX5xsTg95UyS7HRxvpjPZ5HO7GDu0IevChoWNwVHeo1Ektje&#13;&#10;+dCpDirRm4Xb2pj0IsbGCw+mLuNdOsSSUNcG2VbQY4Zd3ns70iLf0TI75JJ2YW9UhDD2u9KsLin6&#13;&#10;aQokldkBU0ipbMg7USVK1bk6m9A3OBuiSIkmwIisKcgRuwcYNDuQAbtLu9ePpipV6Wg8+VtgnfFo&#13;&#10;kTyDDaNxU1vAjwAMZdV77vQHkjpqIkuvUO4fkSF0PeKdvK3p2e6ED48CqSmofajRwwMt2kBbcOh3&#13;&#10;nFWAvz66j/pUqyTlrKUmK7j/uRGoODPfLFXxRT6bxa5Mh9nZ+ZQOeCx5PZbYTXMN9PQ5jRQn0zbq&#13;&#10;BzNsNULzQvNgHb2SSFhJvgsuAw6H69A1P00UqdbrpEad6ES4s09ORvDIaizL592LQNfXbqCyv4eh&#13;&#10;IcXyXQl3utHSwnoTQNepvg+89nxTF6fC6SdOHBPH56R1mIur3wAAAP//AwBQSwMEFAAGAAgAAAAh&#13;&#10;AARF7THnAAAADwEAAA8AAABkcnMvZG93bnJldi54bWxMj0FPwzAMhe9I/IfISFymLe0mAuvqTogJ&#13;&#10;tMOExIADt7QJbVnjVE22lX+POcHFkuX3nt+Xr0fXiZMdQusJIZ0lICxV3rRUI7y9Pk7vQISoyejO&#13;&#10;k0X4tgHWxeVFrjPjz/RiT/tYCw6hkGmEJsY+kzJUjXU6zHxviW+ffnA68jrU0gz6zOGuk/MkUdLp&#13;&#10;lvhDo3v70NjqsD86hI/tGOuv9CnuDnryPtk2ZfW8KRGvr8bNisf9CkS0Y/xzwC8D94eCi5X+SCaI&#13;&#10;DmGaLhVLEeZqAYIFyxvFQCWCWtymIItc/ucofgAAAP//AwBQSwECLQAUAAYACAAAACEAtoM4kv4A&#13;&#10;AADhAQAAEwAAAAAAAAAAAAAAAAAAAAAAW0NvbnRlbnRfVHlwZXNdLnhtbFBLAQItABQABgAIAAAA&#13;&#10;IQA4/SH/1gAAAJQBAAALAAAAAAAAAAAAAAAAAC8BAABfcmVscy8ucmVsc1BLAQItABQABgAIAAAA&#13;&#10;IQBI7JMlfwIAAF8FAAAOAAAAAAAAAAAAAAAAAC4CAABkcnMvZTJvRG9jLnhtbFBLAQItABQABgAI&#13;&#10;AAAAIQAERe0x5wAAAA8BAAAPAAAAAAAAAAAAAAAAANkEAABkcnMvZG93bnJldi54bWxQSwUGAAAA&#13;&#10;AAQABADzAAAA7QUAAAAA&#13;&#10;" filled="f" strokecolor="black [3213]" strokeweight="1pt"/>
            </w:pict>
          </mc:Fallback>
        </mc:AlternateContent>
      </w:r>
    </w:p>
    <w:p w14:paraId="57B5B450" w14:textId="06BEF2FA" w:rsidR="001152D4" w:rsidRDefault="001152D4" w:rsidP="001152D4">
      <w:pPr>
        <w:jc w:val="both"/>
        <w:textAlignment w:val="baseline"/>
        <w:rPr>
          <w:rFonts w:ascii="Calibri" w:hAnsi="Calibri" w:cs="Calibri"/>
          <w:color w:val="000000"/>
        </w:rPr>
      </w:pPr>
      <w:r>
        <w:rPr>
          <w:rFonts w:ascii="Calibri" w:hAnsi="Calibri" w:cs="Calibri"/>
          <w:color w:val="000000"/>
        </w:rPr>
        <w:t xml:space="preserve">SNPEuro has been created as a web application (webapp) designed to give users information on population genomics with specific features. The field of population genomics is the application of genomic technologies to understanding populations of organisms and how genes contribute to health, well-being, and conservation. With recent advances in sequencing technologies, the need for niche platforms into their investigation is underscored. </w:t>
      </w:r>
    </w:p>
    <w:p w14:paraId="70D35101" w14:textId="77777777" w:rsidR="001152D4" w:rsidRDefault="001152D4" w:rsidP="001152D4">
      <w:pPr>
        <w:jc w:val="both"/>
        <w:textAlignment w:val="baseline"/>
        <w:rPr>
          <w:rFonts w:ascii="Calibri" w:hAnsi="Calibri" w:cs="Calibri"/>
          <w:color w:val="000000"/>
        </w:rPr>
      </w:pPr>
    </w:p>
    <w:p w14:paraId="75D77B70" w14:textId="6EDC96E8" w:rsidR="001152D4" w:rsidRDefault="001152D4" w:rsidP="001152D4">
      <w:pPr>
        <w:jc w:val="both"/>
        <w:textAlignment w:val="baseline"/>
        <w:rPr>
          <w:rFonts w:ascii="Calibri" w:hAnsi="Calibri" w:cs="Calibri"/>
          <w:color w:val="000000"/>
        </w:rPr>
      </w:pPr>
      <w:r>
        <w:rPr>
          <w:rFonts w:ascii="Calibri" w:hAnsi="Calibri" w:cs="Calibri"/>
          <w:color w:val="000000"/>
        </w:rPr>
        <w:t xml:space="preserve">SNPEuro </w:t>
      </w:r>
      <w:r w:rsidR="00671CB3">
        <w:rPr>
          <w:rFonts w:ascii="Calibri" w:hAnsi="Calibri" w:cs="Calibri"/>
          <w:color w:val="000000"/>
        </w:rPr>
        <w:t>is</w:t>
      </w:r>
      <w:r>
        <w:rPr>
          <w:rFonts w:ascii="Calibri" w:hAnsi="Calibri" w:cs="Calibri"/>
          <w:color w:val="000000"/>
        </w:rPr>
        <w:t xml:space="preserve"> a simple user-friendly platform, to allow users to retrieve single nucleotide polymorphism (SNP) information for a genomic region of interest from a single chromosome from all available European population data. Search features of SNPEuro are linked to a curated database with information on the SNPs. The user is able to receive an output for genotype and allele frequencies relative to selected SNPs. They are also able to visualise calculated statistics relative to their chosen SNP, which include a measure of genetic/nucleotide diversity, haplotype diversity and a measure of neutrality. When multiple populations are selected, population genetic variation for each pair value is reported. The user is also able to visualise analysis of the data with the graphical outputs, which can be downloaded for future use and interpretation.</w:t>
      </w:r>
    </w:p>
    <w:p w14:paraId="66A75D10" w14:textId="1C8D1646" w:rsidR="001152D4" w:rsidRDefault="001152D4" w:rsidP="001152D4">
      <w:pPr>
        <w:jc w:val="both"/>
        <w:textAlignment w:val="baseline"/>
        <w:rPr>
          <w:rFonts w:ascii="Calibri" w:hAnsi="Calibri" w:cs="Calibri"/>
          <w:color w:val="000000"/>
        </w:rPr>
      </w:pPr>
    </w:p>
    <w:p w14:paraId="3DAA25E0" w14:textId="14F1BE11" w:rsidR="001152D4" w:rsidRDefault="001152D4" w:rsidP="001152D4">
      <w:pPr>
        <w:jc w:val="both"/>
        <w:textAlignment w:val="baseline"/>
        <w:rPr>
          <w:rFonts w:ascii="Calibri" w:hAnsi="Calibri" w:cs="Calibri"/>
          <w:color w:val="000000"/>
        </w:rPr>
      </w:pPr>
      <w:r>
        <w:rPr>
          <w:rFonts w:ascii="Calibri" w:hAnsi="Calibri" w:cs="Calibri"/>
          <w:color w:val="000000"/>
        </w:rPr>
        <w:t>This webapp was developed as part of the MSc Bioinformatics programme at Queen Mary University of London (QMUL), under the supervision of Professor Conrad Bessant and Dr Matteo Fumagalli. Developers of this webapp were V. Bui, U. Gill, L. Johnson, and N. Kharnair. The source code is available on GitHub (</w:t>
      </w:r>
      <w:hyperlink r:id="rId8" w:history="1">
        <w:r w:rsidRPr="00445911">
          <w:rPr>
            <w:rStyle w:val="Hyperlink"/>
            <w:rFonts w:ascii="Calibri" w:hAnsi="Calibri" w:cs="Calibri"/>
          </w:rPr>
          <w:t>https://github.com/MSc-Bioinformatics-Group-Project/SNPEuro</w:t>
        </w:r>
      </w:hyperlink>
      <w:r>
        <w:rPr>
          <w:rFonts w:ascii="Calibri" w:hAnsi="Calibri" w:cs="Calibri"/>
          <w:color w:val="000000"/>
        </w:rPr>
        <w:t>).</w:t>
      </w:r>
    </w:p>
    <w:p w14:paraId="7125F782" w14:textId="58952F9C" w:rsidR="001B187A" w:rsidRDefault="001B187A" w:rsidP="001B187A">
      <w:pPr>
        <w:ind w:hanging="142"/>
        <w:jc w:val="center"/>
        <w:rPr>
          <w:rFonts w:ascii="Calibri" w:hAnsi="Calibri" w:cs="Calibri"/>
          <w:b/>
          <w:bCs/>
        </w:rPr>
      </w:pPr>
    </w:p>
    <w:p w14:paraId="6E505766" w14:textId="1B35DB31" w:rsidR="001B187A" w:rsidRDefault="001B187A" w:rsidP="001B187A">
      <w:pPr>
        <w:ind w:hanging="142"/>
        <w:jc w:val="center"/>
        <w:rPr>
          <w:rFonts w:ascii="Calibri" w:hAnsi="Calibri" w:cs="Calibri"/>
          <w:b/>
          <w:bCs/>
        </w:rPr>
      </w:pPr>
    </w:p>
    <w:p w14:paraId="2BDC3209" w14:textId="39784342" w:rsidR="001B187A" w:rsidRDefault="001B187A" w:rsidP="001B187A">
      <w:pPr>
        <w:ind w:left="426" w:hanging="360"/>
      </w:pPr>
    </w:p>
    <w:p w14:paraId="55B91976" w14:textId="39129F95" w:rsidR="001B187A" w:rsidRDefault="001B187A" w:rsidP="001B187A">
      <w:pPr>
        <w:ind w:left="426" w:hanging="360"/>
      </w:pPr>
    </w:p>
    <w:p w14:paraId="1A80D732" w14:textId="5BCC5841" w:rsidR="001B187A" w:rsidRDefault="001B187A" w:rsidP="001B187A">
      <w:pPr>
        <w:ind w:left="426" w:hanging="360"/>
      </w:pPr>
    </w:p>
    <w:p w14:paraId="49628D34" w14:textId="64CFEAB1" w:rsidR="001B187A" w:rsidRDefault="001B187A" w:rsidP="001B187A">
      <w:pPr>
        <w:ind w:left="426" w:hanging="360"/>
      </w:pPr>
    </w:p>
    <w:p w14:paraId="176B6A3C" w14:textId="0ED742C9" w:rsidR="001B187A" w:rsidRDefault="001B187A" w:rsidP="006F48DD">
      <w:pPr>
        <w:ind w:left="720" w:hanging="360"/>
      </w:pPr>
    </w:p>
    <w:p w14:paraId="7329DB54" w14:textId="7AB6C193" w:rsidR="001B187A" w:rsidRDefault="001B187A" w:rsidP="006F48DD">
      <w:pPr>
        <w:ind w:left="720" w:hanging="360"/>
      </w:pPr>
    </w:p>
    <w:p w14:paraId="502D2DF8" w14:textId="61D2AC3B" w:rsidR="00BA7F47" w:rsidRDefault="00BA7F47" w:rsidP="006F48DD">
      <w:pPr>
        <w:ind w:left="720" w:hanging="360"/>
      </w:pPr>
    </w:p>
    <w:p w14:paraId="6A2636B6" w14:textId="77777777" w:rsidR="00671CB3" w:rsidRDefault="00671CB3" w:rsidP="006F48DD">
      <w:pPr>
        <w:ind w:left="720" w:hanging="360"/>
      </w:pPr>
    </w:p>
    <w:p w14:paraId="4C536DE8" w14:textId="37AC3420" w:rsidR="00BA7F47" w:rsidRDefault="00BA7F47" w:rsidP="006F48DD">
      <w:pPr>
        <w:ind w:left="720" w:hanging="360"/>
      </w:pPr>
    </w:p>
    <w:p w14:paraId="6458771B" w14:textId="30DE2B97" w:rsidR="00BA7F47" w:rsidRDefault="00BA7F47" w:rsidP="006F48DD">
      <w:pPr>
        <w:ind w:left="720" w:hanging="360"/>
      </w:pPr>
    </w:p>
    <w:p w14:paraId="563AFF18" w14:textId="77777777" w:rsidR="00BA7F47" w:rsidRDefault="00BA7F47" w:rsidP="006F48DD">
      <w:pPr>
        <w:ind w:left="720" w:hanging="360"/>
      </w:pPr>
    </w:p>
    <w:p w14:paraId="75D6C5F0" w14:textId="4B747A3A" w:rsidR="001B187A" w:rsidRDefault="001B187A" w:rsidP="006F48DD">
      <w:pPr>
        <w:ind w:left="720" w:hanging="360"/>
      </w:pPr>
    </w:p>
    <w:p w14:paraId="4E81EE98" w14:textId="69AB09CB" w:rsidR="001B187A" w:rsidRDefault="001B187A" w:rsidP="006F48DD">
      <w:pPr>
        <w:ind w:left="720" w:hanging="360"/>
      </w:pPr>
    </w:p>
    <w:p w14:paraId="61A3A303" w14:textId="5DB18401" w:rsidR="001B187A" w:rsidRDefault="001B187A" w:rsidP="006F48DD">
      <w:pPr>
        <w:ind w:left="720" w:hanging="360"/>
      </w:pPr>
    </w:p>
    <w:sdt>
      <w:sdtPr>
        <w:rPr>
          <w:rFonts w:ascii="Times New Roman" w:eastAsia="Times New Roman" w:hAnsi="Times New Roman" w:cs="Times New Roman"/>
          <w:b w:val="0"/>
          <w:bCs w:val="0"/>
          <w:color w:val="auto"/>
          <w:sz w:val="24"/>
          <w:szCs w:val="24"/>
          <w:lang w:val="en-GB" w:eastAsia="en-GB"/>
        </w:rPr>
        <w:id w:val="111106616"/>
        <w:docPartObj>
          <w:docPartGallery w:val="Table of Contents"/>
          <w:docPartUnique/>
        </w:docPartObj>
      </w:sdtPr>
      <w:sdtEndPr>
        <w:rPr>
          <w:noProof/>
        </w:rPr>
      </w:sdtEndPr>
      <w:sdtContent>
        <w:p w14:paraId="0D5D877F" w14:textId="65E7A91F" w:rsidR="0094395A" w:rsidRDefault="0094395A">
          <w:pPr>
            <w:pStyle w:val="TOCHeading"/>
          </w:pPr>
          <w:r>
            <w:t>Table of Contents</w:t>
          </w:r>
        </w:p>
        <w:p w14:paraId="58AC751A" w14:textId="69943561" w:rsidR="00997E26" w:rsidRDefault="0094395A">
          <w:pPr>
            <w:pStyle w:val="TOC1"/>
            <w:tabs>
              <w:tab w:val="left" w:pos="480"/>
              <w:tab w:val="right" w:leader="underscore" w:pos="9283"/>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97047884" w:history="1">
            <w:r w:rsidR="00997E26" w:rsidRPr="00C9467D">
              <w:rPr>
                <w:rStyle w:val="Hyperlink"/>
                <w:noProof/>
              </w:rPr>
              <w:t>1.</w:t>
            </w:r>
            <w:r w:rsidR="00997E26">
              <w:rPr>
                <w:rFonts w:eastAsiaTheme="minorEastAsia" w:cstheme="minorBidi"/>
                <w:b w:val="0"/>
                <w:bCs w:val="0"/>
                <w:caps w:val="0"/>
                <w:noProof/>
                <w:sz w:val="24"/>
                <w:szCs w:val="24"/>
              </w:rPr>
              <w:tab/>
            </w:r>
            <w:r w:rsidR="00997E26" w:rsidRPr="00C9467D">
              <w:rPr>
                <w:rStyle w:val="Hyperlink"/>
                <w:noProof/>
              </w:rPr>
              <w:t>Design philosophy</w:t>
            </w:r>
            <w:r w:rsidR="00997E26">
              <w:rPr>
                <w:noProof/>
                <w:webHidden/>
              </w:rPr>
              <w:tab/>
            </w:r>
            <w:r w:rsidR="00997E26">
              <w:rPr>
                <w:noProof/>
                <w:webHidden/>
              </w:rPr>
              <w:fldChar w:fldCharType="begin"/>
            </w:r>
            <w:r w:rsidR="00997E26">
              <w:rPr>
                <w:noProof/>
                <w:webHidden/>
              </w:rPr>
              <w:instrText xml:space="preserve"> PAGEREF _Toc97047884 \h </w:instrText>
            </w:r>
            <w:r w:rsidR="00997E26">
              <w:rPr>
                <w:noProof/>
                <w:webHidden/>
              </w:rPr>
            </w:r>
            <w:r w:rsidR="00997E26">
              <w:rPr>
                <w:noProof/>
                <w:webHidden/>
              </w:rPr>
              <w:fldChar w:fldCharType="separate"/>
            </w:r>
            <w:r w:rsidR="00997E26">
              <w:rPr>
                <w:noProof/>
                <w:webHidden/>
              </w:rPr>
              <w:t>3</w:t>
            </w:r>
            <w:r w:rsidR="00997E26">
              <w:rPr>
                <w:noProof/>
                <w:webHidden/>
              </w:rPr>
              <w:fldChar w:fldCharType="end"/>
            </w:r>
          </w:hyperlink>
        </w:p>
        <w:p w14:paraId="6B15587C" w14:textId="5C475C3A"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885" w:history="1">
            <w:r w:rsidR="00997E26" w:rsidRPr="00C9467D">
              <w:rPr>
                <w:rStyle w:val="Hyperlink"/>
                <w:noProof/>
              </w:rPr>
              <w:t>2.</w:t>
            </w:r>
            <w:r w:rsidR="00997E26">
              <w:rPr>
                <w:rFonts w:eastAsiaTheme="minorEastAsia" w:cstheme="minorBidi"/>
                <w:b w:val="0"/>
                <w:bCs w:val="0"/>
                <w:caps w:val="0"/>
                <w:noProof/>
                <w:sz w:val="24"/>
                <w:szCs w:val="24"/>
              </w:rPr>
              <w:tab/>
            </w:r>
            <w:r w:rsidR="00997E26" w:rsidRPr="00C9467D">
              <w:rPr>
                <w:rStyle w:val="Hyperlink"/>
                <w:noProof/>
              </w:rPr>
              <w:t>Software details</w:t>
            </w:r>
            <w:r w:rsidR="00997E26">
              <w:rPr>
                <w:noProof/>
                <w:webHidden/>
              </w:rPr>
              <w:tab/>
            </w:r>
            <w:r w:rsidR="00997E26">
              <w:rPr>
                <w:noProof/>
                <w:webHidden/>
              </w:rPr>
              <w:fldChar w:fldCharType="begin"/>
            </w:r>
            <w:r w:rsidR="00997E26">
              <w:rPr>
                <w:noProof/>
                <w:webHidden/>
              </w:rPr>
              <w:instrText xml:space="preserve"> PAGEREF _Toc97047885 \h </w:instrText>
            </w:r>
            <w:r w:rsidR="00997E26">
              <w:rPr>
                <w:noProof/>
                <w:webHidden/>
              </w:rPr>
            </w:r>
            <w:r w:rsidR="00997E26">
              <w:rPr>
                <w:noProof/>
                <w:webHidden/>
              </w:rPr>
              <w:fldChar w:fldCharType="separate"/>
            </w:r>
            <w:r w:rsidR="00997E26">
              <w:rPr>
                <w:noProof/>
                <w:webHidden/>
              </w:rPr>
              <w:t>3</w:t>
            </w:r>
            <w:r w:rsidR="00997E26">
              <w:rPr>
                <w:noProof/>
                <w:webHidden/>
              </w:rPr>
              <w:fldChar w:fldCharType="end"/>
            </w:r>
          </w:hyperlink>
        </w:p>
        <w:p w14:paraId="2CF0786C" w14:textId="49D024D7" w:rsidR="00997E26" w:rsidRDefault="00395CC3">
          <w:pPr>
            <w:pStyle w:val="TOC2"/>
            <w:tabs>
              <w:tab w:val="right" w:leader="underscore" w:pos="9283"/>
            </w:tabs>
            <w:rPr>
              <w:rFonts w:eastAsiaTheme="minorEastAsia" w:cstheme="minorBidi"/>
              <w:smallCaps w:val="0"/>
              <w:noProof/>
              <w:sz w:val="24"/>
              <w:szCs w:val="24"/>
            </w:rPr>
          </w:pPr>
          <w:hyperlink w:anchor="_Toc97047886" w:history="1">
            <w:r w:rsidR="00997E26" w:rsidRPr="00C9467D">
              <w:rPr>
                <w:rStyle w:val="Hyperlink"/>
                <w:noProof/>
              </w:rPr>
              <w:t>2.1 Architecture</w:t>
            </w:r>
            <w:r w:rsidR="00997E26">
              <w:rPr>
                <w:noProof/>
                <w:webHidden/>
              </w:rPr>
              <w:tab/>
            </w:r>
            <w:r w:rsidR="00997E26">
              <w:rPr>
                <w:noProof/>
                <w:webHidden/>
              </w:rPr>
              <w:fldChar w:fldCharType="begin"/>
            </w:r>
            <w:r w:rsidR="00997E26">
              <w:rPr>
                <w:noProof/>
                <w:webHidden/>
              </w:rPr>
              <w:instrText xml:space="preserve"> PAGEREF _Toc97047886 \h </w:instrText>
            </w:r>
            <w:r w:rsidR="00997E26">
              <w:rPr>
                <w:noProof/>
                <w:webHidden/>
              </w:rPr>
            </w:r>
            <w:r w:rsidR="00997E26">
              <w:rPr>
                <w:noProof/>
                <w:webHidden/>
              </w:rPr>
              <w:fldChar w:fldCharType="separate"/>
            </w:r>
            <w:r w:rsidR="00997E26">
              <w:rPr>
                <w:noProof/>
                <w:webHidden/>
              </w:rPr>
              <w:t>3</w:t>
            </w:r>
            <w:r w:rsidR="00997E26">
              <w:rPr>
                <w:noProof/>
                <w:webHidden/>
              </w:rPr>
              <w:fldChar w:fldCharType="end"/>
            </w:r>
          </w:hyperlink>
        </w:p>
        <w:p w14:paraId="204885F4" w14:textId="04F81899" w:rsidR="00997E26" w:rsidRDefault="00395CC3">
          <w:pPr>
            <w:pStyle w:val="TOC2"/>
            <w:tabs>
              <w:tab w:val="right" w:leader="underscore" w:pos="9283"/>
            </w:tabs>
            <w:rPr>
              <w:rFonts w:eastAsiaTheme="minorEastAsia" w:cstheme="minorBidi"/>
              <w:smallCaps w:val="0"/>
              <w:noProof/>
              <w:sz w:val="24"/>
              <w:szCs w:val="24"/>
            </w:rPr>
          </w:pPr>
          <w:hyperlink w:anchor="_Toc97047887" w:history="1">
            <w:r w:rsidR="00997E26" w:rsidRPr="00C9467D">
              <w:rPr>
                <w:rStyle w:val="Hyperlink"/>
                <w:noProof/>
              </w:rPr>
              <w:t>2.2 Software &amp; Webapp organisation</w:t>
            </w:r>
            <w:r w:rsidR="00997E26">
              <w:rPr>
                <w:noProof/>
                <w:webHidden/>
              </w:rPr>
              <w:tab/>
            </w:r>
            <w:r w:rsidR="00997E26">
              <w:rPr>
                <w:noProof/>
                <w:webHidden/>
              </w:rPr>
              <w:fldChar w:fldCharType="begin"/>
            </w:r>
            <w:r w:rsidR="00997E26">
              <w:rPr>
                <w:noProof/>
                <w:webHidden/>
              </w:rPr>
              <w:instrText xml:space="preserve"> PAGEREF _Toc97047887 \h </w:instrText>
            </w:r>
            <w:r w:rsidR="00997E26">
              <w:rPr>
                <w:noProof/>
                <w:webHidden/>
              </w:rPr>
            </w:r>
            <w:r w:rsidR="00997E26">
              <w:rPr>
                <w:noProof/>
                <w:webHidden/>
              </w:rPr>
              <w:fldChar w:fldCharType="separate"/>
            </w:r>
            <w:r w:rsidR="00997E26">
              <w:rPr>
                <w:noProof/>
                <w:webHidden/>
              </w:rPr>
              <w:t>4</w:t>
            </w:r>
            <w:r w:rsidR="00997E26">
              <w:rPr>
                <w:noProof/>
                <w:webHidden/>
              </w:rPr>
              <w:fldChar w:fldCharType="end"/>
            </w:r>
          </w:hyperlink>
        </w:p>
        <w:p w14:paraId="19479665" w14:textId="09CC1071"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888" w:history="1">
            <w:r w:rsidR="00997E26" w:rsidRPr="00C9467D">
              <w:rPr>
                <w:rStyle w:val="Hyperlink"/>
                <w:noProof/>
              </w:rPr>
              <w:t>3.</w:t>
            </w:r>
            <w:r w:rsidR="00997E26">
              <w:rPr>
                <w:rFonts w:eastAsiaTheme="minorEastAsia" w:cstheme="minorBidi"/>
                <w:b w:val="0"/>
                <w:bCs w:val="0"/>
                <w:caps w:val="0"/>
                <w:noProof/>
                <w:sz w:val="24"/>
                <w:szCs w:val="24"/>
              </w:rPr>
              <w:tab/>
            </w:r>
            <w:r w:rsidR="00997E26" w:rsidRPr="00C9467D">
              <w:rPr>
                <w:rStyle w:val="Hyperlink"/>
                <w:noProof/>
              </w:rPr>
              <w:t>Database details</w:t>
            </w:r>
            <w:r w:rsidR="00997E26">
              <w:rPr>
                <w:noProof/>
                <w:webHidden/>
              </w:rPr>
              <w:tab/>
            </w:r>
            <w:r w:rsidR="00997E26">
              <w:rPr>
                <w:noProof/>
                <w:webHidden/>
              </w:rPr>
              <w:fldChar w:fldCharType="begin"/>
            </w:r>
            <w:r w:rsidR="00997E26">
              <w:rPr>
                <w:noProof/>
                <w:webHidden/>
              </w:rPr>
              <w:instrText xml:space="preserve"> PAGEREF _Toc97047888 \h </w:instrText>
            </w:r>
            <w:r w:rsidR="00997E26">
              <w:rPr>
                <w:noProof/>
                <w:webHidden/>
              </w:rPr>
            </w:r>
            <w:r w:rsidR="00997E26">
              <w:rPr>
                <w:noProof/>
                <w:webHidden/>
              </w:rPr>
              <w:fldChar w:fldCharType="separate"/>
            </w:r>
            <w:r w:rsidR="00997E26">
              <w:rPr>
                <w:noProof/>
                <w:webHidden/>
              </w:rPr>
              <w:t>6</w:t>
            </w:r>
            <w:r w:rsidR="00997E26">
              <w:rPr>
                <w:noProof/>
                <w:webHidden/>
              </w:rPr>
              <w:fldChar w:fldCharType="end"/>
            </w:r>
          </w:hyperlink>
        </w:p>
        <w:p w14:paraId="6A614F5F" w14:textId="1D14E811" w:rsidR="00997E26" w:rsidRDefault="00395CC3">
          <w:pPr>
            <w:pStyle w:val="TOC2"/>
            <w:tabs>
              <w:tab w:val="right" w:leader="underscore" w:pos="9283"/>
            </w:tabs>
            <w:rPr>
              <w:rFonts w:eastAsiaTheme="minorEastAsia" w:cstheme="minorBidi"/>
              <w:smallCaps w:val="0"/>
              <w:noProof/>
              <w:sz w:val="24"/>
              <w:szCs w:val="24"/>
            </w:rPr>
          </w:pPr>
          <w:hyperlink w:anchor="_Toc97047889" w:history="1">
            <w:r w:rsidR="00997E26" w:rsidRPr="00C9467D">
              <w:rPr>
                <w:rStyle w:val="Hyperlink"/>
                <w:noProof/>
              </w:rPr>
              <w:t>3.1 Data collection &amp; curation</w:t>
            </w:r>
            <w:r w:rsidR="00997E26">
              <w:rPr>
                <w:noProof/>
                <w:webHidden/>
              </w:rPr>
              <w:tab/>
            </w:r>
            <w:r w:rsidR="00997E26">
              <w:rPr>
                <w:noProof/>
                <w:webHidden/>
              </w:rPr>
              <w:fldChar w:fldCharType="begin"/>
            </w:r>
            <w:r w:rsidR="00997E26">
              <w:rPr>
                <w:noProof/>
                <w:webHidden/>
              </w:rPr>
              <w:instrText xml:space="preserve"> PAGEREF _Toc97047889 \h </w:instrText>
            </w:r>
            <w:r w:rsidR="00997E26">
              <w:rPr>
                <w:noProof/>
                <w:webHidden/>
              </w:rPr>
            </w:r>
            <w:r w:rsidR="00997E26">
              <w:rPr>
                <w:noProof/>
                <w:webHidden/>
              </w:rPr>
              <w:fldChar w:fldCharType="separate"/>
            </w:r>
            <w:r w:rsidR="00997E26">
              <w:rPr>
                <w:noProof/>
                <w:webHidden/>
              </w:rPr>
              <w:t>6</w:t>
            </w:r>
            <w:r w:rsidR="00997E26">
              <w:rPr>
                <w:noProof/>
                <w:webHidden/>
              </w:rPr>
              <w:fldChar w:fldCharType="end"/>
            </w:r>
          </w:hyperlink>
        </w:p>
        <w:p w14:paraId="322ECF92" w14:textId="6E68DF0D" w:rsidR="00997E26" w:rsidRDefault="00395CC3">
          <w:pPr>
            <w:pStyle w:val="TOC2"/>
            <w:tabs>
              <w:tab w:val="right" w:leader="underscore" w:pos="9283"/>
            </w:tabs>
            <w:rPr>
              <w:rFonts w:eastAsiaTheme="minorEastAsia" w:cstheme="minorBidi"/>
              <w:smallCaps w:val="0"/>
              <w:noProof/>
              <w:sz w:val="24"/>
              <w:szCs w:val="24"/>
            </w:rPr>
          </w:pPr>
          <w:hyperlink w:anchor="_Toc97047890" w:history="1">
            <w:r w:rsidR="00997E26" w:rsidRPr="00C9467D">
              <w:rPr>
                <w:rStyle w:val="Hyperlink"/>
                <w:noProof/>
              </w:rPr>
              <w:t>3.2 Database manipulation &amp; schema</w:t>
            </w:r>
            <w:r w:rsidR="00997E26">
              <w:rPr>
                <w:noProof/>
                <w:webHidden/>
              </w:rPr>
              <w:tab/>
            </w:r>
            <w:r w:rsidR="00997E26">
              <w:rPr>
                <w:noProof/>
                <w:webHidden/>
              </w:rPr>
              <w:fldChar w:fldCharType="begin"/>
            </w:r>
            <w:r w:rsidR="00997E26">
              <w:rPr>
                <w:noProof/>
                <w:webHidden/>
              </w:rPr>
              <w:instrText xml:space="preserve"> PAGEREF _Toc97047890 \h </w:instrText>
            </w:r>
            <w:r w:rsidR="00997E26">
              <w:rPr>
                <w:noProof/>
                <w:webHidden/>
              </w:rPr>
            </w:r>
            <w:r w:rsidR="00997E26">
              <w:rPr>
                <w:noProof/>
                <w:webHidden/>
              </w:rPr>
              <w:fldChar w:fldCharType="separate"/>
            </w:r>
            <w:r w:rsidR="00997E26">
              <w:rPr>
                <w:noProof/>
                <w:webHidden/>
              </w:rPr>
              <w:t>7</w:t>
            </w:r>
            <w:r w:rsidR="00997E26">
              <w:rPr>
                <w:noProof/>
                <w:webHidden/>
              </w:rPr>
              <w:fldChar w:fldCharType="end"/>
            </w:r>
          </w:hyperlink>
        </w:p>
        <w:p w14:paraId="48DDE8A2" w14:textId="28EE771B"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891" w:history="1">
            <w:r w:rsidR="00997E26" w:rsidRPr="00C9467D">
              <w:rPr>
                <w:rStyle w:val="Hyperlink"/>
                <w:noProof/>
              </w:rPr>
              <w:t>4.</w:t>
            </w:r>
            <w:r w:rsidR="00997E26">
              <w:rPr>
                <w:rFonts w:eastAsiaTheme="minorEastAsia" w:cstheme="minorBidi"/>
                <w:b w:val="0"/>
                <w:bCs w:val="0"/>
                <w:caps w:val="0"/>
                <w:noProof/>
                <w:sz w:val="24"/>
                <w:szCs w:val="24"/>
              </w:rPr>
              <w:tab/>
            </w:r>
            <w:r w:rsidR="00997E26" w:rsidRPr="00C9467D">
              <w:rPr>
                <w:rStyle w:val="Hyperlink"/>
                <w:noProof/>
              </w:rPr>
              <w:t>Webapp features</w:t>
            </w:r>
            <w:r w:rsidR="00997E26">
              <w:rPr>
                <w:noProof/>
                <w:webHidden/>
              </w:rPr>
              <w:tab/>
            </w:r>
            <w:r w:rsidR="00997E26">
              <w:rPr>
                <w:noProof/>
                <w:webHidden/>
              </w:rPr>
              <w:fldChar w:fldCharType="begin"/>
            </w:r>
            <w:r w:rsidR="00997E26">
              <w:rPr>
                <w:noProof/>
                <w:webHidden/>
              </w:rPr>
              <w:instrText xml:space="preserve"> PAGEREF _Toc97047891 \h </w:instrText>
            </w:r>
            <w:r w:rsidR="00997E26">
              <w:rPr>
                <w:noProof/>
                <w:webHidden/>
              </w:rPr>
            </w:r>
            <w:r w:rsidR="00997E26">
              <w:rPr>
                <w:noProof/>
                <w:webHidden/>
              </w:rPr>
              <w:fldChar w:fldCharType="separate"/>
            </w:r>
            <w:r w:rsidR="00997E26">
              <w:rPr>
                <w:noProof/>
                <w:webHidden/>
              </w:rPr>
              <w:t>7</w:t>
            </w:r>
            <w:r w:rsidR="00997E26">
              <w:rPr>
                <w:noProof/>
                <w:webHidden/>
              </w:rPr>
              <w:fldChar w:fldCharType="end"/>
            </w:r>
          </w:hyperlink>
        </w:p>
        <w:p w14:paraId="04326B78" w14:textId="75BE2606" w:rsidR="00997E26" w:rsidRDefault="00395CC3">
          <w:pPr>
            <w:pStyle w:val="TOC2"/>
            <w:tabs>
              <w:tab w:val="right" w:leader="underscore" w:pos="9283"/>
            </w:tabs>
            <w:rPr>
              <w:rFonts w:eastAsiaTheme="minorEastAsia" w:cstheme="minorBidi"/>
              <w:smallCaps w:val="0"/>
              <w:noProof/>
              <w:sz w:val="24"/>
              <w:szCs w:val="24"/>
            </w:rPr>
          </w:pPr>
          <w:hyperlink w:anchor="_Toc97047892" w:history="1">
            <w:r w:rsidR="00997E26" w:rsidRPr="00C9467D">
              <w:rPr>
                <w:rStyle w:val="Hyperlink"/>
                <w:noProof/>
              </w:rPr>
              <w:t>4.1 RSID search</w:t>
            </w:r>
            <w:r w:rsidR="00997E26">
              <w:rPr>
                <w:noProof/>
                <w:webHidden/>
              </w:rPr>
              <w:tab/>
            </w:r>
            <w:r w:rsidR="00997E26">
              <w:rPr>
                <w:noProof/>
                <w:webHidden/>
              </w:rPr>
              <w:fldChar w:fldCharType="begin"/>
            </w:r>
            <w:r w:rsidR="00997E26">
              <w:rPr>
                <w:noProof/>
                <w:webHidden/>
              </w:rPr>
              <w:instrText xml:space="preserve"> PAGEREF _Toc97047892 \h </w:instrText>
            </w:r>
            <w:r w:rsidR="00997E26">
              <w:rPr>
                <w:noProof/>
                <w:webHidden/>
              </w:rPr>
            </w:r>
            <w:r w:rsidR="00997E26">
              <w:rPr>
                <w:noProof/>
                <w:webHidden/>
              </w:rPr>
              <w:fldChar w:fldCharType="separate"/>
            </w:r>
            <w:r w:rsidR="00997E26">
              <w:rPr>
                <w:noProof/>
                <w:webHidden/>
              </w:rPr>
              <w:t>7</w:t>
            </w:r>
            <w:r w:rsidR="00997E26">
              <w:rPr>
                <w:noProof/>
                <w:webHidden/>
              </w:rPr>
              <w:fldChar w:fldCharType="end"/>
            </w:r>
          </w:hyperlink>
        </w:p>
        <w:p w14:paraId="1D517B31" w14:textId="2715EC58" w:rsidR="00997E26" w:rsidRDefault="00395CC3">
          <w:pPr>
            <w:pStyle w:val="TOC2"/>
            <w:tabs>
              <w:tab w:val="right" w:leader="underscore" w:pos="9283"/>
            </w:tabs>
            <w:rPr>
              <w:rFonts w:eastAsiaTheme="minorEastAsia" w:cstheme="minorBidi"/>
              <w:smallCaps w:val="0"/>
              <w:noProof/>
              <w:sz w:val="24"/>
              <w:szCs w:val="24"/>
            </w:rPr>
          </w:pPr>
          <w:hyperlink w:anchor="_Toc97047893" w:history="1">
            <w:r w:rsidR="00997E26" w:rsidRPr="00C9467D">
              <w:rPr>
                <w:rStyle w:val="Hyperlink"/>
                <w:noProof/>
              </w:rPr>
              <w:t>4.2 Gene search</w:t>
            </w:r>
            <w:r w:rsidR="00997E26">
              <w:rPr>
                <w:noProof/>
                <w:webHidden/>
              </w:rPr>
              <w:tab/>
            </w:r>
            <w:r w:rsidR="00997E26">
              <w:rPr>
                <w:noProof/>
                <w:webHidden/>
              </w:rPr>
              <w:fldChar w:fldCharType="begin"/>
            </w:r>
            <w:r w:rsidR="00997E26">
              <w:rPr>
                <w:noProof/>
                <w:webHidden/>
              </w:rPr>
              <w:instrText xml:space="preserve"> PAGEREF _Toc97047893 \h </w:instrText>
            </w:r>
            <w:r w:rsidR="00997E26">
              <w:rPr>
                <w:noProof/>
                <w:webHidden/>
              </w:rPr>
            </w:r>
            <w:r w:rsidR="00997E26">
              <w:rPr>
                <w:noProof/>
                <w:webHidden/>
              </w:rPr>
              <w:fldChar w:fldCharType="separate"/>
            </w:r>
            <w:r w:rsidR="00997E26">
              <w:rPr>
                <w:noProof/>
                <w:webHidden/>
              </w:rPr>
              <w:t>7</w:t>
            </w:r>
            <w:r w:rsidR="00997E26">
              <w:rPr>
                <w:noProof/>
                <w:webHidden/>
              </w:rPr>
              <w:fldChar w:fldCharType="end"/>
            </w:r>
          </w:hyperlink>
        </w:p>
        <w:p w14:paraId="59EFBACD" w14:textId="704018B2" w:rsidR="00997E26" w:rsidRDefault="00395CC3">
          <w:pPr>
            <w:pStyle w:val="TOC2"/>
            <w:tabs>
              <w:tab w:val="right" w:leader="underscore" w:pos="9283"/>
            </w:tabs>
            <w:rPr>
              <w:rFonts w:eastAsiaTheme="minorEastAsia" w:cstheme="minorBidi"/>
              <w:smallCaps w:val="0"/>
              <w:noProof/>
              <w:sz w:val="24"/>
              <w:szCs w:val="24"/>
            </w:rPr>
          </w:pPr>
          <w:hyperlink w:anchor="_Toc97047894" w:history="1">
            <w:r w:rsidR="00997E26" w:rsidRPr="00C9467D">
              <w:rPr>
                <w:rStyle w:val="Hyperlink"/>
                <w:noProof/>
              </w:rPr>
              <w:t>4.3 Position/Genomic coordinate search</w:t>
            </w:r>
            <w:r w:rsidR="00997E26">
              <w:rPr>
                <w:noProof/>
                <w:webHidden/>
              </w:rPr>
              <w:tab/>
            </w:r>
            <w:r w:rsidR="00997E26">
              <w:rPr>
                <w:noProof/>
                <w:webHidden/>
              </w:rPr>
              <w:fldChar w:fldCharType="begin"/>
            </w:r>
            <w:r w:rsidR="00997E26">
              <w:rPr>
                <w:noProof/>
                <w:webHidden/>
              </w:rPr>
              <w:instrText xml:space="preserve"> PAGEREF _Toc97047894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5CDE268F" w14:textId="426DAE1E" w:rsidR="00997E26" w:rsidRDefault="00395CC3">
          <w:pPr>
            <w:pStyle w:val="TOC2"/>
            <w:tabs>
              <w:tab w:val="right" w:leader="underscore" w:pos="9283"/>
            </w:tabs>
            <w:rPr>
              <w:rFonts w:eastAsiaTheme="minorEastAsia" w:cstheme="minorBidi"/>
              <w:smallCaps w:val="0"/>
              <w:noProof/>
              <w:sz w:val="24"/>
              <w:szCs w:val="24"/>
            </w:rPr>
          </w:pPr>
          <w:hyperlink w:anchor="_Toc97047895" w:history="1">
            <w:r w:rsidR="00997E26" w:rsidRPr="00C9467D">
              <w:rPr>
                <w:rStyle w:val="Hyperlink"/>
                <w:noProof/>
              </w:rPr>
              <w:t>4.4 Statistical test selection</w:t>
            </w:r>
            <w:r w:rsidR="00997E26">
              <w:rPr>
                <w:noProof/>
                <w:webHidden/>
              </w:rPr>
              <w:tab/>
            </w:r>
            <w:r w:rsidR="00997E26">
              <w:rPr>
                <w:noProof/>
                <w:webHidden/>
              </w:rPr>
              <w:fldChar w:fldCharType="begin"/>
            </w:r>
            <w:r w:rsidR="00997E26">
              <w:rPr>
                <w:noProof/>
                <w:webHidden/>
              </w:rPr>
              <w:instrText xml:space="preserve"> PAGEREF _Toc97047895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517A1EDB" w14:textId="04E016E1" w:rsidR="00997E26" w:rsidRDefault="00395CC3">
          <w:pPr>
            <w:pStyle w:val="TOC2"/>
            <w:tabs>
              <w:tab w:val="right" w:leader="underscore" w:pos="9283"/>
            </w:tabs>
            <w:rPr>
              <w:rFonts w:eastAsiaTheme="minorEastAsia" w:cstheme="minorBidi"/>
              <w:smallCaps w:val="0"/>
              <w:noProof/>
              <w:sz w:val="24"/>
              <w:szCs w:val="24"/>
            </w:rPr>
          </w:pPr>
          <w:hyperlink w:anchor="_Toc97047896" w:history="1">
            <w:r w:rsidR="00997E26" w:rsidRPr="00C9467D">
              <w:rPr>
                <w:rStyle w:val="Hyperlink"/>
                <w:noProof/>
              </w:rPr>
              <w:t>4.5 Population selection</w:t>
            </w:r>
            <w:r w:rsidR="00997E26">
              <w:rPr>
                <w:noProof/>
                <w:webHidden/>
              </w:rPr>
              <w:tab/>
            </w:r>
            <w:r w:rsidR="00997E26">
              <w:rPr>
                <w:noProof/>
                <w:webHidden/>
              </w:rPr>
              <w:fldChar w:fldCharType="begin"/>
            </w:r>
            <w:r w:rsidR="00997E26">
              <w:rPr>
                <w:noProof/>
                <w:webHidden/>
              </w:rPr>
              <w:instrText xml:space="preserve"> PAGEREF _Toc97047896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54FE8868" w14:textId="00C504D6" w:rsidR="00997E26" w:rsidRDefault="00395CC3">
          <w:pPr>
            <w:pStyle w:val="TOC2"/>
            <w:tabs>
              <w:tab w:val="right" w:leader="underscore" w:pos="9283"/>
            </w:tabs>
            <w:rPr>
              <w:rFonts w:eastAsiaTheme="minorEastAsia" w:cstheme="minorBidi"/>
              <w:smallCaps w:val="0"/>
              <w:noProof/>
              <w:sz w:val="24"/>
              <w:szCs w:val="24"/>
            </w:rPr>
          </w:pPr>
          <w:hyperlink w:anchor="_Toc97047897" w:history="1">
            <w:r w:rsidR="00997E26" w:rsidRPr="00C9467D">
              <w:rPr>
                <w:rStyle w:val="Hyperlink"/>
                <w:noProof/>
              </w:rPr>
              <w:t>4.6 Downloading data</w:t>
            </w:r>
            <w:r w:rsidR="00997E26">
              <w:rPr>
                <w:noProof/>
                <w:webHidden/>
              </w:rPr>
              <w:tab/>
            </w:r>
            <w:r w:rsidR="00997E26">
              <w:rPr>
                <w:noProof/>
                <w:webHidden/>
              </w:rPr>
              <w:fldChar w:fldCharType="begin"/>
            </w:r>
            <w:r w:rsidR="00997E26">
              <w:rPr>
                <w:noProof/>
                <w:webHidden/>
              </w:rPr>
              <w:instrText xml:space="preserve"> PAGEREF _Toc97047897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43C3D73F" w14:textId="18F8179A"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898" w:history="1">
            <w:r w:rsidR="00997E26" w:rsidRPr="00C9467D">
              <w:rPr>
                <w:rStyle w:val="Hyperlink"/>
                <w:noProof/>
              </w:rPr>
              <w:t>5.</w:t>
            </w:r>
            <w:r w:rsidR="00997E26">
              <w:rPr>
                <w:rFonts w:eastAsiaTheme="minorEastAsia" w:cstheme="minorBidi"/>
                <w:b w:val="0"/>
                <w:bCs w:val="0"/>
                <w:caps w:val="0"/>
                <w:noProof/>
                <w:sz w:val="24"/>
                <w:szCs w:val="24"/>
              </w:rPr>
              <w:tab/>
            </w:r>
            <w:r w:rsidR="00997E26" w:rsidRPr="00C9467D">
              <w:rPr>
                <w:rStyle w:val="Hyperlink"/>
                <w:noProof/>
              </w:rPr>
              <w:t>Statistical Analysis</w:t>
            </w:r>
            <w:r w:rsidR="00997E26">
              <w:rPr>
                <w:noProof/>
                <w:webHidden/>
              </w:rPr>
              <w:tab/>
            </w:r>
            <w:r w:rsidR="00997E26">
              <w:rPr>
                <w:noProof/>
                <w:webHidden/>
              </w:rPr>
              <w:fldChar w:fldCharType="begin"/>
            </w:r>
            <w:r w:rsidR="00997E26">
              <w:rPr>
                <w:noProof/>
                <w:webHidden/>
              </w:rPr>
              <w:instrText xml:space="preserve"> PAGEREF _Toc97047898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4B256114" w14:textId="5EC569C4" w:rsidR="00997E26" w:rsidRDefault="00395CC3">
          <w:pPr>
            <w:pStyle w:val="TOC2"/>
            <w:tabs>
              <w:tab w:val="right" w:leader="underscore" w:pos="9283"/>
            </w:tabs>
            <w:rPr>
              <w:rFonts w:eastAsiaTheme="minorEastAsia" w:cstheme="minorBidi"/>
              <w:smallCaps w:val="0"/>
              <w:noProof/>
              <w:sz w:val="24"/>
              <w:szCs w:val="24"/>
            </w:rPr>
          </w:pPr>
          <w:hyperlink w:anchor="_Toc97047899" w:history="1">
            <w:r w:rsidR="00997E26" w:rsidRPr="00C9467D">
              <w:rPr>
                <w:rStyle w:val="Hyperlink"/>
                <w:noProof/>
              </w:rPr>
              <w:t>5.1 Statistical Test development</w:t>
            </w:r>
            <w:r w:rsidR="00997E26">
              <w:rPr>
                <w:noProof/>
                <w:webHidden/>
              </w:rPr>
              <w:tab/>
            </w:r>
            <w:r w:rsidR="00997E26">
              <w:rPr>
                <w:noProof/>
                <w:webHidden/>
              </w:rPr>
              <w:fldChar w:fldCharType="begin"/>
            </w:r>
            <w:r w:rsidR="00997E26">
              <w:rPr>
                <w:noProof/>
                <w:webHidden/>
              </w:rPr>
              <w:instrText xml:space="preserve"> PAGEREF _Toc97047899 \h </w:instrText>
            </w:r>
            <w:r w:rsidR="00997E26">
              <w:rPr>
                <w:noProof/>
                <w:webHidden/>
              </w:rPr>
            </w:r>
            <w:r w:rsidR="00997E26">
              <w:rPr>
                <w:noProof/>
                <w:webHidden/>
              </w:rPr>
              <w:fldChar w:fldCharType="separate"/>
            </w:r>
            <w:r w:rsidR="00997E26">
              <w:rPr>
                <w:noProof/>
                <w:webHidden/>
              </w:rPr>
              <w:t>8</w:t>
            </w:r>
            <w:r w:rsidR="00997E26">
              <w:rPr>
                <w:noProof/>
                <w:webHidden/>
              </w:rPr>
              <w:fldChar w:fldCharType="end"/>
            </w:r>
          </w:hyperlink>
        </w:p>
        <w:p w14:paraId="740A2A42" w14:textId="4BA6E464" w:rsidR="00997E26" w:rsidRDefault="00395CC3">
          <w:pPr>
            <w:pStyle w:val="TOC3"/>
            <w:tabs>
              <w:tab w:val="right" w:leader="underscore" w:pos="9283"/>
            </w:tabs>
            <w:rPr>
              <w:rFonts w:eastAsiaTheme="minorEastAsia" w:cstheme="minorBidi"/>
              <w:i w:val="0"/>
              <w:iCs w:val="0"/>
              <w:noProof/>
              <w:sz w:val="24"/>
              <w:szCs w:val="24"/>
            </w:rPr>
          </w:pPr>
          <w:hyperlink w:anchor="_Toc97047900" w:history="1">
            <w:r w:rsidR="00997E26" w:rsidRPr="00C9467D">
              <w:rPr>
                <w:rStyle w:val="Hyperlink"/>
                <w:noProof/>
              </w:rPr>
              <w:t>Genetic Diversity (Nucleotide &amp; Haplotype)</w:t>
            </w:r>
            <w:r w:rsidR="00997E26">
              <w:rPr>
                <w:noProof/>
                <w:webHidden/>
              </w:rPr>
              <w:tab/>
            </w:r>
            <w:r w:rsidR="00997E26">
              <w:rPr>
                <w:noProof/>
                <w:webHidden/>
              </w:rPr>
              <w:fldChar w:fldCharType="begin"/>
            </w:r>
            <w:r w:rsidR="00997E26">
              <w:rPr>
                <w:noProof/>
                <w:webHidden/>
              </w:rPr>
              <w:instrText xml:space="preserve"> PAGEREF _Toc97047900 \h </w:instrText>
            </w:r>
            <w:r w:rsidR="00997E26">
              <w:rPr>
                <w:noProof/>
                <w:webHidden/>
              </w:rPr>
            </w:r>
            <w:r w:rsidR="00997E26">
              <w:rPr>
                <w:noProof/>
                <w:webHidden/>
              </w:rPr>
              <w:fldChar w:fldCharType="separate"/>
            </w:r>
            <w:r w:rsidR="00997E26">
              <w:rPr>
                <w:noProof/>
                <w:webHidden/>
              </w:rPr>
              <w:t>9</w:t>
            </w:r>
            <w:r w:rsidR="00997E26">
              <w:rPr>
                <w:noProof/>
                <w:webHidden/>
              </w:rPr>
              <w:fldChar w:fldCharType="end"/>
            </w:r>
          </w:hyperlink>
        </w:p>
        <w:p w14:paraId="450418B1" w14:textId="0BCDF63D" w:rsidR="00997E26" w:rsidRDefault="00395CC3">
          <w:pPr>
            <w:pStyle w:val="TOC3"/>
            <w:tabs>
              <w:tab w:val="right" w:leader="underscore" w:pos="9283"/>
            </w:tabs>
            <w:rPr>
              <w:rFonts w:eastAsiaTheme="minorEastAsia" w:cstheme="minorBidi"/>
              <w:i w:val="0"/>
              <w:iCs w:val="0"/>
              <w:noProof/>
              <w:sz w:val="24"/>
              <w:szCs w:val="24"/>
            </w:rPr>
          </w:pPr>
          <w:hyperlink w:anchor="_Toc97047901" w:history="1">
            <w:r w:rsidR="00997E26" w:rsidRPr="00C9467D">
              <w:rPr>
                <w:rStyle w:val="Hyperlink"/>
                <w:noProof/>
              </w:rPr>
              <w:t>Genetic Differentiation &amp; Divergence</w:t>
            </w:r>
            <w:r w:rsidR="00997E26">
              <w:rPr>
                <w:noProof/>
                <w:webHidden/>
              </w:rPr>
              <w:tab/>
            </w:r>
            <w:r w:rsidR="00997E26">
              <w:rPr>
                <w:noProof/>
                <w:webHidden/>
              </w:rPr>
              <w:fldChar w:fldCharType="begin"/>
            </w:r>
            <w:r w:rsidR="00997E26">
              <w:rPr>
                <w:noProof/>
                <w:webHidden/>
              </w:rPr>
              <w:instrText xml:space="preserve"> PAGEREF _Toc97047901 \h </w:instrText>
            </w:r>
            <w:r w:rsidR="00997E26">
              <w:rPr>
                <w:noProof/>
                <w:webHidden/>
              </w:rPr>
            </w:r>
            <w:r w:rsidR="00997E26">
              <w:rPr>
                <w:noProof/>
                <w:webHidden/>
              </w:rPr>
              <w:fldChar w:fldCharType="separate"/>
            </w:r>
            <w:r w:rsidR="00997E26">
              <w:rPr>
                <w:noProof/>
                <w:webHidden/>
              </w:rPr>
              <w:t>9</w:t>
            </w:r>
            <w:r w:rsidR="00997E26">
              <w:rPr>
                <w:noProof/>
                <w:webHidden/>
              </w:rPr>
              <w:fldChar w:fldCharType="end"/>
            </w:r>
          </w:hyperlink>
        </w:p>
        <w:p w14:paraId="49341BBC" w14:textId="034CDB56" w:rsidR="00997E26" w:rsidRDefault="00395CC3">
          <w:pPr>
            <w:pStyle w:val="TOC3"/>
            <w:tabs>
              <w:tab w:val="right" w:leader="underscore" w:pos="9283"/>
            </w:tabs>
            <w:rPr>
              <w:rFonts w:eastAsiaTheme="minorEastAsia" w:cstheme="minorBidi"/>
              <w:i w:val="0"/>
              <w:iCs w:val="0"/>
              <w:noProof/>
              <w:sz w:val="24"/>
              <w:szCs w:val="24"/>
            </w:rPr>
          </w:pPr>
          <w:hyperlink w:anchor="_Toc97047902" w:history="1">
            <w:r w:rsidR="00997E26" w:rsidRPr="00C9467D">
              <w:rPr>
                <w:rStyle w:val="Hyperlink"/>
                <w:noProof/>
              </w:rPr>
              <w:t>Neutrality</w:t>
            </w:r>
            <w:r w:rsidR="00997E26">
              <w:rPr>
                <w:noProof/>
                <w:webHidden/>
              </w:rPr>
              <w:tab/>
            </w:r>
            <w:r w:rsidR="00997E26">
              <w:rPr>
                <w:noProof/>
                <w:webHidden/>
              </w:rPr>
              <w:fldChar w:fldCharType="begin"/>
            </w:r>
            <w:r w:rsidR="00997E26">
              <w:rPr>
                <w:noProof/>
                <w:webHidden/>
              </w:rPr>
              <w:instrText xml:space="preserve"> PAGEREF _Toc97047902 \h </w:instrText>
            </w:r>
            <w:r w:rsidR="00997E26">
              <w:rPr>
                <w:noProof/>
                <w:webHidden/>
              </w:rPr>
            </w:r>
            <w:r w:rsidR="00997E26">
              <w:rPr>
                <w:noProof/>
                <w:webHidden/>
              </w:rPr>
              <w:fldChar w:fldCharType="separate"/>
            </w:r>
            <w:r w:rsidR="00997E26">
              <w:rPr>
                <w:noProof/>
                <w:webHidden/>
              </w:rPr>
              <w:t>9</w:t>
            </w:r>
            <w:r w:rsidR="00997E26">
              <w:rPr>
                <w:noProof/>
                <w:webHidden/>
              </w:rPr>
              <w:fldChar w:fldCharType="end"/>
            </w:r>
          </w:hyperlink>
        </w:p>
        <w:p w14:paraId="6F18E88A" w14:textId="6015D615" w:rsidR="00997E26" w:rsidRDefault="00395CC3">
          <w:pPr>
            <w:pStyle w:val="TOC2"/>
            <w:tabs>
              <w:tab w:val="right" w:leader="underscore" w:pos="9283"/>
            </w:tabs>
            <w:rPr>
              <w:rFonts w:eastAsiaTheme="minorEastAsia" w:cstheme="minorBidi"/>
              <w:smallCaps w:val="0"/>
              <w:noProof/>
              <w:sz w:val="24"/>
              <w:szCs w:val="24"/>
            </w:rPr>
          </w:pPr>
          <w:hyperlink w:anchor="_Toc97047903" w:history="1">
            <w:r w:rsidR="00997E26" w:rsidRPr="00C9467D">
              <w:rPr>
                <w:rStyle w:val="Hyperlink"/>
                <w:noProof/>
              </w:rPr>
              <w:t>5.2 PopGenome package</w:t>
            </w:r>
            <w:r w:rsidR="00997E26">
              <w:rPr>
                <w:noProof/>
                <w:webHidden/>
              </w:rPr>
              <w:tab/>
            </w:r>
            <w:r w:rsidR="00997E26">
              <w:rPr>
                <w:noProof/>
                <w:webHidden/>
              </w:rPr>
              <w:fldChar w:fldCharType="begin"/>
            </w:r>
            <w:r w:rsidR="00997E26">
              <w:rPr>
                <w:noProof/>
                <w:webHidden/>
              </w:rPr>
              <w:instrText xml:space="preserve"> PAGEREF _Toc97047903 \h </w:instrText>
            </w:r>
            <w:r w:rsidR="00997E26">
              <w:rPr>
                <w:noProof/>
                <w:webHidden/>
              </w:rPr>
            </w:r>
            <w:r w:rsidR="00997E26">
              <w:rPr>
                <w:noProof/>
                <w:webHidden/>
              </w:rPr>
              <w:fldChar w:fldCharType="separate"/>
            </w:r>
            <w:r w:rsidR="00997E26">
              <w:rPr>
                <w:noProof/>
                <w:webHidden/>
              </w:rPr>
              <w:t>10</w:t>
            </w:r>
            <w:r w:rsidR="00997E26">
              <w:rPr>
                <w:noProof/>
                <w:webHidden/>
              </w:rPr>
              <w:fldChar w:fldCharType="end"/>
            </w:r>
          </w:hyperlink>
        </w:p>
        <w:p w14:paraId="299DEFE5" w14:textId="36548F98" w:rsidR="00997E26" w:rsidRDefault="00395CC3">
          <w:pPr>
            <w:pStyle w:val="TOC2"/>
            <w:tabs>
              <w:tab w:val="right" w:leader="underscore" w:pos="9283"/>
            </w:tabs>
            <w:rPr>
              <w:rFonts w:eastAsiaTheme="minorEastAsia" w:cstheme="minorBidi"/>
              <w:smallCaps w:val="0"/>
              <w:noProof/>
              <w:sz w:val="24"/>
              <w:szCs w:val="24"/>
            </w:rPr>
          </w:pPr>
          <w:hyperlink w:anchor="_Toc97047904" w:history="1">
            <w:r w:rsidR="00997E26" w:rsidRPr="00C9467D">
              <w:rPr>
                <w:rStyle w:val="Hyperlink"/>
                <w:noProof/>
              </w:rPr>
              <w:t>5.3 Statistical analysis code outline</w:t>
            </w:r>
            <w:r w:rsidR="00997E26">
              <w:rPr>
                <w:noProof/>
                <w:webHidden/>
              </w:rPr>
              <w:tab/>
            </w:r>
            <w:r w:rsidR="00997E26">
              <w:rPr>
                <w:noProof/>
                <w:webHidden/>
              </w:rPr>
              <w:fldChar w:fldCharType="begin"/>
            </w:r>
            <w:r w:rsidR="00997E26">
              <w:rPr>
                <w:noProof/>
                <w:webHidden/>
              </w:rPr>
              <w:instrText xml:space="preserve"> PAGEREF _Toc97047904 \h </w:instrText>
            </w:r>
            <w:r w:rsidR="00997E26">
              <w:rPr>
                <w:noProof/>
                <w:webHidden/>
              </w:rPr>
            </w:r>
            <w:r w:rsidR="00997E26">
              <w:rPr>
                <w:noProof/>
                <w:webHidden/>
              </w:rPr>
              <w:fldChar w:fldCharType="separate"/>
            </w:r>
            <w:r w:rsidR="00997E26">
              <w:rPr>
                <w:noProof/>
                <w:webHidden/>
              </w:rPr>
              <w:t>10</w:t>
            </w:r>
            <w:r w:rsidR="00997E26">
              <w:rPr>
                <w:noProof/>
                <w:webHidden/>
              </w:rPr>
              <w:fldChar w:fldCharType="end"/>
            </w:r>
          </w:hyperlink>
        </w:p>
        <w:p w14:paraId="2B08DE1D" w14:textId="25C0031A" w:rsidR="00997E26" w:rsidRDefault="00395CC3">
          <w:pPr>
            <w:pStyle w:val="TOC2"/>
            <w:tabs>
              <w:tab w:val="right" w:leader="underscore" w:pos="9283"/>
            </w:tabs>
            <w:rPr>
              <w:rFonts w:eastAsiaTheme="minorEastAsia" w:cstheme="minorBidi"/>
              <w:smallCaps w:val="0"/>
              <w:noProof/>
              <w:sz w:val="24"/>
              <w:szCs w:val="24"/>
            </w:rPr>
          </w:pPr>
          <w:hyperlink w:anchor="_Toc97047905" w:history="1">
            <w:r w:rsidR="00997E26" w:rsidRPr="00C9467D">
              <w:rPr>
                <w:rStyle w:val="Hyperlink"/>
                <w:noProof/>
              </w:rPr>
              <w:t>5.4 Visualisation of statistical outputs</w:t>
            </w:r>
            <w:r w:rsidR="00997E26">
              <w:rPr>
                <w:noProof/>
                <w:webHidden/>
              </w:rPr>
              <w:tab/>
            </w:r>
            <w:r w:rsidR="00997E26">
              <w:rPr>
                <w:noProof/>
                <w:webHidden/>
              </w:rPr>
              <w:fldChar w:fldCharType="begin"/>
            </w:r>
            <w:r w:rsidR="00997E26">
              <w:rPr>
                <w:noProof/>
                <w:webHidden/>
              </w:rPr>
              <w:instrText xml:space="preserve"> PAGEREF _Toc97047905 \h </w:instrText>
            </w:r>
            <w:r w:rsidR="00997E26">
              <w:rPr>
                <w:noProof/>
                <w:webHidden/>
              </w:rPr>
            </w:r>
            <w:r w:rsidR="00997E26">
              <w:rPr>
                <w:noProof/>
                <w:webHidden/>
              </w:rPr>
              <w:fldChar w:fldCharType="separate"/>
            </w:r>
            <w:r w:rsidR="00997E26">
              <w:rPr>
                <w:noProof/>
                <w:webHidden/>
              </w:rPr>
              <w:t>11</w:t>
            </w:r>
            <w:r w:rsidR="00997E26">
              <w:rPr>
                <w:noProof/>
                <w:webHidden/>
              </w:rPr>
              <w:fldChar w:fldCharType="end"/>
            </w:r>
          </w:hyperlink>
        </w:p>
        <w:p w14:paraId="0E3DC1AD" w14:textId="652A899F" w:rsidR="00997E26" w:rsidRDefault="00395CC3">
          <w:pPr>
            <w:pStyle w:val="TOC2"/>
            <w:tabs>
              <w:tab w:val="right" w:leader="underscore" w:pos="9283"/>
            </w:tabs>
            <w:rPr>
              <w:rFonts w:eastAsiaTheme="minorEastAsia" w:cstheme="minorBidi"/>
              <w:smallCaps w:val="0"/>
              <w:noProof/>
              <w:sz w:val="24"/>
              <w:szCs w:val="24"/>
            </w:rPr>
          </w:pPr>
          <w:hyperlink w:anchor="_Toc97047906" w:history="1">
            <w:r w:rsidR="00997E26" w:rsidRPr="00C9467D">
              <w:rPr>
                <w:rStyle w:val="Hyperlink"/>
                <w:noProof/>
              </w:rPr>
              <w:t>5.5 PopGenome; Pros &amp; Cons</w:t>
            </w:r>
            <w:r w:rsidR="00997E26">
              <w:rPr>
                <w:noProof/>
                <w:webHidden/>
              </w:rPr>
              <w:tab/>
            </w:r>
            <w:r w:rsidR="00997E26">
              <w:rPr>
                <w:noProof/>
                <w:webHidden/>
              </w:rPr>
              <w:fldChar w:fldCharType="begin"/>
            </w:r>
            <w:r w:rsidR="00997E26">
              <w:rPr>
                <w:noProof/>
                <w:webHidden/>
              </w:rPr>
              <w:instrText xml:space="preserve"> PAGEREF _Toc97047906 \h </w:instrText>
            </w:r>
            <w:r w:rsidR="00997E26">
              <w:rPr>
                <w:noProof/>
                <w:webHidden/>
              </w:rPr>
            </w:r>
            <w:r w:rsidR="00997E26">
              <w:rPr>
                <w:noProof/>
                <w:webHidden/>
              </w:rPr>
              <w:fldChar w:fldCharType="separate"/>
            </w:r>
            <w:r w:rsidR="00997E26">
              <w:rPr>
                <w:noProof/>
                <w:webHidden/>
              </w:rPr>
              <w:t>11</w:t>
            </w:r>
            <w:r w:rsidR="00997E26">
              <w:rPr>
                <w:noProof/>
                <w:webHidden/>
              </w:rPr>
              <w:fldChar w:fldCharType="end"/>
            </w:r>
          </w:hyperlink>
        </w:p>
        <w:p w14:paraId="723BB3BB" w14:textId="564FB1A5"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907" w:history="1">
            <w:r w:rsidR="00997E26" w:rsidRPr="00C9467D">
              <w:rPr>
                <w:rStyle w:val="Hyperlink"/>
                <w:noProof/>
              </w:rPr>
              <w:t>6.</w:t>
            </w:r>
            <w:r w:rsidR="00997E26">
              <w:rPr>
                <w:rFonts w:eastAsiaTheme="minorEastAsia" w:cstheme="minorBidi"/>
                <w:b w:val="0"/>
                <w:bCs w:val="0"/>
                <w:caps w:val="0"/>
                <w:noProof/>
                <w:sz w:val="24"/>
                <w:szCs w:val="24"/>
              </w:rPr>
              <w:tab/>
            </w:r>
            <w:r w:rsidR="00997E26" w:rsidRPr="00C9467D">
              <w:rPr>
                <w:rStyle w:val="Hyperlink"/>
                <w:noProof/>
              </w:rPr>
              <w:t>Technologies</w:t>
            </w:r>
            <w:r w:rsidR="00997E26">
              <w:rPr>
                <w:noProof/>
                <w:webHidden/>
              </w:rPr>
              <w:tab/>
            </w:r>
            <w:r w:rsidR="00997E26">
              <w:rPr>
                <w:noProof/>
                <w:webHidden/>
              </w:rPr>
              <w:fldChar w:fldCharType="begin"/>
            </w:r>
            <w:r w:rsidR="00997E26">
              <w:rPr>
                <w:noProof/>
                <w:webHidden/>
              </w:rPr>
              <w:instrText xml:space="preserve"> PAGEREF _Toc97047907 \h </w:instrText>
            </w:r>
            <w:r w:rsidR="00997E26">
              <w:rPr>
                <w:noProof/>
                <w:webHidden/>
              </w:rPr>
            </w:r>
            <w:r w:rsidR="00997E26">
              <w:rPr>
                <w:noProof/>
                <w:webHidden/>
              </w:rPr>
              <w:fldChar w:fldCharType="separate"/>
            </w:r>
            <w:r w:rsidR="00997E26">
              <w:rPr>
                <w:noProof/>
                <w:webHidden/>
              </w:rPr>
              <w:t>11</w:t>
            </w:r>
            <w:r w:rsidR="00997E26">
              <w:rPr>
                <w:noProof/>
                <w:webHidden/>
              </w:rPr>
              <w:fldChar w:fldCharType="end"/>
            </w:r>
          </w:hyperlink>
        </w:p>
        <w:p w14:paraId="776AFB60" w14:textId="6FA02D8F" w:rsidR="00997E26" w:rsidRDefault="00395CC3">
          <w:pPr>
            <w:pStyle w:val="TOC2"/>
            <w:tabs>
              <w:tab w:val="right" w:leader="underscore" w:pos="9283"/>
            </w:tabs>
            <w:rPr>
              <w:rFonts w:eastAsiaTheme="minorEastAsia" w:cstheme="minorBidi"/>
              <w:smallCaps w:val="0"/>
              <w:noProof/>
              <w:sz w:val="24"/>
              <w:szCs w:val="24"/>
            </w:rPr>
          </w:pPr>
          <w:hyperlink w:anchor="_Toc97047908" w:history="1">
            <w:r w:rsidR="00997E26" w:rsidRPr="00C9467D">
              <w:rPr>
                <w:rStyle w:val="Hyperlink"/>
                <w:noProof/>
              </w:rPr>
              <w:t>6.1 Flask architecture</w:t>
            </w:r>
            <w:r w:rsidR="00997E26">
              <w:rPr>
                <w:noProof/>
                <w:webHidden/>
              </w:rPr>
              <w:tab/>
            </w:r>
            <w:r w:rsidR="00997E26">
              <w:rPr>
                <w:noProof/>
                <w:webHidden/>
              </w:rPr>
              <w:fldChar w:fldCharType="begin"/>
            </w:r>
            <w:r w:rsidR="00997E26">
              <w:rPr>
                <w:noProof/>
                <w:webHidden/>
              </w:rPr>
              <w:instrText xml:space="preserve"> PAGEREF _Toc97047908 \h </w:instrText>
            </w:r>
            <w:r w:rsidR="00997E26">
              <w:rPr>
                <w:noProof/>
                <w:webHidden/>
              </w:rPr>
            </w:r>
            <w:r w:rsidR="00997E26">
              <w:rPr>
                <w:noProof/>
                <w:webHidden/>
              </w:rPr>
              <w:fldChar w:fldCharType="separate"/>
            </w:r>
            <w:r w:rsidR="00997E26">
              <w:rPr>
                <w:noProof/>
                <w:webHidden/>
              </w:rPr>
              <w:t>11</w:t>
            </w:r>
            <w:r w:rsidR="00997E26">
              <w:rPr>
                <w:noProof/>
                <w:webHidden/>
              </w:rPr>
              <w:fldChar w:fldCharType="end"/>
            </w:r>
          </w:hyperlink>
        </w:p>
        <w:p w14:paraId="5E3A882F" w14:textId="071627C2" w:rsidR="00997E26" w:rsidRDefault="00395CC3">
          <w:pPr>
            <w:pStyle w:val="TOC2"/>
            <w:tabs>
              <w:tab w:val="right" w:leader="underscore" w:pos="9283"/>
            </w:tabs>
            <w:rPr>
              <w:rFonts w:eastAsiaTheme="minorEastAsia" w:cstheme="minorBidi"/>
              <w:smallCaps w:val="0"/>
              <w:noProof/>
              <w:sz w:val="24"/>
              <w:szCs w:val="24"/>
            </w:rPr>
          </w:pPr>
          <w:hyperlink w:anchor="_Toc97047909" w:history="1">
            <w:r w:rsidR="00997E26" w:rsidRPr="00C9467D">
              <w:rPr>
                <w:rStyle w:val="Hyperlink"/>
                <w:noProof/>
              </w:rPr>
              <w:t>6.2 Flask Framework</w:t>
            </w:r>
            <w:r w:rsidR="00997E26">
              <w:rPr>
                <w:noProof/>
                <w:webHidden/>
              </w:rPr>
              <w:tab/>
            </w:r>
            <w:r w:rsidR="00997E26">
              <w:rPr>
                <w:noProof/>
                <w:webHidden/>
              </w:rPr>
              <w:fldChar w:fldCharType="begin"/>
            </w:r>
            <w:r w:rsidR="00997E26">
              <w:rPr>
                <w:noProof/>
                <w:webHidden/>
              </w:rPr>
              <w:instrText xml:space="preserve"> PAGEREF _Toc97047909 \h </w:instrText>
            </w:r>
            <w:r w:rsidR="00997E26">
              <w:rPr>
                <w:noProof/>
                <w:webHidden/>
              </w:rPr>
            </w:r>
            <w:r w:rsidR="00997E26">
              <w:rPr>
                <w:noProof/>
                <w:webHidden/>
              </w:rPr>
              <w:fldChar w:fldCharType="separate"/>
            </w:r>
            <w:r w:rsidR="00997E26">
              <w:rPr>
                <w:noProof/>
                <w:webHidden/>
              </w:rPr>
              <w:t>12</w:t>
            </w:r>
            <w:r w:rsidR="00997E26">
              <w:rPr>
                <w:noProof/>
                <w:webHidden/>
              </w:rPr>
              <w:fldChar w:fldCharType="end"/>
            </w:r>
          </w:hyperlink>
        </w:p>
        <w:p w14:paraId="06876C16" w14:textId="152331DC" w:rsidR="00997E26" w:rsidRDefault="00395CC3">
          <w:pPr>
            <w:pStyle w:val="TOC2"/>
            <w:tabs>
              <w:tab w:val="right" w:leader="underscore" w:pos="9283"/>
            </w:tabs>
            <w:rPr>
              <w:rFonts w:eastAsiaTheme="minorEastAsia" w:cstheme="minorBidi"/>
              <w:smallCaps w:val="0"/>
              <w:noProof/>
              <w:sz w:val="24"/>
              <w:szCs w:val="24"/>
            </w:rPr>
          </w:pPr>
          <w:hyperlink w:anchor="_Toc97047910" w:history="1">
            <w:r w:rsidR="00997E26" w:rsidRPr="00C9467D">
              <w:rPr>
                <w:rStyle w:val="Hyperlink"/>
                <w:noProof/>
              </w:rPr>
              <w:t>6.3 Front-end &amp; back-end framework</w:t>
            </w:r>
            <w:r w:rsidR="00997E26">
              <w:rPr>
                <w:noProof/>
                <w:webHidden/>
              </w:rPr>
              <w:tab/>
            </w:r>
            <w:r w:rsidR="00997E26">
              <w:rPr>
                <w:noProof/>
                <w:webHidden/>
              </w:rPr>
              <w:fldChar w:fldCharType="begin"/>
            </w:r>
            <w:r w:rsidR="00997E26">
              <w:rPr>
                <w:noProof/>
                <w:webHidden/>
              </w:rPr>
              <w:instrText xml:space="preserve"> PAGEREF _Toc97047910 \h </w:instrText>
            </w:r>
            <w:r w:rsidR="00997E26">
              <w:rPr>
                <w:noProof/>
                <w:webHidden/>
              </w:rPr>
            </w:r>
            <w:r w:rsidR="00997E26">
              <w:rPr>
                <w:noProof/>
                <w:webHidden/>
              </w:rPr>
              <w:fldChar w:fldCharType="separate"/>
            </w:r>
            <w:r w:rsidR="00997E26">
              <w:rPr>
                <w:noProof/>
                <w:webHidden/>
              </w:rPr>
              <w:t>13</w:t>
            </w:r>
            <w:r w:rsidR="00997E26">
              <w:rPr>
                <w:noProof/>
                <w:webHidden/>
              </w:rPr>
              <w:fldChar w:fldCharType="end"/>
            </w:r>
          </w:hyperlink>
        </w:p>
        <w:p w14:paraId="144A48E2" w14:textId="3778B255" w:rsidR="00997E26" w:rsidRDefault="00395CC3">
          <w:pPr>
            <w:pStyle w:val="TOC1"/>
            <w:tabs>
              <w:tab w:val="left" w:pos="480"/>
              <w:tab w:val="right" w:leader="underscore" w:pos="9283"/>
            </w:tabs>
            <w:rPr>
              <w:rFonts w:eastAsiaTheme="minorEastAsia" w:cstheme="minorBidi"/>
              <w:b w:val="0"/>
              <w:bCs w:val="0"/>
              <w:caps w:val="0"/>
              <w:noProof/>
              <w:sz w:val="24"/>
              <w:szCs w:val="24"/>
            </w:rPr>
          </w:pPr>
          <w:hyperlink w:anchor="_Toc97047911" w:history="1">
            <w:r w:rsidR="00997E26" w:rsidRPr="00C9467D">
              <w:rPr>
                <w:rStyle w:val="Hyperlink"/>
                <w:noProof/>
              </w:rPr>
              <w:t>7.</w:t>
            </w:r>
            <w:r w:rsidR="00997E26">
              <w:rPr>
                <w:rFonts w:eastAsiaTheme="minorEastAsia" w:cstheme="minorBidi"/>
                <w:b w:val="0"/>
                <w:bCs w:val="0"/>
                <w:caps w:val="0"/>
                <w:noProof/>
                <w:sz w:val="24"/>
                <w:szCs w:val="24"/>
              </w:rPr>
              <w:tab/>
            </w:r>
            <w:r w:rsidR="00997E26" w:rsidRPr="00C9467D">
              <w:rPr>
                <w:rStyle w:val="Hyperlink"/>
                <w:noProof/>
              </w:rPr>
              <w:t>Technologies; Pros &amp; Cons</w:t>
            </w:r>
            <w:r w:rsidR="00997E26">
              <w:rPr>
                <w:noProof/>
                <w:webHidden/>
              </w:rPr>
              <w:tab/>
            </w:r>
            <w:r w:rsidR="00997E26">
              <w:rPr>
                <w:noProof/>
                <w:webHidden/>
              </w:rPr>
              <w:fldChar w:fldCharType="begin"/>
            </w:r>
            <w:r w:rsidR="00997E26">
              <w:rPr>
                <w:noProof/>
                <w:webHidden/>
              </w:rPr>
              <w:instrText xml:space="preserve"> PAGEREF _Toc97047911 \h </w:instrText>
            </w:r>
            <w:r w:rsidR="00997E26">
              <w:rPr>
                <w:noProof/>
                <w:webHidden/>
              </w:rPr>
            </w:r>
            <w:r w:rsidR="00997E26">
              <w:rPr>
                <w:noProof/>
                <w:webHidden/>
              </w:rPr>
              <w:fldChar w:fldCharType="separate"/>
            </w:r>
            <w:r w:rsidR="00997E26">
              <w:rPr>
                <w:noProof/>
                <w:webHidden/>
              </w:rPr>
              <w:t>14</w:t>
            </w:r>
            <w:r w:rsidR="00997E26">
              <w:rPr>
                <w:noProof/>
                <w:webHidden/>
              </w:rPr>
              <w:fldChar w:fldCharType="end"/>
            </w:r>
          </w:hyperlink>
        </w:p>
        <w:p w14:paraId="00DAC51F" w14:textId="3C38CF32" w:rsidR="00997E26" w:rsidRDefault="00395CC3">
          <w:pPr>
            <w:pStyle w:val="TOC1"/>
            <w:tabs>
              <w:tab w:val="right" w:leader="underscore" w:pos="9283"/>
            </w:tabs>
            <w:rPr>
              <w:rFonts w:eastAsiaTheme="minorEastAsia" w:cstheme="minorBidi"/>
              <w:b w:val="0"/>
              <w:bCs w:val="0"/>
              <w:caps w:val="0"/>
              <w:noProof/>
              <w:sz w:val="24"/>
              <w:szCs w:val="24"/>
            </w:rPr>
          </w:pPr>
          <w:hyperlink w:anchor="_Toc97047912" w:history="1">
            <w:r w:rsidR="00997E26" w:rsidRPr="00C9467D">
              <w:rPr>
                <w:rStyle w:val="Hyperlink"/>
                <w:noProof/>
              </w:rPr>
              <w:t>8.   Limitations &amp; Technical solutions</w:t>
            </w:r>
            <w:r w:rsidR="00997E26">
              <w:rPr>
                <w:noProof/>
                <w:webHidden/>
              </w:rPr>
              <w:tab/>
            </w:r>
            <w:r w:rsidR="00997E26">
              <w:rPr>
                <w:noProof/>
                <w:webHidden/>
              </w:rPr>
              <w:fldChar w:fldCharType="begin"/>
            </w:r>
            <w:r w:rsidR="00997E26">
              <w:rPr>
                <w:noProof/>
                <w:webHidden/>
              </w:rPr>
              <w:instrText xml:space="preserve"> PAGEREF _Toc97047912 \h </w:instrText>
            </w:r>
            <w:r w:rsidR="00997E26">
              <w:rPr>
                <w:noProof/>
                <w:webHidden/>
              </w:rPr>
            </w:r>
            <w:r w:rsidR="00997E26">
              <w:rPr>
                <w:noProof/>
                <w:webHidden/>
              </w:rPr>
              <w:fldChar w:fldCharType="separate"/>
            </w:r>
            <w:r w:rsidR="00997E26">
              <w:rPr>
                <w:noProof/>
                <w:webHidden/>
              </w:rPr>
              <w:t>14</w:t>
            </w:r>
            <w:r w:rsidR="00997E26">
              <w:rPr>
                <w:noProof/>
                <w:webHidden/>
              </w:rPr>
              <w:fldChar w:fldCharType="end"/>
            </w:r>
          </w:hyperlink>
        </w:p>
        <w:p w14:paraId="63C8E085" w14:textId="35F2AAAB" w:rsidR="00997E26" w:rsidRDefault="00395CC3">
          <w:pPr>
            <w:pStyle w:val="TOC2"/>
            <w:tabs>
              <w:tab w:val="right" w:leader="underscore" w:pos="9283"/>
            </w:tabs>
            <w:rPr>
              <w:rFonts w:eastAsiaTheme="minorEastAsia" w:cstheme="minorBidi"/>
              <w:smallCaps w:val="0"/>
              <w:noProof/>
              <w:sz w:val="24"/>
              <w:szCs w:val="24"/>
            </w:rPr>
          </w:pPr>
          <w:hyperlink w:anchor="_Toc97047913" w:history="1">
            <w:r w:rsidR="00997E26" w:rsidRPr="00C9467D">
              <w:rPr>
                <w:rStyle w:val="Hyperlink"/>
                <w:noProof/>
              </w:rPr>
              <w:t>8.1 Database</w:t>
            </w:r>
            <w:r w:rsidR="00997E26">
              <w:rPr>
                <w:noProof/>
                <w:webHidden/>
              </w:rPr>
              <w:tab/>
            </w:r>
            <w:r w:rsidR="00997E26">
              <w:rPr>
                <w:noProof/>
                <w:webHidden/>
              </w:rPr>
              <w:fldChar w:fldCharType="begin"/>
            </w:r>
            <w:r w:rsidR="00997E26">
              <w:rPr>
                <w:noProof/>
                <w:webHidden/>
              </w:rPr>
              <w:instrText xml:space="preserve"> PAGEREF _Toc97047913 \h </w:instrText>
            </w:r>
            <w:r w:rsidR="00997E26">
              <w:rPr>
                <w:noProof/>
                <w:webHidden/>
              </w:rPr>
            </w:r>
            <w:r w:rsidR="00997E26">
              <w:rPr>
                <w:noProof/>
                <w:webHidden/>
              </w:rPr>
              <w:fldChar w:fldCharType="separate"/>
            </w:r>
            <w:r w:rsidR="00997E26">
              <w:rPr>
                <w:noProof/>
                <w:webHidden/>
              </w:rPr>
              <w:t>14</w:t>
            </w:r>
            <w:r w:rsidR="00997E26">
              <w:rPr>
                <w:noProof/>
                <w:webHidden/>
              </w:rPr>
              <w:fldChar w:fldCharType="end"/>
            </w:r>
          </w:hyperlink>
        </w:p>
        <w:p w14:paraId="2C5A393E" w14:textId="200970F6" w:rsidR="00997E26" w:rsidRDefault="00395CC3">
          <w:pPr>
            <w:pStyle w:val="TOC2"/>
            <w:tabs>
              <w:tab w:val="right" w:leader="underscore" w:pos="9283"/>
            </w:tabs>
            <w:rPr>
              <w:rFonts w:eastAsiaTheme="minorEastAsia" w:cstheme="minorBidi"/>
              <w:smallCaps w:val="0"/>
              <w:noProof/>
              <w:sz w:val="24"/>
              <w:szCs w:val="24"/>
            </w:rPr>
          </w:pPr>
          <w:hyperlink w:anchor="_Toc97047914" w:history="1">
            <w:r w:rsidR="00997E26" w:rsidRPr="00C9467D">
              <w:rPr>
                <w:rStyle w:val="Hyperlink"/>
                <w:rFonts w:cstheme="majorHAnsi"/>
                <w:noProof/>
              </w:rPr>
              <w:t>8.2 Statistical analysis</w:t>
            </w:r>
            <w:r w:rsidR="00997E26">
              <w:rPr>
                <w:noProof/>
                <w:webHidden/>
              </w:rPr>
              <w:tab/>
            </w:r>
            <w:r w:rsidR="00997E26">
              <w:rPr>
                <w:noProof/>
                <w:webHidden/>
              </w:rPr>
              <w:fldChar w:fldCharType="begin"/>
            </w:r>
            <w:r w:rsidR="00997E26">
              <w:rPr>
                <w:noProof/>
                <w:webHidden/>
              </w:rPr>
              <w:instrText xml:space="preserve"> PAGEREF _Toc97047914 \h </w:instrText>
            </w:r>
            <w:r w:rsidR="00997E26">
              <w:rPr>
                <w:noProof/>
                <w:webHidden/>
              </w:rPr>
            </w:r>
            <w:r w:rsidR="00997E26">
              <w:rPr>
                <w:noProof/>
                <w:webHidden/>
              </w:rPr>
              <w:fldChar w:fldCharType="separate"/>
            </w:r>
            <w:r w:rsidR="00997E26">
              <w:rPr>
                <w:noProof/>
                <w:webHidden/>
              </w:rPr>
              <w:t>14</w:t>
            </w:r>
            <w:r w:rsidR="00997E26">
              <w:rPr>
                <w:noProof/>
                <w:webHidden/>
              </w:rPr>
              <w:fldChar w:fldCharType="end"/>
            </w:r>
          </w:hyperlink>
        </w:p>
        <w:p w14:paraId="1C52C62F" w14:textId="01CC492E" w:rsidR="00997E26" w:rsidRDefault="00395CC3">
          <w:pPr>
            <w:pStyle w:val="TOC2"/>
            <w:tabs>
              <w:tab w:val="right" w:leader="underscore" w:pos="9283"/>
            </w:tabs>
            <w:rPr>
              <w:rFonts w:eastAsiaTheme="minorEastAsia" w:cstheme="minorBidi"/>
              <w:smallCaps w:val="0"/>
              <w:noProof/>
              <w:sz w:val="24"/>
              <w:szCs w:val="24"/>
            </w:rPr>
          </w:pPr>
          <w:hyperlink w:anchor="_Toc97047915" w:history="1">
            <w:r w:rsidR="00997E26" w:rsidRPr="00C9467D">
              <w:rPr>
                <w:rStyle w:val="Hyperlink"/>
                <w:rFonts w:cstheme="majorHAnsi"/>
                <w:noProof/>
              </w:rPr>
              <w:t>8.3  Webapp Framework</w:t>
            </w:r>
            <w:r w:rsidR="00997E26">
              <w:rPr>
                <w:noProof/>
                <w:webHidden/>
              </w:rPr>
              <w:tab/>
            </w:r>
            <w:r w:rsidR="00997E26">
              <w:rPr>
                <w:noProof/>
                <w:webHidden/>
              </w:rPr>
              <w:fldChar w:fldCharType="begin"/>
            </w:r>
            <w:r w:rsidR="00997E26">
              <w:rPr>
                <w:noProof/>
                <w:webHidden/>
              </w:rPr>
              <w:instrText xml:space="preserve"> PAGEREF _Toc97047915 \h </w:instrText>
            </w:r>
            <w:r w:rsidR="00997E26">
              <w:rPr>
                <w:noProof/>
                <w:webHidden/>
              </w:rPr>
            </w:r>
            <w:r w:rsidR="00997E26">
              <w:rPr>
                <w:noProof/>
                <w:webHidden/>
              </w:rPr>
              <w:fldChar w:fldCharType="separate"/>
            </w:r>
            <w:r w:rsidR="00997E26">
              <w:rPr>
                <w:noProof/>
                <w:webHidden/>
              </w:rPr>
              <w:t>15</w:t>
            </w:r>
            <w:r w:rsidR="00997E26">
              <w:rPr>
                <w:noProof/>
                <w:webHidden/>
              </w:rPr>
              <w:fldChar w:fldCharType="end"/>
            </w:r>
          </w:hyperlink>
        </w:p>
        <w:p w14:paraId="2E89B791" w14:textId="4F8AB3DF" w:rsidR="00997E26" w:rsidRDefault="00395CC3">
          <w:pPr>
            <w:pStyle w:val="TOC1"/>
            <w:tabs>
              <w:tab w:val="right" w:leader="underscore" w:pos="9283"/>
            </w:tabs>
            <w:rPr>
              <w:rFonts w:eastAsiaTheme="minorEastAsia" w:cstheme="minorBidi"/>
              <w:b w:val="0"/>
              <w:bCs w:val="0"/>
              <w:caps w:val="0"/>
              <w:noProof/>
              <w:sz w:val="24"/>
              <w:szCs w:val="24"/>
            </w:rPr>
          </w:pPr>
          <w:hyperlink w:anchor="_Toc97047916" w:history="1">
            <w:r w:rsidR="00997E26" w:rsidRPr="00C9467D">
              <w:rPr>
                <w:rStyle w:val="Hyperlink"/>
                <w:noProof/>
              </w:rPr>
              <w:t>9.    Further Development</w:t>
            </w:r>
            <w:r w:rsidR="00997E26">
              <w:rPr>
                <w:noProof/>
                <w:webHidden/>
              </w:rPr>
              <w:tab/>
            </w:r>
            <w:r w:rsidR="00997E26">
              <w:rPr>
                <w:noProof/>
                <w:webHidden/>
              </w:rPr>
              <w:fldChar w:fldCharType="begin"/>
            </w:r>
            <w:r w:rsidR="00997E26">
              <w:rPr>
                <w:noProof/>
                <w:webHidden/>
              </w:rPr>
              <w:instrText xml:space="preserve"> PAGEREF _Toc97047916 \h </w:instrText>
            </w:r>
            <w:r w:rsidR="00997E26">
              <w:rPr>
                <w:noProof/>
                <w:webHidden/>
              </w:rPr>
            </w:r>
            <w:r w:rsidR="00997E26">
              <w:rPr>
                <w:noProof/>
                <w:webHidden/>
              </w:rPr>
              <w:fldChar w:fldCharType="separate"/>
            </w:r>
            <w:r w:rsidR="00997E26">
              <w:rPr>
                <w:noProof/>
                <w:webHidden/>
              </w:rPr>
              <w:t>15</w:t>
            </w:r>
            <w:r w:rsidR="00997E26">
              <w:rPr>
                <w:noProof/>
                <w:webHidden/>
              </w:rPr>
              <w:fldChar w:fldCharType="end"/>
            </w:r>
          </w:hyperlink>
        </w:p>
        <w:p w14:paraId="7453FBE1" w14:textId="23F06CCE" w:rsidR="00997E26" w:rsidRDefault="00395CC3">
          <w:pPr>
            <w:pStyle w:val="TOC1"/>
            <w:tabs>
              <w:tab w:val="right" w:leader="underscore" w:pos="9283"/>
            </w:tabs>
            <w:rPr>
              <w:rFonts w:eastAsiaTheme="minorEastAsia" w:cstheme="minorBidi"/>
              <w:b w:val="0"/>
              <w:bCs w:val="0"/>
              <w:caps w:val="0"/>
              <w:noProof/>
              <w:sz w:val="24"/>
              <w:szCs w:val="24"/>
            </w:rPr>
          </w:pPr>
          <w:hyperlink w:anchor="_Toc97047917" w:history="1">
            <w:r w:rsidR="00997E26" w:rsidRPr="00C9467D">
              <w:rPr>
                <w:rStyle w:val="Hyperlink"/>
                <w:noProof/>
              </w:rPr>
              <w:t>10.   Deployment</w:t>
            </w:r>
            <w:r w:rsidR="00997E26">
              <w:rPr>
                <w:noProof/>
                <w:webHidden/>
              </w:rPr>
              <w:tab/>
            </w:r>
            <w:r w:rsidR="00997E26">
              <w:rPr>
                <w:noProof/>
                <w:webHidden/>
              </w:rPr>
              <w:fldChar w:fldCharType="begin"/>
            </w:r>
            <w:r w:rsidR="00997E26">
              <w:rPr>
                <w:noProof/>
                <w:webHidden/>
              </w:rPr>
              <w:instrText xml:space="preserve"> PAGEREF _Toc97047917 \h </w:instrText>
            </w:r>
            <w:r w:rsidR="00997E26">
              <w:rPr>
                <w:noProof/>
                <w:webHidden/>
              </w:rPr>
            </w:r>
            <w:r w:rsidR="00997E26">
              <w:rPr>
                <w:noProof/>
                <w:webHidden/>
              </w:rPr>
              <w:fldChar w:fldCharType="separate"/>
            </w:r>
            <w:r w:rsidR="00997E26">
              <w:rPr>
                <w:noProof/>
                <w:webHidden/>
              </w:rPr>
              <w:t>15</w:t>
            </w:r>
            <w:r w:rsidR="00997E26">
              <w:rPr>
                <w:noProof/>
                <w:webHidden/>
              </w:rPr>
              <w:fldChar w:fldCharType="end"/>
            </w:r>
          </w:hyperlink>
        </w:p>
        <w:p w14:paraId="54F2EE82" w14:textId="53230286" w:rsidR="00997E26" w:rsidRDefault="00395CC3">
          <w:pPr>
            <w:pStyle w:val="TOC1"/>
            <w:tabs>
              <w:tab w:val="right" w:leader="underscore" w:pos="9283"/>
            </w:tabs>
            <w:rPr>
              <w:rFonts w:eastAsiaTheme="minorEastAsia" w:cstheme="minorBidi"/>
              <w:b w:val="0"/>
              <w:bCs w:val="0"/>
              <w:caps w:val="0"/>
              <w:noProof/>
              <w:sz w:val="24"/>
              <w:szCs w:val="24"/>
            </w:rPr>
          </w:pPr>
          <w:hyperlink w:anchor="_Toc97047918" w:history="1">
            <w:r w:rsidR="00997E26" w:rsidRPr="00C9467D">
              <w:rPr>
                <w:rStyle w:val="Hyperlink"/>
                <w:noProof/>
              </w:rPr>
              <w:t>11.   References</w:t>
            </w:r>
            <w:r w:rsidR="00997E26">
              <w:rPr>
                <w:noProof/>
                <w:webHidden/>
              </w:rPr>
              <w:tab/>
            </w:r>
            <w:r w:rsidR="00997E26">
              <w:rPr>
                <w:noProof/>
                <w:webHidden/>
              </w:rPr>
              <w:fldChar w:fldCharType="begin"/>
            </w:r>
            <w:r w:rsidR="00997E26">
              <w:rPr>
                <w:noProof/>
                <w:webHidden/>
              </w:rPr>
              <w:instrText xml:space="preserve"> PAGEREF _Toc97047918 \h </w:instrText>
            </w:r>
            <w:r w:rsidR="00997E26">
              <w:rPr>
                <w:noProof/>
                <w:webHidden/>
              </w:rPr>
            </w:r>
            <w:r w:rsidR="00997E26">
              <w:rPr>
                <w:noProof/>
                <w:webHidden/>
              </w:rPr>
              <w:fldChar w:fldCharType="separate"/>
            </w:r>
            <w:r w:rsidR="00997E26">
              <w:rPr>
                <w:noProof/>
                <w:webHidden/>
              </w:rPr>
              <w:t>15</w:t>
            </w:r>
            <w:r w:rsidR="00997E26">
              <w:rPr>
                <w:noProof/>
                <w:webHidden/>
              </w:rPr>
              <w:fldChar w:fldCharType="end"/>
            </w:r>
          </w:hyperlink>
        </w:p>
        <w:p w14:paraId="5823D466" w14:textId="06B4D02A" w:rsidR="0094395A" w:rsidRDefault="0094395A">
          <w:r>
            <w:rPr>
              <w:b/>
              <w:bCs/>
              <w:noProof/>
            </w:rPr>
            <w:fldChar w:fldCharType="end"/>
          </w:r>
        </w:p>
      </w:sdtContent>
    </w:sdt>
    <w:p w14:paraId="2BE0FA40" w14:textId="2DB81615" w:rsidR="001B187A" w:rsidRDefault="001B187A" w:rsidP="006F48DD">
      <w:pPr>
        <w:ind w:left="720" w:hanging="360"/>
      </w:pPr>
    </w:p>
    <w:p w14:paraId="0A33DE74" w14:textId="5BB53B00" w:rsidR="0094395A" w:rsidRDefault="0094395A" w:rsidP="006F48DD">
      <w:pPr>
        <w:ind w:left="720" w:hanging="360"/>
      </w:pPr>
    </w:p>
    <w:p w14:paraId="52A551E8" w14:textId="2B440221" w:rsidR="0094395A" w:rsidRDefault="0094395A" w:rsidP="006F48DD">
      <w:pPr>
        <w:ind w:left="720" w:hanging="360"/>
      </w:pPr>
    </w:p>
    <w:p w14:paraId="6B128573" w14:textId="77777777" w:rsidR="0094395A" w:rsidRDefault="0094395A" w:rsidP="006F48DD">
      <w:pPr>
        <w:ind w:left="720" w:hanging="360"/>
      </w:pPr>
    </w:p>
    <w:p w14:paraId="2455DEDA" w14:textId="0D53171B" w:rsidR="001B187A" w:rsidRDefault="001B187A" w:rsidP="006F48DD">
      <w:pPr>
        <w:ind w:left="720" w:hanging="360"/>
      </w:pPr>
    </w:p>
    <w:p w14:paraId="47AA2C58" w14:textId="520B47E4" w:rsidR="001B187A" w:rsidRDefault="001B187A" w:rsidP="006F48DD">
      <w:pPr>
        <w:ind w:left="720" w:hanging="360"/>
      </w:pPr>
    </w:p>
    <w:p w14:paraId="715A037D" w14:textId="7252E65B" w:rsidR="00385190" w:rsidRDefault="00385190" w:rsidP="00691DE1">
      <w:pPr>
        <w:jc w:val="both"/>
        <w:textAlignment w:val="baseline"/>
        <w:rPr>
          <w:rFonts w:ascii="Calibri" w:hAnsi="Calibri" w:cs="Calibri"/>
          <w:color w:val="000000"/>
        </w:rPr>
      </w:pPr>
    </w:p>
    <w:p w14:paraId="070B2DCD" w14:textId="43B1A3F3" w:rsidR="0046268D" w:rsidRPr="00FA493A" w:rsidRDefault="0046268D" w:rsidP="00F83F07">
      <w:pPr>
        <w:pStyle w:val="Heading1"/>
        <w:numPr>
          <w:ilvl w:val="0"/>
          <w:numId w:val="2"/>
        </w:numPr>
        <w:rPr>
          <w:rFonts w:eastAsia="Times New Roman"/>
        </w:rPr>
      </w:pPr>
      <w:bookmarkStart w:id="0" w:name="_Toc97047884"/>
      <w:r w:rsidRPr="00FA493A">
        <w:rPr>
          <w:rFonts w:eastAsia="Times New Roman"/>
        </w:rPr>
        <w:lastRenderedPageBreak/>
        <w:t>Design philosophy</w:t>
      </w:r>
      <w:bookmarkEnd w:id="0"/>
      <w:r w:rsidRPr="00FA493A">
        <w:rPr>
          <w:rFonts w:eastAsia="Times New Roman"/>
        </w:rPr>
        <w:t xml:space="preserve"> </w:t>
      </w:r>
    </w:p>
    <w:p w14:paraId="5DA668A7" w14:textId="4562BBC6" w:rsidR="00C05B0E" w:rsidRDefault="00385190" w:rsidP="000D1736">
      <w:pPr>
        <w:tabs>
          <w:tab w:val="left" w:pos="4395"/>
        </w:tabs>
        <w:jc w:val="both"/>
        <w:textAlignment w:val="baseline"/>
        <w:rPr>
          <w:rFonts w:ascii="Calibri" w:hAnsi="Calibri" w:cs="Calibri"/>
          <w:color w:val="000000"/>
        </w:rPr>
      </w:pPr>
      <w:r>
        <w:rPr>
          <w:rFonts w:ascii="Calibri" w:hAnsi="Calibri" w:cs="Calibri"/>
          <w:color w:val="000000"/>
        </w:rPr>
        <w:t xml:space="preserve">SNPEuro Portal was designed to aid biologists with a simple tool of accessing data </w:t>
      </w:r>
      <w:r w:rsidR="00291230">
        <w:rPr>
          <w:rFonts w:ascii="Calibri" w:hAnsi="Calibri" w:cs="Calibri"/>
          <w:color w:val="000000"/>
        </w:rPr>
        <w:t>on</w:t>
      </w:r>
      <w:r>
        <w:rPr>
          <w:rFonts w:ascii="Calibri" w:hAnsi="Calibri" w:cs="Calibri"/>
          <w:color w:val="000000"/>
        </w:rPr>
        <w:t xml:space="preserve"> population genomics. </w:t>
      </w:r>
      <w:r w:rsidR="0045310B">
        <w:rPr>
          <w:rFonts w:ascii="Calibri" w:hAnsi="Calibri" w:cs="Calibri"/>
          <w:color w:val="000000"/>
        </w:rPr>
        <w:t xml:space="preserve">Inferences from population genomic data are widely used in a number of disciplines, </w:t>
      </w:r>
      <w:r w:rsidR="00291230">
        <w:rPr>
          <w:rFonts w:ascii="Calibri" w:hAnsi="Calibri" w:cs="Calibri"/>
          <w:color w:val="000000"/>
        </w:rPr>
        <w:t>including</w:t>
      </w:r>
      <w:r w:rsidR="0045310B">
        <w:rPr>
          <w:rFonts w:ascii="Calibri" w:hAnsi="Calibri" w:cs="Calibri"/>
          <w:color w:val="000000"/>
        </w:rPr>
        <w:t xml:space="preserve"> conservation genetics, evolutionary </w:t>
      </w:r>
      <w:r w:rsidR="00C33BD2">
        <w:rPr>
          <w:rFonts w:ascii="Calibri" w:hAnsi="Calibri" w:cs="Calibri"/>
          <w:color w:val="000000"/>
        </w:rPr>
        <w:t>biology,</w:t>
      </w:r>
      <w:r w:rsidR="0045310B">
        <w:rPr>
          <w:rFonts w:ascii="Calibri" w:hAnsi="Calibri" w:cs="Calibri"/>
          <w:color w:val="000000"/>
        </w:rPr>
        <w:t xml:space="preserve"> and precision medicine amon</w:t>
      </w:r>
      <w:r w:rsidR="00C33BD2">
        <w:rPr>
          <w:rFonts w:ascii="Calibri" w:hAnsi="Calibri" w:cs="Calibri"/>
          <w:color w:val="000000"/>
        </w:rPr>
        <w:t>gst others. Next-generation sequencing (NGS) technologies have revolutionised the genomics field, providing biologists and researchers alike to attain large amounts of genomic data for many samples from different populations.</w:t>
      </w:r>
      <w:r w:rsidR="00C05B0E">
        <w:rPr>
          <w:rFonts w:ascii="Calibri" w:hAnsi="Calibri" w:cs="Calibri"/>
          <w:color w:val="000000"/>
        </w:rPr>
        <w:t xml:space="preserve"> SNP genotyping is the measurement of genetic variations of SNPs between numbers of a species and the most common type of genetic variation. The analysis of SNPs is important as it is able to link sequence variations to phenotypic changes</w:t>
      </w:r>
      <w:r w:rsidR="00A60543">
        <w:rPr>
          <w:rFonts w:ascii="Calibri" w:hAnsi="Calibri" w:cs="Calibri"/>
          <w:color w:val="000000"/>
        </w:rPr>
        <w:t xml:space="preserve">. Researchers, for example, have found that SNPs may help predict </w:t>
      </w:r>
      <w:r w:rsidR="0087008C">
        <w:rPr>
          <w:rFonts w:ascii="Calibri" w:hAnsi="Calibri" w:cs="Calibri"/>
          <w:color w:val="000000"/>
        </w:rPr>
        <w:t>individuals’ responses to drugs, susceptibility to environmental factors and the risk of developing cer</w:t>
      </w:r>
      <w:r w:rsidR="00256C57">
        <w:rPr>
          <w:rFonts w:ascii="Calibri" w:hAnsi="Calibri" w:cs="Calibri"/>
          <w:color w:val="000000"/>
        </w:rPr>
        <w:t>tain diseases</w:t>
      </w:r>
      <w:r w:rsidR="006A7974">
        <w:rPr>
          <w:rFonts w:ascii="Calibri" w:hAnsi="Calibri" w:cs="Calibri"/>
          <w:color w:val="000000"/>
        </w:rPr>
        <w:fldChar w:fldCharType="begin">
          <w:fldData xml:space="preserve">PEVuZE5vdGU+PENpdGU+PEF1dGhvcj5MYW5kZXI8L0F1dGhvcj48WWVhcj4yMDAxPC9ZZWFyPjxS
ZWNOdW0+MTwvUmVjTnVtPjxEaXNwbGF5VGV4dD48c3R5bGUgZmFjZT0ic3VwZXJzY3JpcHQiPjE8
L3N0eWxlPjwvRGlzcGxheVRleHQ+PHJlY29yZD48cmVjLW51bWJlcj4xPC9yZWMtbnVtYmVyPjxm
b3JlaWduLWtleXM+PGtleSBhcHA9IkVOIiBkYi1pZD0icGFlZjBweDA4MmVlMHBlZnZmenhkZWU1
dnRwdHcwZTk5Mnd2IiB0aW1lc3RhbXA9IjE2NDYwNTYyMjUiPjE8L2tleT48L2ZvcmVpZ24ta2V5
cz48cmVmLXR5cGUgbmFtZT0iSm91cm5hbCBBcnRpY2xlIj4xNzwvcmVmLXR5cGU+PGNvbnRyaWJ1
dG9ycz48YXV0aG9ycz48YXV0aG9yPkxhbmRlciwgRS4gUy48L2F1dGhvcj48YXV0aG9yPkxpbnRv
biwgTC4gTS48L2F1dGhvcj48YXV0aG9yPkJpcnJlbiwgQi48L2F1dGhvcj48YXV0aG9yPk51c2Jh
dW0sIEMuPC9hdXRob3I+PGF1dGhvcj5ab2R5LCBNLiBDLjwvYXV0aG9yPjxhdXRob3I+QmFsZHdp
biwgSi48L2F1dGhvcj48YXV0aG9yPkRldm9uLCBLLjwvYXV0aG9yPjxhdXRob3I+RGV3YXIsIEsu
PC9hdXRob3I+PGF1dGhvcj5Eb3lsZSwgTS48L2F1dGhvcj48YXV0aG9yPkZpdHpIdWdoLCBXLjwv
YXV0aG9yPjxhdXRob3I+RnVua2UsIFIuPC9hdXRob3I+PGF1dGhvcj5HYWdlLCBELjwvYXV0aG9y
PjxhdXRob3I+SGFycmlzLCBLLjwvYXV0aG9yPjxhdXRob3I+SGVhZm9yZCwgQS48L2F1dGhvcj48
YXV0aG9yPkhvd2xhbmQsIEouPC9hdXRob3I+PGF1dGhvcj5LYW5uLCBMLjwvYXV0aG9yPjxhdXRo
b3I+TGVob2N6a3ksIEouPC9hdXRob3I+PGF1dGhvcj5MZVZpbmUsIFIuPC9hdXRob3I+PGF1dGhv
cj5NY0V3YW4sIFAuPC9hdXRob3I+PGF1dGhvcj5NY0tlcm5hbiwgSy48L2F1dGhvcj48YXV0aG9y
Pk1lbGRyaW0sIEouPC9hdXRob3I+PGF1dGhvcj5NZXNpcm92LCBKLiBQLjwvYXV0aG9yPjxhdXRo
b3I+TWlyYW5kYSwgQy48L2F1dGhvcj48YXV0aG9yPk1vcnJpcywgVy48L2F1dGhvcj48YXV0aG9y
Pk5heWxvciwgSi48L2F1dGhvcj48YXV0aG9yPlJheW1vbmQsIEMuPC9hdXRob3I+PGF1dGhvcj5S
b3NldHRpLCBNLjwvYXV0aG9yPjxhdXRob3I+U2FudG9zLCBSLjwvYXV0aG9yPjxhdXRob3I+U2hl
cmlkYW4sIEEuPC9hdXRob3I+PGF1dGhvcj5Tb3VnbmV6LCBDLjwvYXV0aG9yPjxhdXRob3I+U3Rh
bmdlLVRob21hbm4sIFkuPC9hdXRob3I+PGF1dGhvcj5TdG9qYW5vdmljLCBOLjwvYXV0aG9yPjxh
dXRob3I+U3VicmFtYW5pYW4sIEEuPC9hdXRob3I+PGF1dGhvcj5XeW1hbiwgRC48L2F1dGhvcj48
YXV0aG9yPlJvZ2VycywgSi48L2F1dGhvcj48YXV0aG9yPlN1bHN0b24sIEouPC9hdXRob3I+PGF1
dGhvcj5BaW5zY291Z2gsIFIuPC9hdXRob3I+PGF1dGhvcj5CZWNrLCBTLjwvYXV0aG9yPjxhdXRo
b3I+QmVudGxleSwgRC48L2F1dGhvcj48YXV0aG9yPkJ1cnRvbiwgSi48L2F1dGhvcj48YXV0aG9y
PkNsZWUsIEMuPC9hdXRob3I+PGF1dGhvcj5DYXJ0ZXIsIE4uPC9hdXRob3I+PGF1dGhvcj5Db3Vs
c29uLCBBLjwvYXV0aG9yPjxhdXRob3I+RGVhZG1hbiwgUi48L2F1dGhvcj48YXV0aG9yPkRlbG91
a2FzLCBQLjwvYXV0aG9yPjxhdXRob3I+RHVuaGFtLCBBLjwvYXV0aG9yPjxhdXRob3I+RHVuaGFt
LCBJLjwvYXV0aG9yPjxhdXRob3I+RHVyYmluLCBSLjwvYXV0aG9yPjxhdXRob3I+RnJlbmNoLCBM
LjwvYXV0aG9yPjxhdXRob3I+R3JhZmhhbSwgRC48L2F1dGhvcj48YXV0aG9yPkdyZWdvcnksIFMu
PC9hdXRob3I+PGF1dGhvcj5IdWJiYXJkLCBULjwvYXV0aG9yPjxhdXRob3I+SHVtcGhyYXksIFMu
PC9hdXRob3I+PGF1dGhvcj5IdW50LCBBLjwvYXV0aG9yPjxhdXRob3I+Sm9uZXMsIE0uPC9hdXRo
b3I+PGF1dGhvcj5MbG95ZCwgQy48L2F1dGhvcj48YXV0aG9yPk1jTXVycmF5LCBBLjwvYXV0aG9y
PjxhdXRob3I+TWF0dGhld3MsIEwuPC9hdXRob3I+PGF1dGhvcj5NZXJjZXIsIFMuPC9hdXRob3I+
PGF1dGhvcj5NaWxuZSwgUy48L2F1dGhvcj48YXV0aG9yPk11bGxpa2luLCBKLiBDLjwvYXV0aG9y
PjxhdXRob3I+TXVuZ2FsbCwgQS48L2F1dGhvcj48YXV0aG9yPlBsdW1iLCBSLjwvYXV0aG9yPjxh
dXRob3I+Um9zcywgTS48L2F1dGhvcj48YXV0aG9yPlNob3dua2VlbiwgUi48L2F1dGhvcj48YXV0
aG9yPlNpbXMsIFMuPC9hdXRob3I+PGF1dGhvcj5XYXRlcnN0b24sIFIuIEguPC9hdXRob3I+PGF1
dGhvcj5XaWxzb24sIFIuIEsuPC9hdXRob3I+PGF1dGhvcj5IaWxsaWVyLCBMLiBXLjwvYXV0aG9y
PjxhdXRob3I+TWNQaGVyc29uLCBKLiBELjwvYXV0aG9yPjxhdXRob3I+TWFycmEsIE0uIEEuPC9h
dXRob3I+PGF1dGhvcj5NYXJkaXMsIEUuIFIuPC9hdXRob3I+PGF1dGhvcj5GdWx0b24sIEwuIEEu
PC9hdXRob3I+PGF1dGhvcj5DaGlud2FsbGEsIEEuIFQuPC9hdXRob3I+PGF1dGhvcj5QZXBpbiwg
Sy4gSC48L2F1dGhvcj48YXV0aG9yPkdpc2gsIFcuIFIuPC9hdXRob3I+PGF1dGhvcj5DaGlzc29l
LCBTLiBMLjwvYXV0aG9yPjxhdXRob3I+V2VuZGwsIE0uIEMuPC9hdXRob3I+PGF1dGhvcj5EZWxl
aGF1bnR5LCBLLiBELjwvYXV0aG9yPjxhdXRob3I+TWluZXIsIFQuIEwuPC9hdXRob3I+PGF1dGhv
cj5EZWxlaGF1bnR5LCBBLjwvYXV0aG9yPjxhdXRob3I+S3JhbWVyLCBKLiBCLjwvYXV0aG9yPjxh
dXRob3I+Q29vaywgTC4gTC48L2F1dGhvcj48YXV0aG9yPkZ1bHRvbiwgUi4gUy48L2F1dGhvcj48
YXV0aG9yPkpvaG5zb24sIEQuIEwuPC9hdXRob3I+PGF1dGhvcj5NaW54LCBQLiBKLjwvYXV0aG9y
PjxhdXRob3I+Q2xpZnRvbiwgUy4gVy48L2F1dGhvcj48YXV0aG9yPkhhd2tpbnMsIFQuPC9hdXRo
b3I+PGF1dGhvcj5CcmFuc2NvbWIsIEUuPC9hdXRob3I+PGF1dGhvcj5QcmVka2ksIFAuPC9hdXRo
b3I+PGF1dGhvcj5SaWNoYXJkc29uLCBQLjwvYXV0aG9yPjxhdXRob3I+V2VubmluZywgUy48L2F1
dGhvcj48YXV0aG9yPlNsZXphaywgVC48L2F1dGhvcj48YXV0aG9yPkRvZ2dldHQsIE4uPC9hdXRo
b3I+PGF1dGhvcj5DaGVuZywgSi4gRi48L2F1dGhvcj48YXV0aG9yPk9sc2VuLCBBLjwvYXV0aG9y
PjxhdXRob3I+THVjYXMsIFMuPC9hdXRob3I+PGF1dGhvcj5FbGtpbiwgQy48L2F1dGhvcj48YXV0
aG9yPlViZXJiYWNoZXIsIEUuPC9hdXRob3I+PGF1dGhvcj5GcmF6aWVyLCBNLjwvYXV0aG9yPjxh
dXRob3I+R2liYnMsIFIuIEEuPC9hdXRob3I+PGF1dGhvcj5NdXpueSwgRC4gTS48L2F1dGhvcj48
YXV0aG9yPlNjaGVyZXIsIFMuIEUuPC9hdXRob3I+PGF1dGhvcj5Cb3VjaywgSi4gQi48L2F1dGhv
cj48YXV0aG9yPlNvZGVyZ3JlbiwgRS4gSi48L2F1dGhvcj48YXV0aG9yPldvcmxleSwgSy4gQy48
L2F1dGhvcj48YXV0aG9yPlJpdmVzLCBDLiBNLjwvYXV0aG9yPjxhdXRob3I+R29ycmVsbCwgSi4g
SC48L2F1dGhvcj48YXV0aG9yPk1ldHprZXIsIE0uIEwuPC9hdXRob3I+PGF1dGhvcj5OYXlsb3Is
IFMuIEwuPC9hdXRob3I+PGF1dGhvcj5LdWNoZXJsYXBhdGksIFIuIFMuPC9hdXRob3I+PGF1dGhv
cj5OZWxzb24sIEQuIEwuPC9hdXRob3I+PGF1dGhvcj5XZWluc3RvY2ssIEcuIE0uPC9hdXRob3I+
PGF1dGhvcj5TYWtha2ksIFkuPC9hdXRob3I+PGF1dGhvcj5GdWppeWFtYSwgQS48L2F1dGhvcj48
YXV0aG9yPkhhdHRvcmksIE0uPC9hdXRob3I+PGF1dGhvcj5ZYWRhLCBULjwvYXV0aG9yPjxhdXRo
b3I+VG95b2RhLCBBLjwvYXV0aG9yPjxhdXRob3I+SXRvaCwgVC48L2F1dGhvcj48YXV0aG9yPkth
d2Fnb2UsIEMuPC9hdXRob3I+PGF1dGhvcj5XYXRhbmFiZSwgSC48L2F1dGhvcj48YXV0aG9yPlRv
dG9raSwgWS48L2F1dGhvcj48YXV0aG9yPlRheWxvciwgVC48L2F1dGhvcj48YXV0aG9yPldlaXNz
ZW5iYWNoLCBKLjwvYXV0aG9yPjxhdXRob3I+SGVpbGlnLCBSLjwvYXV0aG9yPjxhdXRob3I+U2F1
cmluLCBXLjwvYXV0aG9yPjxhdXRob3I+QXJ0aWd1ZW5hdmUsIEYuPC9hdXRob3I+PGF1dGhvcj5C
cm90dGllciwgUC48L2F1dGhvcj48YXV0aG9yPkJydWxzLCBULjwvYXV0aG9yPjxhdXRob3I+UGVs
bGV0aWVyLCBFLjwvYXV0aG9yPjxhdXRob3I+Um9iZXJ0LCBDLjwvYXV0aG9yPjxhdXRob3I+V2lu
Y2tlciwgUC48L2F1dGhvcj48YXV0aG9yPlNtaXRoLCBELiBSLjwvYXV0aG9yPjxhdXRob3I+RG91
Y2V0dGUtU3RhbW0sIEwuPC9hdXRob3I+PGF1dGhvcj5SdWJlbmZpZWxkLCBNLjwvYXV0aG9yPjxh
dXRob3I+V2VpbnN0b2NrLCBLLjwvYXV0aG9yPjxhdXRob3I+TGVlLCBILiBNLjwvYXV0aG9yPjxh
dXRob3I+RHVib2lzLCBKLjwvYXV0aG9yPjxhdXRob3I+Um9zZW50aGFsLCBBLjwvYXV0aG9yPjxh
dXRob3I+UGxhdHplciwgTS48L2F1dGhvcj48YXV0aG9yPk55YWthdHVyYSwgRy48L2F1dGhvcj48
YXV0aG9yPlRhdWRpZW4sIFMuPC9hdXRob3I+PGF1dGhvcj5SdW1wLCBBLjwvYXV0aG9yPjxhdXRo
b3I+WWFuZywgSC48L2F1dGhvcj48YXV0aG9yPll1LCBKLjwvYXV0aG9yPjxhdXRob3I+V2FuZywg
Si48L2F1dGhvcj48YXV0aG9yPkh1YW5nLCBHLjwvYXV0aG9yPjxhdXRob3I+R3UsIEouPC9hdXRo
b3I+PGF1dGhvcj5Ib29kLCBMLjwvYXV0aG9yPjxhdXRob3I+Um93ZW4sIEwuPC9hdXRob3I+PGF1
dGhvcj5NYWRhbiwgQS48L2F1dGhvcj48YXV0aG9yPlFpbiwgUy48L2F1dGhvcj48YXV0aG9yPkRh
dmlzLCBSLiBXLjwvYXV0aG9yPjxhdXRob3I+RmVkZXJzcGllbCwgTi4gQS48L2F1dGhvcj48YXV0
aG9yPkFib2xhLCBBLiBQLjwvYXV0aG9yPjxhdXRob3I+UHJvY3RvciwgTS4gSi48L2F1dGhvcj48
YXV0aG9yPk15ZXJzLCBSLiBNLjwvYXV0aG9yPjxhdXRob3I+U2NobXV0eiwgSi48L2F1dGhvcj48
YXV0aG9yPkRpY2tzb24sIE0uPC9hdXRob3I+PGF1dGhvcj5Hcmltd29vZCwgSi48L2F1dGhvcj48
YXV0aG9yPkNveCwgRC4gUi48L2F1dGhvcj48YXV0aG9yPk9sc29uLCBNLiBWLjwvYXV0aG9yPjxh
dXRob3I+S2F1bCwgUi48L2F1dGhvcj48YXV0aG9yPlJheW1vbmQsIEMuPC9hdXRob3I+PGF1dGhv
cj5TaGltaXp1LCBOLjwvYXV0aG9yPjxhdXRob3I+S2F3YXNha2ksIEsuPC9hdXRob3I+PGF1dGhv
cj5NaW5vc2hpbWEsIFMuPC9hdXRob3I+PGF1dGhvcj5FdmFucywgRy4gQS48L2F1dGhvcj48YXV0
aG9yPkF0aGFuYXNpb3UsIE0uPC9hdXRob3I+PGF1dGhvcj5TY2h1bHR6LCBSLjwvYXV0aG9yPjxh
dXRob3I+Um9lLCBCLiBBLjwvYXV0aG9yPjxhdXRob3I+Q2hlbiwgRi48L2F1dGhvcj48YXV0aG9y
PlBhbiwgSC48L2F1dGhvcj48YXV0aG9yPlJhbXNlciwgSi48L2F1dGhvcj48YXV0aG9yPkxlaHJh
Y2gsIEguPC9hdXRob3I+PGF1dGhvcj5SZWluaGFyZHQsIFIuPC9hdXRob3I+PGF1dGhvcj5NY0Nv
bWJpZSwgVy4gUi48L2F1dGhvcj48YXV0aG9yPmRlIGxhIEJhc3RpZGUsIE0uPC9hdXRob3I+PGF1
dGhvcj5EZWRoaWEsIE4uPC9hdXRob3I+PGF1dGhvcj5CbG9ja2VyLCBILjwvYXV0aG9yPjxhdXRo
b3I+SG9ybmlzY2hlciwgSy48L2F1dGhvcj48YXV0aG9yPk5vcmRzaWVrLCBHLjwvYXV0aG9yPjxh
dXRob3I+QWdhcndhbGEsIFIuPC9hdXRob3I+PGF1dGhvcj5BcmF2aW5kLCBMLjwvYXV0aG9yPjxh
dXRob3I+QmFpbGV5LCBKLiBBLjwvYXV0aG9yPjxhdXRob3I+QmF0ZW1hbiwgQS48L2F1dGhvcj48
YXV0aG9yPkJhdHpvZ2xvdSwgUy48L2F1dGhvcj48YXV0aG9yPkJpcm5leSwgRS48L2F1dGhvcj48
YXV0aG9yPkJvcmssIFAuPC9hdXRob3I+PGF1dGhvcj5Ccm93biwgRC4gRy48L2F1dGhvcj48YXV0
aG9yPkJ1cmdlLCBDLiBCLjwvYXV0aG9yPjxhdXRob3I+Q2VydXR0aSwgTC48L2F1dGhvcj48YXV0
aG9yPkNoZW4sIEguIEMuPC9hdXRob3I+PGF1dGhvcj5DaHVyY2gsIEQuPC9hdXRob3I+PGF1dGhv
cj5DbGFtcCwgTS48L2F1dGhvcj48YXV0aG9yPkNvcGxleSwgUi4gUi48L2F1dGhvcj48YXV0aG9y
PkRvZXJrcywgVC48L2F1dGhvcj48YXV0aG9yPkVkZHksIFMuIFIuPC9hdXRob3I+PGF1dGhvcj5F
aWNobGVyLCBFLiBFLjwvYXV0aG9yPjxhdXRob3I+RnVyZXksIFQuIFMuPC9hdXRob3I+PGF1dGhv
cj5HYWxhZ2FuLCBKLjwvYXV0aG9yPjxhdXRob3I+R2lsYmVydCwgSi4gRy48L2F1dGhvcj48YXV0
aG9yPkhhcm1vbiwgQy48L2F1dGhvcj48YXV0aG9yPkhheWFzaGl6YWtpLCBZLjwvYXV0aG9yPjxh
dXRob3I+SGF1c3NsZXIsIEQuPC9hdXRob3I+PGF1dGhvcj5IZXJtamFrb2IsIEguPC9hdXRob3I+
PGF1dGhvcj5Ib2thbXAsIEsuPC9hdXRob3I+PGF1dGhvcj5KYW5nLCBXLjwvYXV0aG9yPjxhdXRo
b3I+Sm9obnNvbiwgTC4gUy48L2F1dGhvcj48YXV0aG9yPkpvbmVzLCBULiBBLjwvYXV0aG9yPjxh
dXRob3I+S2FzaWYsIFMuPC9hdXRob3I+PGF1dGhvcj5LYXNwcnl6aywgQS48L2F1dGhvcj48YXV0
aG9yPktlbm5lZHksIFMuPC9hdXRob3I+PGF1dGhvcj5LZW50LCBXLiBKLjwvYXV0aG9yPjxhdXRo
b3I+S2l0dHMsIFAuPC9hdXRob3I+PGF1dGhvcj5Lb29uaW4sIEUuIFYuPC9hdXRob3I+PGF1dGhv
cj5Lb3JmLCBJLjwvYXV0aG9yPjxhdXRob3I+S3VscCwgRC48L2F1dGhvcj48YXV0aG9yPkxhbmNl
dCwgRC48L2F1dGhvcj48YXV0aG9yPkxvd2UsIFQuIE0uPC9hdXRob3I+PGF1dGhvcj5NY0x5c2Fn
aHQsIEEuPC9hdXRob3I+PGF1dGhvcj5NaWtrZWxzZW4sIFQuPC9hdXRob3I+PGF1dGhvcj5Nb3Jh
biwgSi4gVi48L2F1dGhvcj48YXV0aG9yPk11bGRlciwgTi48L2F1dGhvcj48YXV0aG9yPlBvbGxh
cmEsIFYuIEouPC9hdXRob3I+PGF1dGhvcj5Qb250aW5nLCBDLiBQLjwvYXV0aG9yPjxhdXRob3I+
U2NodWxlciwgRy48L2F1dGhvcj48YXV0aG9yPlNjaHVsdHosIEouPC9hdXRob3I+PGF1dGhvcj5T
bGF0ZXIsIEcuPC9hdXRob3I+PGF1dGhvcj5TbWl0LCBBLiBGLjwvYXV0aG9yPjxhdXRob3I+U3R1
cGthLCBFLjwvYXV0aG9yPjxhdXRob3I+U3p1c3Rha293a2ksIEouPC9hdXRob3I+PGF1dGhvcj5U
aGllcnJ5LU1pZWcsIEQuPC9hdXRob3I+PGF1dGhvcj5UaGllcnJ5LU1pZWcsIEouPC9hdXRob3I+
PGF1dGhvcj5XYWduZXIsIEwuPC9hdXRob3I+PGF1dGhvcj5XYWxsaXMsIEouPC9hdXRob3I+PGF1
dGhvcj5XaGVlbGVyLCBSLjwvYXV0aG9yPjxhdXRob3I+V2lsbGlhbXMsIEEuPC9hdXRob3I+PGF1
dGhvcj5Xb2xmLCBZLiBJLjwvYXV0aG9yPjxhdXRob3I+V29sZmUsIEsuIEguPC9hdXRob3I+PGF1
dGhvcj5ZYW5nLCBTLiBQLjwvYXV0aG9yPjxhdXRob3I+WWVoLCBSLiBGLjwvYXV0aG9yPjxhdXRo
b3I+Q29sbGlucywgRi48L2F1dGhvcj48YXV0aG9yPkd1eWVyLCBNLiBTLjwvYXV0aG9yPjxhdXRo
b3I+UGV0ZXJzb24sIEouPC9hdXRob3I+PGF1dGhvcj5GZWxzZW5mZWxkLCBBLjwvYXV0aG9yPjxh
dXRob3I+V2V0dGVyc3RyYW5kLCBLLiBBLjwvYXV0aG9yPjxhdXRob3I+UGF0cmlub3MsIEEuPC9h
dXRob3I+PGF1dGhvcj5Nb3JnYW4sIE0uIEouPC9hdXRob3I+PGF1dGhvcj5kZSBKb25nLCBQLjwv
YXV0aG9yPjxhdXRob3I+Q2F0YW5lc2UsIEouIEouPC9hdXRob3I+PGF1dGhvcj5Pc29lZ2F3YSwg
Sy48L2F1dGhvcj48YXV0aG9yPlNoaXp1eWEsIEguPC9hdXRob3I+PGF1dGhvcj5DaG9pLCBTLjwv
YXV0aG9yPjxhdXRob3I+Q2hlbiwgWS4gSi48L2F1dGhvcj48YXV0aG9yPlN6dXN0YWtvd2tpLCBK
LjwvYXV0aG9yPjxhdXRob3I+SW50ZXJuYXRpb25hbCBIdW1hbiBHZW5vbWUgU2VxdWVuY2luZywg
Q29uc29ydGl1bTwvYXV0aG9yPjwvYXV0aG9ycz48L2NvbnRyaWJ1dG9ycz48YXV0aC1hZGRyZXNz
PldoaXRlaGVhZCBJbnN0aXR1dGUgZm9yIEJpb21lZGljYWwgUmVzZWFyY2gsIENlbnRlciBmb3Ig
R2Vub21lIFJlc2VhcmNoLCBDYW1icmlkZ2UsIE1BIDAyMTQyLCBVU0EuIGxhbmRlckBnZW5vbWUu
d2kubWl0LmVkdTwvYXV0aC1hZGRyZXNzPjx0aXRsZXM+PHRpdGxlPkluaXRpYWwgc2VxdWVuY2lu
ZyBhbmQgYW5hbHlzaXMgb2YgdGhlIGh1bWFuIGdlbm9tZTwvdGl0bGU+PHNlY29uZGFyeS10aXRs
ZT5OYXR1cmU8L3NlY29uZGFyeS10aXRsZT48L3RpdGxlcz48cGVyaW9kaWNhbD48ZnVsbC10aXRs
ZT5OYXR1cmU8L2Z1bGwtdGl0bGU+PC9wZXJpb2RpY2FsPjxwYWdlcz44NjAtOTIxPC9wYWdlcz48
dm9sdW1lPjQwOTwvdm9sdW1lPjxudW1iZXI+NjgyMjwvbnVtYmVyPjxlZGl0aW9uPjIwMDEvMDMv
MTA8L2VkaXRpb24+PGtleXdvcmRzPjxrZXl3b3JkPkFuaW1hbHM8L2tleXdvcmQ+PGtleXdvcmQ+
Q2hyb21vc29tZSBNYXBwaW5nPC9rZXl3b3JkPjxrZXl3b3JkPkNvbnNlcnZlZCBTZXF1ZW5jZTwv
a2V5d29yZD48a2V5d29yZD5DcEcgSXNsYW5kczwva2V5d29yZD48a2V5d29yZD5ETkEgVHJhbnNw
b3NhYmxlIEVsZW1lbnRzPC9rZXl3b3JkPjxrZXl3b3JkPkRhdGFiYXNlcywgRmFjdHVhbDwva2V5
d29yZD48a2V5d29yZD5EcnVnIEluZHVzdHJ5PC9rZXl3b3JkPjxrZXl3b3JkPkV2b2x1dGlvbiwg
TW9sZWN1bGFyPC9rZXl3b3JkPjxrZXl3b3JkPkZvcmVjYXN0aW5nPC9rZXl3b3JkPjxrZXl3b3Jk
PkdDIFJpY2ggU2VxdWVuY2U8L2tleXdvcmQ+PGtleXdvcmQ+R2VuZSBEdXBsaWNhdGlvbjwva2V5
d29yZD48a2V5d29yZD5HZW5lczwva2V5d29yZD48a2V5d29yZD5HZW5ldGljIERpc2Vhc2VzLCBJ
bmJvcm48L2tleXdvcmQ+PGtleXdvcmQ+R2VuZXRpY3MsIE1lZGljYWw8L2tleXdvcmQ+PGtleXdv
cmQ+Kkdlbm9tZSwgSHVtYW48L2tleXdvcmQ+PGtleXdvcmQ+Kkh1bWFuIEdlbm9tZSBQcm9qZWN0
PC9rZXl3b3JkPjxrZXl3b3JkPkh1bWFuczwva2V5d29yZD48a2V5d29yZD5NdXRhdGlvbjwva2V5
d29yZD48a2V5d29yZD5Qcml2YXRlIFNlY3Rvcjwva2V5d29yZD48a2V5d29yZD5Qcm90ZWlucy9n
ZW5ldGljczwva2V5d29yZD48a2V5d29yZD5Qcm90ZW9tZTwva2V5d29yZD48a2V5d29yZD5QdWJs
aWMgU2VjdG9yPC9rZXl3b3JkPjxrZXl3b3JkPlJOQS9nZW5ldGljczwva2V5d29yZD48a2V5d29y
ZD5SZXBldGl0aXZlIFNlcXVlbmNlcywgTnVjbGVpYyBBY2lkPC9rZXl3b3JkPjxrZXl3b3JkPipT
ZXF1ZW5jZSBBbmFseXNpcywgRE5BL21ldGhvZHM8L2tleXdvcmQ+PGtleXdvcmQ+U3BlY2llcyBT
cGVjaWZpY2l0eTwva2V5d29yZD48L2tleXdvcmRzPjxkYXRlcz48eWVhcj4yMDAxPC95ZWFyPjxw
dWItZGF0ZXM+PGRhdGU+RmViIDE1PC9kYXRlPjwvcHViLWRhdGVzPjwvZGF0ZXM+PGlzYm4+MDAy
OC0wODM2IChQcmludCkmI3hEOzAwMjgtMDgzNiAoTGlua2luZyk8L2lzYm4+PGFjY2Vzc2lvbi1u
dW0+MTEyMzcwMTE8L2FjY2Vzc2lvbi1udW0+PHVybHM+PHJlbGF0ZWQtdXJscz48dXJsPmh0dHBz
Oi8vd3d3Lm5jYmkubmxtLm5paC5nb3YvcHVibWVkLzExMjM3MDExPC91cmw+PC9yZWxhdGVkLXVy
bHM+PC91cmxzPjxlbGVjdHJvbmljLXJlc291cmNlLW51bT4xMC4xMDM4LzM1MDU3MDYyPC9lbGVj
dHJvbmljLXJlc291cmNlLW51bT48L3JlY29yZD48L0NpdGU+PC9FbmROb3RlPgB=
</w:fldData>
        </w:fldChar>
      </w:r>
      <w:r w:rsidR="006A7974">
        <w:rPr>
          <w:rFonts w:ascii="Calibri" w:hAnsi="Calibri" w:cs="Calibri"/>
          <w:color w:val="000000"/>
        </w:rPr>
        <w:instrText xml:space="preserve"> ADDIN EN.CITE </w:instrText>
      </w:r>
      <w:r w:rsidR="006A7974">
        <w:rPr>
          <w:rFonts w:ascii="Calibri" w:hAnsi="Calibri" w:cs="Calibri"/>
          <w:color w:val="000000"/>
        </w:rPr>
        <w:fldChar w:fldCharType="begin">
          <w:fldData xml:space="preserve">PEVuZE5vdGU+PENpdGU+PEF1dGhvcj5MYW5kZXI8L0F1dGhvcj48WWVhcj4yMDAxPC9ZZWFyPjxS
ZWNOdW0+MTwvUmVjTnVtPjxEaXNwbGF5VGV4dD48c3R5bGUgZmFjZT0ic3VwZXJzY3JpcHQiPjE8
L3N0eWxlPjwvRGlzcGxheVRleHQ+PHJlY29yZD48cmVjLW51bWJlcj4xPC9yZWMtbnVtYmVyPjxm
b3JlaWduLWtleXM+PGtleSBhcHA9IkVOIiBkYi1pZD0icGFlZjBweDA4MmVlMHBlZnZmenhkZWU1
dnRwdHcwZTk5Mnd2IiB0aW1lc3RhbXA9IjE2NDYwNTYyMjUiPjE8L2tleT48L2ZvcmVpZ24ta2V5
cz48cmVmLXR5cGUgbmFtZT0iSm91cm5hbCBBcnRpY2xlIj4xNzwvcmVmLXR5cGU+PGNvbnRyaWJ1
dG9ycz48YXV0aG9ycz48YXV0aG9yPkxhbmRlciwgRS4gUy48L2F1dGhvcj48YXV0aG9yPkxpbnRv
biwgTC4gTS48L2F1dGhvcj48YXV0aG9yPkJpcnJlbiwgQi48L2F1dGhvcj48YXV0aG9yPk51c2Jh
dW0sIEMuPC9hdXRob3I+PGF1dGhvcj5ab2R5LCBNLiBDLjwvYXV0aG9yPjxhdXRob3I+QmFsZHdp
biwgSi48L2F1dGhvcj48YXV0aG9yPkRldm9uLCBLLjwvYXV0aG9yPjxhdXRob3I+RGV3YXIsIEsu
PC9hdXRob3I+PGF1dGhvcj5Eb3lsZSwgTS48L2F1dGhvcj48YXV0aG9yPkZpdHpIdWdoLCBXLjwv
YXV0aG9yPjxhdXRob3I+RnVua2UsIFIuPC9hdXRob3I+PGF1dGhvcj5HYWdlLCBELjwvYXV0aG9y
PjxhdXRob3I+SGFycmlzLCBLLjwvYXV0aG9yPjxhdXRob3I+SGVhZm9yZCwgQS48L2F1dGhvcj48
YXV0aG9yPkhvd2xhbmQsIEouPC9hdXRob3I+PGF1dGhvcj5LYW5uLCBMLjwvYXV0aG9yPjxhdXRo
b3I+TGVob2N6a3ksIEouPC9hdXRob3I+PGF1dGhvcj5MZVZpbmUsIFIuPC9hdXRob3I+PGF1dGhv
cj5NY0V3YW4sIFAuPC9hdXRob3I+PGF1dGhvcj5NY0tlcm5hbiwgSy48L2F1dGhvcj48YXV0aG9y
Pk1lbGRyaW0sIEouPC9hdXRob3I+PGF1dGhvcj5NZXNpcm92LCBKLiBQLjwvYXV0aG9yPjxhdXRo
b3I+TWlyYW5kYSwgQy48L2F1dGhvcj48YXV0aG9yPk1vcnJpcywgVy48L2F1dGhvcj48YXV0aG9y
Pk5heWxvciwgSi48L2F1dGhvcj48YXV0aG9yPlJheW1vbmQsIEMuPC9hdXRob3I+PGF1dGhvcj5S
b3NldHRpLCBNLjwvYXV0aG9yPjxhdXRob3I+U2FudG9zLCBSLjwvYXV0aG9yPjxhdXRob3I+U2hl
cmlkYW4sIEEuPC9hdXRob3I+PGF1dGhvcj5Tb3VnbmV6LCBDLjwvYXV0aG9yPjxhdXRob3I+U3Rh
bmdlLVRob21hbm4sIFkuPC9hdXRob3I+PGF1dGhvcj5TdG9qYW5vdmljLCBOLjwvYXV0aG9yPjxh
dXRob3I+U3VicmFtYW5pYW4sIEEuPC9hdXRob3I+PGF1dGhvcj5XeW1hbiwgRC48L2F1dGhvcj48
YXV0aG9yPlJvZ2VycywgSi48L2F1dGhvcj48YXV0aG9yPlN1bHN0b24sIEouPC9hdXRob3I+PGF1
dGhvcj5BaW5zY291Z2gsIFIuPC9hdXRob3I+PGF1dGhvcj5CZWNrLCBTLjwvYXV0aG9yPjxhdXRo
b3I+QmVudGxleSwgRC48L2F1dGhvcj48YXV0aG9yPkJ1cnRvbiwgSi48L2F1dGhvcj48YXV0aG9y
PkNsZWUsIEMuPC9hdXRob3I+PGF1dGhvcj5DYXJ0ZXIsIE4uPC9hdXRob3I+PGF1dGhvcj5Db3Vs
c29uLCBBLjwvYXV0aG9yPjxhdXRob3I+RGVhZG1hbiwgUi48L2F1dGhvcj48YXV0aG9yPkRlbG91
a2FzLCBQLjwvYXV0aG9yPjxhdXRob3I+RHVuaGFtLCBBLjwvYXV0aG9yPjxhdXRob3I+RHVuaGFt
LCBJLjwvYXV0aG9yPjxhdXRob3I+RHVyYmluLCBSLjwvYXV0aG9yPjxhdXRob3I+RnJlbmNoLCBM
LjwvYXV0aG9yPjxhdXRob3I+R3JhZmhhbSwgRC48L2F1dGhvcj48YXV0aG9yPkdyZWdvcnksIFMu
PC9hdXRob3I+PGF1dGhvcj5IdWJiYXJkLCBULjwvYXV0aG9yPjxhdXRob3I+SHVtcGhyYXksIFMu
PC9hdXRob3I+PGF1dGhvcj5IdW50LCBBLjwvYXV0aG9yPjxhdXRob3I+Sm9uZXMsIE0uPC9hdXRo
b3I+PGF1dGhvcj5MbG95ZCwgQy48L2F1dGhvcj48YXV0aG9yPk1jTXVycmF5LCBBLjwvYXV0aG9y
PjxhdXRob3I+TWF0dGhld3MsIEwuPC9hdXRob3I+PGF1dGhvcj5NZXJjZXIsIFMuPC9hdXRob3I+
PGF1dGhvcj5NaWxuZSwgUy48L2F1dGhvcj48YXV0aG9yPk11bGxpa2luLCBKLiBDLjwvYXV0aG9y
PjxhdXRob3I+TXVuZ2FsbCwgQS48L2F1dGhvcj48YXV0aG9yPlBsdW1iLCBSLjwvYXV0aG9yPjxh
dXRob3I+Um9zcywgTS48L2F1dGhvcj48YXV0aG9yPlNob3dua2VlbiwgUi48L2F1dGhvcj48YXV0
aG9yPlNpbXMsIFMuPC9hdXRob3I+PGF1dGhvcj5XYXRlcnN0b24sIFIuIEguPC9hdXRob3I+PGF1
dGhvcj5XaWxzb24sIFIuIEsuPC9hdXRob3I+PGF1dGhvcj5IaWxsaWVyLCBMLiBXLjwvYXV0aG9y
PjxhdXRob3I+TWNQaGVyc29uLCBKLiBELjwvYXV0aG9yPjxhdXRob3I+TWFycmEsIE0uIEEuPC9h
dXRob3I+PGF1dGhvcj5NYXJkaXMsIEUuIFIuPC9hdXRob3I+PGF1dGhvcj5GdWx0b24sIEwuIEEu
PC9hdXRob3I+PGF1dGhvcj5DaGlud2FsbGEsIEEuIFQuPC9hdXRob3I+PGF1dGhvcj5QZXBpbiwg
Sy4gSC48L2F1dGhvcj48YXV0aG9yPkdpc2gsIFcuIFIuPC9hdXRob3I+PGF1dGhvcj5DaGlzc29l
LCBTLiBMLjwvYXV0aG9yPjxhdXRob3I+V2VuZGwsIE0uIEMuPC9hdXRob3I+PGF1dGhvcj5EZWxl
aGF1bnR5LCBLLiBELjwvYXV0aG9yPjxhdXRob3I+TWluZXIsIFQuIEwuPC9hdXRob3I+PGF1dGhv
cj5EZWxlaGF1bnR5LCBBLjwvYXV0aG9yPjxhdXRob3I+S3JhbWVyLCBKLiBCLjwvYXV0aG9yPjxh
dXRob3I+Q29vaywgTC4gTC48L2F1dGhvcj48YXV0aG9yPkZ1bHRvbiwgUi4gUy48L2F1dGhvcj48
YXV0aG9yPkpvaG5zb24sIEQuIEwuPC9hdXRob3I+PGF1dGhvcj5NaW54LCBQLiBKLjwvYXV0aG9y
PjxhdXRob3I+Q2xpZnRvbiwgUy4gVy48L2F1dGhvcj48YXV0aG9yPkhhd2tpbnMsIFQuPC9hdXRo
b3I+PGF1dGhvcj5CcmFuc2NvbWIsIEUuPC9hdXRob3I+PGF1dGhvcj5QcmVka2ksIFAuPC9hdXRo
b3I+PGF1dGhvcj5SaWNoYXJkc29uLCBQLjwvYXV0aG9yPjxhdXRob3I+V2VubmluZywgUy48L2F1
dGhvcj48YXV0aG9yPlNsZXphaywgVC48L2F1dGhvcj48YXV0aG9yPkRvZ2dldHQsIE4uPC9hdXRo
b3I+PGF1dGhvcj5DaGVuZywgSi4gRi48L2F1dGhvcj48YXV0aG9yPk9sc2VuLCBBLjwvYXV0aG9y
PjxhdXRob3I+THVjYXMsIFMuPC9hdXRob3I+PGF1dGhvcj5FbGtpbiwgQy48L2F1dGhvcj48YXV0
aG9yPlViZXJiYWNoZXIsIEUuPC9hdXRob3I+PGF1dGhvcj5GcmF6aWVyLCBNLjwvYXV0aG9yPjxh
dXRob3I+R2liYnMsIFIuIEEuPC9hdXRob3I+PGF1dGhvcj5NdXpueSwgRC4gTS48L2F1dGhvcj48
YXV0aG9yPlNjaGVyZXIsIFMuIEUuPC9hdXRob3I+PGF1dGhvcj5Cb3VjaywgSi4gQi48L2F1dGhv
cj48YXV0aG9yPlNvZGVyZ3JlbiwgRS4gSi48L2F1dGhvcj48YXV0aG9yPldvcmxleSwgSy4gQy48
L2F1dGhvcj48YXV0aG9yPlJpdmVzLCBDLiBNLjwvYXV0aG9yPjxhdXRob3I+R29ycmVsbCwgSi4g
SC48L2F1dGhvcj48YXV0aG9yPk1ldHprZXIsIE0uIEwuPC9hdXRob3I+PGF1dGhvcj5OYXlsb3Is
IFMuIEwuPC9hdXRob3I+PGF1dGhvcj5LdWNoZXJsYXBhdGksIFIuIFMuPC9hdXRob3I+PGF1dGhv
cj5OZWxzb24sIEQuIEwuPC9hdXRob3I+PGF1dGhvcj5XZWluc3RvY2ssIEcuIE0uPC9hdXRob3I+
PGF1dGhvcj5TYWtha2ksIFkuPC9hdXRob3I+PGF1dGhvcj5GdWppeWFtYSwgQS48L2F1dGhvcj48
YXV0aG9yPkhhdHRvcmksIE0uPC9hdXRob3I+PGF1dGhvcj5ZYWRhLCBULjwvYXV0aG9yPjxhdXRo
b3I+VG95b2RhLCBBLjwvYXV0aG9yPjxhdXRob3I+SXRvaCwgVC48L2F1dGhvcj48YXV0aG9yPkth
d2Fnb2UsIEMuPC9hdXRob3I+PGF1dGhvcj5XYXRhbmFiZSwgSC48L2F1dGhvcj48YXV0aG9yPlRv
dG9raSwgWS48L2F1dGhvcj48YXV0aG9yPlRheWxvciwgVC48L2F1dGhvcj48YXV0aG9yPldlaXNz
ZW5iYWNoLCBKLjwvYXV0aG9yPjxhdXRob3I+SGVpbGlnLCBSLjwvYXV0aG9yPjxhdXRob3I+U2F1
cmluLCBXLjwvYXV0aG9yPjxhdXRob3I+QXJ0aWd1ZW5hdmUsIEYuPC9hdXRob3I+PGF1dGhvcj5C
cm90dGllciwgUC48L2F1dGhvcj48YXV0aG9yPkJydWxzLCBULjwvYXV0aG9yPjxhdXRob3I+UGVs
bGV0aWVyLCBFLjwvYXV0aG9yPjxhdXRob3I+Um9iZXJ0LCBDLjwvYXV0aG9yPjxhdXRob3I+V2lu
Y2tlciwgUC48L2F1dGhvcj48YXV0aG9yPlNtaXRoLCBELiBSLjwvYXV0aG9yPjxhdXRob3I+RG91
Y2V0dGUtU3RhbW0sIEwuPC9hdXRob3I+PGF1dGhvcj5SdWJlbmZpZWxkLCBNLjwvYXV0aG9yPjxh
dXRob3I+V2VpbnN0b2NrLCBLLjwvYXV0aG9yPjxhdXRob3I+TGVlLCBILiBNLjwvYXV0aG9yPjxh
dXRob3I+RHVib2lzLCBKLjwvYXV0aG9yPjxhdXRob3I+Um9zZW50aGFsLCBBLjwvYXV0aG9yPjxh
dXRob3I+UGxhdHplciwgTS48L2F1dGhvcj48YXV0aG9yPk55YWthdHVyYSwgRy48L2F1dGhvcj48
YXV0aG9yPlRhdWRpZW4sIFMuPC9hdXRob3I+PGF1dGhvcj5SdW1wLCBBLjwvYXV0aG9yPjxhdXRo
b3I+WWFuZywgSC48L2F1dGhvcj48YXV0aG9yPll1LCBKLjwvYXV0aG9yPjxhdXRob3I+V2FuZywg
Si48L2F1dGhvcj48YXV0aG9yPkh1YW5nLCBHLjwvYXV0aG9yPjxhdXRob3I+R3UsIEouPC9hdXRo
b3I+PGF1dGhvcj5Ib29kLCBMLjwvYXV0aG9yPjxhdXRob3I+Um93ZW4sIEwuPC9hdXRob3I+PGF1
dGhvcj5NYWRhbiwgQS48L2F1dGhvcj48YXV0aG9yPlFpbiwgUy48L2F1dGhvcj48YXV0aG9yPkRh
dmlzLCBSLiBXLjwvYXV0aG9yPjxhdXRob3I+RmVkZXJzcGllbCwgTi4gQS48L2F1dGhvcj48YXV0
aG9yPkFib2xhLCBBLiBQLjwvYXV0aG9yPjxhdXRob3I+UHJvY3RvciwgTS4gSi48L2F1dGhvcj48
YXV0aG9yPk15ZXJzLCBSLiBNLjwvYXV0aG9yPjxhdXRob3I+U2NobXV0eiwgSi48L2F1dGhvcj48
YXV0aG9yPkRpY2tzb24sIE0uPC9hdXRob3I+PGF1dGhvcj5Hcmltd29vZCwgSi48L2F1dGhvcj48
YXV0aG9yPkNveCwgRC4gUi48L2F1dGhvcj48YXV0aG9yPk9sc29uLCBNLiBWLjwvYXV0aG9yPjxh
dXRob3I+S2F1bCwgUi48L2F1dGhvcj48YXV0aG9yPlJheW1vbmQsIEMuPC9hdXRob3I+PGF1dGhv
cj5TaGltaXp1LCBOLjwvYXV0aG9yPjxhdXRob3I+S2F3YXNha2ksIEsuPC9hdXRob3I+PGF1dGhv
cj5NaW5vc2hpbWEsIFMuPC9hdXRob3I+PGF1dGhvcj5FdmFucywgRy4gQS48L2F1dGhvcj48YXV0
aG9yPkF0aGFuYXNpb3UsIE0uPC9hdXRob3I+PGF1dGhvcj5TY2h1bHR6LCBSLjwvYXV0aG9yPjxh
dXRob3I+Um9lLCBCLiBBLjwvYXV0aG9yPjxhdXRob3I+Q2hlbiwgRi48L2F1dGhvcj48YXV0aG9y
PlBhbiwgSC48L2F1dGhvcj48YXV0aG9yPlJhbXNlciwgSi48L2F1dGhvcj48YXV0aG9yPkxlaHJh
Y2gsIEguPC9hdXRob3I+PGF1dGhvcj5SZWluaGFyZHQsIFIuPC9hdXRob3I+PGF1dGhvcj5NY0Nv
bWJpZSwgVy4gUi48L2F1dGhvcj48YXV0aG9yPmRlIGxhIEJhc3RpZGUsIE0uPC9hdXRob3I+PGF1
dGhvcj5EZWRoaWEsIE4uPC9hdXRob3I+PGF1dGhvcj5CbG9ja2VyLCBILjwvYXV0aG9yPjxhdXRo
b3I+SG9ybmlzY2hlciwgSy48L2F1dGhvcj48YXV0aG9yPk5vcmRzaWVrLCBHLjwvYXV0aG9yPjxh
dXRob3I+QWdhcndhbGEsIFIuPC9hdXRob3I+PGF1dGhvcj5BcmF2aW5kLCBMLjwvYXV0aG9yPjxh
dXRob3I+QmFpbGV5LCBKLiBBLjwvYXV0aG9yPjxhdXRob3I+QmF0ZW1hbiwgQS48L2F1dGhvcj48
YXV0aG9yPkJhdHpvZ2xvdSwgUy48L2F1dGhvcj48YXV0aG9yPkJpcm5leSwgRS48L2F1dGhvcj48
YXV0aG9yPkJvcmssIFAuPC9hdXRob3I+PGF1dGhvcj5Ccm93biwgRC4gRy48L2F1dGhvcj48YXV0
aG9yPkJ1cmdlLCBDLiBCLjwvYXV0aG9yPjxhdXRob3I+Q2VydXR0aSwgTC48L2F1dGhvcj48YXV0
aG9yPkNoZW4sIEguIEMuPC9hdXRob3I+PGF1dGhvcj5DaHVyY2gsIEQuPC9hdXRob3I+PGF1dGhv
cj5DbGFtcCwgTS48L2F1dGhvcj48YXV0aG9yPkNvcGxleSwgUi4gUi48L2F1dGhvcj48YXV0aG9y
PkRvZXJrcywgVC48L2F1dGhvcj48YXV0aG9yPkVkZHksIFMuIFIuPC9hdXRob3I+PGF1dGhvcj5F
aWNobGVyLCBFLiBFLjwvYXV0aG9yPjxhdXRob3I+RnVyZXksIFQuIFMuPC9hdXRob3I+PGF1dGhv
cj5HYWxhZ2FuLCBKLjwvYXV0aG9yPjxhdXRob3I+R2lsYmVydCwgSi4gRy48L2F1dGhvcj48YXV0
aG9yPkhhcm1vbiwgQy48L2F1dGhvcj48YXV0aG9yPkhheWFzaGl6YWtpLCBZLjwvYXV0aG9yPjxh
dXRob3I+SGF1c3NsZXIsIEQuPC9hdXRob3I+PGF1dGhvcj5IZXJtamFrb2IsIEguPC9hdXRob3I+
PGF1dGhvcj5Ib2thbXAsIEsuPC9hdXRob3I+PGF1dGhvcj5KYW5nLCBXLjwvYXV0aG9yPjxhdXRo
b3I+Sm9obnNvbiwgTC4gUy48L2F1dGhvcj48YXV0aG9yPkpvbmVzLCBULiBBLjwvYXV0aG9yPjxh
dXRob3I+S2FzaWYsIFMuPC9hdXRob3I+PGF1dGhvcj5LYXNwcnl6aywgQS48L2F1dGhvcj48YXV0
aG9yPktlbm5lZHksIFMuPC9hdXRob3I+PGF1dGhvcj5LZW50LCBXLiBKLjwvYXV0aG9yPjxhdXRo
b3I+S2l0dHMsIFAuPC9hdXRob3I+PGF1dGhvcj5Lb29uaW4sIEUuIFYuPC9hdXRob3I+PGF1dGhv
cj5Lb3JmLCBJLjwvYXV0aG9yPjxhdXRob3I+S3VscCwgRC48L2F1dGhvcj48YXV0aG9yPkxhbmNl
dCwgRC48L2F1dGhvcj48YXV0aG9yPkxvd2UsIFQuIE0uPC9hdXRob3I+PGF1dGhvcj5NY0x5c2Fn
aHQsIEEuPC9hdXRob3I+PGF1dGhvcj5NaWtrZWxzZW4sIFQuPC9hdXRob3I+PGF1dGhvcj5Nb3Jh
biwgSi4gVi48L2F1dGhvcj48YXV0aG9yPk11bGRlciwgTi48L2F1dGhvcj48YXV0aG9yPlBvbGxh
cmEsIFYuIEouPC9hdXRob3I+PGF1dGhvcj5Qb250aW5nLCBDLiBQLjwvYXV0aG9yPjxhdXRob3I+
U2NodWxlciwgRy48L2F1dGhvcj48YXV0aG9yPlNjaHVsdHosIEouPC9hdXRob3I+PGF1dGhvcj5T
bGF0ZXIsIEcuPC9hdXRob3I+PGF1dGhvcj5TbWl0LCBBLiBGLjwvYXV0aG9yPjxhdXRob3I+U3R1
cGthLCBFLjwvYXV0aG9yPjxhdXRob3I+U3p1c3Rha293a2ksIEouPC9hdXRob3I+PGF1dGhvcj5U
aGllcnJ5LU1pZWcsIEQuPC9hdXRob3I+PGF1dGhvcj5UaGllcnJ5LU1pZWcsIEouPC9hdXRob3I+
PGF1dGhvcj5XYWduZXIsIEwuPC9hdXRob3I+PGF1dGhvcj5XYWxsaXMsIEouPC9hdXRob3I+PGF1
dGhvcj5XaGVlbGVyLCBSLjwvYXV0aG9yPjxhdXRob3I+V2lsbGlhbXMsIEEuPC9hdXRob3I+PGF1
dGhvcj5Xb2xmLCBZLiBJLjwvYXV0aG9yPjxhdXRob3I+V29sZmUsIEsuIEguPC9hdXRob3I+PGF1
dGhvcj5ZYW5nLCBTLiBQLjwvYXV0aG9yPjxhdXRob3I+WWVoLCBSLiBGLjwvYXV0aG9yPjxhdXRo
b3I+Q29sbGlucywgRi48L2F1dGhvcj48YXV0aG9yPkd1eWVyLCBNLiBTLjwvYXV0aG9yPjxhdXRo
b3I+UGV0ZXJzb24sIEouPC9hdXRob3I+PGF1dGhvcj5GZWxzZW5mZWxkLCBBLjwvYXV0aG9yPjxh
dXRob3I+V2V0dGVyc3RyYW5kLCBLLiBBLjwvYXV0aG9yPjxhdXRob3I+UGF0cmlub3MsIEEuPC9h
dXRob3I+PGF1dGhvcj5Nb3JnYW4sIE0uIEouPC9hdXRob3I+PGF1dGhvcj5kZSBKb25nLCBQLjwv
YXV0aG9yPjxhdXRob3I+Q2F0YW5lc2UsIEouIEouPC9hdXRob3I+PGF1dGhvcj5Pc29lZ2F3YSwg
Sy48L2F1dGhvcj48YXV0aG9yPlNoaXp1eWEsIEguPC9hdXRob3I+PGF1dGhvcj5DaG9pLCBTLjwv
YXV0aG9yPjxhdXRob3I+Q2hlbiwgWS4gSi48L2F1dGhvcj48YXV0aG9yPlN6dXN0YWtvd2tpLCBK
LjwvYXV0aG9yPjxhdXRob3I+SW50ZXJuYXRpb25hbCBIdW1hbiBHZW5vbWUgU2VxdWVuY2luZywg
Q29uc29ydGl1bTwvYXV0aG9yPjwvYXV0aG9ycz48L2NvbnRyaWJ1dG9ycz48YXV0aC1hZGRyZXNz
PldoaXRlaGVhZCBJbnN0aXR1dGUgZm9yIEJpb21lZGljYWwgUmVzZWFyY2gsIENlbnRlciBmb3Ig
R2Vub21lIFJlc2VhcmNoLCBDYW1icmlkZ2UsIE1BIDAyMTQyLCBVU0EuIGxhbmRlckBnZW5vbWUu
d2kubWl0LmVkdTwvYXV0aC1hZGRyZXNzPjx0aXRsZXM+PHRpdGxlPkluaXRpYWwgc2VxdWVuY2lu
ZyBhbmQgYW5hbHlzaXMgb2YgdGhlIGh1bWFuIGdlbm9tZTwvdGl0bGU+PHNlY29uZGFyeS10aXRs
ZT5OYXR1cmU8L3NlY29uZGFyeS10aXRsZT48L3RpdGxlcz48cGVyaW9kaWNhbD48ZnVsbC10aXRs
ZT5OYXR1cmU8L2Z1bGwtdGl0bGU+PC9wZXJpb2RpY2FsPjxwYWdlcz44NjAtOTIxPC9wYWdlcz48
dm9sdW1lPjQwOTwvdm9sdW1lPjxudW1iZXI+NjgyMjwvbnVtYmVyPjxlZGl0aW9uPjIwMDEvMDMv
MTA8L2VkaXRpb24+PGtleXdvcmRzPjxrZXl3b3JkPkFuaW1hbHM8L2tleXdvcmQ+PGtleXdvcmQ+
Q2hyb21vc29tZSBNYXBwaW5nPC9rZXl3b3JkPjxrZXl3b3JkPkNvbnNlcnZlZCBTZXF1ZW5jZTwv
a2V5d29yZD48a2V5d29yZD5DcEcgSXNsYW5kczwva2V5d29yZD48a2V5d29yZD5ETkEgVHJhbnNw
b3NhYmxlIEVsZW1lbnRzPC9rZXl3b3JkPjxrZXl3b3JkPkRhdGFiYXNlcywgRmFjdHVhbDwva2V5
d29yZD48a2V5d29yZD5EcnVnIEluZHVzdHJ5PC9rZXl3b3JkPjxrZXl3b3JkPkV2b2x1dGlvbiwg
TW9sZWN1bGFyPC9rZXl3b3JkPjxrZXl3b3JkPkZvcmVjYXN0aW5nPC9rZXl3b3JkPjxrZXl3b3Jk
PkdDIFJpY2ggU2VxdWVuY2U8L2tleXdvcmQ+PGtleXdvcmQ+R2VuZSBEdXBsaWNhdGlvbjwva2V5
d29yZD48a2V5d29yZD5HZW5lczwva2V5d29yZD48a2V5d29yZD5HZW5ldGljIERpc2Vhc2VzLCBJ
bmJvcm48L2tleXdvcmQ+PGtleXdvcmQ+R2VuZXRpY3MsIE1lZGljYWw8L2tleXdvcmQ+PGtleXdv
cmQ+Kkdlbm9tZSwgSHVtYW48L2tleXdvcmQ+PGtleXdvcmQ+Kkh1bWFuIEdlbm9tZSBQcm9qZWN0
PC9rZXl3b3JkPjxrZXl3b3JkPkh1bWFuczwva2V5d29yZD48a2V5d29yZD5NdXRhdGlvbjwva2V5
d29yZD48a2V5d29yZD5Qcml2YXRlIFNlY3Rvcjwva2V5d29yZD48a2V5d29yZD5Qcm90ZWlucy9n
ZW5ldGljczwva2V5d29yZD48a2V5d29yZD5Qcm90ZW9tZTwva2V5d29yZD48a2V5d29yZD5QdWJs
aWMgU2VjdG9yPC9rZXl3b3JkPjxrZXl3b3JkPlJOQS9nZW5ldGljczwva2V5d29yZD48a2V5d29y
ZD5SZXBldGl0aXZlIFNlcXVlbmNlcywgTnVjbGVpYyBBY2lkPC9rZXl3b3JkPjxrZXl3b3JkPipT
ZXF1ZW5jZSBBbmFseXNpcywgRE5BL21ldGhvZHM8L2tleXdvcmQ+PGtleXdvcmQ+U3BlY2llcyBT
cGVjaWZpY2l0eTwva2V5d29yZD48L2tleXdvcmRzPjxkYXRlcz48eWVhcj4yMDAxPC95ZWFyPjxw
dWItZGF0ZXM+PGRhdGU+RmViIDE1PC9kYXRlPjwvcHViLWRhdGVzPjwvZGF0ZXM+PGlzYm4+MDAy
OC0wODM2IChQcmludCkmI3hEOzAwMjgtMDgzNiAoTGlua2luZyk8L2lzYm4+PGFjY2Vzc2lvbi1u
dW0+MTEyMzcwMTE8L2FjY2Vzc2lvbi1udW0+PHVybHM+PHJlbGF0ZWQtdXJscz48dXJsPmh0dHBz
Oi8vd3d3Lm5jYmkubmxtLm5paC5nb3YvcHVibWVkLzExMjM3MDExPC91cmw+PC9yZWxhdGVkLXVy
bHM+PC91cmxzPjxlbGVjdHJvbmljLXJlc291cmNlLW51bT4xMC4xMDM4LzM1MDU3MDYyPC9lbGVj
dHJvbmljLXJlc291cmNlLW51bT48L3JlY29yZD48L0NpdGU+PC9FbmROb3RlPgB=
</w:fldData>
        </w:fldChar>
      </w:r>
      <w:r w:rsidR="006A7974">
        <w:rPr>
          <w:rFonts w:ascii="Calibri" w:hAnsi="Calibri" w:cs="Calibri"/>
          <w:color w:val="000000"/>
        </w:rPr>
        <w:instrText xml:space="preserve"> ADDIN EN.CITE.DATA </w:instrText>
      </w:r>
      <w:r w:rsidR="006A7974">
        <w:rPr>
          <w:rFonts w:ascii="Calibri" w:hAnsi="Calibri" w:cs="Calibri"/>
          <w:color w:val="000000"/>
        </w:rPr>
      </w:r>
      <w:r w:rsidR="006A7974">
        <w:rPr>
          <w:rFonts w:ascii="Calibri" w:hAnsi="Calibri" w:cs="Calibri"/>
          <w:color w:val="000000"/>
        </w:rPr>
        <w:fldChar w:fldCharType="end"/>
      </w:r>
      <w:r w:rsidR="006A7974">
        <w:rPr>
          <w:rFonts w:ascii="Calibri" w:hAnsi="Calibri" w:cs="Calibri"/>
          <w:color w:val="000000"/>
        </w:rPr>
      </w:r>
      <w:r w:rsidR="006A7974">
        <w:rPr>
          <w:rFonts w:ascii="Calibri" w:hAnsi="Calibri" w:cs="Calibri"/>
          <w:color w:val="000000"/>
        </w:rPr>
        <w:fldChar w:fldCharType="separate"/>
      </w:r>
      <w:r w:rsidR="006A7974" w:rsidRPr="006A7974">
        <w:rPr>
          <w:rFonts w:ascii="Calibri" w:hAnsi="Calibri" w:cs="Calibri"/>
          <w:noProof/>
          <w:color w:val="000000"/>
          <w:vertAlign w:val="superscript"/>
        </w:rPr>
        <w:t>1</w:t>
      </w:r>
      <w:r w:rsidR="006A7974">
        <w:rPr>
          <w:rFonts w:ascii="Calibri" w:hAnsi="Calibri" w:cs="Calibri"/>
          <w:color w:val="000000"/>
        </w:rPr>
        <w:fldChar w:fldCharType="end"/>
      </w:r>
      <w:r w:rsidR="006A7974">
        <w:rPr>
          <w:rFonts w:ascii="Calibri" w:hAnsi="Calibri" w:cs="Calibri"/>
          <w:color w:val="000000"/>
        </w:rPr>
        <w:t xml:space="preserve">. </w:t>
      </w:r>
      <w:r w:rsidR="00764098">
        <w:rPr>
          <w:rFonts w:ascii="Calibri" w:hAnsi="Calibri" w:cs="Calibri"/>
          <w:color w:val="000000"/>
        </w:rPr>
        <w:t xml:space="preserve">Information from SNPs can link sequence variations to phenotypic changes, which can advance and elucidate the molecular basis of disease. </w:t>
      </w:r>
    </w:p>
    <w:p w14:paraId="78DCE5DB" w14:textId="4D6AEA42" w:rsidR="00A76051" w:rsidRDefault="00A76051" w:rsidP="00691DE1">
      <w:pPr>
        <w:jc w:val="both"/>
        <w:textAlignment w:val="baseline"/>
        <w:rPr>
          <w:rFonts w:ascii="Calibri" w:hAnsi="Calibri" w:cs="Calibri"/>
          <w:color w:val="000000"/>
        </w:rPr>
      </w:pPr>
    </w:p>
    <w:p w14:paraId="3B8CBA2F" w14:textId="47D1635C" w:rsidR="00CD3830" w:rsidRDefault="00A76051" w:rsidP="00CD3830">
      <w:pPr>
        <w:jc w:val="both"/>
        <w:textAlignment w:val="baseline"/>
        <w:rPr>
          <w:rFonts w:ascii="Calibri" w:hAnsi="Calibri" w:cs="Calibri"/>
          <w:color w:val="000000"/>
        </w:rPr>
      </w:pPr>
      <w:r>
        <w:rPr>
          <w:rFonts w:ascii="Calibri" w:hAnsi="Calibri" w:cs="Calibri"/>
          <w:color w:val="000000"/>
        </w:rPr>
        <w:t>This webapp is a small application to help biologists with limited data retrieval and information</w:t>
      </w:r>
      <w:r w:rsidR="00CD3830">
        <w:rPr>
          <w:rFonts w:ascii="Calibri" w:hAnsi="Calibri" w:cs="Calibri"/>
          <w:color w:val="000000"/>
        </w:rPr>
        <w:t xml:space="preserve"> regarding population genomics</w:t>
      </w:r>
      <w:r w:rsidR="00764098">
        <w:rPr>
          <w:rFonts w:ascii="Calibri" w:hAnsi="Calibri" w:cs="Calibri"/>
          <w:color w:val="000000"/>
        </w:rPr>
        <w:t>, specifically SNPs,</w:t>
      </w:r>
      <w:r w:rsidR="00CD3830">
        <w:rPr>
          <w:rFonts w:ascii="Calibri" w:hAnsi="Calibri" w:cs="Calibri"/>
          <w:color w:val="000000"/>
        </w:rPr>
        <w:t xml:space="preserve"> relative to European populations. </w:t>
      </w:r>
      <w:r w:rsidR="008366C2">
        <w:rPr>
          <w:rFonts w:ascii="Calibri" w:hAnsi="Calibri" w:cs="Calibri"/>
          <w:color w:val="000000"/>
        </w:rPr>
        <w:t xml:space="preserve">The webapp is an ideal simple platform for biologists/researchers requiring limited or detailed information regarding SNPs. Our philosophy was to keep SNPEuro simple with a clear purpose, being user friendly with the ability of communicating the information </w:t>
      </w:r>
      <w:r w:rsidR="00F830A1">
        <w:rPr>
          <w:rFonts w:ascii="Calibri" w:hAnsi="Calibri" w:cs="Calibri"/>
          <w:color w:val="000000"/>
        </w:rPr>
        <w:t>in a structured manner with easy navigation routes. We aimed to maintain consistence with simple colours. The webapp has the potential for scalability in the future.</w:t>
      </w:r>
      <w:r w:rsidR="008366C2">
        <w:rPr>
          <w:rFonts w:ascii="Calibri" w:hAnsi="Calibri" w:cs="Calibri"/>
          <w:color w:val="000000"/>
        </w:rPr>
        <w:t xml:space="preserve"> </w:t>
      </w:r>
      <w:r w:rsidR="00CD3830">
        <w:rPr>
          <w:rFonts w:ascii="Calibri" w:hAnsi="Calibri" w:cs="Calibri"/>
          <w:color w:val="000000"/>
        </w:rPr>
        <w:t xml:space="preserve">Of key consideration is that this webapp does not rival or replace larger more robust webapps such as Ensemble and UniProt. This webapp is however useful </w:t>
      </w:r>
      <w:r w:rsidR="008366C2">
        <w:rPr>
          <w:rFonts w:ascii="Calibri" w:hAnsi="Calibri" w:cs="Calibri"/>
          <w:color w:val="000000"/>
        </w:rPr>
        <w:t>to</w:t>
      </w:r>
      <w:r w:rsidR="00CD3830">
        <w:rPr>
          <w:rFonts w:ascii="Calibri" w:hAnsi="Calibri" w:cs="Calibri"/>
          <w:color w:val="000000"/>
        </w:rPr>
        <w:t xml:space="preserve"> aid future similar web-based developments in population genomics. We utilised GitHub throughout development to aid version control. </w:t>
      </w:r>
    </w:p>
    <w:p w14:paraId="4E9988A4" w14:textId="00B41503" w:rsidR="00CD3830" w:rsidRDefault="00CD3830" w:rsidP="00CD3830">
      <w:pPr>
        <w:jc w:val="both"/>
        <w:textAlignment w:val="baseline"/>
        <w:rPr>
          <w:rFonts w:ascii="Calibri" w:hAnsi="Calibri" w:cs="Calibri"/>
          <w:color w:val="000000"/>
        </w:rPr>
      </w:pPr>
    </w:p>
    <w:p w14:paraId="1796BE34" w14:textId="11A6BF06" w:rsidR="0044664A" w:rsidRDefault="0044664A" w:rsidP="00CD3830">
      <w:pPr>
        <w:jc w:val="both"/>
        <w:textAlignment w:val="baseline"/>
        <w:rPr>
          <w:rFonts w:ascii="Calibri" w:hAnsi="Calibri" w:cs="Calibri"/>
          <w:color w:val="000000"/>
        </w:rPr>
      </w:pPr>
    </w:p>
    <w:p w14:paraId="7D0DDBCA" w14:textId="2E9537A4" w:rsidR="00E83B97" w:rsidRDefault="00385190" w:rsidP="001152D4">
      <w:pPr>
        <w:pStyle w:val="Heading1"/>
        <w:numPr>
          <w:ilvl w:val="0"/>
          <w:numId w:val="2"/>
        </w:numPr>
        <w:rPr>
          <w:rFonts w:eastAsia="Times New Roman"/>
        </w:rPr>
      </w:pPr>
      <w:bookmarkStart w:id="1" w:name="_Toc97047885"/>
      <w:r w:rsidRPr="00CD3830">
        <w:rPr>
          <w:rFonts w:eastAsia="Times New Roman"/>
        </w:rPr>
        <w:t>Software</w:t>
      </w:r>
      <w:r w:rsidR="005B279E">
        <w:rPr>
          <w:rFonts w:eastAsia="Times New Roman"/>
        </w:rPr>
        <w:t xml:space="preserve"> details</w:t>
      </w:r>
      <w:bookmarkEnd w:id="1"/>
    </w:p>
    <w:p w14:paraId="1A5B3DE7" w14:textId="77777777" w:rsidR="0006319E" w:rsidRPr="00682B1B" w:rsidRDefault="0006319E" w:rsidP="0006319E">
      <w:pPr>
        <w:rPr>
          <w:sz w:val="12"/>
          <w:szCs w:val="12"/>
        </w:rPr>
      </w:pPr>
    </w:p>
    <w:p w14:paraId="42BD6BBB" w14:textId="688874E0" w:rsidR="00385190" w:rsidRPr="005B279E" w:rsidRDefault="001152D4" w:rsidP="00485AFB">
      <w:pPr>
        <w:pStyle w:val="Heading2"/>
        <w:ind w:firstLine="709"/>
      </w:pPr>
      <w:bookmarkStart w:id="2" w:name="_Toc97047886"/>
      <w:r>
        <w:t>2</w:t>
      </w:r>
      <w:r w:rsidR="006F48DD">
        <w:t>.1 A</w:t>
      </w:r>
      <w:r w:rsidR="00385190" w:rsidRPr="005B279E">
        <w:t>rchitecture</w:t>
      </w:r>
      <w:bookmarkEnd w:id="2"/>
      <w:r w:rsidR="00385190" w:rsidRPr="005B279E">
        <w:t xml:space="preserve"> </w:t>
      </w:r>
    </w:p>
    <w:p w14:paraId="70939221" w14:textId="2F6FB487" w:rsidR="00764098" w:rsidRDefault="002D1BBA" w:rsidP="00CD3830">
      <w:pPr>
        <w:jc w:val="both"/>
        <w:textAlignment w:val="baseline"/>
        <w:rPr>
          <w:rFonts w:ascii="Calibri" w:hAnsi="Calibri" w:cs="Calibri"/>
          <w:color w:val="000000"/>
        </w:rPr>
      </w:pPr>
      <w:r>
        <w:rPr>
          <w:rFonts w:ascii="Calibri" w:hAnsi="Calibri" w:cs="Calibri"/>
          <w:color w:val="000000"/>
        </w:rPr>
        <w:t xml:space="preserve">The SNPEuro portal was designed using </w:t>
      </w:r>
      <w:r w:rsidR="00CA7F86">
        <w:rPr>
          <w:rFonts w:ascii="Calibri" w:hAnsi="Calibri" w:cs="Calibri"/>
          <w:color w:val="000000"/>
        </w:rPr>
        <w:t>the Flask framework</w:t>
      </w:r>
      <w:r w:rsidR="00CF2B22">
        <w:rPr>
          <w:rFonts w:ascii="Calibri" w:hAnsi="Calibri" w:cs="Calibri"/>
          <w:color w:val="000000"/>
        </w:rPr>
        <w:t xml:space="preserve">. </w:t>
      </w:r>
      <w:r w:rsidR="003E0B99">
        <w:rPr>
          <w:rFonts w:ascii="Calibri" w:hAnsi="Calibri" w:cs="Calibri"/>
          <w:color w:val="000000"/>
        </w:rPr>
        <w:t>The data used in the webapp was generated using local raw data from the 1000 Genome Project</w:t>
      </w:r>
      <w:r w:rsidR="00A30CF1">
        <w:rPr>
          <w:rFonts w:ascii="Calibri" w:hAnsi="Calibri" w:cs="Calibri"/>
          <w:color w:val="000000"/>
        </w:rPr>
        <w:fldChar w:fldCharType="begin"/>
      </w:r>
      <w:r w:rsidR="00A30CF1">
        <w:rPr>
          <w:rFonts w:ascii="Calibri" w:hAnsi="Calibri" w:cs="Calibri"/>
          <w:color w:val="000000"/>
        </w:rPr>
        <w:instrText xml:space="preserve"> ADDIN EN.CITE &lt;EndNote&gt;&lt;Cite&gt;&lt;Author&gt;https://www.internationalgenome.org&lt;/Author&gt;&lt;RecNum&gt;2&lt;/RecNum&gt;&lt;DisplayText&gt;&lt;style face="superscript"&gt;2&lt;/style&gt;&lt;/DisplayText&gt;&lt;record&gt;&lt;rec-number&gt;2&lt;/rec-number&gt;&lt;foreign-keys&gt;&lt;key app="EN" db-id="paef0px082ee0pefvfzxdee5vtptw0e992wv" timestamp="1646056945"&gt;2&lt;/key&gt;&lt;/foreign-keys&gt;&lt;ref-type name="Journal Article"&gt;17&lt;/ref-type&gt;&lt;contributors&gt;&lt;authors&gt;&lt;author&gt;https://www.internationalgenome.org&lt;/author&gt;&lt;/authors&gt;&lt;/contributors&gt;&lt;titles&gt;&lt;/titles&gt;&lt;dates&gt;&lt;/dates&gt;&lt;urls&gt;&lt;/urls&gt;&lt;/record&gt;&lt;/Cite&gt;&lt;/EndNote&gt;</w:instrText>
      </w:r>
      <w:r w:rsidR="00A30CF1">
        <w:rPr>
          <w:rFonts w:ascii="Calibri" w:hAnsi="Calibri" w:cs="Calibri"/>
          <w:color w:val="000000"/>
        </w:rPr>
        <w:fldChar w:fldCharType="separate"/>
      </w:r>
      <w:r w:rsidR="00A30CF1" w:rsidRPr="00A30CF1">
        <w:rPr>
          <w:rFonts w:ascii="Calibri" w:hAnsi="Calibri" w:cs="Calibri"/>
          <w:noProof/>
          <w:color w:val="000000"/>
          <w:vertAlign w:val="superscript"/>
        </w:rPr>
        <w:t>2</w:t>
      </w:r>
      <w:r w:rsidR="00A30CF1">
        <w:rPr>
          <w:rFonts w:ascii="Calibri" w:hAnsi="Calibri" w:cs="Calibri"/>
          <w:color w:val="000000"/>
        </w:rPr>
        <w:fldChar w:fldCharType="end"/>
      </w:r>
      <w:r w:rsidR="00851DF1">
        <w:rPr>
          <w:rFonts w:ascii="Calibri" w:hAnsi="Calibri" w:cs="Calibri"/>
          <w:color w:val="000000"/>
        </w:rPr>
        <w:t xml:space="preserve">, which </w:t>
      </w:r>
      <w:r w:rsidR="00902AA5">
        <w:rPr>
          <w:rFonts w:ascii="Calibri" w:hAnsi="Calibri" w:cs="Calibri"/>
          <w:color w:val="000000"/>
        </w:rPr>
        <w:t xml:space="preserve">are </w:t>
      </w:r>
      <w:r w:rsidR="00851DF1">
        <w:rPr>
          <w:rFonts w:ascii="Calibri" w:hAnsi="Calibri" w:cs="Calibri"/>
          <w:color w:val="000000"/>
        </w:rPr>
        <w:t>stored as VCF files as a database</w:t>
      </w:r>
      <w:r w:rsidR="00D278E2">
        <w:rPr>
          <w:rFonts w:ascii="Calibri" w:hAnsi="Calibri" w:cs="Calibri"/>
          <w:color w:val="000000"/>
        </w:rPr>
        <w:t xml:space="preserve"> (see </w:t>
      </w:r>
      <w:r w:rsidR="00A30CF1">
        <w:rPr>
          <w:rFonts w:ascii="Calibri" w:hAnsi="Calibri" w:cs="Calibri"/>
          <w:color w:val="000000"/>
        </w:rPr>
        <w:t>section 4; Database details</w:t>
      </w:r>
      <w:r w:rsidR="00D278E2">
        <w:rPr>
          <w:rFonts w:ascii="Calibri" w:hAnsi="Calibri" w:cs="Calibri"/>
          <w:color w:val="000000"/>
        </w:rPr>
        <w:t>)</w:t>
      </w:r>
      <w:r w:rsidR="00851DF1">
        <w:rPr>
          <w:rFonts w:ascii="Calibri" w:hAnsi="Calibri" w:cs="Calibri"/>
          <w:color w:val="000000"/>
        </w:rPr>
        <w:t xml:space="preserve">. </w:t>
      </w:r>
      <w:r w:rsidR="008D3191">
        <w:rPr>
          <w:rFonts w:ascii="Calibri" w:hAnsi="Calibri" w:cs="Calibri"/>
          <w:color w:val="000000"/>
        </w:rPr>
        <w:t>Statistical tests were undertaken using RStudio and then linked to Flask via rpy2. The main application was run via Flask. Webapp users can access this data via the browser (HTML) via webpages, displaying data as txt/csv files or opt for different statistical analysis relevant to the European populations in which they are interest</w:t>
      </w:r>
      <w:r w:rsidR="00902AA5">
        <w:rPr>
          <w:rFonts w:ascii="Calibri" w:hAnsi="Calibri" w:cs="Calibri"/>
          <w:color w:val="000000"/>
        </w:rPr>
        <w:t>ed</w:t>
      </w:r>
      <w:r w:rsidR="008D3191">
        <w:rPr>
          <w:rFonts w:ascii="Calibri" w:hAnsi="Calibri" w:cs="Calibri"/>
          <w:color w:val="000000"/>
        </w:rPr>
        <w:t>.</w:t>
      </w:r>
      <w:r w:rsidR="00902AA5">
        <w:rPr>
          <w:rFonts w:ascii="Calibri" w:hAnsi="Calibri" w:cs="Calibri"/>
          <w:color w:val="000000"/>
        </w:rPr>
        <w:t xml:space="preserve"> </w:t>
      </w:r>
      <w:r w:rsidR="00902AA5" w:rsidRPr="00902AA5">
        <w:rPr>
          <w:rFonts w:ascii="Calibri" w:hAnsi="Calibri" w:cs="Calibri"/>
          <w:color w:val="000000"/>
          <w:highlight w:val="yellow"/>
        </w:rPr>
        <w:t>(This needs additions/modifications)</w:t>
      </w:r>
      <w:r w:rsidR="009F4703">
        <w:rPr>
          <w:rFonts w:ascii="Calibri" w:hAnsi="Calibri" w:cs="Calibri"/>
          <w:color w:val="000000"/>
        </w:rPr>
        <w:t>.</w:t>
      </w:r>
    </w:p>
    <w:p w14:paraId="6BD96999" w14:textId="6033EDC4" w:rsidR="00CF2B22" w:rsidRDefault="00CF2B22" w:rsidP="00CD3830">
      <w:pPr>
        <w:jc w:val="both"/>
        <w:textAlignment w:val="baseline"/>
        <w:rPr>
          <w:rFonts w:ascii="Calibri" w:hAnsi="Calibri" w:cs="Calibri"/>
          <w:color w:val="000000"/>
        </w:rPr>
      </w:pPr>
    </w:p>
    <w:p w14:paraId="43357110" w14:textId="4F8B5E5A" w:rsidR="00CF2B22" w:rsidRDefault="00682B1B" w:rsidP="00C5075C">
      <w:pPr>
        <w:jc w:val="center"/>
        <w:textAlignment w:val="baseline"/>
        <w:rPr>
          <w:rFonts w:ascii="Calibri" w:hAnsi="Calibri" w:cs="Calibri"/>
          <w:color w:val="000000"/>
        </w:rPr>
      </w:pPr>
      <w:r w:rsidRPr="00682B1B">
        <w:rPr>
          <w:rFonts w:ascii="Calibri" w:hAnsi="Calibri" w:cs="Calibri"/>
          <w:color w:val="000000"/>
        </w:rPr>
        <w:lastRenderedPageBreak/>
        <w:drawing>
          <wp:inline distT="0" distB="0" distL="0" distR="0" wp14:anchorId="30AF6FCC" wp14:editId="418514F7">
            <wp:extent cx="5901055" cy="2842260"/>
            <wp:effectExtent l="0" t="0" r="444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01055" cy="2842260"/>
                    </a:xfrm>
                    <a:prstGeom prst="rect">
                      <a:avLst/>
                    </a:prstGeom>
                  </pic:spPr>
                </pic:pic>
              </a:graphicData>
            </a:graphic>
          </wp:inline>
        </w:drawing>
      </w:r>
    </w:p>
    <w:p w14:paraId="4FCD26BD" w14:textId="5F71B271" w:rsidR="00CF2B22" w:rsidRDefault="008D3191" w:rsidP="00CD3830">
      <w:pPr>
        <w:jc w:val="both"/>
        <w:textAlignment w:val="baseline"/>
        <w:rPr>
          <w:rFonts w:ascii="Calibri" w:hAnsi="Calibri" w:cs="Calibri"/>
          <w:i/>
          <w:iCs/>
          <w:color w:val="000000"/>
        </w:rPr>
      </w:pPr>
      <w:r w:rsidRPr="008D3191">
        <w:rPr>
          <w:rFonts w:ascii="Calibri" w:hAnsi="Calibri" w:cs="Calibri"/>
          <w:i/>
          <w:iCs/>
          <w:color w:val="000000"/>
        </w:rPr>
        <w:t>Figure 1: Schematic of software architecture.</w:t>
      </w:r>
    </w:p>
    <w:p w14:paraId="27D78998" w14:textId="12C65F51" w:rsidR="00764098" w:rsidRDefault="00764098" w:rsidP="00CD3830">
      <w:pPr>
        <w:jc w:val="both"/>
        <w:textAlignment w:val="baseline"/>
        <w:rPr>
          <w:rFonts w:ascii="Calibri" w:hAnsi="Calibri" w:cs="Calibri"/>
          <w:i/>
          <w:iCs/>
          <w:color w:val="000000"/>
        </w:rPr>
      </w:pPr>
    </w:p>
    <w:p w14:paraId="5F436AC2" w14:textId="14795A61" w:rsidR="00764098" w:rsidRDefault="00764098" w:rsidP="00CD3830">
      <w:pPr>
        <w:jc w:val="both"/>
        <w:textAlignment w:val="baseline"/>
        <w:rPr>
          <w:rFonts w:ascii="Calibri" w:hAnsi="Calibri" w:cs="Calibri"/>
          <w:color w:val="000000"/>
        </w:rPr>
      </w:pPr>
      <w:r>
        <w:rPr>
          <w:rFonts w:ascii="Calibri" w:hAnsi="Calibri" w:cs="Calibri"/>
          <w:color w:val="000000"/>
        </w:rPr>
        <w:t>The manner in which the software operates</w:t>
      </w:r>
      <w:r w:rsidR="00A30CF1">
        <w:rPr>
          <w:rFonts w:ascii="Calibri" w:hAnsi="Calibri" w:cs="Calibri"/>
          <w:color w:val="000000"/>
        </w:rPr>
        <w:t xml:space="preserve"> is such </w:t>
      </w:r>
      <w:r>
        <w:rPr>
          <w:rFonts w:ascii="Calibri" w:hAnsi="Calibri" w:cs="Calibri"/>
          <w:color w:val="000000"/>
        </w:rPr>
        <w:t xml:space="preserve">where the user </w:t>
      </w:r>
      <w:r w:rsidR="00483A2F">
        <w:rPr>
          <w:rFonts w:ascii="Calibri" w:hAnsi="Calibri" w:cs="Calibri"/>
          <w:color w:val="000000"/>
        </w:rPr>
        <w:t xml:space="preserve">enters an input on the webapp, via the browser, this operates to the back-end and feeds the relevant URL. At the back-end this will ‘access’ the curated database, which has been generated. The data will then be manipulated/accumulated relevant to the input from the user. The required information, as per request will then be delivered as an output to the user, </w:t>
      </w:r>
      <w:r w:rsidR="0023284E">
        <w:rPr>
          <w:rFonts w:ascii="Calibri" w:hAnsi="Calibri" w:cs="Calibri"/>
          <w:color w:val="000000"/>
        </w:rPr>
        <w:t xml:space="preserve">via the browser and user interface. </w:t>
      </w:r>
      <w:r w:rsidR="0023284E" w:rsidRPr="0023284E">
        <w:rPr>
          <w:rFonts w:ascii="Calibri" w:hAnsi="Calibri" w:cs="Calibri"/>
          <w:color w:val="000000"/>
          <w:highlight w:val="yellow"/>
        </w:rPr>
        <w:t>(At the back-end, we also have access to specific hyperlinks to other websites, germane to the information the user has retrieved)</w:t>
      </w:r>
      <w:r w:rsidR="0023284E">
        <w:rPr>
          <w:rFonts w:ascii="Calibri" w:hAnsi="Calibri" w:cs="Calibri"/>
          <w:color w:val="000000"/>
        </w:rPr>
        <w:t>. The user is able to access the webapp, with the specific features created for the front-end, with the landing page visualisations and generation of results.</w:t>
      </w:r>
    </w:p>
    <w:p w14:paraId="0E8CF0F7" w14:textId="2270B1A2" w:rsidR="00485AFB" w:rsidRPr="00764098" w:rsidRDefault="00485AFB" w:rsidP="00CD3830">
      <w:pPr>
        <w:jc w:val="both"/>
        <w:textAlignment w:val="baseline"/>
        <w:rPr>
          <w:rFonts w:ascii="Calibri" w:hAnsi="Calibri" w:cs="Calibri"/>
          <w:color w:val="000000"/>
        </w:rPr>
      </w:pPr>
      <w:r w:rsidRPr="00485AFB">
        <w:rPr>
          <w:rFonts w:ascii="Calibri" w:hAnsi="Calibri" w:cs="Calibri"/>
          <w:color w:val="000000"/>
          <w:highlight w:val="yellow"/>
        </w:rPr>
        <w:t>(? Need to modify this)</w:t>
      </w:r>
    </w:p>
    <w:p w14:paraId="4CC7F03E" w14:textId="77777777" w:rsidR="009E5A91" w:rsidRDefault="009E5A91" w:rsidP="0044664A">
      <w:pPr>
        <w:jc w:val="both"/>
        <w:textAlignment w:val="baseline"/>
        <w:rPr>
          <w:rFonts w:ascii="Calibri" w:hAnsi="Calibri" w:cs="Calibri"/>
          <w:color w:val="000000"/>
        </w:rPr>
      </w:pPr>
    </w:p>
    <w:p w14:paraId="7CAD5B84" w14:textId="4199FD98" w:rsidR="00EE6750" w:rsidRPr="005B279E" w:rsidRDefault="001152D4" w:rsidP="006F48DD">
      <w:pPr>
        <w:pStyle w:val="Heading2"/>
        <w:ind w:firstLine="720"/>
      </w:pPr>
      <w:bookmarkStart w:id="3" w:name="_Toc97047887"/>
      <w:r>
        <w:t>2</w:t>
      </w:r>
      <w:r w:rsidR="006F48DD">
        <w:t xml:space="preserve">.2 </w:t>
      </w:r>
      <w:r w:rsidR="004735BB" w:rsidRPr="005B279E">
        <w:t xml:space="preserve">Software </w:t>
      </w:r>
      <w:r w:rsidR="00D83E1F" w:rsidRPr="005B279E">
        <w:t xml:space="preserve">&amp; </w:t>
      </w:r>
      <w:r w:rsidR="00485AFB">
        <w:t>Webapp organisation</w:t>
      </w:r>
      <w:bookmarkEnd w:id="3"/>
    </w:p>
    <w:p w14:paraId="1BA202C5" w14:textId="6376F742" w:rsidR="00682B1B" w:rsidRDefault="00485AFB" w:rsidP="00EE6750">
      <w:pPr>
        <w:jc w:val="both"/>
        <w:textAlignment w:val="baseline"/>
        <w:rPr>
          <w:rFonts w:ascii="Calibri" w:hAnsi="Calibri" w:cs="Calibri"/>
          <w:color w:val="000000"/>
        </w:rPr>
      </w:pPr>
      <w:r>
        <w:rPr>
          <w:rFonts w:ascii="Calibri" w:hAnsi="Calibri" w:cs="Calibri"/>
          <w:color w:val="000000"/>
        </w:rPr>
        <w:t xml:space="preserve">The </w:t>
      </w:r>
      <w:r w:rsidR="00682B1B">
        <w:rPr>
          <w:rFonts w:ascii="Calibri" w:hAnsi="Calibri" w:cs="Calibri"/>
          <w:color w:val="000000"/>
        </w:rPr>
        <w:t>integration of th</w:t>
      </w:r>
      <w:r w:rsidR="008F18D2">
        <w:rPr>
          <w:rFonts w:ascii="Calibri" w:hAnsi="Calibri" w:cs="Calibri"/>
          <w:color w:val="000000"/>
        </w:rPr>
        <w:t>e</w:t>
      </w:r>
      <w:r w:rsidR="00682B1B">
        <w:rPr>
          <w:rFonts w:ascii="Calibri" w:hAnsi="Calibri" w:cs="Calibri"/>
          <w:color w:val="000000"/>
        </w:rPr>
        <w:t xml:space="preserve"> various components of the software to make software schema is outlined in Figure 2</w:t>
      </w:r>
      <w:r w:rsidR="008F18D2">
        <w:rPr>
          <w:rFonts w:ascii="Calibri" w:hAnsi="Calibri" w:cs="Calibri"/>
          <w:color w:val="000000"/>
        </w:rPr>
        <w:t xml:space="preserve"> </w:t>
      </w:r>
      <w:r w:rsidR="008F18D2" w:rsidRPr="008F18D2">
        <w:rPr>
          <w:rFonts w:ascii="Calibri" w:hAnsi="Calibri" w:cs="Calibri"/>
          <w:color w:val="000000"/>
          <w:highlight w:val="yellow"/>
        </w:rPr>
        <w:t>(still need to update this)</w:t>
      </w:r>
      <w:r w:rsidR="00682B1B" w:rsidRPr="008F18D2">
        <w:rPr>
          <w:rFonts w:ascii="Calibri" w:hAnsi="Calibri" w:cs="Calibri"/>
          <w:color w:val="000000"/>
          <w:highlight w:val="yellow"/>
        </w:rPr>
        <w:t>.</w:t>
      </w:r>
      <w:r w:rsidR="00682B1B">
        <w:rPr>
          <w:rFonts w:ascii="Calibri" w:hAnsi="Calibri" w:cs="Calibri"/>
          <w:color w:val="000000"/>
        </w:rPr>
        <w:t xml:space="preserve"> This shows the connection of the database with the main application. </w:t>
      </w:r>
      <w:r w:rsidR="00682B1B" w:rsidRPr="00F0138A">
        <w:rPr>
          <w:rFonts w:ascii="Calibri" w:hAnsi="Calibri" w:cs="Calibri"/>
          <w:color w:val="000000"/>
          <w:highlight w:val="yellow"/>
        </w:rPr>
        <w:t xml:space="preserve">Data for the database was extracted </w:t>
      </w:r>
      <w:r w:rsidR="00F0138A" w:rsidRPr="00F0138A">
        <w:rPr>
          <w:rFonts w:ascii="Calibri" w:hAnsi="Calibri" w:cs="Calibri"/>
          <w:color w:val="000000"/>
          <w:highlight w:val="yellow"/>
        </w:rPr>
        <w:t>from DBSNP and the data curated with pandas.</w:t>
      </w:r>
      <w:r w:rsidR="00F0138A">
        <w:rPr>
          <w:rFonts w:ascii="Calibri" w:hAnsi="Calibri" w:cs="Calibri"/>
          <w:color w:val="000000"/>
        </w:rPr>
        <w:t xml:space="preserve"> Indicated below are the fields of the database. The database was integrated with the main application which was generated using Flask as a website developer platform. Statistical analysis was performed with</w:t>
      </w:r>
      <w:r w:rsidR="005C0DB7">
        <w:rPr>
          <w:rFonts w:ascii="Calibri" w:hAnsi="Calibri" w:cs="Calibri"/>
          <w:color w:val="000000"/>
        </w:rPr>
        <w:t xml:space="preserve"> RStudio which linked both with the database and the main application. Links of the main application with route templates (HTML)M and forms for the front-end were developed with HTML and </w:t>
      </w:r>
      <w:r w:rsidR="005C0DB7">
        <w:rPr>
          <w:rFonts w:ascii="Calibri" w:hAnsi="Calibri" w:cs="Calibri"/>
          <w:color w:val="000000"/>
        </w:rPr>
        <w:t>Cascading Style Sheet</w:t>
      </w:r>
      <w:r w:rsidR="005C0DB7">
        <w:rPr>
          <w:rFonts w:ascii="Calibri" w:hAnsi="Calibri" w:cs="Calibri"/>
          <w:color w:val="000000"/>
        </w:rPr>
        <w:t>s (CSS).</w:t>
      </w:r>
    </w:p>
    <w:p w14:paraId="190A2279" w14:textId="34D94E28" w:rsidR="005C0DB7" w:rsidRDefault="005C0DB7" w:rsidP="00EE6750">
      <w:pPr>
        <w:jc w:val="both"/>
        <w:textAlignment w:val="baseline"/>
        <w:rPr>
          <w:rFonts w:ascii="Calibri" w:hAnsi="Calibri" w:cs="Calibri"/>
          <w:color w:val="000000"/>
        </w:rPr>
      </w:pPr>
    </w:p>
    <w:p w14:paraId="0F9811FA" w14:textId="57F65532" w:rsidR="005C0DB7" w:rsidRDefault="005C0DB7" w:rsidP="00EE6750">
      <w:pPr>
        <w:jc w:val="both"/>
        <w:textAlignment w:val="baseline"/>
        <w:rPr>
          <w:rFonts w:ascii="Calibri" w:hAnsi="Calibri" w:cs="Calibri"/>
          <w:color w:val="000000"/>
        </w:rPr>
      </w:pPr>
    </w:p>
    <w:p w14:paraId="202F53E8" w14:textId="52B29E9B" w:rsidR="005C0DB7" w:rsidRDefault="005C0DB7" w:rsidP="00EE6750">
      <w:pPr>
        <w:jc w:val="both"/>
        <w:textAlignment w:val="baseline"/>
        <w:rPr>
          <w:rFonts w:ascii="Calibri" w:hAnsi="Calibri" w:cs="Calibri"/>
          <w:color w:val="000000"/>
        </w:rPr>
      </w:pPr>
    </w:p>
    <w:p w14:paraId="297B8A69" w14:textId="0379996B" w:rsidR="005C0DB7" w:rsidRDefault="005C0DB7" w:rsidP="00EE6750">
      <w:pPr>
        <w:jc w:val="both"/>
        <w:textAlignment w:val="baseline"/>
        <w:rPr>
          <w:rFonts w:ascii="Calibri" w:hAnsi="Calibri" w:cs="Calibri"/>
          <w:color w:val="000000"/>
        </w:rPr>
      </w:pPr>
    </w:p>
    <w:p w14:paraId="6AFF44FB" w14:textId="5E064A57" w:rsidR="005C0DB7" w:rsidRDefault="005C0DB7" w:rsidP="00EE6750">
      <w:pPr>
        <w:jc w:val="both"/>
        <w:textAlignment w:val="baseline"/>
        <w:rPr>
          <w:rFonts w:ascii="Calibri" w:hAnsi="Calibri" w:cs="Calibri"/>
          <w:color w:val="000000"/>
        </w:rPr>
      </w:pPr>
    </w:p>
    <w:p w14:paraId="325EE0DF" w14:textId="7CE588C0" w:rsidR="005C0DB7" w:rsidRDefault="005C0DB7" w:rsidP="00EE6750">
      <w:pPr>
        <w:jc w:val="both"/>
        <w:textAlignment w:val="baseline"/>
        <w:rPr>
          <w:rFonts w:ascii="Calibri" w:hAnsi="Calibri" w:cs="Calibri"/>
          <w:color w:val="000000"/>
        </w:rPr>
      </w:pPr>
    </w:p>
    <w:p w14:paraId="0CBC215E" w14:textId="2858D11E" w:rsidR="005C0DB7" w:rsidRDefault="005C0DB7" w:rsidP="00EE6750">
      <w:pPr>
        <w:jc w:val="both"/>
        <w:textAlignment w:val="baseline"/>
        <w:rPr>
          <w:rFonts w:ascii="Calibri" w:hAnsi="Calibri" w:cs="Calibri"/>
          <w:color w:val="000000"/>
        </w:rPr>
      </w:pPr>
    </w:p>
    <w:p w14:paraId="725B27B0" w14:textId="77777777" w:rsidR="005C0DB7" w:rsidRDefault="005C0DB7" w:rsidP="00EE6750">
      <w:pPr>
        <w:jc w:val="both"/>
        <w:textAlignment w:val="baseline"/>
        <w:rPr>
          <w:rFonts w:ascii="Calibri" w:hAnsi="Calibri" w:cs="Calibri"/>
          <w:color w:val="000000"/>
        </w:rPr>
      </w:pPr>
    </w:p>
    <w:p w14:paraId="4F8DB9CA" w14:textId="77777777" w:rsidR="005C0DB7" w:rsidRDefault="005C0DB7" w:rsidP="00EE6750">
      <w:pPr>
        <w:jc w:val="both"/>
        <w:textAlignment w:val="baseline"/>
        <w:rPr>
          <w:rFonts w:ascii="Calibri" w:hAnsi="Calibri" w:cs="Calibri"/>
          <w:color w:val="000000"/>
        </w:rPr>
      </w:pPr>
    </w:p>
    <w:p w14:paraId="458E5135" w14:textId="57630ACB" w:rsidR="00385C68" w:rsidRDefault="005C0DB7" w:rsidP="00EE6750">
      <w:pPr>
        <w:jc w:val="both"/>
        <w:textAlignment w:val="baseline"/>
        <w:rPr>
          <w:rFonts w:ascii="Calibri" w:hAnsi="Calibri" w:cs="Calibri"/>
          <w:color w:val="000000"/>
        </w:rPr>
      </w:pPr>
      <w:r>
        <w:rPr>
          <w:rFonts w:ascii="Calibri" w:hAnsi="Calibri" w:cs="Calibri"/>
          <w:color w:val="000000"/>
        </w:rPr>
        <w:lastRenderedPageBreak/>
        <w:t xml:space="preserve">A </w:t>
      </w:r>
      <w:r w:rsidR="00485AFB">
        <w:rPr>
          <w:rFonts w:ascii="Calibri" w:hAnsi="Calibri" w:cs="Calibri"/>
          <w:color w:val="000000"/>
        </w:rPr>
        <w:t xml:space="preserve">schematic of the webapp process and organisation is shown Figure </w:t>
      </w:r>
      <w:r w:rsidR="00682B1B">
        <w:rPr>
          <w:rFonts w:ascii="Calibri" w:hAnsi="Calibri" w:cs="Calibri"/>
          <w:color w:val="000000"/>
        </w:rPr>
        <w:t>3</w:t>
      </w:r>
      <w:r w:rsidR="00485AFB">
        <w:rPr>
          <w:rFonts w:ascii="Calibri" w:hAnsi="Calibri" w:cs="Calibri"/>
          <w:color w:val="000000"/>
        </w:rPr>
        <w:t>, (main specific features of the webapp are discussed in section 5)</w:t>
      </w:r>
      <w:r>
        <w:rPr>
          <w:rFonts w:ascii="Calibri" w:hAnsi="Calibri" w:cs="Calibri"/>
          <w:color w:val="000000"/>
        </w:rPr>
        <w:t xml:space="preserve">. This outlines the different hyperlinks that are available to the user and their respective outputs. </w:t>
      </w:r>
    </w:p>
    <w:p w14:paraId="2F6D13AF" w14:textId="4E82252B" w:rsidR="009E5A91" w:rsidRDefault="009E5A91" w:rsidP="009E5A91">
      <w:pPr>
        <w:jc w:val="center"/>
        <w:textAlignment w:val="baseline"/>
        <w:rPr>
          <w:rFonts w:ascii="Calibri" w:hAnsi="Calibri" w:cs="Calibri"/>
          <w:color w:val="000000"/>
        </w:rPr>
      </w:pPr>
      <w:r w:rsidRPr="00887957">
        <w:rPr>
          <w:rFonts w:ascii="Calibri" w:hAnsi="Calibri" w:cs="Calibri"/>
          <w:noProof/>
          <w:color w:val="000000"/>
        </w:rPr>
        <w:drawing>
          <wp:inline distT="0" distB="0" distL="0" distR="0" wp14:anchorId="34AC131D" wp14:editId="72BCDC89">
            <wp:extent cx="4991737" cy="3615141"/>
            <wp:effectExtent l="0" t="0" r="0" b="444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5113295" cy="3703176"/>
                    </a:xfrm>
                    <a:prstGeom prst="rect">
                      <a:avLst/>
                    </a:prstGeom>
                  </pic:spPr>
                </pic:pic>
              </a:graphicData>
            </a:graphic>
          </wp:inline>
        </w:drawing>
      </w:r>
    </w:p>
    <w:p w14:paraId="71D8C4D9" w14:textId="5A9E4B60" w:rsidR="007A7953" w:rsidRDefault="007A7953" w:rsidP="007A7953">
      <w:pPr>
        <w:textAlignment w:val="baseline"/>
        <w:rPr>
          <w:rFonts w:ascii="Calibri" w:hAnsi="Calibri" w:cs="Calibri"/>
          <w:i/>
          <w:iCs/>
          <w:color w:val="000000"/>
        </w:rPr>
      </w:pPr>
      <w:r w:rsidRPr="007A7953">
        <w:rPr>
          <w:rFonts w:ascii="Calibri" w:hAnsi="Calibri" w:cs="Calibri"/>
          <w:i/>
          <w:iCs/>
          <w:color w:val="000000"/>
        </w:rPr>
        <w:t xml:space="preserve">Figure 2: </w:t>
      </w:r>
      <w:r w:rsidR="00BF0A7D">
        <w:rPr>
          <w:rFonts w:ascii="Calibri" w:hAnsi="Calibri" w:cs="Calibri"/>
          <w:i/>
          <w:iCs/>
          <w:color w:val="000000"/>
        </w:rPr>
        <w:t>Flowchart of webapp schema</w:t>
      </w:r>
      <w:r w:rsidR="00675469">
        <w:rPr>
          <w:rFonts w:ascii="Calibri" w:hAnsi="Calibri" w:cs="Calibri"/>
          <w:i/>
          <w:iCs/>
          <w:color w:val="000000"/>
        </w:rPr>
        <w:t xml:space="preserve"> </w:t>
      </w:r>
      <w:r w:rsidR="00675469" w:rsidRPr="00675469">
        <w:rPr>
          <w:rFonts w:ascii="Calibri" w:hAnsi="Calibri" w:cs="Calibri"/>
          <w:i/>
          <w:iCs/>
          <w:color w:val="000000"/>
          <w:highlight w:val="yellow"/>
        </w:rPr>
        <w:t>(this needs updating)</w:t>
      </w:r>
    </w:p>
    <w:p w14:paraId="39BCD1FB" w14:textId="77777777" w:rsidR="007A7953" w:rsidRDefault="007A7953" w:rsidP="007A7953">
      <w:pPr>
        <w:textAlignment w:val="baseline"/>
        <w:rPr>
          <w:rFonts w:ascii="Calibri" w:hAnsi="Calibri" w:cs="Calibri"/>
          <w:color w:val="000000"/>
        </w:rPr>
      </w:pPr>
    </w:p>
    <w:p w14:paraId="3AC9920F" w14:textId="77777777" w:rsidR="00675469" w:rsidRDefault="0094506E" w:rsidP="00CD7793">
      <w:pPr>
        <w:jc w:val="both"/>
        <w:rPr>
          <w:rFonts w:ascii="Calibri" w:hAnsi="Calibri" w:cs="Calibri"/>
          <w:color w:val="000000"/>
        </w:rPr>
      </w:pPr>
      <w:r>
        <w:rPr>
          <w:rFonts w:ascii="Calibri" w:hAnsi="Calibri" w:cs="Calibri"/>
          <w:color w:val="000000"/>
        </w:rPr>
        <w:t>The SNPEuro app includes</w:t>
      </w:r>
      <w:r w:rsidR="00806FF8">
        <w:rPr>
          <w:rFonts w:ascii="Calibri" w:hAnsi="Calibri" w:cs="Calibri"/>
          <w:color w:val="000000"/>
        </w:rPr>
        <w:t xml:space="preserve"> a home/landing page which provides generic details of the webapp with graphics</w:t>
      </w:r>
      <w:r>
        <w:rPr>
          <w:rFonts w:ascii="Calibri" w:hAnsi="Calibri" w:cs="Calibri"/>
          <w:color w:val="000000"/>
        </w:rPr>
        <w:t xml:space="preserve">. </w:t>
      </w:r>
      <w:r w:rsidR="00414A18">
        <w:rPr>
          <w:rFonts w:ascii="Calibri" w:hAnsi="Calibri" w:cs="Calibri"/>
          <w:color w:val="000000"/>
        </w:rPr>
        <w:t>Users are then able to access</w:t>
      </w:r>
      <w:r>
        <w:rPr>
          <w:rFonts w:ascii="Calibri" w:hAnsi="Calibri" w:cs="Calibri"/>
          <w:color w:val="000000"/>
        </w:rPr>
        <w:t xml:space="preserve"> specific internal hyperlinks as they navigate through the webapp. </w:t>
      </w:r>
      <w:r w:rsidR="00414A18">
        <w:rPr>
          <w:rFonts w:ascii="Calibri" w:hAnsi="Calibri" w:cs="Calibri"/>
          <w:color w:val="000000"/>
        </w:rPr>
        <w:t xml:space="preserve"> </w:t>
      </w:r>
      <w:r>
        <w:rPr>
          <w:rFonts w:ascii="Calibri" w:hAnsi="Calibri" w:cs="Calibri"/>
          <w:color w:val="000000"/>
        </w:rPr>
        <w:t>An</w:t>
      </w:r>
      <w:r w:rsidR="00414A18">
        <w:rPr>
          <w:rFonts w:ascii="Calibri" w:hAnsi="Calibri" w:cs="Calibri"/>
          <w:color w:val="000000"/>
        </w:rPr>
        <w:t xml:space="preserve"> ‘About’ page detailing </w:t>
      </w:r>
      <w:r w:rsidR="005A2F80">
        <w:rPr>
          <w:rFonts w:ascii="Calibri" w:hAnsi="Calibri" w:cs="Calibri"/>
          <w:color w:val="000000"/>
        </w:rPr>
        <w:t>the utility of SNPEuro</w:t>
      </w:r>
      <w:r>
        <w:rPr>
          <w:rFonts w:ascii="Calibri" w:hAnsi="Calibri" w:cs="Calibri"/>
          <w:color w:val="000000"/>
        </w:rPr>
        <w:t xml:space="preserve"> is provided.</w:t>
      </w:r>
      <w:r w:rsidR="005A2F80">
        <w:rPr>
          <w:rFonts w:ascii="Calibri" w:hAnsi="Calibri" w:cs="Calibri"/>
          <w:color w:val="000000"/>
        </w:rPr>
        <w:t xml:space="preserve"> Further single </w:t>
      </w:r>
      <w:r>
        <w:rPr>
          <w:rFonts w:ascii="Calibri" w:hAnsi="Calibri" w:cs="Calibri"/>
          <w:color w:val="000000"/>
        </w:rPr>
        <w:t xml:space="preserve">hyperlinks </w:t>
      </w:r>
      <w:r w:rsidR="005A2F80">
        <w:rPr>
          <w:rFonts w:ascii="Calibri" w:hAnsi="Calibri" w:cs="Calibri"/>
          <w:color w:val="000000"/>
        </w:rPr>
        <w:t xml:space="preserve">including a ‘Help’ and ‘Documentation’ </w:t>
      </w:r>
      <w:r w:rsidR="001A092A">
        <w:rPr>
          <w:rFonts w:ascii="Calibri" w:hAnsi="Calibri" w:cs="Calibri"/>
          <w:color w:val="000000"/>
        </w:rPr>
        <w:t>page with an external link to GitHub</w:t>
      </w:r>
      <w:r w:rsidR="00902AA5">
        <w:rPr>
          <w:rFonts w:ascii="Calibri" w:hAnsi="Calibri" w:cs="Calibri"/>
          <w:color w:val="000000"/>
        </w:rPr>
        <w:t xml:space="preserve"> are also included</w:t>
      </w:r>
      <w:r w:rsidR="001A092A">
        <w:rPr>
          <w:rFonts w:ascii="Calibri" w:hAnsi="Calibri" w:cs="Calibri"/>
          <w:color w:val="000000"/>
        </w:rPr>
        <w:t>. A ‘Resources’ tab is offered which links to the specifics of SNPEuro</w:t>
      </w:r>
      <w:r>
        <w:rPr>
          <w:rFonts w:ascii="Calibri" w:hAnsi="Calibri" w:cs="Calibri"/>
          <w:color w:val="000000"/>
        </w:rPr>
        <w:t xml:space="preserve"> (see section 5; Webapp features)</w:t>
      </w:r>
      <w:r w:rsidR="001A092A">
        <w:rPr>
          <w:rFonts w:ascii="Calibri" w:hAnsi="Calibri" w:cs="Calibri"/>
          <w:color w:val="000000"/>
        </w:rPr>
        <w:t>. This includes search windows for SNP</w:t>
      </w:r>
      <w:r>
        <w:rPr>
          <w:rFonts w:ascii="Calibri" w:hAnsi="Calibri" w:cs="Calibri"/>
          <w:color w:val="000000"/>
        </w:rPr>
        <w:t xml:space="preserve"> (RSID)</w:t>
      </w:r>
      <w:r w:rsidR="001A092A">
        <w:rPr>
          <w:rFonts w:ascii="Calibri" w:hAnsi="Calibri" w:cs="Calibri"/>
          <w:color w:val="000000"/>
        </w:rPr>
        <w:t>, gene search and genomic co-ordinate</w:t>
      </w:r>
      <w:r w:rsidR="000125DB">
        <w:rPr>
          <w:rFonts w:ascii="Calibri" w:hAnsi="Calibri" w:cs="Calibri"/>
          <w:color w:val="000000"/>
        </w:rPr>
        <w:t>s (positions)</w:t>
      </w:r>
      <w:r w:rsidR="001A092A">
        <w:rPr>
          <w:rFonts w:ascii="Calibri" w:hAnsi="Calibri" w:cs="Calibri"/>
          <w:color w:val="000000"/>
        </w:rPr>
        <w:t xml:space="preserve">. </w:t>
      </w:r>
      <w:r w:rsidR="000125DB">
        <w:rPr>
          <w:rFonts w:ascii="Calibri" w:hAnsi="Calibri" w:cs="Calibri"/>
          <w:color w:val="000000"/>
        </w:rPr>
        <w:t xml:space="preserve">The webapp returns, for each SNP, genomic position, genotype frequencies and allele frequency, where frequencies are provided for each population separately. </w:t>
      </w:r>
    </w:p>
    <w:p w14:paraId="14911CF9" w14:textId="77777777" w:rsidR="00675469" w:rsidRDefault="00675469" w:rsidP="00CD7793">
      <w:pPr>
        <w:jc w:val="both"/>
        <w:rPr>
          <w:rFonts w:ascii="Calibri" w:hAnsi="Calibri" w:cs="Calibri"/>
          <w:color w:val="000000"/>
        </w:rPr>
      </w:pPr>
    </w:p>
    <w:p w14:paraId="42420D42" w14:textId="2F91855C" w:rsidR="004F7CF9" w:rsidRDefault="000125DB" w:rsidP="00CD7793">
      <w:pPr>
        <w:jc w:val="both"/>
        <w:rPr>
          <w:rFonts w:ascii="Calibri" w:hAnsi="Calibri" w:cs="Calibri"/>
          <w:color w:val="000000"/>
        </w:rPr>
      </w:pPr>
      <w:r>
        <w:rPr>
          <w:rFonts w:ascii="Calibri" w:hAnsi="Calibri" w:cs="Calibri"/>
          <w:color w:val="000000"/>
        </w:rPr>
        <w:t>When multiple SNPs are returned the user is able to select the European populations of choice</w:t>
      </w:r>
      <w:r w:rsidR="00675469">
        <w:rPr>
          <w:rFonts w:ascii="Calibri" w:hAnsi="Calibri" w:cs="Calibri"/>
          <w:color w:val="000000"/>
        </w:rPr>
        <w:t xml:space="preserve">; </w:t>
      </w:r>
      <w:r>
        <w:rPr>
          <w:rFonts w:ascii="Calibri" w:hAnsi="Calibri" w:cs="Calibri"/>
          <w:color w:val="000000"/>
        </w:rPr>
        <w:t xml:space="preserve">British, </w:t>
      </w:r>
      <w:r w:rsidRPr="00291230">
        <w:rPr>
          <w:rFonts w:ascii="Calibri" w:hAnsi="Calibri" w:cs="Calibri"/>
          <w:color w:val="000000" w:themeColor="text1"/>
        </w:rPr>
        <w:t>CEPH (</w:t>
      </w:r>
      <w:r w:rsidRPr="00291230">
        <w:rPr>
          <w:rFonts w:ascii="Calibri" w:hAnsi="Calibri" w:cs="Calibri"/>
          <w:color w:val="000000" w:themeColor="text1"/>
          <w:shd w:val="clear" w:color="auto" w:fill="FFFFFF"/>
        </w:rPr>
        <w:t xml:space="preserve">Centre </w:t>
      </w:r>
      <w:proofErr w:type="spellStart"/>
      <w:r w:rsidRPr="00291230">
        <w:rPr>
          <w:rFonts w:ascii="Calibri" w:hAnsi="Calibri" w:cs="Calibri"/>
          <w:color w:val="000000" w:themeColor="text1"/>
          <w:shd w:val="clear" w:color="auto" w:fill="FFFFFF"/>
        </w:rPr>
        <w:t>d´Etude</w:t>
      </w:r>
      <w:proofErr w:type="spellEnd"/>
      <w:r w:rsidRPr="00291230">
        <w:rPr>
          <w:rFonts w:ascii="Calibri" w:hAnsi="Calibri" w:cs="Calibri"/>
          <w:color w:val="000000" w:themeColor="text1"/>
          <w:shd w:val="clear" w:color="auto" w:fill="FFFFFF"/>
        </w:rPr>
        <w:t xml:space="preserve"> du </w:t>
      </w:r>
      <w:proofErr w:type="spellStart"/>
      <w:r w:rsidRPr="00291230">
        <w:rPr>
          <w:rFonts w:ascii="Calibri" w:hAnsi="Calibri" w:cs="Calibri"/>
          <w:color w:val="000000" w:themeColor="text1"/>
          <w:shd w:val="clear" w:color="auto" w:fill="FFFFFF"/>
        </w:rPr>
        <w:t>Polymorphisme</w:t>
      </w:r>
      <w:proofErr w:type="spellEnd"/>
      <w:r w:rsidRPr="00291230">
        <w:rPr>
          <w:rFonts w:ascii="Calibri" w:hAnsi="Calibri" w:cs="Calibri"/>
          <w:color w:val="000000" w:themeColor="text1"/>
          <w:shd w:val="clear" w:color="auto" w:fill="FFFFFF"/>
        </w:rPr>
        <w:t xml:space="preserve"> </w:t>
      </w:r>
      <w:proofErr w:type="spellStart"/>
      <w:r w:rsidRPr="00291230">
        <w:rPr>
          <w:rFonts w:ascii="Calibri" w:hAnsi="Calibri" w:cs="Calibri"/>
          <w:color w:val="000000" w:themeColor="text1"/>
          <w:shd w:val="clear" w:color="auto" w:fill="FFFFFF"/>
        </w:rPr>
        <w:t>Humain</w:t>
      </w:r>
      <w:proofErr w:type="spellEnd"/>
      <w:r w:rsidRPr="00291230">
        <w:rPr>
          <w:rFonts w:ascii="Calibri" w:hAnsi="Calibri" w:cs="Calibri"/>
          <w:color w:val="000000" w:themeColor="text1"/>
          <w:shd w:val="clear" w:color="auto" w:fill="FFFFFF"/>
        </w:rPr>
        <w:t xml:space="preserve">), Finnish, Iberian and </w:t>
      </w:r>
      <w:proofErr w:type="spellStart"/>
      <w:r w:rsidRPr="00291230">
        <w:rPr>
          <w:rFonts w:ascii="Calibri" w:hAnsi="Calibri" w:cs="Calibri"/>
          <w:color w:val="000000" w:themeColor="text1"/>
          <w:shd w:val="clear" w:color="auto" w:fill="FFFFFF"/>
        </w:rPr>
        <w:t>Toscani</w:t>
      </w:r>
      <w:proofErr w:type="spellEnd"/>
      <w:r>
        <w:rPr>
          <w:rFonts w:ascii="Calibri" w:hAnsi="Calibri" w:cs="Calibri"/>
          <w:color w:val="000000" w:themeColor="text1"/>
          <w:shd w:val="clear" w:color="auto" w:fill="FFFFFF"/>
        </w:rPr>
        <w:t xml:space="preserve">. </w:t>
      </w:r>
      <w:r w:rsidR="00FD6F15">
        <w:rPr>
          <w:rFonts w:ascii="Calibri" w:hAnsi="Calibri" w:cs="Calibri"/>
          <w:color w:val="000000"/>
        </w:rPr>
        <w:t>Statistical analyses are provided if multiple SNPs are shown. These can be shown depend</w:t>
      </w:r>
      <w:r>
        <w:rPr>
          <w:rFonts w:ascii="Calibri" w:hAnsi="Calibri" w:cs="Calibri"/>
          <w:color w:val="000000"/>
        </w:rPr>
        <w:t>ent</w:t>
      </w:r>
      <w:r w:rsidR="00FD6F15">
        <w:rPr>
          <w:rFonts w:ascii="Calibri" w:hAnsi="Calibri" w:cs="Calibri"/>
          <w:color w:val="000000"/>
        </w:rPr>
        <w:t xml:space="preserve"> on the different European populations selected </w:t>
      </w:r>
      <w:r w:rsidR="00D034E2">
        <w:rPr>
          <w:rFonts w:ascii="Calibri" w:hAnsi="Calibri" w:cs="Calibri"/>
          <w:color w:val="000000"/>
        </w:rPr>
        <w:t>and the desired statistical tests from the user</w:t>
      </w:r>
      <w:r w:rsidR="003950BF">
        <w:rPr>
          <w:rFonts w:ascii="Calibri" w:hAnsi="Calibri" w:cs="Calibri"/>
          <w:color w:val="000000"/>
        </w:rPr>
        <w:t xml:space="preserve"> (see </w:t>
      </w:r>
      <w:r w:rsidR="00675469">
        <w:rPr>
          <w:rFonts w:ascii="Calibri" w:hAnsi="Calibri" w:cs="Calibri"/>
          <w:color w:val="000000"/>
        </w:rPr>
        <w:t xml:space="preserve">section 6; </w:t>
      </w:r>
      <w:r w:rsidR="003950BF">
        <w:rPr>
          <w:rFonts w:ascii="Calibri" w:hAnsi="Calibri" w:cs="Calibri"/>
          <w:color w:val="000000"/>
        </w:rPr>
        <w:t xml:space="preserve">Statistical </w:t>
      </w:r>
      <w:r w:rsidR="00675469">
        <w:rPr>
          <w:rFonts w:ascii="Calibri" w:hAnsi="Calibri" w:cs="Calibri"/>
          <w:color w:val="000000"/>
        </w:rPr>
        <w:t xml:space="preserve">Analysis </w:t>
      </w:r>
      <w:r w:rsidR="003950BF">
        <w:rPr>
          <w:rFonts w:ascii="Calibri" w:hAnsi="Calibri" w:cs="Calibri"/>
          <w:color w:val="000000"/>
        </w:rPr>
        <w:t>section).</w:t>
      </w:r>
      <w:r w:rsidR="00BB6E4A">
        <w:rPr>
          <w:rFonts w:ascii="Calibri" w:hAnsi="Calibri" w:cs="Calibri"/>
          <w:color w:val="000000"/>
        </w:rPr>
        <w:t xml:space="preserve"> The selection of both functions for populations and statistical tests asks the user to specify by typing, their desired selection. We opted for this over a drop-down menu </w:t>
      </w:r>
      <w:r w:rsidR="00B30556">
        <w:rPr>
          <w:rFonts w:ascii="Calibri" w:hAnsi="Calibri" w:cs="Calibri"/>
          <w:color w:val="000000"/>
        </w:rPr>
        <w:t>for the ease of selecti</w:t>
      </w:r>
      <w:r w:rsidR="00F07FA3">
        <w:rPr>
          <w:rFonts w:ascii="Calibri" w:hAnsi="Calibri" w:cs="Calibri"/>
          <w:color w:val="000000"/>
        </w:rPr>
        <w:t>ng</w:t>
      </w:r>
      <w:r w:rsidR="00B30556">
        <w:rPr>
          <w:rFonts w:ascii="Calibri" w:hAnsi="Calibri" w:cs="Calibri"/>
          <w:color w:val="000000"/>
        </w:rPr>
        <w:t xml:space="preserve"> multiple populations and/or statistical tests simultaneously</w:t>
      </w:r>
      <w:r w:rsidR="00F07FA3">
        <w:rPr>
          <w:rFonts w:ascii="Calibri" w:hAnsi="Calibri" w:cs="Calibri"/>
          <w:color w:val="000000"/>
        </w:rPr>
        <w:t>.</w:t>
      </w:r>
      <w:r w:rsidR="003950BF">
        <w:rPr>
          <w:rFonts w:ascii="Calibri" w:hAnsi="Calibri" w:cs="Calibri"/>
          <w:color w:val="000000"/>
        </w:rPr>
        <w:t xml:space="preserve"> Graphical representations are presented in accordance </w:t>
      </w:r>
      <w:r w:rsidR="00D54D1C">
        <w:rPr>
          <w:rFonts w:ascii="Calibri" w:hAnsi="Calibri" w:cs="Calibri"/>
          <w:color w:val="000000"/>
        </w:rPr>
        <w:t>with</w:t>
      </w:r>
      <w:r w:rsidR="003950BF">
        <w:rPr>
          <w:rFonts w:ascii="Calibri" w:hAnsi="Calibri" w:cs="Calibri"/>
          <w:color w:val="000000"/>
        </w:rPr>
        <w:t xml:space="preserve"> the chosen </w:t>
      </w:r>
      <w:r w:rsidR="00D54D1C">
        <w:rPr>
          <w:rFonts w:ascii="Calibri" w:hAnsi="Calibri" w:cs="Calibri"/>
          <w:color w:val="000000"/>
        </w:rPr>
        <w:t xml:space="preserve">statistical test by the user, either as separate graphs or sliding windows according to the </w:t>
      </w:r>
      <w:r w:rsidR="00D54D1C" w:rsidRPr="00D54D1C">
        <w:rPr>
          <w:rFonts w:ascii="Calibri" w:hAnsi="Calibri" w:cs="Calibri"/>
          <w:color w:val="000000"/>
          <w:highlight w:val="yellow"/>
        </w:rPr>
        <w:t>range</w:t>
      </w:r>
      <w:r w:rsidR="00D54D1C">
        <w:rPr>
          <w:rFonts w:ascii="Calibri" w:hAnsi="Calibri" w:cs="Calibri"/>
          <w:color w:val="000000"/>
        </w:rPr>
        <w:t xml:space="preserve"> selected by the user. </w:t>
      </w:r>
      <w:r w:rsidR="00CD7793">
        <w:rPr>
          <w:rFonts w:ascii="Calibri" w:hAnsi="Calibri" w:cs="Calibri"/>
          <w:color w:val="000000"/>
        </w:rPr>
        <w:t>Summary statistics can also be downloaded as a csv/txt file</w:t>
      </w:r>
      <w:r w:rsidR="00675469">
        <w:rPr>
          <w:rFonts w:ascii="Calibri" w:hAnsi="Calibri" w:cs="Calibri"/>
          <w:color w:val="000000"/>
        </w:rPr>
        <w:t>, which is provided as a feature on the webapp</w:t>
      </w:r>
      <w:r w:rsidR="00CD7793">
        <w:rPr>
          <w:rFonts w:ascii="Calibri" w:hAnsi="Calibri" w:cs="Calibri"/>
          <w:color w:val="000000"/>
        </w:rPr>
        <w:t xml:space="preserve">. </w:t>
      </w:r>
      <w:r w:rsidR="00CD7793" w:rsidRPr="00865F72">
        <w:rPr>
          <w:rFonts w:ascii="Calibri" w:hAnsi="Calibri" w:cs="Calibri"/>
          <w:color w:val="000000"/>
          <w:highlight w:val="yellow"/>
        </w:rPr>
        <w:t>(modify)</w:t>
      </w:r>
    </w:p>
    <w:p w14:paraId="1CAD6A51" w14:textId="271533A2" w:rsidR="006E1234" w:rsidRDefault="00675469" w:rsidP="00675469">
      <w:pPr>
        <w:jc w:val="both"/>
        <w:textAlignment w:val="baseline"/>
        <w:rPr>
          <w:rFonts w:ascii="Calibri" w:hAnsi="Calibri" w:cs="Calibri"/>
          <w:color w:val="000000"/>
        </w:rPr>
      </w:pPr>
      <w:r w:rsidRPr="00D54D1C">
        <w:rPr>
          <w:rFonts w:ascii="Calibri" w:hAnsi="Calibri" w:cs="Calibri"/>
          <w:color w:val="000000"/>
          <w:highlight w:val="yellow"/>
        </w:rPr>
        <w:t xml:space="preserve">(Need to </w:t>
      </w:r>
      <w:r w:rsidRPr="00630A17">
        <w:rPr>
          <w:rFonts w:ascii="Calibri" w:hAnsi="Calibri" w:cs="Calibri"/>
          <w:color w:val="000000"/>
          <w:highlight w:val="yellow"/>
        </w:rPr>
        <w:t>explain the above branches a bit more and to justify why we have done as above)</w:t>
      </w:r>
      <w:r>
        <w:rPr>
          <w:rFonts w:ascii="Calibri" w:hAnsi="Calibri" w:cs="Calibri"/>
          <w:color w:val="000000"/>
        </w:rPr>
        <w:t>.</w:t>
      </w:r>
    </w:p>
    <w:p w14:paraId="736A8B71" w14:textId="7A06A8C3" w:rsidR="007E2604" w:rsidRDefault="007E2604" w:rsidP="00675469">
      <w:pPr>
        <w:jc w:val="both"/>
        <w:textAlignment w:val="baseline"/>
        <w:rPr>
          <w:rFonts w:ascii="Calibri" w:hAnsi="Calibri" w:cs="Calibri"/>
          <w:color w:val="000000"/>
        </w:rPr>
      </w:pPr>
    </w:p>
    <w:p w14:paraId="6C85422A" w14:textId="77777777" w:rsidR="00F83BCD" w:rsidRDefault="00F83BCD" w:rsidP="00675469">
      <w:pPr>
        <w:jc w:val="both"/>
        <w:textAlignment w:val="baseline"/>
        <w:rPr>
          <w:rFonts w:ascii="Calibri" w:hAnsi="Calibri" w:cs="Calibri"/>
          <w:color w:val="000000"/>
        </w:rPr>
      </w:pPr>
    </w:p>
    <w:p w14:paraId="62C1F63B" w14:textId="561E12DA" w:rsidR="00C37326" w:rsidRDefault="00C37326" w:rsidP="001152D4">
      <w:pPr>
        <w:pStyle w:val="Heading1"/>
        <w:numPr>
          <w:ilvl w:val="0"/>
          <w:numId w:val="2"/>
        </w:numPr>
        <w:rPr>
          <w:rFonts w:eastAsia="Times New Roman"/>
        </w:rPr>
      </w:pPr>
      <w:bookmarkStart w:id="4" w:name="_Toc97047888"/>
      <w:r>
        <w:rPr>
          <w:rFonts w:eastAsia="Times New Roman"/>
        </w:rPr>
        <w:lastRenderedPageBreak/>
        <w:t>Database details</w:t>
      </w:r>
      <w:bookmarkEnd w:id="4"/>
    </w:p>
    <w:p w14:paraId="0F257526" w14:textId="77777777" w:rsidR="0006319E" w:rsidRPr="0006319E" w:rsidRDefault="0006319E" w:rsidP="0006319E"/>
    <w:p w14:paraId="318CF3B9" w14:textId="336F4BF4" w:rsidR="00CD7793" w:rsidRPr="005B279E" w:rsidRDefault="001152D4" w:rsidP="000E000A">
      <w:pPr>
        <w:pStyle w:val="Heading2"/>
        <w:ind w:firstLine="709"/>
      </w:pPr>
      <w:bookmarkStart w:id="5" w:name="_Toc97047889"/>
      <w:r>
        <w:t>3</w:t>
      </w:r>
      <w:r w:rsidR="006F48DD">
        <w:t xml:space="preserve">.1 </w:t>
      </w:r>
      <w:r w:rsidR="00F07FA3" w:rsidRPr="005B279E">
        <w:t>Data</w:t>
      </w:r>
      <w:r w:rsidR="00964BFD" w:rsidRPr="005B279E">
        <w:t xml:space="preserve"> collection</w:t>
      </w:r>
      <w:r w:rsidR="00C039D7" w:rsidRPr="005B279E">
        <w:t xml:space="preserve"> &amp; curation</w:t>
      </w:r>
      <w:bookmarkEnd w:id="5"/>
    </w:p>
    <w:p w14:paraId="3F5E5156" w14:textId="50128034" w:rsidR="00482A02" w:rsidRPr="00855987" w:rsidRDefault="00CD316B" w:rsidP="00482A02">
      <w:pPr>
        <w:jc w:val="both"/>
        <w:textAlignment w:val="baseline"/>
        <w:rPr>
          <w:rFonts w:ascii="Calibri" w:hAnsi="Calibri" w:cs="Calibri"/>
          <w:color w:val="000000"/>
          <w:highlight w:val="yellow"/>
          <w:bdr w:val="none" w:sz="0" w:space="0" w:color="auto" w:frame="1"/>
        </w:rPr>
      </w:pPr>
      <w:r>
        <w:rPr>
          <w:rFonts w:ascii="Calibri" w:hAnsi="Calibri" w:cs="Calibri"/>
          <w:color w:val="000000"/>
        </w:rPr>
        <w:t>Primary data collection for the webapp was obtained via use of the 1000 Genome Project</w:t>
      </w:r>
      <w:r w:rsidR="00BD1CC4">
        <w:rPr>
          <w:rFonts w:ascii="Calibri" w:hAnsi="Calibri" w:cs="Calibri"/>
          <w:color w:val="000000"/>
        </w:rPr>
        <w:fldChar w:fldCharType="begin"/>
      </w:r>
      <w:r w:rsidR="00BD1CC4">
        <w:rPr>
          <w:rFonts w:ascii="Calibri" w:hAnsi="Calibri" w:cs="Calibri"/>
          <w:color w:val="000000"/>
        </w:rPr>
        <w:instrText xml:space="preserve"> ADDIN EN.CITE &lt;EndNote&gt;&lt;Cite&gt;&lt;Author&gt;https://www.internationalgenome.org&lt;/Author&gt;&lt;RecNum&gt;2&lt;/RecNum&gt;&lt;DisplayText&gt;&lt;style face="superscript"&gt;2&lt;/style&gt;&lt;/DisplayText&gt;&lt;record&gt;&lt;rec-number&gt;2&lt;/rec-number&gt;&lt;foreign-keys&gt;&lt;key app="EN" db-id="paef0px082ee0pefvfzxdee5vtptw0e992wv" timestamp="1646056945"&gt;2&lt;/key&gt;&lt;/foreign-keys&gt;&lt;ref-type name="Journal Article"&gt;17&lt;/ref-type&gt;&lt;contributors&gt;&lt;authors&gt;&lt;author&gt;https://www.internationalgenome.org&lt;/author&gt;&lt;/authors&gt;&lt;/contributors&gt;&lt;titles&gt;&lt;/titles&gt;&lt;dates&gt;&lt;/dates&gt;&lt;urls&gt;&lt;/urls&gt;&lt;/record&gt;&lt;/Cite&gt;&lt;/EndNote&gt;</w:instrText>
      </w:r>
      <w:r w:rsidR="00BD1CC4">
        <w:rPr>
          <w:rFonts w:ascii="Calibri" w:hAnsi="Calibri" w:cs="Calibri"/>
          <w:color w:val="000000"/>
        </w:rPr>
        <w:fldChar w:fldCharType="separate"/>
      </w:r>
      <w:r w:rsidR="00BD1CC4" w:rsidRPr="00BD1CC4">
        <w:rPr>
          <w:rFonts w:ascii="Calibri" w:hAnsi="Calibri" w:cs="Calibri"/>
          <w:noProof/>
          <w:color w:val="000000"/>
          <w:vertAlign w:val="superscript"/>
        </w:rPr>
        <w:t>2</w:t>
      </w:r>
      <w:r w:rsidR="00BD1CC4">
        <w:rPr>
          <w:rFonts w:ascii="Calibri" w:hAnsi="Calibri" w:cs="Calibri"/>
          <w:color w:val="000000"/>
        </w:rPr>
        <w:fldChar w:fldCharType="end"/>
      </w:r>
      <w:r>
        <w:rPr>
          <w:rFonts w:ascii="Calibri" w:hAnsi="Calibri" w:cs="Calibri"/>
          <w:color w:val="000000"/>
        </w:rPr>
        <w:t xml:space="preserve"> website/tool</w:t>
      </w:r>
      <w:r w:rsidR="000355CB">
        <w:rPr>
          <w:rFonts w:ascii="Calibri" w:hAnsi="Calibri" w:cs="Calibri"/>
          <w:color w:val="000000"/>
        </w:rPr>
        <w:t xml:space="preserve"> (</w:t>
      </w:r>
      <w:hyperlink r:id="rId11" w:history="1">
        <w:r w:rsidR="000355CB" w:rsidRPr="001539D5">
          <w:rPr>
            <w:rStyle w:val="Hyperlink"/>
            <w:rFonts w:ascii="Calibri" w:hAnsi="Calibri" w:cs="Calibri"/>
          </w:rPr>
          <w:t>https://www.internationalgenome.org</w:t>
        </w:r>
      </w:hyperlink>
      <w:r w:rsidR="000355CB">
        <w:rPr>
          <w:rFonts w:ascii="Calibri" w:hAnsi="Calibri" w:cs="Calibri"/>
          <w:color w:val="000000"/>
        </w:rPr>
        <w:t>)</w:t>
      </w:r>
      <w:r>
        <w:rPr>
          <w:rFonts w:ascii="Calibri" w:hAnsi="Calibri" w:cs="Calibri"/>
          <w:color w:val="000000"/>
        </w:rPr>
        <w:t xml:space="preserve">. Data pertaining to the full chromosome 21 was undertaken </w:t>
      </w:r>
      <w:r w:rsidR="0034219B">
        <w:rPr>
          <w:rFonts w:ascii="Calibri" w:hAnsi="Calibri" w:cs="Calibri"/>
          <w:color w:val="000000"/>
        </w:rPr>
        <w:t>with all data from the 30X study</w:t>
      </w:r>
      <w:r w:rsidR="00BD1CC4">
        <w:rPr>
          <w:rFonts w:ascii="Calibri" w:hAnsi="Calibri" w:cs="Calibri"/>
          <w:color w:val="000000"/>
        </w:rPr>
        <w:t xml:space="preserve"> </w:t>
      </w:r>
      <w:r w:rsidR="00BD1CC4" w:rsidRPr="00BD1CC4">
        <w:rPr>
          <w:rFonts w:ascii="Calibri" w:hAnsi="Calibri" w:cs="Calibri"/>
          <w:color w:val="000000"/>
          <w:highlight w:val="yellow"/>
        </w:rPr>
        <w:t>(ref)</w:t>
      </w:r>
      <w:r w:rsidR="00C039D7">
        <w:rPr>
          <w:rFonts w:ascii="Calibri" w:hAnsi="Calibri" w:cs="Calibri"/>
          <w:color w:val="000000"/>
        </w:rPr>
        <w:t>,</w:t>
      </w:r>
      <w:r w:rsidR="0034219B">
        <w:rPr>
          <w:rFonts w:ascii="Calibri" w:hAnsi="Calibri" w:cs="Calibri"/>
          <w:color w:val="000000"/>
        </w:rPr>
        <w:t xml:space="preserve"> as VCF genotype</w:t>
      </w:r>
      <w:r w:rsidR="00CD7793">
        <w:rPr>
          <w:rFonts w:ascii="Calibri" w:hAnsi="Calibri" w:cs="Calibri"/>
          <w:color w:val="000000"/>
        </w:rPr>
        <w:t xml:space="preserve">/haplotype information for each sequenced sample at each SNP </w:t>
      </w:r>
      <w:r w:rsidR="0034219B">
        <w:rPr>
          <w:rFonts w:ascii="Calibri" w:hAnsi="Calibri" w:cs="Calibri"/>
          <w:color w:val="000000"/>
        </w:rPr>
        <w:t xml:space="preserve">from all populations. </w:t>
      </w:r>
      <w:r w:rsidR="0034219B" w:rsidRPr="005C5C4B">
        <w:rPr>
          <w:rFonts w:ascii="Calibri" w:hAnsi="Calibri" w:cs="Calibri"/>
          <w:color w:val="000000"/>
          <w:highlight w:val="yellow"/>
        </w:rPr>
        <w:t xml:space="preserve">Full </w:t>
      </w:r>
      <w:r w:rsidR="00E94F46" w:rsidRPr="005C5C4B">
        <w:rPr>
          <w:rFonts w:ascii="Calibri" w:hAnsi="Calibri" w:cs="Calibri"/>
          <w:color w:val="000000"/>
          <w:highlight w:val="yellow"/>
        </w:rPr>
        <w:t>chromosome data</w:t>
      </w:r>
      <w:r w:rsidR="006821B5">
        <w:rPr>
          <w:rFonts w:ascii="Calibri" w:hAnsi="Calibri" w:cs="Calibri"/>
          <w:color w:val="000000"/>
          <w:highlight w:val="yellow"/>
        </w:rPr>
        <w:t xml:space="preserve">, GTFV file </w:t>
      </w:r>
      <w:r w:rsidR="00E94F46" w:rsidRPr="005C5C4B">
        <w:rPr>
          <w:rFonts w:ascii="Calibri" w:hAnsi="Calibri" w:cs="Calibri"/>
          <w:color w:val="000000"/>
          <w:highlight w:val="yellow"/>
        </w:rPr>
        <w:t>(</w:t>
      </w:r>
      <w:r w:rsidR="00BD1CC4">
        <w:rPr>
          <w:rFonts w:ascii="Calibri" w:hAnsi="Calibri" w:cs="Calibri"/>
          <w:color w:val="000000"/>
          <w:highlight w:val="yellow"/>
        </w:rPr>
        <w:t>RS</w:t>
      </w:r>
      <w:r w:rsidR="0034219B" w:rsidRPr="005C5C4B">
        <w:rPr>
          <w:rFonts w:ascii="Calibri" w:hAnsi="Calibri" w:cs="Calibri"/>
          <w:color w:val="000000"/>
          <w:highlight w:val="yellow"/>
        </w:rPr>
        <w:t>ID numbers</w:t>
      </w:r>
      <w:r w:rsidR="00E94F46" w:rsidRPr="005C5C4B">
        <w:rPr>
          <w:rFonts w:ascii="Calibri" w:hAnsi="Calibri" w:cs="Calibri"/>
          <w:color w:val="000000"/>
          <w:highlight w:val="yellow"/>
        </w:rPr>
        <w:t>, genes, locations)</w:t>
      </w:r>
      <w:r w:rsidR="0034219B" w:rsidRPr="005C5C4B">
        <w:rPr>
          <w:rFonts w:ascii="Calibri" w:hAnsi="Calibri" w:cs="Calibri"/>
          <w:color w:val="000000"/>
          <w:highlight w:val="yellow"/>
        </w:rPr>
        <w:t xml:space="preserve"> were </w:t>
      </w:r>
      <w:r w:rsidR="0034219B" w:rsidRPr="00482A02">
        <w:rPr>
          <w:rFonts w:ascii="Calibri" w:hAnsi="Calibri" w:cs="Calibri"/>
          <w:color w:val="000000"/>
          <w:highlight w:val="yellow"/>
        </w:rPr>
        <w:t xml:space="preserve">extracted from the </w:t>
      </w:r>
      <w:r w:rsidR="00482A02" w:rsidRPr="00482A02">
        <w:rPr>
          <w:rFonts w:ascii="Calibri" w:hAnsi="Calibri" w:cs="Calibri"/>
          <w:color w:val="000000"/>
          <w:highlight w:val="yellow"/>
        </w:rPr>
        <w:t>NCBI</w:t>
      </w:r>
      <w:r w:rsidR="00BD1CC4">
        <w:rPr>
          <w:rFonts w:ascii="Calibri" w:hAnsi="Calibri" w:cs="Calibri"/>
          <w:color w:val="000000"/>
          <w:highlight w:val="yellow"/>
        </w:rPr>
        <w:t xml:space="preserve"> </w:t>
      </w:r>
      <w:r w:rsidR="0034219B" w:rsidRPr="00482A02">
        <w:rPr>
          <w:rFonts w:ascii="Calibri" w:hAnsi="Calibri" w:cs="Calibri"/>
          <w:color w:val="000000"/>
          <w:highlight w:val="yellow"/>
        </w:rPr>
        <w:t xml:space="preserve">website </w:t>
      </w:r>
      <w:r w:rsidR="0034219B" w:rsidRPr="005C5C4B">
        <w:rPr>
          <w:rFonts w:ascii="Calibri" w:hAnsi="Calibri" w:cs="Calibri"/>
          <w:color w:val="000000"/>
          <w:highlight w:val="yellow"/>
        </w:rPr>
        <w:t>with all permutations.</w:t>
      </w:r>
      <w:r w:rsidR="0034219B">
        <w:rPr>
          <w:rFonts w:ascii="Calibri" w:hAnsi="Calibri" w:cs="Calibri"/>
          <w:color w:val="000000"/>
        </w:rPr>
        <w:t xml:space="preserve"> </w:t>
      </w:r>
      <w:r w:rsidR="00E94F46">
        <w:rPr>
          <w:rFonts w:ascii="Calibri" w:hAnsi="Calibri" w:cs="Calibri"/>
          <w:color w:val="000000"/>
        </w:rPr>
        <w:t xml:space="preserve">Via bash command, </w:t>
      </w:r>
      <w:r w:rsidR="00482A02">
        <w:rPr>
          <w:rFonts w:ascii="Calibri" w:hAnsi="Calibri" w:cs="Calibri"/>
          <w:color w:val="000000"/>
        </w:rPr>
        <w:t>BCF</w:t>
      </w:r>
      <w:r w:rsidR="00E94F46">
        <w:rPr>
          <w:rFonts w:ascii="Calibri" w:hAnsi="Calibri" w:cs="Calibri"/>
          <w:color w:val="000000"/>
        </w:rPr>
        <w:t>tools were used to filter the VCF for the required populations relevant to SNPEuro</w:t>
      </w:r>
      <w:r w:rsidR="006821B5">
        <w:rPr>
          <w:rFonts w:ascii="Calibri" w:hAnsi="Calibri" w:cs="Calibri"/>
          <w:color w:val="000000"/>
        </w:rPr>
        <w:t xml:space="preserve">. </w:t>
      </w:r>
      <w:r w:rsidR="00482A02">
        <w:rPr>
          <w:rFonts w:ascii="Calibri" w:hAnsi="Calibri" w:cs="Calibri"/>
          <w:color w:val="000000"/>
        </w:rPr>
        <w:t xml:space="preserve">This was annotated with RSIDs with BCFtools using complete DBSNP VCF provided by NCBI </w:t>
      </w:r>
      <w:r w:rsidR="00482A02" w:rsidRPr="00553B64">
        <w:rPr>
          <w:rFonts w:ascii="Calibri" w:hAnsi="Calibri" w:cs="Calibri"/>
          <w:color w:val="000000"/>
          <w:bdr w:val="none" w:sz="0" w:space="0" w:color="auto" w:frame="1"/>
        </w:rPr>
        <w:t>(00-All.vcf.gz on this link  </w:t>
      </w:r>
      <w:hyperlink r:id="rId12" w:tgtFrame="_blank" w:history="1">
        <w:r w:rsidR="00482A02" w:rsidRPr="00553B64">
          <w:rPr>
            <w:rFonts w:ascii="Calibri" w:hAnsi="Calibri" w:cs="Calibri"/>
            <w:color w:val="0000FF"/>
            <w:u w:val="single"/>
            <w:bdr w:val="none" w:sz="0" w:space="0" w:color="auto" w:frame="1"/>
          </w:rPr>
          <w:t>https://ftp.ncbi.nih.gov/snp/organisms/human_9606_b151_GRCh38p7/VCF/</w:t>
        </w:r>
      </w:hyperlink>
      <w:r w:rsidR="00482A02">
        <w:rPr>
          <w:rFonts w:ascii="Calibri" w:hAnsi="Calibri" w:cs="Calibri"/>
          <w:color w:val="000000"/>
          <w:bdr w:val="none" w:sz="0" w:space="0" w:color="auto" w:frame="1"/>
        </w:rPr>
        <w:t>)</w:t>
      </w:r>
      <w:r w:rsidR="00BF2E33">
        <w:rPr>
          <w:rFonts w:ascii="Calibri" w:hAnsi="Calibri" w:cs="Calibri"/>
          <w:color w:val="000000"/>
          <w:bdr w:val="none" w:sz="0" w:space="0" w:color="auto" w:frame="1"/>
        </w:rPr>
        <w:t xml:space="preserve">. </w:t>
      </w:r>
      <w:r w:rsidR="00482A02">
        <w:rPr>
          <w:rFonts w:ascii="Calibri" w:hAnsi="Calibri" w:cs="Calibri"/>
          <w:color w:val="000000"/>
          <w:bdr w:val="none" w:sz="0" w:space="0" w:color="auto" w:frame="1"/>
        </w:rPr>
        <w:t xml:space="preserve">Extraction of RSID positions for the reference and alternative </w:t>
      </w:r>
      <w:r w:rsidR="006F6B54">
        <w:rPr>
          <w:rFonts w:ascii="Calibri" w:hAnsi="Calibri" w:cs="Calibri"/>
          <w:color w:val="000000"/>
          <w:bdr w:val="none" w:sz="0" w:space="0" w:color="auto" w:frame="1"/>
        </w:rPr>
        <w:t>allele from the now annotated 1000 Genome Project</w:t>
      </w:r>
      <w:r w:rsidR="00BF2E33">
        <w:rPr>
          <w:rFonts w:ascii="Calibri" w:hAnsi="Calibri" w:cs="Calibri"/>
          <w:color w:val="000000"/>
          <w:bdr w:val="none" w:sz="0" w:space="0" w:color="auto" w:frame="1"/>
        </w:rPr>
        <w:t xml:space="preserve">, </w:t>
      </w:r>
      <w:r w:rsidR="006F6B54">
        <w:rPr>
          <w:rFonts w:ascii="Calibri" w:hAnsi="Calibri" w:cs="Calibri"/>
          <w:color w:val="000000"/>
          <w:bdr w:val="none" w:sz="0" w:space="0" w:color="auto" w:frame="1"/>
        </w:rPr>
        <w:t>an</w:t>
      </w:r>
      <w:r w:rsidR="00BF2E33">
        <w:rPr>
          <w:rFonts w:ascii="Calibri" w:hAnsi="Calibri" w:cs="Calibri"/>
          <w:color w:val="000000"/>
          <w:bdr w:val="none" w:sz="0" w:space="0" w:color="auto" w:frame="1"/>
        </w:rPr>
        <w:t>d</w:t>
      </w:r>
      <w:r w:rsidR="006F6B54">
        <w:rPr>
          <w:rFonts w:ascii="Calibri" w:hAnsi="Calibri" w:cs="Calibri"/>
          <w:color w:val="000000"/>
          <w:bdr w:val="none" w:sz="0" w:space="0" w:color="auto" w:frame="1"/>
        </w:rPr>
        <w:t xml:space="preserve"> this was </w:t>
      </w:r>
      <w:r w:rsidR="00BF2E33">
        <w:rPr>
          <w:rFonts w:ascii="Calibri" w:hAnsi="Calibri" w:cs="Calibri"/>
          <w:color w:val="000000"/>
          <w:bdr w:val="none" w:sz="0" w:space="0" w:color="auto" w:frame="1"/>
        </w:rPr>
        <w:t xml:space="preserve">then </w:t>
      </w:r>
      <w:r w:rsidR="006F6B54">
        <w:rPr>
          <w:rFonts w:ascii="Calibri" w:hAnsi="Calibri" w:cs="Calibri"/>
          <w:color w:val="000000"/>
          <w:bdr w:val="none" w:sz="0" w:space="0" w:color="auto" w:frame="1"/>
        </w:rPr>
        <w:t xml:space="preserve">stored as a .txt file. Plink2 was the used on this annotated VCF </w:t>
      </w:r>
      <w:r w:rsidR="00975E78">
        <w:rPr>
          <w:rFonts w:ascii="Calibri" w:hAnsi="Calibri" w:cs="Calibri"/>
          <w:color w:val="000000"/>
          <w:bdr w:val="none" w:sz="0" w:space="0" w:color="auto" w:frame="1"/>
        </w:rPr>
        <w:t xml:space="preserve">to calculate allele frequencies and genotype counts for each position in the 1000 Genome Project VCF. Returned results show the position and RSID (if available), which are stored in a </w:t>
      </w:r>
      <w:r w:rsidR="00855987">
        <w:rPr>
          <w:rFonts w:ascii="Calibri" w:hAnsi="Calibri" w:cs="Calibri"/>
          <w:color w:val="000000"/>
          <w:bdr w:val="none" w:sz="0" w:space="0" w:color="auto" w:frame="1"/>
        </w:rPr>
        <w:t>.</w:t>
      </w:r>
      <w:r w:rsidR="00975E78">
        <w:rPr>
          <w:rFonts w:ascii="Calibri" w:hAnsi="Calibri" w:cs="Calibri"/>
          <w:color w:val="000000"/>
          <w:bdr w:val="none" w:sz="0" w:space="0" w:color="auto" w:frame="1"/>
        </w:rPr>
        <w:t xml:space="preserve">txt file. Using the </w:t>
      </w:r>
      <w:r w:rsidR="00B13C01">
        <w:rPr>
          <w:rFonts w:ascii="Calibri" w:hAnsi="Calibri" w:cs="Calibri"/>
          <w:color w:val="000000"/>
          <w:bdr w:val="none" w:sz="0" w:space="0" w:color="auto" w:frame="1"/>
        </w:rPr>
        <w:t xml:space="preserve">RSID, positions, </w:t>
      </w:r>
      <w:proofErr w:type="gramStart"/>
      <w:r w:rsidR="00DF1CC6">
        <w:rPr>
          <w:rFonts w:ascii="Calibri" w:hAnsi="Calibri" w:cs="Calibri"/>
          <w:color w:val="000000"/>
          <w:bdr w:val="none" w:sz="0" w:space="0" w:color="auto" w:frame="1"/>
        </w:rPr>
        <w:t>reference</w:t>
      </w:r>
      <w:proofErr w:type="gramEnd"/>
      <w:r w:rsidR="00BF2E33">
        <w:rPr>
          <w:rFonts w:ascii="Calibri" w:hAnsi="Calibri" w:cs="Calibri"/>
          <w:color w:val="000000"/>
          <w:bdr w:val="none" w:sz="0" w:space="0" w:color="auto" w:frame="1"/>
        </w:rPr>
        <w:t xml:space="preserve"> </w:t>
      </w:r>
      <w:r w:rsidR="00B13C01">
        <w:rPr>
          <w:rFonts w:ascii="Calibri" w:hAnsi="Calibri" w:cs="Calibri"/>
          <w:color w:val="000000"/>
          <w:bdr w:val="none" w:sz="0" w:space="0" w:color="auto" w:frame="1"/>
        </w:rPr>
        <w:t xml:space="preserve">and alternative allele </w:t>
      </w:r>
      <w:r w:rsidR="00BF2E33">
        <w:rPr>
          <w:rFonts w:ascii="Calibri" w:hAnsi="Calibri" w:cs="Calibri"/>
          <w:color w:val="000000"/>
          <w:bdr w:val="none" w:sz="0" w:space="0" w:color="auto" w:frame="1"/>
        </w:rPr>
        <w:t>.</w:t>
      </w:r>
      <w:r w:rsidR="00B13C01">
        <w:rPr>
          <w:rFonts w:ascii="Calibri" w:hAnsi="Calibri" w:cs="Calibri"/>
          <w:color w:val="000000"/>
          <w:bdr w:val="none" w:sz="0" w:space="0" w:color="auto" w:frame="1"/>
        </w:rPr>
        <w:t xml:space="preserve">txt file from above, a dictionary was created in Python with RSID as the key and the </w:t>
      </w:r>
      <w:r w:rsidR="00BF2E33">
        <w:rPr>
          <w:rFonts w:ascii="Calibri" w:hAnsi="Calibri" w:cs="Calibri"/>
          <w:color w:val="000000"/>
          <w:bdr w:val="none" w:sz="0" w:space="0" w:color="auto" w:frame="1"/>
        </w:rPr>
        <w:t xml:space="preserve">remaining parameters </w:t>
      </w:r>
      <w:r w:rsidR="00B13C01">
        <w:rPr>
          <w:rFonts w:ascii="Calibri" w:hAnsi="Calibri" w:cs="Calibri"/>
          <w:color w:val="000000"/>
          <w:bdr w:val="none" w:sz="0" w:space="0" w:color="auto" w:frame="1"/>
        </w:rPr>
        <w:t xml:space="preserve">as the values. Respective </w:t>
      </w:r>
      <w:r w:rsidR="00DF1CC6">
        <w:rPr>
          <w:rFonts w:ascii="Calibri" w:hAnsi="Calibri" w:cs="Calibri"/>
          <w:color w:val="000000"/>
          <w:bdr w:val="none" w:sz="0" w:space="0" w:color="auto" w:frame="1"/>
        </w:rPr>
        <w:t xml:space="preserve">genotype and allele frequencies </w:t>
      </w:r>
      <w:r w:rsidR="001A2C94">
        <w:rPr>
          <w:rFonts w:ascii="Calibri" w:hAnsi="Calibri" w:cs="Calibri"/>
          <w:color w:val="000000"/>
          <w:bdr w:val="none" w:sz="0" w:space="0" w:color="auto" w:frame="1"/>
        </w:rPr>
        <w:t>were then added to this dictionary (NB those without RSIDs are not stored). The output here is a</w:t>
      </w:r>
      <w:r w:rsidR="00686612">
        <w:rPr>
          <w:rFonts w:ascii="Calibri" w:hAnsi="Calibri" w:cs="Calibri"/>
          <w:color w:val="000000"/>
          <w:bdr w:val="none" w:sz="0" w:space="0" w:color="auto" w:frame="1"/>
        </w:rPr>
        <w:t xml:space="preserve"> .JSON file for storage, which is read each time as required. </w:t>
      </w:r>
      <w:r w:rsidR="00686612" w:rsidRPr="00855987">
        <w:rPr>
          <w:rFonts w:ascii="Calibri" w:hAnsi="Calibri" w:cs="Calibri"/>
          <w:color w:val="000000"/>
          <w:highlight w:val="yellow"/>
          <w:bdr w:val="none" w:sz="0" w:space="0" w:color="auto" w:frame="1"/>
        </w:rPr>
        <w:t xml:space="preserve">For </w:t>
      </w:r>
      <w:r w:rsidR="00855987" w:rsidRPr="00855987">
        <w:rPr>
          <w:rFonts w:ascii="Calibri" w:hAnsi="Calibri" w:cs="Calibri"/>
          <w:color w:val="000000"/>
          <w:highlight w:val="yellow"/>
          <w:bdr w:val="none" w:sz="0" w:space="0" w:color="auto" w:frame="1"/>
        </w:rPr>
        <w:t>example,</w:t>
      </w:r>
      <w:r w:rsidR="00686612" w:rsidRPr="00855987">
        <w:rPr>
          <w:rFonts w:ascii="Calibri" w:hAnsi="Calibri" w:cs="Calibri"/>
          <w:color w:val="000000"/>
          <w:highlight w:val="yellow"/>
          <w:bdr w:val="none" w:sz="0" w:space="0" w:color="auto" w:frame="1"/>
        </w:rPr>
        <w:t xml:space="preserve"> if the RSID was 123, then the following:</w:t>
      </w:r>
    </w:p>
    <w:p w14:paraId="155ABB5E" w14:textId="77777777" w:rsidR="00686612" w:rsidRPr="00553B64" w:rsidRDefault="00686612" w:rsidP="00686612">
      <w:pPr>
        <w:textAlignment w:val="baseline"/>
        <w:rPr>
          <w:rFonts w:ascii="Calibri" w:hAnsi="Calibri" w:cs="Calibri"/>
          <w:color w:val="000000"/>
          <w:highlight w:val="yellow"/>
        </w:rPr>
      </w:pPr>
      <w:r w:rsidRPr="00553B64">
        <w:rPr>
          <w:rFonts w:ascii="Calibri" w:hAnsi="Calibri" w:cs="Calibri"/>
          <w:color w:val="000000"/>
          <w:highlight w:val="yellow"/>
          <w:bdr w:val="none" w:sz="0" w:space="0" w:color="auto" w:frame="1"/>
        </w:rPr>
        <w:t>rs123</w:t>
      </w:r>
      <w:proofErr w:type="gramStart"/>
      <w:r w:rsidRPr="00553B64">
        <w:rPr>
          <w:rFonts w:ascii="Calibri" w:hAnsi="Calibri" w:cs="Calibri"/>
          <w:color w:val="000000"/>
          <w:highlight w:val="yellow"/>
          <w:bdr w:val="none" w:sz="0" w:space="0" w:color="auto" w:frame="1"/>
        </w:rPr>
        <w:t>":[</w:t>
      </w:r>
      <w:proofErr w:type="gramEnd"/>
      <w:r w:rsidRPr="00553B64">
        <w:rPr>
          <w:rFonts w:ascii="Calibri" w:hAnsi="Calibri" w:cs="Calibri"/>
          <w:color w:val="000000"/>
          <w:highlight w:val="yellow"/>
          <w:bdr w:val="none" w:sz="0" w:space="0" w:color="auto" w:frame="1"/>
        </w:rPr>
        <w:t>100,'a','g',0.00001,'0/0=3,0/1=4,1/1=100']</w:t>
      </w:r>
    </w:p>
    <w:p w14:paraId="54FE91C6" w14:textId="77777777" w:rsidR="00855987" w:rsidRPr="00855987" w:rsidRDefault="00686612" w:rsidP="00686612">
      <w:pPr>
        <w:textAlignment w:val="baseline"/>
        <w:rPr>
          <w:rFonts w:ascii="Calibri" w:hAnsi="Calibri" w:cs="Calibri"/>
          <w:color w:val="000000"/>
          <w:highlight w:val="yellow"/>
          <w:bdr w:val="none" w:sz="0" w:space="0" w:color="auto" w:frame="1"/>
        </w:rPr>
      </w:pPr>
      <w:r w:rsidRPr="00855987">
        <w:rPr>
          <w:rFonts w:ascii="Calibri" w:hAnsi="Calibri" w:cs="Calibri"/>
          <w:color w:val="000000"/>
          <w:highlight w:val="yellow"/>
          <w:bdr w:val="none" w:sz="0" w:space="0" w:color="auto" w:frame="1"/>
        </w:rPr>
        <w:t>Position</w:t>
      </w:r>
      <w:r w:rsidRPr="00553B64">
        <w:rPr>
          <w:rFonts w:ascii="Calibri" w:hAnsi="Calibri" w:cs="Calibri"/>
          <w:color w:val="000000"/>
          <w:highlight w:val="yellow"/>
          <w:bdr w:val="none" w:sz="0" w:space="0" w:color="auto" w:frame="1"/>
        </w:rPr>
        <w:t>,</w:t>
      </w:r>
      <w:r w:rsidRPr="00855987">
        <w:rPr>
          <w:rFonts w:ascii="Calibri" w:hAnsi="Calibri" w:cs="Calibri"/>
          <w:color w:val="000000"/>
          <w:highlight w:val="yellow"/>
          <w:bdr w:val="none" w:sz="0" w:space="0" w:color="auto" w:frame="1"/>
        </w:rPr>
        <w:t xml:space="preserve"> R</w:t>
      </w:r>
      <w:r w:rsidRPr="00553B64">
        <w:rPr>
          <w:rFonts w:ascii="Calibri" w:hAnsi="Calibri" w:cs="Calibri"/>
          <w:color w:val="000000"/>
          <w:highlight w:val="yellow"/>
          <w:bdr w:val="none" w:sz="0" w:space="0" w:color="auto" w:frame="1"/>
        </w:rPr>
        <w:t>ef</w:t>
      </w:r>
      <w:r w:rsidRPr="00855987">
        <w:rPr>
          <w:rFonts w:ascii="Calibri" w:hAnsi="Calibri" w:cs="Calibri"/>
          <w:color w:val="000000"/>
          <w:highlight w:val="yellow"/>
          <w:bdr w:val="none" w:sz="0" w:space="0" w:color="auto" w:frame="1"/>
        </w:rPr>
        <w:t>erence, A</w:t>
      </w:r>
      <w:r w:rsidRPr="00553B64">
        <w:rPr>
          <w:rFonts w:ascii="Calibri" w:hAnsi="Calibri" w:cs="Calibri"/>
          <w:color w:val="000000"/>
          <w:highlight w:val="yellow"/>
          <w:bdr w:val="none" w:sz="0" w:space="0" w:color="auto" w:frame="1"/>
        </w:rPr>
        <w:t>lt</w:t>
      </w:r>
      <w:r w:rsidRPr="00855987">
        <w:rPr>
          <w:rFonts w:ascii="Calibri" w:hAnsi="Calibri" w:cs="Calibri"/>
          <w:color w:val="000000"/>
          <w:highlight w:val="yellow"/>
          <w:bdr w:val="none" w:sz="0" w:space="0" w:color="auto" w:frame="1"/>
        </w:rPr>
        <w:t>ernative</w:t>
      </w:r>
      <w:r w:rsidRPr="00553B64">
        <w:rPr>
          <w:rFonts w:ascii="Calibri" w:hAnsi="Calibri" w:cs="Calibri"/>
          <w:color w:val="000000"/>
          <w:highlight w:val="yellow"/>
          <w:bdr w:val="none" w:sz="0" w:space="0" w:color="auto" w:frame="1"/>
        </w:rPr>
        <w:t>, Allele Freq</w:t>
      </w:r>
      <w:r w:rsidRPr="00855987">
        <w:rPr>
          <w:rFonts w:ascii="Calibri" w:hAnsi="Calibri" w:cs="Calibri"/>
          <w:color w:val="000000"/>
          <w:highlight w:val="yellow"/>
          <w:bdr w:val="none" w:sz="0" w:space="0" w:color="auto" w:frame="1"/>
        </w:rPr>
        <w:t>uencies</w:t>
      </w:r>
      <w:r w:rsidRPr="00553B64">
        <w:rPr>
          <w:rFonts w:ascii="Calibri" w:hAnsi="Calibri" w:cs="Calibri"/>
          <w:color w:val="000000"/>
          <w:highlight w:val="yellow"/>
          <w:bdr w:val="none" w:sz="0" w:space="0" w:color="auto" w:frame="1"/>
        </w:rPr>
        <w:t>, Geno</w:t>
      </w:r>
      <w:r w:rsidRPr="00855987">
        <w:rPr>
          <w:rFonts w:ascii="Calibri" w:hAnsi="Calibri" w:cs="Calibri"/>
          <w:color w:val="000000"/>
          <w:highlight w:val="yellow"/>
          <w:bdr w:val="none" w:sz="0" w:space="0" w:color="auto" w:frame="1"/>
        </w:rPr>
        <w:t>type</w:t>
      </w:r>
      <w:r w:rsidRPr="00553B64">
        <w:rPr>
          <w:rFonts w:ascii="Calibri" w:hAnsi="Calibri" w:cs="Calibri"/>
          <w:color w:val="000000"/>
          <w:highlight w:val="yellow"/>
          <w:bdr w:val="none" w:sz="0" w:space="0" w:color="auto" w:frame="1"/>
        </w:rPr>
        <w:t xml:space="preserve"> counts</w:t>
      </w:r>
      <w:r w:rsidR="00855987" w:rsidRPr="00855987">
        <w:rPr>
          <w:rFonts w:ascii="Calibri" w:hAnsi="Calibri" w:cs="Calibri"/>
          <w:color w:val="000000"/>
          <w:highlight w:val="yellow"/>
          <w:bdr w:val="none" w:sz="0" w:space="0" w:color="auto" w:frame="1"/>
        </w:rPr>
        <w:t>.</w:t>
      </w:r>
    </w:p>
    <w:p w14:paraId="016E621A" w14:textId="3D978AF9" w:rsidR="00855987" w:rsidRPr="00855987" w:rsidRDefault="00855987" w:rsidP="00855987">
      <w:pPr>
        <w:jc w:val="both"/>
        <w:textAlignment w:val="baseline"/>
        <w:rPr>
          <w:rFonts w:ascii="Calibri" w:hAnsi="Calibri" w:cs="Calibri"/>
          <w:color w:val="000000"/>
          <w:highlight w:val="yellow"/>
          <w:bdr w:val="none" w:sz="0" w:space="0" w:color="auto" w:frame="1"/>
        </w:rPr>
      </w:pPr>
      <w:r w:rsidRPr="00855987">
        <w:rPr>
          <w:rFonts w:ascii="Calibri" w:hAnsi="Calibri" w:cs="Calibri"/>
          <w:color w:val="000000"/>
          <w:highlight w:val="yellow"/>
          <w:bdr w:val="none" w:sz="0" w:space="0" w:color="auto" w:frame="1"/>
        </w:rPr>
        <w:t xml:space="preserve">For gene name, this is used as the key, with the positions of the RSIDs associated as the values, then taking the maximum and minimum for those position for the requested input for reading the </w:t>
      </w:r>
      <w:proofErr w:type="spellStart"/>
      <w:r w:rsidRPr="00855987">
        <w:rPr>
          <w:rFonts w:ascii="Calibri" w:hAnsi="Calibri" w:cs="Calibri"/>
          <w:color w:val="000000"/>
          <w:highlight w:val="yellow"/>
          <w:bdr w:val="none" w:sz="0" w:space="0" w:color="auto" w:frame="1"/>
        </w:rPr>
        <w:t>readVCF</w:t>
      </w:r>
      <w:proofErr w:type="spellEnd"/>
      <w:r w:rsidRPr="00855987">
        <w:rPr>
          <w:rFonts w:ascii="Calibri" w:hAnsi="Calibri" w:cs="Calibri"/>
          <w:color w:val="000000"/>
          <w:highlight w:val="yellow"/>
          <w:bdr w:val="none" w:sz="0" w:space="0" w:color="auto" w:frame="1"/>
        </w:rPr>
        <w:t xml:space="preserve"> function in R:</w:t>
      </w:r>
    </w:p>
    <w:p w14:paraId="34C6880E" w14:textId="66DA605F" w:rsidR="00482A02" w:rsidRPr="00855987" w:rsidRDefault="00855987" w:rsidP="006821B5">
      <w:pPr>
        <w:jc w:val="both"/>
        <w:textAlignment w:val="baseline"/>
        <w:rPr>
          <w:rFonts w:ascii="Calibri" w:hAnsi="Calibri" w:cs="Calibri"/>
          <w:color w:val="000000"/>
          <w:bdr w:val="none" w:sz="0" w:space="0" w:color="auto" w:frame="1"/>
        </w:rPr>
      </w:pPr>
      <w:proofErr w:type="spellStart"/>
      <w:r w:rsidRPr="00553B64">
        <w:rPr>
          <w:rFonts w:ascii="Calibri" w:hAnsi="Calibri" w:cs="Calibri"/>
          <w:color w:val="000000"/>
          <w:highlight w:val="yellow"/>
        </w:rPr>
        <w:t>i.e</w:t>
      </w:r>
      <w:proofErr w:type="spellEnd"/>
      <w:r w:rsidRPr="00553B64">
        <w:rPr>
          <w:rFonts w:ascii="Calibri" w:hAnsi="Calibri" w:cs="Calibri"/>
          <w:color w:val="000000"/>
          <w:highlight w:val="yellow"/>
        </w:rPr>
        <w:t xml:space="preserve"> "Gene1</w:t>
      </w:r>
      <w:proofErr w:type="gramStart"/>
      <w:r w:rsidRPr="00553B64">
        <w:rPr>
          <w:rFonts w:ascii="Calibri" w:hAnsi="Calibri" w:cs="Calibri"/>
          <w:color w:val="000000"/>
          <w:highlight w:val="yellow"/>
        </w:rPr>
        <w:t>":[</w:t>
      </w:r>
      <w:proofErr w:type="gramEnd"/>
      <w:r w:rsidRPr="00553B64">
        <w:rPr>
          <w:rFonts w:ascii="Calibri" w:hAnsi="Calibri" w:cs="Calibri"/>
          <w:color w:val="000000"/>
          <w:highlight w:val="yellow"/>
        </w:rPr>
        <w:t xml:space="preserve">1,3,5,17,66,153] -&gt; </w:t>
      </w:r>
      <w:proofErr w:type="spellStart"/>
      <w:r w:rsidRPr="00553B64">
        <w:rPr>
          <w:rFonts w:ascii="Calibri" w:hAnsi="Calibri" w:cs="Calibri"/>
          <w:color w:val="000000"/>
          <w:highlight w:val="yellow"/>
        </w:rPr>
        <w:t>readVCF</w:t>
      </w:r>
      <w:proofErr w:type="spellEnd"/>
      <w:r w:rsidRPr="00553B64">
        <w:rPr>
          <w:rFonts w:ascii="Calibri" w:hAnsi="Calibri" w:cs="Calibri"/>
          <w:color w:val="000000"/>
          <w:highlight w:val="yellow"/>
        </w:rPr>
        <w:t>(1,153)</w:t>
      </w:r>
      <w:r w:rsidRPr="00553B64">
        <w:rPr>
          <w:rFonts w:ascii="Calibri" w:hAnsi="Calibri" w:cs="Calibri"/>
          <w:color w:val="000000"/>
        </w:rPr>
        <w:t> </w:t>
      </w:r>
    </w:p>
    <w:p w14:paraId="36F5B4BB" w14:textId="77777777" w:rsidR="00482A02" w:rsidRDefault="00482A02" w:rsidP="006821B5">
      <w:pPr>
        <w:jc w:val="both"/>
        <w:textAlignment w:val="baseline"/>
        <w:rPr>
          <w:rFonts w:ascii="Calibri" w:hAnsi="Calibri" w:cs="Calibri"/>
          <w:color w:val="000000"/>
        </w:rPr>
      </w:pPr>
    </w:p>
    <w:p w14:paraId="4BDF06A4" w14:textId="109C8F17" w:rsidR="003B22D4" w:rsidRDefault="00D62952" w:rsidP="006821B5">
      <w:pPr>
        <w:jc w:val="both"/>
        <w:textAlignment w:val="baseline"/>
        <w:rPr>
          <w:rFonts w:ascii="Calibri" w:hAnsi="Calibri" w:cs="Calibri"/>
          <w:color w:val="000000"/>
        </w:rPr>
      </w:pPr>
      <w:r>
        <w:rPr>
          <w:rFonts w:ascii="Calibri" w:hAnsi="Calibri" w:cs="Calibri"/>
          <w:color w:val="000000"/>
        </w:rPr>
        <w:t>The data obtained from the VCF files</w:t>
      </w:r>
      <w:r w:rsidR="000355CB">
        <w:rPr>
          <w:rFonts w:ascii="Calibri" w:hAnsi="Calibri" w:cs="Calibri"/>
          <w:color w:val="000000"/>
        </w:rPr>
        <w:t xml:space="preserve"> was sorted to obtain the relevant information, which</w:t>
      </w:r>
      <w:r>
        <w:rPr>
          <w:rFonts w:ascii="Calibri" w:hAnsi="Calibri" w:cs="Calibri"/>
          <w:color w:val="000000"/>
        </w:rPr>
        <w:t xml:space="preserve"> included the following</w:t>
      </w:r>
      <w:r w:rsidR="003B22D4">
        <w:rPr>
          <w:rFonts w:ascii="Calibri" w:hAnsi="Calibri" w:cs="Calibri"/>
          <w:color w:val="000000"/>
        </w:rPr>
        <w:t xml:space="preserve"> (Table 1):</w:t>
      </w:r>
      <w:r w:rsidR="000355CB">
        <w:rPr>
          <w:rFonts w:ascii="Calibri" w:hAnsi="Calibri" w:cs="Calibri"/>
          <w:color w:val="000000"/>
        </w:rPr>
        <w:t xml:space="preserve"> </w:t>
      </w:r>
    </w:p>
    <w:tbl>
      <w:tblPr>
        <w:tblStyle w:val="TableGrid"/>
        <w:tblW w:w="0" w:type="auto"/>
        <w:tblLook w:val="04A0" w:firstRow="1" w:lastRow="0" w:firstColumn="1" w:lastColumn="0" w:noHBand="0" w:noVBand="1"/>
      </w:tblPr>
      <w:tblGrid>
        <w:gridCol w:w="1555"/>
        <w:gridCol w:w="6378"/>
      </w:tblGrid>
      <w:tr w:rsidR="003B22D4" w14:paraId="3D16B2FB" w14:textId="77777777" w:rsidTr="00AA49A5">
        <w:tc>
          <w:tcPr>
            <w:tcW w:w="1555" w:type="dxa"/>
            <w:shd w:val="pct25" w:color="auto" w:fill="auto"/>
          </w:tcPr>
          <w:p w14:paraId="17B197CA" w14:textId="16CCC37F" w:rsidR="003B22D4" w:rsidRPr="003B22D4" w:rsidRDefault="003B22D4" w:rsidP="006821B5">
            <w:pPr>
              <w:jc w:val="both"/>
              <w:textAlignment w:val="baseline"/>
              <w:rPr>
                <w:rFonts w:ascii="Calibri" w:hAnsi="Calibri" w:cs="Calibri"/>
                <w:b/>
                <w:bCs/>
                <w:color w:val="000000"/>
              </w:rPr>
            </w:pPr>
            <w:r w:rsidRPr="003B22D4">
              <w:rPr>
                <w:rFonts w:ascii="Calibri" w:hAnsi="Calibri" w:cs="Calibri"/>
                <w:b/>
                <w:bCs/>
                <w:color w:val="000000"/>
              </w:rPr>
              <w:t>Abbreviation</w:t>
            </w:r>
          </w:p>
        </w:tc>
        <w:tc>
          <w:tcPr>
            <w:tcW w:w="6378" w:type="dxa"/>
            <w:shd w:val="pct25" w:color="auto" w:fill="auto"/>
          </w:tcPr>
          <w:p w14:paraId="1318E505" w14:textId="47BB3135" w:rsidR="003B22D4" w:rsidRPr="003B22D4" w:rsidRDefault="003B22D4" w:rsidP="006821B5">
            <w:pPr>
              <w:jc w:val="both"/>
              <w:textAlignment w:val="baseline"/>
              <w:rPr>
                <w:rFonts w:ascii="Calibri" w:hAnsi="Calibri" w:cs="Calibri"/>
                <w:b/>
                <w:bCs/>
                <w:color w:val="000000"/>
              </w:rPr>
            </w:pPr>
            <w:r w:rsidRPr="003B22D4">
              <w:rPr>
                <w:rFonts w:ascii="Calibri" w:hAnsi="Calibri" w:cs="Calibri"/>
                <w:b/>
                <w:bCs/>
                <w:color w:val="000000"/>
              </w:rPr>
              <w:t>Information</w:t>
            </w:r>
          </w:p>
        </w:tc>
      </w:tr>
      <w:tr w:rsidR="003B22D4" w14:paraId="2C3770CF" w14:textId="77777777" w:rsidTr="00AA49A5">
        <w:tc>
          <w:tcPr>
            <w:tcW w:w="1555" w:type="dxa"/>
          </w:tcPr>
          <w:p w14:paraId="2ADD0992" w14:textId="1B56E8DC" w:rsidR="003B22D4" w:rsidRDefault="003B22D4" w:rsidP="006821B5">
            <w:pPr>
              <w:jc w:val="both"/>
              <w:textAlignment w:val="baseline"/>
              <w:rPr>
                <w:rFonts w:ascii="Calibri" w:hAnsi="Calibri" w:cs="Calibri"/>
                <w:color w:val="000000"/>
              </w:rPr>
            </w:pPr>
            <w:r>
              <w:rPr>
                <w:rFonts w:ascii="Calibri" w:hAnsi="Calibri" w:cs="Calibri"/>
                <w:color w:val="000000"/>
              </w:rPr>
              <w:t>GT</w:t>
            </w:r>
          </w:p>
        </w:tc>
        <w:tc>
          <w:tcPr>
            <w:tcW w:w="6378" w:type="dxa"/>
          </w:tcPr>
          <w:p w14:paraId="7CC4FD54" w14:textId="413611B8" w:rsidR="003B22D4" w:rsidRDefault="003B22D4" w:rsidP="006821B5">
            <w:pPr>
              <w:jc w:val="both"/>
              <w:textAlignment w:val="baseline"/>
              <w:rPr>
                <w:rFonts w:ascii="Calibri" w:hAnsi="Calibri" w:cs="Calibri"/>
                <w:color w:val="000000"/>
              </w:rPr>
            </w:pPr>
            <w:r>
              <w:rPr>
                <w:rFonts w:ascii="Calibri" w:hAnsi="Calibri" w:cs="Calibri"/>
                <w:color w:val="000000"/>
              </w:rPr>
              <w:t>Genotype</w:t>
            </w:r>
          </w:p>
        </w:tc>
      </w:tr>
      <w:tr w:rsidR="003B22D4" w14:paraId="636021D7" w14:textId="77777777" w:rsidTr="00AA49A5">
        <w:tc>
          <w:tcPr>
            <w:tcW w:w="1555" w:type="dxa"/>
          </w:tcPr>
          <w:p w14:paraId="65EF8140" w14:textId="44325384" w:rsidR="003B22D4" w:rsidRDefault="003B22D4" w:rsidP="006821B5">
            <w:pPr>
              <w:jc w:val="both"/>
              <w:textAlignment w:val="baseline"/>
              <w:rPr>
                <w:rFonts w:ascii="Calibri" w:hAnsi="Calibri" w:cs="Calibri"/>
                <w:color w:val="000000"/>
              </w:rPr>
            </w:pPr>
            <w:r>
              <w:rPr>
                <w:rFonts w:ascii="Calibri" w:hAnsi="Calibri" w:cs="Calibri"/>
                <w:color w:val="000000"/>
              </w:rPr>
              <w:t>AB</w:t>
            </w:r>
          </w:p>
        </w:tc>
        <w:tc>
          <w:tcPr>
            <w:tcW w:w="6378" w:type="dxa"/>
          </w:tcPr>
          <w:p w14:paraId="303E5C1A" w14:textId="2B4CD284" w:rsidR="003B22D4" w:rsidRDefault="003B22D4" w:rsidP="006821B5">
            <w:pPr>
              <w:jc w:val="both"/>
              <w:textAlignment w:val="baseline"/>
              <w:rPr>
                <w:rFonts w:ascii="Calibri" w:hAnsi="Calibri" w:cs="Calibri"/>
                <w:color w:val="000000"/>
              </w:rPr>
            </w:pPr>
            <w:r>
              <w:rPr>
                <w:rFonts w:ascii="Calibri" w:hAnsi="Calibri" w:cs="Calibri"/>
                <w:color w:val="000000"/>
              </w:rPr>
              <w:t>Allelic balance for each heterozygote genotype</w:t>
            </w:r>
          </w:p>
        </w:tc>
      </w:tr>
      <w:tr w:rsidR="003B22D4" w14:paraId="627AA28D" w14:textId="77777777" w:rsidTr="00AA49A5">
        <w:tc>
          <w:tcPr>
            <w:tcW w:w="1555" w:type="dxa"/>
          </w:tcPr>
          <w:p w14:paraId="79FF317C" w14:textId="31A88388" w:rsidR="003B22D4" w:rsidRDefault="003B22D4" w:rsidP="006821B5">
            <w:pPr>
              <w:jc w:val="both"/>
              <w:textAlignment w:val="baseline"/>
              <w:rPr>
                <w:rFonts w:ascii="Calibri" w:hAnsi="Calibri" w:cs="Calibri"/>
                <w:color w:val="000000"/>
              </w:rPr>
            </w:pPr>
            <w:r>
              <w:rPr>
                <w:rFonts w:ascii="Calibri" w:hAnsi="Calibri" w:cs="Calibri"/>
                <w:color w:val="000000"/>
              </w:rPr>
              <w:t>AD</w:t>
            </w:r>
          </w:p>
        </w:tc>
        <w:tc>
          <w:tcPr>
            <w:tcW w:w="6378" w:type="dxa"/>
          </w:tcPr>
          <w:p w14:paraId="4E1A4FF7" w14:textId="5DB93722" w:rsidR="003B22D4" w:rsidRDefault="003B22D4" w:rsidP="006821B5">
            <w:pPr>
              <w:jc w:val="both"/>
              <w:textAlignment w:val="baseline"/>
              <w:rPr>
                <w:rFonts w:ascii="Calibri" w:hAnsi="Calibri" w:cs="Calibri"/>
                <w:color w:val="000000"/>
              </w:rPr>
            </w:pPr>
            <w:r>
              <w:rPr>
                <w:rFonts w:ascii="Calibri" w:hAnsi="Calibri" w:cs="Calibri"/>
                <w:color w:val="000000"/>
              </w:rPr>
              <w:t xml:space="preserve">Allelic depths for the reference and alternative alleles </w:t>
            </w:r>
            <w:r w:rsidRPr="00D62952">
              <w:rPr>
                <w:rFonts w:ascii="Calibri" w:hAnsi="Calibri" w:cs="Calibri"/>
                <w:color w:val="000000"/>
                <w:highlight w:val="yellow"/>
              </w:rPr>
              <w:t>(in the order listed)</w:t>
            </w:r>
          </w:p>
        </w:tc>
      </w:tr>
      <w:tr w:rsidR="003B22D4" w14:paraId="1B654F1E" w14:textId="77777777" w:rsidTr="00AA49A5">
        <w:tc>
          <w:tcPr>
            <w:tcW w:w="1555" w:type="dxa"/>
          </w:tcPr>
          <w:p w14:paraId="15BAE3AD" w14:textId="52F2DC85" w:rsidR="003B22D4" w:rsidRDefault="003B22D4" w:rsidP="006821B5">
            <w:pPr>
              <w:jc w:val="both"/>
              <w:textAlignment w:val="baseline"/>
              <w:rPr>
                <w:rFonts w:ascii="Calibri" w:hAnsi="Calibri" w:cs="Calibri"/>
                <w:color w:val="000000"/>
              </w:rPr>
            </w:pPr>
            <w:r>
              <w:rPr>
                <w:rFonts w:ascii="Calibri" w:hAnsi="Calibri" w:cs="Calibri"/>
                <w:color w:val="000000"/>
              </w:rPr>
              <w:t>DP</w:t>
            </w:r>
          </w:p>
        </w:tc>
        <w:tc>
          <w:tcPr>
            <w:tcW w:w="6378" w:type="dxa"/>
          </w:tcPr>
          <w:p w14:paraId="3DBD1F44" w14:textId="65E3F849" w:rsidR="003B22D4" w:rsidRDefault="003B22D4" w:rsidP="006821B5">
            <w:pPr>
              <w:jc w:val="both"/>
              <w:textAlignment w:val="baseline"/>
              <w:rPr>
                <w:rFonts w:ascii="Calibri" w:hAnsi="Calibri" w:cs="Calibri"/>
                <w:color w:val="000000"/>
              </w:rPr>
            </w:pPr>
            <w:r>
              <w:rPr>
                <w:rFonts w:ascii="Calibri" w:hAnsi="Calibri" w:cs="Calibri"/>
                <w:color w:val="000000"/>
              </w:rPr>
              <w:t xml:space="preserve">Approximate read depths </w:t>
            </w:r>
            <w:r w:rsidRPr="00D62952">
              <w:rPr>
                <w:rFonts w:ascii="Calibri" w:hAnsi="Calibri" w:cs="Calibri"/>
                <w:color w:val="000000"/>
                <w:highlight w:val="yellow"/>
              </w:rPr>
              <w:t>(reads with MQ=225 or with bad mates are filtered)</w:t>
            </w:r>
          </w:p>
        </w:tc>
      </w:tr>
      <w:tr w:rsidR="003B22D4" w14:paraId="368FEB93" w14:textId="77777777" w:rsidTr="00AA49A5">
        <w:tc>
          <w:tcPr>
            <w:tcW w:w="1555" w:type="dxa"/>
          </w:tcPr>
          <w:p w14:paraId="1898FC74" w14:textId="122EBC67" w:rsidR="003B22D4" w:rsidRDefault="003B22D4" w:rsidP="006821B5">
            <w:pPr>
              <w:jc w:val="both"/>
              <w:textAlignment w:val="baseline"/>
              <w:rPr>
                <w:rFonts w:ascii="Calibri" w:hAnsi="Calibri" w:cs="Calibri"/>
                <w:color w:val="000000"/>
              </w:rPr>
            </w:pPr>
            <w:r>
              <w:rPr>
                <w:rFonts w:ascii="Calibri" w:hAnsi="Calibri" w:cs="Calibri"/>
                <w:color w:val="000000"/>
              </w:rPr>
              <w:t>GQ</w:t>
            </w:r>
          </w:p>
        </w:tc>
        <w:tc>
          <w:tcPr>
            <w:tcW w:w="6378" w:type="dxa"/>
          </w:tcPr>
          <w:p w14:paraId="4019BDB7" w14:textId="613D4DDF" w:rsidR="003B22D4" w:rsidRDefault="003B22D4" w:rsidP="006821B5">
            <w:pPr>
              <w:jc w:val="both"/>
              <w:textAlignment w:val="baseline"/>
              <w:rPr>
                <w:rFonts w:ascii="Calibri" w:hAnsi="Calibri" w:cs="Calibri"/>
                <w:color w:val="000000"/>
              </w:rPr>
            </w:pPr>
            <w:r>
              <w:rPr>
                <w:rFonts w:ascii="Calibri" w:hAnsi="Calibri" w:cs="Calibri"/>
                <w:color w:val="000000"/>
              </w:rPr>
              <w:t>Genotype Quality</w:t>
            </w:r>
          </w:p>
        </w:tc>
      </w:tr>
      <w:tr w:rsidR="003B22D4" w14:paraId="4DA34E10" w14:textId="77777777" w:rsidTr="00AA49A5">
        <w:tc>
          <w:tcPr>
            <w:tcW w:w="1555" w:type="dxa"/>
          </w:tcPr>
          <w:p w14:paraId="4A4D34ED" w14:textId="23903337" w:rsidR="003B22D4" w:rsidRDefault="003B22D4" w:rsidP="006821B5">
            <w:pPr>
              <w:jc w:val="both"/>
              <w:textAlignment w:val="baseline"/>
              <w:rPr>
                <w:rFonts w:ascii="Calibri" w:hAnsi="Calibri" w:cs="Calibri"/>
                <w:color w:val="000000"/>
              </w:rPr>
            </w:pPr>
            <w:r>
              <w:rPr>
                <w:rFonts w:ascii="Calibri" w:hAnsi="Calibri" w:cs="Calibri"/>
                <w:color w:val="000000"/>
              </w:rPr>
              <w:t>PL</w:t>
            </w:r>
          </w:p>
        </w:tc>
        <w:tc>
          <w:tcPr>
            <w:tcW w:w="6378" w:type="dxa"/>
          </w:tcPr>
          <w:p w14:paraId="0EF44FBA" w14:textId="1C5EF056" w:rsidR="003B22D4" w:rsidRDefault="003B22D4" w:rsidP="006821B5">
            <w:pPr>
              <w:jc w:val="both"/>
              <w:textAlignment w:val="baseline"/>
              <w:rPr>
                <w:rFonts w:ascii="Calibri" w:hAnsi="Calibri" w:cs="Calibri"/>
                <w:color w:val="000000"/>
              </w:rPr>
            </w:pPr>
            <w:r>
              <w:rPr>
                <w:rFonts w:ascii="Calibri" w:hAnsi="Calibri" w:cs="Calibri"/>
                <w:color w:val="000000"/>
              </w:rPr>
              <w:t xml:space="preserve">Normalised </w:t>
            </w:r>
            <w:proofErr w:type="spellStart"/>
            <w:r>
              <w:rPr>
                <w:rFonts w:ascii="Calibri" w:hAnsi="Calibri" w:cs="Calibri"/>
                <w:color w:val="000000"/>
              </w:rPr>
              <w:t>Phred</w:t>
            </w:r>
            <w:proofErr w:type="spellEnd"/>
            <w:r>
              <w:rPr>
                <w:rFonts w:ascii="Calibri" w:hAnsi="Calibri" w:cs="Calibri"/>
                <w:color w:val="000000"/>
              </w:rPr>
              <w:t>-scale likelihoods for genotypes as defined in SCF specifications.</w:t>
            </w:r>
          </w:p>
        </w:tc>
      </w:tr>
    </w:tbl>
    <w:p w14:paraId="3A645E6C" w14:textId="379BD047" w:rsidR="003B22D4" w:rsidRDefault="003B22D4" w:rsidP="006821B5">
      <w:pPr>
        <w:jc w:val="both"/>
        <w:textAlignment w:val="baseline"/>
        <w:rPr>
          <w:rFonts w:ascii="Calibri" w:hAnsi="Calibri" w:cs="Calibri"/>
          <w:i/>
          <w:iCs/>
          <w:color w:val="000000"/>
        </w:rPr>
      </w:pPr>
      <w:r w:rsidRPr="003B22D4">
        <w:rPr>
          <w:rFonts w:ascii="Calibri" w:hAnsi="Calibri" w:cs="Calibri"/>
          <w:i/>
          <w:iCs/>
          <w:color w:val="000000"/>
        </w:rPr>
        <w:t>Table 1: Database categories curated from initial data</w:t>
      </w:r>
      <w:r>
        <w:rPr>
          <w:rFonts w:ascii="Calibri" w:hAnsi="Calibri" w:cs="Calibri"/>
          <w:i/>
          <w:iCs/>
          <w:color w:val="000000"/>
        </w:rPr>
        <w:t xml:space="preserve"> </w:t>
      </w:r>
      <w:r w:rsidRPr="003B22D4">
        <w:rPr>
          <w:rFonts w:ascii="Calibri" w:hAnsi="Calibri" w:cs="Calibri"/>
          <w:i/>
          <w:iCs/>
          <w:color w:val="000000"/>
        </w:rPr>
        <w:t>source</w:t>
      </w:r>
    </w:p>
    <w:p w14:paraId="49454887" w14:textId="09406354" w:rsidR="00AA49A5" w:rsidRDefault="00AA49A5" w:rsidP="006821B5">
      <w:pPr>
        <w:jc w:val="both"/>
        <w:textAlignment w:val="baseline"/>
        <w:rPr>
          <w:rFonts w:ascii="Calibri" w:hAnsi="Calibri" w:cs="Calibri"/>
          <w:i/>
          <w:iCs/>
          <w:color w:val="000000"/>
        </w:rPr>
      </w:pPr>
    </w:p>
    <w:p w14:paraId="700FDE1F" w14:textId="399561CC" w:rsidR="009053B9" w:rsidRDefault="004D3C25" w:rsidP="00C5075C">
      <w:pPr>
        <w:jc w:val="both"/>
        <w:textAlignment w:val="baseline"/>
        <w:rPr>
          <w:rFonts w:ascii="Calibri" w:hAnsi="Calibri" w:cs="Calibri"/>
          <w:color w:val="000000"/>
        </w:rPr>
      </w:pPr>
      <w:r>
        <w:rPr>
          <w:rFonts w:ascii="Calibri" w:hAnsi="Calibri" w:cs="Calibri"/>
          <w:color w:val="000000"/>
        </w:rPr>
        <w:t xml:space="preserve">Once the data was collected into the VCF file format, downstream reading was undertaken for </w:t>
      </w:r>
      <w:r w:rsidRPr="00AA49A5">
        <w:rPr>
          <w:rFonts w:ascii="Calibri" w:hAnsi="Calibri" w:cs="Calibri"/>
          <w:color w:val="000000"/>
        </w:rPr>
        <w:t xml:space="preserve">statistical analysis using an R package; </w:t>
      </w:r>
      <w:proofErr w:type="spellStart"/>
      <w:r w:rsidRPr="00AA49A5">
        <w:rPr>
          <w:rFonts w:ascii="Calibri" w:hAnsi="Calibri" w:cs="Calibri"/>
          <w:color w:val="000000"/>
        </w:rPr>
        <w:t>PopGenome</w:t>
      </w:r>
      <w:proofErr w:type="spellEnd"/>
      <w:r w:rsidRPr="00AA49A5">
        <w:rPr>
          <w:rFonts w:ascii="Calibri" w:hAnsi="Calibri" w:cs="Calibri"/>
          <w:color w:val="000000"/>
        </w:rPr>
        <w:t xml:space="preserve"> </w:t>
      </w:r>
      <w:r w:rsidR="00AA49A5" w:rsidRPr="00AA49A5">
        <w:rPr>
          <w:rFonts w:ascii="Calibri" w:hAnsi="Calibri" w:cs="Calibri"/>
          <w:color w:val="000000"/>
        </w:rPr>
        <w:t>(version 2.7.5</w:t>
      </w:r>
      <w:r w:rsidRPr="00AA49A5">
        <w:rPr>
          <w:rFonts w:ascii="Calibri" w:hAnsi="Calibri" w:cs="Calibri"/>
          <w:color w:val="000000"/>
        </w:rPr>
        <w:t xml:space="preserve">). </w:t>
      </w:r>
      <w:r w:rsidR="00636696" w:rsidRPr="00AA49A5">
        <w:rPr>
          <w:rFonts w:ascii="Calibri" w:hAnsi="Calibri" w:cs="Calibri"/>
          <w:color w:val="000000"/>
        </w:rPr>
        <w:t>The VCF file was read using</w:t>
      </w:r>
      <w:r w:rsidR="00636696">
        <w:rPr>
          <w:rFonts w:ascii="Calibri" w:hAnsi="Calibri" w:cs="Calibri"/>
          <w:color w:val="000000"/>
        </w:rPr>
        <w:t xml:space="preserve"> the </w:t>
      </w:r>
      <w:proofErr w:type="spellStart"/>
      <w:proofErr w:type="gramStart"/>
      <w:r w:rsidR="00636696" w:rsidRPr="00F83BCD">
        <w:rPr>
          <w:rFonts w:ascii="Courier New" w:hAnsi="Courier New" w:cs="Courier New"/>
          <w:color w:val="000000"/>
          <w:sz w:val="22"/>
          <w:szCs w:val="22"/>
          <w:highlight w:val="cyan"/>
        </w:rPr>
        <w:t>readVCF</w:t>
      </w:r>
      <w:proofErr w:type="spellEnd"/>
      <w:r w:rsidR="00636696" w:rsidRPr="00F83BCD">
        <w:rPr>
          <w:rFonts w:ascii="Courier New" w:hAnsi="Courier New" w:cs="Courier New"/>
          <w:color w:val="000000"/>
          <w:sz w:val="22"/>
          <w:szCs w:val="22"/>
          <w:highlight w:val="cyan"/>
        </w:rPr>
        <w:t>(</w:t>
      </w:r>
      <w:proofErr w:type="gramEnd"/>
      <w:r w:rsidR="00636696" w:rsidRPr="00F83BCD">
        <w:rPr>
          <w:rFonts w:ascii="Courier New" w:hAnsi="Courier New" w:cs="Courier New"/>
          <w:color w:val="000000"/>
          <w:sz w:val="22"/>
          <w:szCs w:val="22"/>
          <w:highlight w:val="cyan"/>
        </w:rPr>
        <w:t>)</w:t>
      </w:r>
      <w:r w:rsidR="00636696">
        <w:rPr>
          <w:rFonts w:ascii="Calibri" w:hAnsi="Calibri" w:cs="Calibri"/>
          <w:color w:val="000000"/>
        </w:rPr>
        <w:t xml:space="preserve"> function, which requires a vcf.gz, compressed file, and its indexed file in the </w:t>
      </w:r>
      <w:proofErr w:type="spellStart"/>
      <w:r w:rsidR="00636696">
        <w:rPr>
          <w:rFonts w:ascii="Calibri" w:hAnsi="Calibri" w:cs="Calibri"/>
          <w:color w:val="000000"/>
        </w:rPr>
        <w:t>vcf.gz.tbi</w:t>
      </w:r>
      <w:proofErr w:type="spellEnd"/>
      <w:r w:rsidR="00636696">
        <w:rPr>
          <w:rFonts w:ascii="Calibri" w:hAnsi="Calibri" w:cs="Calibri"/>
          <w:color w:val="000000"/>
        </w:rPr>
        <w:t xml:space="preserve"> format, with the get </w:t>
      </w:r>
      <w:r w:rsidR="00636696" w:rsidRPr="00F83BCD">
        <w:rPr>
          <w:rFonts w:ascii="Courier New" w:hAnsi="Courier New" w:cs="Courier New"/>
          <w:color w:val="000000"/>
          <w:sz w:val="22"/>
          <w:szCs w:val="22"/>
          <w:highlight w:val="cyan"/>
        </w:rPr>
        <w:t>“</w:t>
      </w:r>
      <w:proofErr w:type="spellStart"/>
      <w:r w:rsidR="00636696" w:rsidRPr="00F83BCD">
        <w:rPr>
          <w:rFonts w:ascii="Courier New" w:hAnsi="Courier New" w:cs="Courier New"/>
          <w:color w:val="000000"/>
          <w:sz w:val="22"/>
          <w:szCs w:val="22"/>
          <w:highlight w:val="cyan"/>
        </w:rPr>
        <w:t>GENOME.class</w:t>
      </w:r>
      <w:proofErr w:type="spellEnd"/>
      <w:r w:rsidR="00636696" w:rsidRPr="00F83BCD">
        <w:rPr>
          <w:rFonts w:ascii="Courier New" w:hAnsi="Courier New" w:cs="Courier New"/>
          <w:color w:val="000000"/>
          <w:sz w:val="22"/>
          <w:szCs w:val="22"/>
          <w:highlight w:val="cyan"/>
        </w:rPr>
        <w:t>”</w:t>
      </w:r>
      <w:r w:rsidR="00636696">
        <w:rPr>
          <w:rFonts w:ascii="Calibri" w:hAnsi="Calibri" w:cs="Calibri"/>
          <w:color w:val="000000"/>
        </w:rPr>
        <w:t xml:space="preserve"> object. Subsequent data curation for statistical analysis was undertaken in RStudio using the </w:t>
      </w:r>
      <w:proofErr w:type="spellStart"/>
      <w:r w:rsidR="00636696">
        <w:rPr>
          <w:rFonts w:ascii="Calibri" w:hAnsi="Calibri" w:cs="Calibri"/>
          <w:color w:val="000000"/>
        </w:rPr>
        <w:t>PopGenome</w:t>
      </w:r>
      <w:proofErr w:type="spellEnd"/>
      <w:r w:rsidR="00636696">
        <w:rPr>
          <w:rFonts w:ascii="Calibri" w:hAnsi="Calibri" w:cs="Calibri"/>
          <w:color w:val="000000"/>
        </w:rPr>
        <w:t xml:space="preserve"> package (see </w:t>
      </w:r>
      <w:r w:rsidR="00B46EE3">
        <w:rPr>
          <w:rFonts w:ascii="Calibri" w:hAnsi="Calibri" w:cs="Calibri"/>
          <w:color w:val="000000"/>
        </w:rPr>
        <w:t xml:space="preserve">section 6; </w:t>
      </w:r>
      <w:r w:rsidR="002D741E">
        <w:rPr>
          <w:rFonts w:ascii="Calibri" w:hAnsi="Calibri" w:cs="Calibri"/>
          <w:color w:val="000000"/>
        </w:rPr>
        <w:t>S</w:t>
      </w:r>
      <w:r w:rsidR="00636696">
        <w:rPr>
          <w:rFonts w:ascii="Calibri" w:hAnsi="Calibri" w:cs="Calibri"/>
          <w:color w:val="000000"/>
        </w:rPr>
        <w:t xml:space="preserve">tatistical </w:t>
      </w:r>
      <w:r w:rsidR="00636696">
        <w:rPr>
          <w:rFonts w:ascii="Calibri" w:hAnsi="Calibri" w:cs="Calibri"/>
          <w:color w:val="000000"/>
        </w:rPr>
        <w:lastRenderedPageBreak/>
        <w:t xml:space="preserve">analysis). </w:t>
      </w:r>
      <w:r w:rsidR="00C5075C">
        <w:rPr>
          <w:rFonts w:ascii="Calibri" w:hAnsi="Calibri" w:cs="Calibri"/>
          <w:color w:val="000000"/>
        </w:rPr>
        <w:t>Consequently, to integrate the R-based scripts for statistical analysis into Flask, using Python, we used the rpy-2 package, developed specifically as a Python-R bridge. This therefore allows the user in</w:t>
      </w:r>
      <w:r w:rsidR="00B46EE3">
        <w:rPr>
          <w:rFonts w:ascii="Calibri" w:hAnsi="Calibri" w:cs="Calibri"/>
          <w:color w:val="000000"/>
        </w:rPr>
        <w:t>p</w:t>
      </w:r>
      <w:r w:rsidR="00C5075C">
        <w:rPr>
          <w:rFonts w:ascii="Calibri" w:hAnsi="Calibri" w:cs="Calibri"/>
          <w:color w:val="000000"/>
        </w:rPr>
        <w:t>ut to change relevant request information within the Flask framework.</w:t>
      </w:r>
      <w:r w:rsidR="00ED19BF">
        <w:rPr>
          <w:rFonts w:ascii="Calibri" w:hAnsi="Calibri" w:cs="Calibri"/>
          <w:color w:val="000000"/>
        </w:rPr>
        <w:t xml:space="preserve"> For the purposes of graphical outputs being merged onto the Flask framework, we saved these outputs to the hard drive as a .jpg file and then used that .jpg file </w:t>
      </w:r>
      <w:r w:rsidR="00EE5AE2">
        <w:rPr>
          <w:rFonts w:ascii="Calibri" w:hAnsi="Calibri" w:cs="Calibri"/>
          <w:color w:val="000000"/>
        </w:rPr>
        <w:t>to load into Python.</w:t>
      </w:r>
    </w:p>
    <w:p w14:paraId="62A1A979" w14:textId="220C246F" w:rsidR="00C5075C" w:rsidRDefault="00C5075C" w:rsidP="00C5075C">
      <w:pPr>
        <w:jc w:val="both"/>
        <w:textAlignment w:val="baseline"/>
        <w:rPr>
          <w:rFonts w:ascii="Calibri" w:hAnsi="Calibri" w:cs="Calibri"/>
          <w:color w:val="000000"/>
        </w:rPr>
      </w:pPr>
      <w:r w:rsidRPr="00C5075C">
        <w:rPr>
          <w:rFonts w:ascii="Calibri" w:hAnsi="Calibri" w:cs="Calibri"/>
          <w:color w:val="000000"/>
          <w:highlight w:val="yellow"/>
        </w:rPr>
        <w:t>(Need to get this checked by Liam and add/modify here)</w:t>
      </w:r>
    </w:p>
    <w:p w14:paraId="330AA623" w14:textId="77777777" w:rsidR="0006319E" w:rsidRDefault="0006319E" w:rsidP="0006319E">
      <w:pPr>
        <w:tabs>
          <w:tab w:val="left" w:pos="720"/>
          <w:tab w:val="center" w:pos="4646"/>
        </w:tabs>
        <w:jc w:val="both"/>
        <w:textAlignment w:val="baseline"/>
        <w:rPr>
          <w:rFonts w:ascii="Calibri" w:hAnsi="Calibri" w:cs="Calibri"/>
          <w:color w:val="000000"/>
        </w:rPr>
      </w:pPr>
    </w:p>
    <w:p w14:paraId="0DFBEEDA" w14:textId="51567EF6" w:rsidR="00F07FA3" w:rsidRPr="005B279E" w:rsidRDefault="001152D4" w:rsidP="006F48DD">
      <w:pPr>
        <w:pStyle w:val="Heading2"/>
        <w:ind w:firstLine="720"/>
      </w:pPr>
      <w:bookmarkStart w:id="6" w:name="_Toc97047890"/>
      <w:r>
        <w:t>3</w:t>
      </w:r>
      <w:r w:rsidR="006F48DD">
        <w:t xml:space="preserve">.2 </w:t>
      </w:r>
      <w:r w:rsidR="00F07FA3" w:rsidRPr="005B279E">
        <w:t>Database manipulation</w:t>
      </w:r>
      <w:r w:rsidR="00964BFD" w:rsidRPr="005B279E">
        <w:t xml:space="preserve"> &amp; schema</w:t>
      </w:r>
      <w:bookmarkEnd w:id="6"/>
    </w:p>
    <w:p w14:paraId="0DFD7222" w14:textId="34522EB8" w:rsidR="00C5075C" w:rsidRDefault="006821B5" w:rsidP="00B46EE3">
      <w:pPr>
        <w:jc w:val="both"/>
        <w:textAlignment w:val="baseline"/>
        <w:rPr>
          <w:rFonts w:ascii="Calibri" w:hAnsi="Calibri" w:cs="Calibri"/>
          <w:color w:val="000000"/>
          <w:bdr w:val="none" w:sz="0" w:space="0" w:color="auto" w:frame="1"/>
        </w:rPr>
      </w:pPr>
      <w:r>
        <w:rPr>
          <w:rFonts w:ascii="Calibri" w:hAnsi="Calibri" w:cs="Calibri"/>
          <w:color w:val="000000"/>
        </w:rPr>
        <w:t>For database manipulation and generation we used pandas</w:t>
      </w:r>
      <w:r w:rsidR="00B46EE3">
        <w:rPr>
          <w:rFonts w:ascii="Calibri" w:hAnsi="Calibri" w:cs="Calibri"/>
          <w:color w:val="000000"/>
        </w:rPr>
        <w:t xml:space="preserve">, </w:t>
      </w:r>
      <w:proofErr w:type="spellStart"/>
      <w:proofErr w:type="gramStart"/>
      <w:r>
        <w:rPr>
          <w:rFonts w:ascii="Calibri" w:hAnsi="Calibri" w:cs="Calibri"/>
          <w:color w:val="000000"/>
        </w:rPr>
        <w:t>easy.entrez</w:t>
      </w:r>
      <w:proofErr w:type="spellEnd"/>
      <w:proofErr w:type="gramEnd"/>
      <w:r>
        <w:rPr>
          <w:rFonts w:ascii="Calibri" w:hAnsi="Calibri" w:cs="Calibri"/>
          <w:color w:val="000000"/>
        </w:rPr>
        <w:t xml:space="preserve"> and json for storage </w:t>
      </w:r>
      <w:r w:rsidR="00C5075C">
        <w:rPr>
          <w:rFonts w:ascii="Calibri" w:hAnsi="Calibri" w:cs="Calibri"/>
          <w:color w:val="000000"/>
        </w:rPr>
        <w:t>of data files within the database</w:t>
      </w:r>
      <w:r w:rsidR="00EE5AE2">
        <w:rPr>
          <w:rFonts w:ascii="Calibri" w:hAnsi="Calibri" w:cs="Calibri"/>
          <w:color w:val="000000"/>
        </w:rPr>
        <w:t xml:space="preserve">, which was a simplified method of handling the database. </w:t>
      </w:r>
      <w:r w:rsidR="00C5075C" w:rsidRPr="006821B5">
        <w:rPr>
          <w:rFonts w:ascii="Calibri" w:hAnsi="Calibri" w:cs="Calibri"/>
          <w:color w:val="000000"/>
          <w:highlight w:val="yellow"/>
          <w:bdr w:val="none" w:sz="0" w:space="0" w:color="auto" w:frame="1"/>
        </w:rPr>
        <w:t>Add in Gene names JSON</w:t>
      </w:r>
      <w:r w:rsidR="00C5075C">
        <w:rPr>
          <w:rFonts w:ascii="Calibri" w:hAnsi="Calibri" w:cs="Calibri"/>
          <w:color w:val="000000"/>
          <w:bdr w:val="none" w:sz="0" w:space="0" w:color="auto" w:frame="1"/>
        </w:rPr>
        <w:t xml:space="preserve"> </w:t>
      </w:r>
    </w:p>
    <w:p w14:paraId="2F6EFE83" w14:textId="77777777" w:rsidR="00855987" w:rsidRPr="00EE5AE2" w:rsidRDefault="00855987" w:rsidP="00EE5AE2">
      <w:pPr>
        <w:textAlignment w:val="baseline"/>
        <w:rPr>
          <w:rFonts w:ascii="Calibri" w:hAnsi="Calibri" w:cs="Calibri"/>
          <w:color w:val="000000"/>
        </w:rPr>
      </w:pPr>
    </w:p>
    <w:p w14:paraId="64F2FB22" w14:textId="4D023FEC" w:rsidR="00F1522E" w:rsidRDefault="00EE5AE2" w:rsidP="00EE5AE2">
      <w:pPr>
        <w:jc w:val="both"/>
        <w:textAlignment w:val="baseline"/>
        <w:rPr>
          <w:rFonts w:ascii="Calibri" w:hAnsi="Calibri" w:cs="Calibri"/>
          <w:b/>
          <w:bCs/>
          <w:color w:val="000000"/>
        </w:rPr>
      </w:pPr>
      <w:r>
        <w:rPr>
          <w:rFonts w:ascii="Calibri" w:hAnsi="Calibri" w:cs="Calibri"/>
          <w:color w:val="000000"/>
          <w:bdr w:val="none" w:sz="0" w:space="0" w:color="auto" w:frame="1"/>
        </w:rPr>
        <w:t xml:space="preserve">Although there are a number of other platforms which could have been used for database handling and manipulation, such as Structured Query Language (SQL), we decided that these were not essential for this webapp. We required access, </w:t>
      </w:r>
      <w:proofErr w:type="gramStart"/>
      <w:r>
        <w:rPr>
          <w:rFonts w:ascii="Calibri" w:hAnsi="Calibri" w:cs="Calibri"/>
          <w:color w:val="000000"/>
          <w:bdr w:val="none" w:sz="0" w:space="0" w:color="auto" w:frame="1"/>
        </w:rPr>
        <w:t>manipulation</w:t>
      </w:r>
      <w:proofErr w:type="gramEnd"/>
      <w:r>
        <w:rPr>
          <w:rFonts w:ascii="Calibri" w:hAnsi="Calibri" w:cs="Calibri"/>
          <w:color w:val="000000"/>
          <w:bdr w:val="none" w:sz="0" w:space="0" w:color="auto" w:frame="1"/>
        </w:rPr>
        <w:t xml:space="preserve"> and communication with the database</w:t>
      </w:r>
      <w:r w:rsidR="00D93BA9">
        <w:rPr>
          <w:rFonts w:ascii="Calibri" w:hAnsi="Calibri" w:cs="Calibri"/>
          <w:color w:val="000000"/>
          <w:bdr w:val="none" w:sz="0" w:space="0" w:color="auto" w:frame="1"/>
        </w:rPr>
        <w:t>, which we were able to undertake u</w:t>
      </w:r>
      <w:r w:rsidR="00DE6A42">
        <w:rPr>
          <w:rFonts w:ascii="Calibri" w:hAnsi="Calibri" w:cs="Calibri"/>
          <w:color w:val="000000"/>
          <w:bdr w:val="none" w:sz="0" w:space="0" w:color="auto" w:frame="1"/>
        </w:rPr>
        <w:t>tilising</w:t>
      </w:r>
      <w:r w:rsidR="00D93BA9">
        <w:rPr>
          <w:rFonts w:ascii="Calibri" w:hAnsi="Calibri" w:cs="Calibri"/>
          <w:color w:val="000000"/>
          <w:bdr w:val="none" w:sz="0" w:space="0" w:color="auto" w:frame="1"/>
        </w:rPr>
        <w:t xml:space="preserve"> the </w:t>
      </w:r>
      <w:r w:rsidR="00B46EE3">
        <w:rPr>
          <w:rFonts w:ascii="Calibri" w:hAnsi="Calibri" w:cs="Calibri"/>
          <w:color w:val="000000"/>
          <w:bdr w:val="none" w:sz="0" w:space="0" w:color="auto" w:frame="1"/>
        </w:rPr>
        <w:t>P</w:t>
      </w:r>
      <w:r w:rsidR="00D93BA9">
        <w:rPr>
          <w:rFonts w:ascii="Calibri" w:hAnsi="Calibri" w:cs="Calibri"/>
          <w:color w:val="000000"/>
          <w:bdr w:val="none" w:sz="0" w:space="0" w:color="auto" w:frame="1"/>
        </w:rPr>
        <w:t xml:space="preserve">andas package with Python and the Flask framework. </w:t>
      </w:r>
      <w:r w:rsidR="00DE6A42">
        <w:rPr>
          <w:rFonts w:ascii="Calibri" w:hAnsi="Calibri" w:cs="Calibri"/>
          <w:color w:val="000000"/>
          <w:bdr w:val="none" w:sz="0" w:space="0" w:color="auto" w:frame="1"/>
        </w:rPr>
        <w:t>Whilst we could have undertaken this using SQL which has the advantages of faster query processing and the limited need of coding skills with multiple data views it still has a complex interface and for the purposes of our simple webapp we felt its use was not required.</w:t>
      </w:r>
    </w:p>
    <w:p w14:paraId="62962BC8" w14:textId="7875D78A" w:rsidR="007A75D9" w:rsidRDefault="00DE6A42" w:rsidP="00DE6A42">
      <w:pPr>
        <w:jc w:val="both"/>
        <w:textAlignment w:val="baseline"/>
        <w:rPr>
          <w:rFonts w:ascii="Calibri" w:hAnsi="Calibri" w:cs="Calibri"/>
          <w:color w:val="000000"/>
        </w:rPr>
      </w:pPr>
      <w:r w:rsidRPr="00C5075C">
        <w:rPr>
          <w:rFonts w:ascii="Calibri" w:hAnsi="Calibri" w:cs="Calibri"/>
          <w:color w:val="000000"/>
          <w:highlight w:val="yellow"/>
        </w:rPr>
        <w:t xml:space="preserve">(Need to get this checked by Liam and add/modify </w:t>
      </w:r>
      <w:r w:rsidRPr="007A75D9">
        <w:rPr>
          <w:rFonts w:ascii="Calibri" w:hAnsi="Calibri" w:cs="Calibri"/>
          <w:color w:val="000000"/>
          <w:highlight w:val="yellow"/>
        </w:rPr>
        <w:t>here</w:t>
      </w:r>
      <w:r w:rsidR="007A75D9" w:rsidRPr="007A75D9">
        <w:rPr>
          <w:rFonts w:ascii="Calibri" w:hAnsi="Calibri" w:cs="Calibri"/>
          <w:color w:val="000000"/>
          <w:highlight w:val="yellow"/>
        </w:rPr>
        <w:t>)</w:t>
      </w:r>
    </w:p>
    <w:p w14:paraId="5BDABE9E" w14:textId="6A5B21B0" w:rsidR="007A75D9" w:rsidRDefault="007A75D9" w:rsidP="00DE6A42">
      <w:pPr>
        <w:jc w:val="both"/>
        <w:textAlignment w:val="baseline"/>
        <w:rPr>
          <w:rFonts w:ascii="Calibri" w:hAnsi="Calibri" w:cs="Calibri"/>
          <w:color w:val="000000"/>
        </w:rPr>
      </w:pPr>
      <w:r w:rsidRPr="007A75D9">
        <w:rPr>
          <w:rFonts w:ascii="Calibri" w:hAnsi="Calibri" w:cs="Calibri"/>
          <w:color w:val="000000"/>
          <w:highlight w:val="yellow"/>
        </w:rPr>
        <w:t xml:space="preserve">(Need to speak to Liam – get verbal summary of data </w:t>
      </w:r>
      <w:proofErr w:type="spellStart"/>
      <w:proofErr w:type="gramStart"/>
      <w:r w:rsidRPr="007A75D9">
        <w:rPr>
          <w:rFonts w:ascii="Calibri" w:hAnsi="Calibri" w:cs="Calibri"/>
          <w:color w:val="000000"/>
          <w:highlight w:val="yellow"/>
        </w:rPr>
        <w:t>assembly.ipynb</w:t>
      </w:r>
      <w:proofErr w:type="spellEnd"/>
      <w:proofErr w:type="gramEnd"/>
      <w:r w:rsidRPr="007A75D9">
        <w:rPr>
          <w:rFonts w:ascii="Calibri" w:hAnsi="Calibri" w:cs="Calibri"/>
          <w:color w:val="000000"/>
          <w:highlight w:val="yellow"/>
        </w:rPr>
        <w:t xml:space="preserve"> doc)</w:t>
      </w:r>
    </w:p>
    <w:p w14:paraId="45285ECA" w14:textId="46DE80E1" w:rsidR="00B46EE3" w:rsidRDefault="00B46EE3" w:rsidP="00DE6A42">
      <w:pPr>
        <w:jc w:val="both"/>
        <w:textAlignment w:val="baseline"/>
        <w:rPr>
          <w:rFonts w:ascii="Calibri" w:hAnsi="Calibri" w:cs="Calibri"/>
          <w:color w:val="000000"/>
        </w:rPr>
      </w:pPr>
      <w:r w:rsidRPr="00B46EE3">
        <w:rPr>
          <w:rFonts w:ascii="Calibri" w:hAnsi="Calibri" w:cs="Calibri"/>
          <w:color w:val="000000"/>
          <w:highlight w:val="yellow"/>
        </w:rPr>
        <w:t>(Need to add a database schema)</w:t>
      </w:r>
    </w:p>
    <w:p w14:paraId="6103074F" w14:textId="3F3A1912" w:rsidR="00D3771E" w:rsidRDefault="00D3771E" w:rsidP="00DE6A42">
      <w:pPr>
        <w:jc w:val="both"/>
        <w:textAlignment w:val="baseline"/>
        <w:rPr>
          <w:rFonts w:ascii="Calibri" w:hAnsi="Calibri" w:cs="Calibri"/>
          <w:color w:val="000000"/>
        </w:rPr>
      </w:pPr>
      <w:r w:rsidRPr="00D3771E">
        <w:rPr>
          <w:rFonts w:ascii="Calibri" w:hAnsi="Calibri" w:cs="Calibri"/>
          <w:color w:val="000000"/>
          <w:highlight w:val="yellow"/>
        </w:rPr>
        <w:t>(To add the issue related to gene names – i.e., some mistakes from where the data was collected/curated)</w:t>
      </w:r>
    </w:p>
    <w:p w14:paraId="01133BE4" w14:textId="06D5EE24" w:rsidR="0064451C" w:rsidRDefault="0064451C" w:rsidP="00F1522E">
      <w:pPr>
        <w:textAlignment w:val="baseline"/>
        <w:rPr>
          <w:rFonts w:ascii="Calibri" w:hAnsi="Calibri" w:cs="Calibri"/>
          <w:b/>
          <w:bCs/>
          <w:color w:val="000000"/>
        </w:rPr>
      </w:pPr>
    </w:p>
    <w:p w14:paraId="581D84F6" w14:textId="77777777" w:rsidR="00B46EE3" w:rsidRDefault="00B46EE3" w:rsidP="00F1522E">
      <w:pPr>
        <w:textAlignment w:val="baseline"/>
        <w:rPr>
          <w:rFonts w:ascii="Calibri" w:hAnsi="Calibri" w:cs="Calibri"/>
          <w:b/>
          <w:bCs/>
          <w:color w:val="000000"/>
        </w:rPr>
      </w:pPr>
    </w:p>
    <w:p w14:paraId="2EC9D55D" w14:textId="751A6570" w:rsidR="001B187A" w:rsidRDefault="001B187A" w:rsidP="001152D4">
      <w:pPr>
        <w:pStyle w:val="Heading1"/>
        <w:numPr>
          <w:ilvl w:val="0"/>
          <w:numId w:val="2"/>
        </w:numPr>
        <w:rPr>
          <w:rFonts w:eastAsia="Times New Roman"/>
        </w:rPr>
      </w:pPr>
      <w:bookmarkStart w:id="7" w:name="_Toc97047891"/>
      <w:r>
        <w:rPr>
          <w:rFonts w:eastAsia="Times New Roman"/>
        </w:rPr>
        <w:t>Webapp features</w:t>
      </w:r>
      <w:bookmarkEnd w:id="7"/>
    </w:p>
    <w:p w14:paraId="1B831972" w14:textId="245F4262" w:rsidR="001B187A" w:rsidRDefault="0024243A" w:rsidP="0096433C">
      <w:pPr>
        <w:jc w:val="both"/>
        <w:textAlignment w:val="baseline"/>
        <w:rPr>
          <w:rFonts w:ascii="Calibri" w:hAnsi="Calibri" w:cs="Calibri"/>
          <w:color w:val="000000"/>
        </w:rPr>
      </w:pPr>
      <w:r>
        <w:rPr>
          <w:rFonts w:ascii="Calibri" w:hAnsi="Calibri" w:cs="Calibri"/>
          <w:color w:val="000000"/>
        </w:rPr>
        <w:t xml:space="preserve">The main features of the SNPEuro webapp were to provide information and statistical analysis of SNPs in relation to </w:t>
      </w:r>
      <w:r w:rsidR="0096433C">
        <w:rPr>
          <w:rFonts w:ascii="Calibri" w:hAnsi="Calibri" w:cs="Calibri"/>
          <w:color w:val="000000"/>
        </w:rPr>
        <w:t>the specific European populations selected. The main downstream search</w:t>
      </w:r>
      <w:r w:rsidR="001110E6">
        <w:rPr>
          <w:rFonts w:ascii="Calibri" w:hAnsi="Calibri" w:cs="Calibri"/>
          <w:color w:val="000000"/>
        </w:rPr>
        <w:t xml:space="preserve">es were then undertaken using the ‘Resources’ internal hyperlink/tab. </w:t>
      </w:r>
      <w:r w:rsidR="00172F68">
        <w:rPr>
          <w:rFonts w:ascii="Calibri" w:hAnsi="Calibri" w:cs="Calibri"/>
          <w:color w:val="000000"/>
        </w:rPr>
        <w:t>From this link differential searches were made possible, with further outputs of the potential to request data relevant to the European populations and statistical analyses</w:t>
      </w:r>
      <w:r w:rsidR="00A838C3">
        <w:rPr>
          <w:rFonts w:ascii="Calibri" w:hAnsi="Calibri" w:cs="Calibri"/>
          <w:color w:val="000000"/>
        </w:rPr>
        <w:t>.</w:t>
      </w:r>
    </w:p>
    <w:p w14:paraId="0E76940C" w14:textId="77777777" w:rsidR="0006319E" w:rsidRDefault="0006319E" w:rsidP="0006319E">
      <w:pPr>
        <w:pStyle w:val="Heading2"/>
        <w:ind w:firstLine="720"/>
      </w:pPr>
    </w:p>
    <w:p w14:paraId="2CCC090B" w14:textId="18B89ADC" w:rsidR="0006319E" w:rsidRDefault="001152D4" w:rsidP="0006319E">
      <w:pPr>
        <w:pStyle w:val="Heading2"/>
        <w:ind w:firstLine="720"/>
      </w:pPr>
      <w:bookmarkStart w:id="8" w:name="_Toc97047892"/>
      <w:r>
        <w:t>4</w:t>
      </w:r>
      <w:r w:rsidR="0006319E" w:rsidRPr="0006319E">
        <w:t>.1 RSID search</w:t>
      </w:r>
      <w:bookmarkEnd w:id="8"/>
    </w:p>
    <w:p w14:paraId="2A7541C6" w14:textId="29F2129E" w:rsidR="009D130D" w:rsidRDefault="003A09C8" w:rsidP="00C41468">
      <w:pPr>
        <w:jc w:val="both"/>
        <w:rPr>
          <w:rFonts w:ascii="Calibri" w:hAnsi="Calibri" w:cs="Calibri"/>
        </w:rPr>
      </w:pPr>
      <w:r>
        <w:rPr>
          <w:rFonts w:ascii="Calibri" w:hAnsi="Calibri" w:cs="Calibri"/>
        </w:rPr>
        <w:t xml:space="preserve">The user is able to enter a specific SNP, with an RSID, to obtain </w:t>
      </w:r>
      <w:r w:rsidR="009714BD">
        <w:rPr>
          <w:rFonts w:ascii="Calibri" w:hAnsi="Calibri" w:cs="Calibri"/>
        </w:rPr>
        <w:t xml:space="preserve">information with regards to the genomic position, </w:t>
      </w:r>
      <w:proofErr w:type="gramStart"/>
      <w:r w:rsidR="009714BD">
        <w:rPr>
          <w:rFonts w:ascii="Calibri" w:hAnsi="Calibri" w:cs="Calibri"/>
        </w:rPr>
        <w:t>genotype</w:t>
      </w:r>
      <w:proofErr w:type="gramEnd"/>
      <w:r w:rsidR="009714BD">
        <w:rPr>
          <w:rFonts w:ascii="Calibri" w:hAnsi="Calibri" w:cs="Calibri"/>
        </w:rPr>
        <w:t xml:space="preserve"> and allele frequencies. The user essentially enters a string with the readout being alike. </w:t>
      </w:r>
      <w:r w:rsidR="00426928">
        <w:rPr>
          <w:rFonts w:ascii="Calibri" w:hAnsi="Calibri" w:cs="Calibri"/>
        </w:rPr>
        <w:t xml:space="preserve">It is evident that </w:t>
      </w:r>
      <w:r w:rsidR="009D130D">
        <w:rPr>
          <w:rFonts w:ascii="Calibri" w:hAnsi="Calibri" w:cs="Calibri"/>
        </w:rPr>
        <w:t>those biologists entering specific SNP details will have an in-depth knowledge of their search, which will then reveal the relevant outputs for them. The outputs include the genomic position of the SNP, biallelic and polyallelic frequencies along with the nucleotide diversity.</w:t>
      </w:r>
    </w:p>
    <w:p w14:paraId="0BBD5A8E" w14:textId="5CB2F7E1" w:rsidR="009D130D" w:rsidRPr="003A09C8" w:rsidRDefault="009D130D" w:rsidP="00C41468">
      <w:pPr>
        <w:jc w:val="both"/>
        <w:rPr>
          <w:rFonts w:ascii="Calibri" w:hAnsi="Calibri" w:cs="Calibri"/>
        </w:rPr>
      </w:pPr>
      <w:bookmarkStart w:id="9" w:name="OLE_LINK1"/>
      <w:bookmarkStart w:id="10" w:name="OLE_LINK2"/>
      <w:r w:rsidRPr="009D130D">
        <w:rPr>
          <w:rFonts w:ascii="Calibri" w:hAnsi="Calibri" w:cs="Calibri"/>
          <w:highlight w:val="yellow"/>
        </w:rPr>
        <w:t>(? To add)</w:t>
      </w:r>
    </w:p>
    <w:bookmarkEnd w:id="9"/>
    <w:bookmarkEnd w:id="10"/>
    <w:p w14:paraId="5AE8234C" w14:textId="77777777" w:rsidR="00A838C3" w:rsidRDefault="00A838C3" w:rsidP="0096433C">
      <w:pPr>
        <w:jc w:val="both"/>
        <w:textAlignment w:val="baseline"/>
        <w:rPr>
          <w:rFonts w:ascii="Calibri" w:hAnsi="Calibri" w:cs="Calibri"/>
          <w:color w:val="000000"/>
        </w:rPr>
      </w:pPr>
    </w:p>
    <w:p w14:paraId="4E49452F" w14:textId="59A43024" w:rsidR="009D130D" w:rsidRDefault="001152D4" w:rsidP="003A4489">
      <w:pPr>
        <w:pStyle w:val="Heading2"/>
        <w:ind w:firstLine="709"/>
      </w:pPr>
      <w:bookmarkStart w:id="11" w:name="_Toc97047893"/>
      <w:r>
        <w:t>4</w:t>
      </w:r>
      <w:r w:rsidR="009D130D" w:rsidRPr="009D130D">
        <w:t xml:space="preserve">.2 </w:t>
      </w:r>
      <w:r w:rsidR="003A4489">
        <w:t>Gene search</w:t>
      </w:r>
      <w:bookmarkEnd w:id="11"/>
    </w:p>
    <w:p w14:paraId="2BA349DB" w14:textId="72A53611" w:rsidR="00C41468" w:rsidRDefault="00C41468" w:rsidP="00C41468">
      <w:pPr>
        <w:jc w:val="both"/>
        <w:rPr>
          <w:rFonts w:ascii="Calibri" w:hAnsi="Calibri" w:cs="Calibri"/>
          <w:color w:val="000000"/>
        </w:rPr>
      </w:pPr>
      <w:r>
        <w:rPr>
          <w:rFonts w:ascii="Calibri" w:hAnsi="Calibri" w:cs="Calibri"/>
          <w:color w:val="000000"/>
        </w:rPr>
        <w:t xml:space="preserve">For the gene search internal hyperlink, the user is able to enter the name of a gene or any alias of it to present the relevant genomic data, as outlined above. </w:t>
      </w:r>
      <w:r w:rsidR="00A950C9">
        <w:rPr>
          <w:rFonts w:ascii="Calibri" w:hAnsi="Calibri" w:cs="Calibri"/>
          <w:color w:val="000000"/>
        </w:rPr>
        <w:t xml:space="preserve">This is also entered as a string with </w:t>
      </w:r>
      <w:r w:rsidR="00A950C9">
        <w:rPr>
          <w:rFonts w:ascii="Calibri" w:hAnsi="Calibri" w:cs="Calibri"/>
          <w:color w:val="000000"/>
        </w:rPr>
        <w:lastRenderedPageBreak/>
        <w:t xml:space="preserve">the similar output. </w:t>
      </w:r>
      <w:r w:rsidR="009C4B0B">
        <w:rPr>
          <w:rFonts w:ascii="Calibri" w:hAnsi="Calibri" w:cs="Calibri"/>
          <w:color w:val="000000"/>
        </w:rPr>
        <w:t>Here multiple SNPs may be returned relative</w:t>
      </w:r>
      <w:r>
        <w:rPr>
          <w:rFonts w:ascii="Calibri" w:hAnsi="Calibri" w:cs="Calibri"/>
          <w:color w:val="000000"/>
        </w:rPr>
        <w:t xml:space="preserve"> </w:t>
      </w:r>
      <w:r w:rsidR="00D41AD0">
        <w:rPr>
          <w:rFonts w:ascii="Calibri" w:hAnsi="Calibri" w:cs="Calibri"/>
          <w:color w:val="000000"/>
        </w:rPr>
        <w:t xml:space="preserve">to the gene ID or gene alias, with which the </w:t>
      </w:r>
      <w:r w:rsidR="000F0C76">
        <w:rPr>
          <w:rFonts w:ascii="Calibri" w:hAnsi="Calibri" w:cs="Calibri"/>
          <w:color w:val="000000"/>
        </w:rPr>
        <w:t xml:space="preserve">user is able to select specific statistical tests and summary statistics can be delivered. Gene searches may be used by biologists or researchers who want to know the specifics of a gene, not knowing about positions or RSIDs, thus the </w:t>
      </w:r>
      <w:r w:rsidR="001A7220">
        <w:rPr>
          <w:rFonts w:ascii="Calibri" w:hAnsi="Calibri" w:cs="Calibri"/>
          <w:color w:val="000000"/>
        </w:rPr>
        <w:t>webapp is useful for both scientists that have knowledge relative to the SNPs and those who have limited knowledge and require further information and detail.</w:t>
      </w:r>
    </w:p>
    <w:p w14:paraId="47180F67" w14:textId="6F746743" w:rsidR="001A7220" w:rsidRPr="001A7220" w:rsidRDefault="001A7220" w:rsidP="00C41468">
      <w:pPr>
        <w:jc w:val="both"/>
        <w:rPr>
          <w:rFonts w:ascii="Calibri" w:hAnsi="Calibri" w:cs="Calibri"/>
        </w:rPr>
      </w:pPr>
      <w:r w:rsidRPr="009D130D">
        <w:rPr>
          <w:rFonts w:ascii="Calibri" w:hAnsi="Calibri" w:cs="Calibri"/>
          <w:highlight w:val="yellow"/>
        </w:rPr>
        <w:t>(? To add)</w:t>
      </w:r>
    </w:p>
    <w:p w14:paraId="7A4289F0" w14:textId="77777777" w:rsidR="00D41AD0" w:rsidRDefault="00D41AD0" w:rsidP="00C41468">
      <w:pPr>
        <w:jc w:val="both"/>
        <w:rPr>
          <w:rFonts w:ascii="Calibri" w:hAnsi="Calibri" w:cs="Calibri"/>
          <w:color w:val="000000"/>
        </w:rPr>
      </w:pPr>
    </w:p>
    <w:p w14:paraId="7DABD9D4" w14:textId="111EAADF" w:rsidR="00C41468" w:rsidRPr="00D41AD0" w:rsidRDefault="001152D4" w:rsidP="00D41AD0">
      <w:pPr>
        <w:pStyle w:val="Heading2"/>
        <w:ind w:firstLine="709"/>
      </w:pPr>
      <w:bookmarkStart w:id="12" w:name="_Toc97047894"/>
      <w:r>
        <w:t>4</w:t>
      </w:r>
      <w:r w:rsidR="009C4B0B" w:rsidRPr="009D130D">
        <w:t>.</w:t>
      </w:r>
      <w:r w:rsidR="009C4B0B">
        <w:t>3 Position/Genomic coordinate search</w:t>
      </w:r>
      <w:bookmarkEnd w:id="12"/>
    </w:p>
    <w:p w14:paraId="2A44304A" w14:textId="310CA4ED" w:rsidR="0064451C" w:rsidRDefault="001A7220" w:rsidP="0064451C">
      <w:pPr>
        <w:jc w:val="both"/>
        <w:rPr>
          <w:rFonts w:ascii="Calibri" w:hAnsi="Calibri" w:cs="Calibri"/>
          <w:color w:val="000000"/>
        </w:rPr>
      </w:pPr>
      <w:r>
        <w:rPr>
          <w:rFonts w:ascii="Calibri" w:hAnsi="Calibri" w:cs="Calibri"/>
          <w:color w:val="000000"/>
        </w:rPr>
        <w:t xml:space="preserve">Similar to the gene ID/alias search, the user is able to select the SNP position/genomic coordinates, following which all SNPs in relation to the range of coordinates is delivered and users can then select relevant statistical tests they wish to see. The user enters an integer as an input here, where the readout is displayed as a string. </w:t>
      </w:r>
      <w:r w:rsidR="000A1DF0">
        <w:rPr>
          <w:rFonts w:ascii="Calibri" w:hAnsi="Calibri" w:cs="Calibri"/>
          <w:color w:val="000000"/>
        </w:rPr>
        <w:t xml:space="preserve">A limitation of our webapp is that due to the RStudio technology, we had to cap the range for the genomic co-ordinates, such that the range could not excel 140,000. </w:t>
      </w:r>
    </w:p>
    <w:p w14:paraId="1558B9D0" w14:textId="77777777" w:rsidR="001A7220" w:rsidRPr="003A09C8" w:rsidRDefault="001A7220" w:rsidP="001A7220">
      <w:pPr>
        <w:jc w:val="both"/>
        <w:rPr>
          <w:rFonts w:ascii="Calibri" w:hAnsi="Calibri" w:cs="Calibri"/>
        </w:rPr>
      </w:pPr>
      <w:r w:rsidRPr="009D130D">
        <w:rPr>
          <w:rFonts w:ascii="Calibri" w:hAnsi="Calibri" w:cs="Calibri"/>
          <w:highlight w:val="yellow"/>
        </w:rPr>
        <w:t>(? To add)</w:t>
      </w:r>
    </w:p>
    <w:p w14:paraId="3C3F3148" w14:textId="01072094" w:rsidR="009C4B0B" w:rsidRDefault="009C4B0B" w:rsidP="0064451C">
      <w:pPr>
        <w:jc w:val="both"/>
        <w:textAlignment w:val="baseline"/>
        <w:rPr>
          <w:rFonts w:ascii="Calibri" w:hAnsi="Calibri" w:cs="Calibri"/>
          <w:color w:val="000000"/>
        </w:rPr>
      </w:pPr>
    </w:p>
    <w:p w14:paraId="16658D6E" w14:textId="78883DF7" w:rsidR="00942E14" w:rsidRDefault="001152D4" w:rsidP="00942E14">
      <w:pPr>
        <w:pStyle w:val="Heading2"/>
        <w:ind w:firstLine="709"/>
      </w:pPr>
      <w:bookmarkStart w:id="13" w:name="_Toc97047895"/>
      <w:r>
        <w:t>4</w:t>
      </w:r>
      <w:r w:rsidR="00942E14" w:rsidRPr="009D130D">
        <w:t>.</w:t>
      </w:r>
      <w:r>
        <w:t>4</w:t>
      </w:r>
      <w:r w:rsidR="00942E14">
        <w:t xml:space="preserve"> Statistical test selection</w:t>
      </w:r>
      <w:bookmarkEnd w:id="13"/>
    </w:p>
    <w:p w14:paraId="70617401" w14:textId="11DAF2A7" w:rsidR="003C7BFA" w:rsidRDefault="00942E14" w:rsidP="003C7BFA">
      <w:pPr>
        <w:jc w:val="both"/>
        <w:rPr>
          <w:rFonts w:ascii="Calibri" w:hAnsi="Calibri" w:cs="Calibri"/>
        </w:rPr>
      </w:pPr>
      <w:r>
        <w:rPr>
          <w:rFonts w:ascii="Calibri" w:hAnsi="Calibri" w:cs="Calibri"/>
        </w:rPr>
        <w:t>As multiple SNPs are returned from the aforementioned searches, users are able to s</w:t>
      </w:r>
      <w:r w:rsidR="00082C5A">
        <w:rPr>
          <w:rFonts w:ascii="Calibri" w:hAnsi="Calibri" w:cs="Calibri"/>
        </w:rPr>
        <w:t xml:space="preserve">elect specific statistical tests, which they enter in a text box. Nucleotide diversity is already returned </w:t>
      </w:r>
      <w:r w:rsidR="00082C5A" w:rsidRPr="0091435A">
        <w:rPr>
          <w:rFonts w:ascii="Calibri" w:hAnsi="Calibri" w:cs="Calibri"/>
        </w:rPr>
        <w:t xml:space="preserve">on the main results page. Users are able to </w:t>
      </w:r>
      <w:r w:rsidR="003C7BFA" w:rsidRPr="0091435A">
        <w:rPr>
          <w:rFonts w:ascii="Calibri" w:hAnsi="Calibri" w:cs="Calibri"/>
        </w:rPr>
        <w:t>then select further diversity statistics by inserting haplotype diversity,</w:t>
      </w:r>
      <w:r w:rsidR="003C7BFA">
        <w:rPr>
          <w:rFonts w:ascii="Calibri" w:hAnsi="Calibri" w:cs="Calibri"/>
        </w:rPr>
        <w:t xml:space="preserve"> </w:t>
      </w:r>
      <w:proofErr w:type="spellStart"/>
      <w:r w:rsidR="003C7BFA">
        <w:rPr>
          <w:rFonts w:ascii="Calibri" w:hAnsi="Calibri" w:cs="Calibri"/>
        </w:rPr>
        <w:t>d_Xy</w:t>
      </w:r>
      <w:proofErr w:type="spellEnd"/>
      <w:r w:rsidR="003C7BFA">
        <w:rPr>
          <w:rFonts w:ascii="Calibri" w:hAnsi="Calibri" w:cs="Calibri"/>
        </w:rPr>
        <w:t xml:space="preserve">, which generates the absolute nucleotide divergence between 2 populations. Neutrality measured with Tajima’s D, can also be selected. Users can then select a range for a sliding window to </w:t>
      </w:r>
      <w:r w:rsidR="000F68AD">
        <w:rPr>
          <w:rFonts w:ascii="Calibri" w:hAnsi="Calibri" w:cs="Calibri"/>
        </w:rPr>
        <w:t xml:space="preserve">allow for the statistical data to be visualised. </w:t>
      </w:r>
    </w:p>
    <w:p w14:paraId="09798810" w14:textId="77777777" w:rsidR="00942E14" w:rsidRDefault="00942E14" w:rsidP="0064451C">
      <w:pPr>
        <w:jc w:val="both"/>
        <w:textAlignment w:val="baseline"/>
        <w:rPr>
          <w:rFonts w:ascii="Calibri" w:hAnsi="Calibri" w:cs="Calibri"/>
          <w:color w:val="000000"/>
        </w:rPr>
      </w:pPr>
    </w:p>
    <w:p w14:paraId="6FEDF419" w14:textId="58DA497A" w:rsidR="00D41AD0" w:rsidRDefault="001152D4" w:rsidP="00D41AD0">
      <w:pPr>
        <w:pStyle w:val="Heading2"/>
        <w:ind w:firstLine="709"/>
      </w:pPr>
      <w:bookmarkStart w:id="14" w:name="_Toc97047896"/>
      <w:r>
        <w:t>4</w:t>
      </w:r>
      <w:r w:rsidR="00D41AD0" w:rsidRPr="009D130D">
        <w:t>.</w:t>
      </w:r>
      <w:r>
        <w:t>5</w:t>
      </w:r>
      <w:r w:rsidR="00D41AD0">
        <w:t xml:space="preserve"> Population selection</w:t>
      </w:r>
      <w:bookmarkEnd w:id="14"/>
    </w:p>
    <w:p w14:paraId="5881060A" w14:textId="2343B731" w:rsidR="001A7220" w:rsidRDefault="00CE71C9" w:rsidP="003C7BFA">
      <w:pPr>
        <w:jc w:val="both"/>
      </w:pPr>
      <w:r>
        <w:rPr>
          <w:rFonts w:ascii="Calibri" w:hAnsi="Calibri" w:cs="Calibri"/>
        </w:rPr>
        <w:t>Along with the features of selecting the genomic variables and statistical analysis</w:t>
      </w:r>
      <w:r w:rsidR="00F34D7E">
        <w:rPr>
          <w:rFonts w:ascii="Calibri" w:hAnsi="Calibri" w:cs="Calibri"/>
        </w:rPr>
        <w:t>, users are also able to select their European populations of interest</w:t>
      </w:r>
      <w:r w:rsidR="00942E14">
        <w:rPr>
          <w:rFonts w:ascii="Calibri" w:hAnsi="Calibri" w:cs="Calibri"/>
        </w:rPr>
        <w:t xml:space="preserve"> relative to the genomic variables. Users can select</w:t>
      </w:r>
      <w:r w:rsidR="000F68AD">
        <w:rPr>
          <w:rFonts w:ascii="Calibri" w:hAnsi="Calibri" w:cs="Calibri"/>
        </w:rPr>
        <w:t xml:space="preserve"> the specific populations in which they are interested by inserting this into the text box, where more than one population is separated by a comma. Summary statistics are then </w:t>
      </w:r>
      <w:r w:rsidR="000A1DF0">
        <w:rPr>
          <w:rFonts w:ascii="Calibri" w:hAnsi="Calibri" w:cs="Calibri"/>
        </w:rPr>
        <w:t xml:space="preserve">generated according to user selection along with the corresponding visualisations. </w:t>
      </w:r>
    </w:p>
    <w:p w14:paraId="52D4C8F0" w14:textId="77777777" w:rsidR="00D41AD0" w:rsidRPr="00D41AD0" w:rsidRDefault="00D41AD0" w:rsidP="00D41AD0"/>
    <w:p w14:paraId="577925D1" w14:textId="76BF412D" w:rsidR="00D41AD0" w:rsidRDefault="001152D4" w:rsidP="00D41AD0">
      <w:pPr>
        <w:pStyle w:val="Heading2"/>
        <w:ind w:firstLine="709"/>
      </w:pPr>
      <w:bookmarkStart w:id="15" w:name="_Toc97047897"/>
      <w:r>
        <w:t>4</w:t>
      </w:r>
      <w:r w:rsidR="00D41AD0" w:rsidRPr="009D130D">
        <w:t>.</w:t>
      </w:r>
      <w:r w:rsidR="00D41AD0">
        <w:t>6 Downloading data</w:t>
      </w:r>
      <w:bookmarkEnd w:id="15"/>
    </w:p>
    <w:p w14:paraId="533C6930" w14:textId="72A44752" w:rsidR="0094506E" w:rsidRDefault="000A1DF0" w:rsidP="0064451C">
      <w:pPr>
        <w:jc w:val="both"/>
        <w:textAlignment w:val="baseline"/>
        <w:rPr>
          <w:rFonts w:ascii="Calibri" w:hAnsi="Calibri" w:cs="Calibri"/>
          <w:color w:val="000000"/>
        </w:rPr>
      </w:pPr>
      <w:r>
        <w:rPr>
          <w:rFonts w:ascii="Calibri" w:hAnsi="Calibri" w:cs="Calibri"/>
          <w:color w:val="000000"/>
        </w:rPr>
        <w:t>The user is finally able to download the statistical summary data in a csv format to use for further purposes and interpretation as required for their desired research work or otherwise.</w:t>
      </w:r>
    </w:p>
    <w:p w14:paraId="33AE6589" w14:textId="447A0E90" w:rsidR="000A1DF0" w:rsidRDefault="000A1DF0" w:rsidP="0064451C">
      <w:pPr>
        <w:jc w:val="both"/>
        <w:textAlignment w:val="baseline"/>
        <w:rPr>
          <w:rFonts w:ascii="Calibri" w:hAnsi="Calibri" w:cs="Calibri"/>
          <w:color w:val="000000"/>
        </w:rPr>
      </w:pPr>
    </w:p>
    <w:p w14:paraId="198D8354" w14:textId="77777777" w:rsidR="000A1DF0" w:rsidRDefault="000A1DF0" w:rsidP="0064451C">
      <w:pPr>
        <w:jc w:val="both"/>
        <w:textAlignment w:val="baseline"/>
        <w:rPr>
          <w:rFonts w:ascii="Calibri" w:hAnsi="Calibri" w:cs="Calibri"/>
          <w:color w:val="000000"/>
        </w:rPr>
      </w:pPr>
    </w:p>
    <w:p w14:paraId="3964F2E4" w14:textId="19EDA632" w:rsidR="00C37326" w:rsidRDefault="00C37326" w:rsidP="001152D4">
      <w:pPr>
        <w:pStyle w:val="Heading1"/>
        <w:numPr>
          <w:ilvl w:val="0"/>
          <w:numId w:val="2"/>
        </w:numPr>
        <w:rPr>
          <w:rFonts w:eastAsia="Times New Roman"/>
        </w:rPr>
      </w:pPr>
      <w:bookmarkStart w:id="16" w:name="_Toc97047898"/>
      <w:r>
        <w:rPr>
          <w:rFonts w:eastAsia="Times New Roman"/>
        </w:rPr>
        <w:t>Statistical Analysis</w:t>
      </w:r>
      <w:bookmarkEnd w:id="16"/>
    </w:p>
    <w:p w14:paraId="5189295C" w14:textId="4BBD7802" w:rsidR="005B279E" w:rsidRPr="005B279E" w:rsidRDefault="001152D4" w:rsidP="00F70647">
      <w:pPr>
        <w:pStyle w:val="Heading2"/>
        <w:ind w:firstLine="709"/>
      </w:pPr>
      <w:bookmarkStart w:id="17" w:name="_Toc97047899"/>
      <w:r>
        <w:t>5</w:t>
      </w:r>
      <w:r w:rsidR="005B279E" w:rsidRPr="005B279E">
        <w:t>.1</w:t>
      </w:r>
      <w:r w:rsidR="00F70647">
        <w:t xml:space="preserve"> </w:t>
      </w:r>
      <w:r w:rsidR="005B279E" w:rsidRPr="005B279E">
        <w:t>Statistical Test development</w:t>
      </w:r>
      <w:bookmarkEnd w:id="17"/>
      <w:r w:rsidR="005B279E" w:rsidRPr="005B279E">
        <w:t xml:space="preserve"> </w:t>
      </w:r>
    </w:p>
    <w:p w14:paraId="2BC41C6A" w14:textId="179BA3FF" w:rsidR="0053186F" w:rsidRPr="00EE7419" w:rsidRDefault="002E0ADB" w:rsidP="00EE7419">
      <w:pPr>
        <w:jc w:val="both"/>
        <w:rPr>
          <w:rFonts w:ascii="Calibri" w:hAnsi="Calibri" w:cs="Calibri"/>
          <w:color w:val="000000" w:themeColor="text1"/>
        </w:rPr>
      </w:pPr>
      <w:r>
        <w:rPr>
          <w:rFonts w:ascii="Calibri" w:hAnsi="Calibri" w:cs="Calibri"/>
          <w:color w:val="000000"/>
        </w:rPr>
        <w:t>Within the SNPEuro Portal webapp, following retrieval of information on the relevant SNPs, when multiple hits are returned, specific to populations</w:t>
      </w:r>
      <w:r w:rsidR="00FB7956">
        <w:rPr>
          <w:rFonts w:ascii="Calibri" w:hAnsi="Calibri" w:cs="Calibri"/>
          <w:color w:val="000000"/>
        </w:rPr>
        <w:t>,</w:t>
      </w:r>
      <w:r>
        <w:rPr>
          <w:rFonts w:ascii="Calibri" w:hAnsi="Calibri" w:cs="Calibri"/>
          <w:color w:val="000000"/>
        </w:rPr>
        <w:t xml:space="preserve"> selected summary statistics can be calculated. Statistical analysis which is delivered by SNPEuro includes nucleo</w:t>
      </w:r>
      <w:r w:rsidR="0052711E">
        <w:rPr>
          <w:rFonts w:ascii="Calibri" w:hAnsi="Calibri" w:cs="Calibri"/>
          <w:color w:val="000000"/>
        </w:rPr>
        <w:t>tide diversity as a measure of genetic diversity (</w:t>
      </w:r>
      <w:r w:rsidR="00FB7956">
        <w:rPr>
          <w:rFonts w:ascii="Calibri" w:hAnsi="Calibri" w:cs="Calibri"/>
          <w:color w:val="000000"/>
        </w:rPr>
        <w:t>denoted as</w:t>
      </w:r>
      <w:r w:rsidR="0052711E">
        <w:rPr>
          <w:rFonts w:ascii="Calibri" w:hAnsi="Calibri" w:cs="Calibri"/>
          <w:color w:val="000000"/>
        </w:rPr>
        <w:t xml:space="preserve"> </w:t>
      </w:r>
      <w:r w:rsidR="00FB7956">
        <w:rPr>
          <w:rFonts w:ascii="Calibri" w:hAnsi="Calibri" w:cs="Calibri"/>
          <w:color w:val="000000"/>
        </w:rPr>
        <w:t>P</w:t>
      </w:r>
      <w:r w:rsidR="0052711E">
        <w:rPr>
          <w:rFonts w:ascii="Calibri" w:hAnsi="Calibri" w:cs="Calibri"/>
          <w:color w:val="000000"/>
        </w:rPr>
        <w:t xml:space="preserve">i), </w:t>
      </w:r>
      <w:r w:rsidR="0052711E" w:rsidRPr="0091435A">
        <w:rPr>
          <w:rFonts w:ascii="Calibri" w:hAnsi="Calibri" w:cs="Calibri"/>
          <w:color w:val="000000"/>
        </w:rPr>
        <w:t>haplotype diversity</w:t>
      </w:r>
      <w:r w:rsidR="00FB7956" w:rsidRPr="0091435A">
        <w:rPr>
          <w:rFonts w:ascii="Calibri" w:hAnsi="Calibri" w:cs="Calibri"/>
          <w:color w:val="000000"/>
        </w:rPr>
        <w:t xml:space="preserve">, </w:t>
      </w:r>
      <w:proofErr w:type="spellStart"/>
      <w:r w:rsidR="00FB7956" w:rsidRPr="0091435A">
        <w:rPr>
          <w:rFonts w:ascii="Calibri" w:hAnsi="Calibri" w:cs="Calibri"/>
          <w:color w:val="000000"/>
        </w:rPr>
        <w:t>d_Xy</w:t>
      </w:r>
      <w:proofErr w:type="spellEnd"/>
      <w:r w:rsidR="00FB7956">
        <w:rPr>
          <w:rFonts w:ascii="Calibri" w:hAnsi="Calibri" w:cs="Calibri"/>
          <w:color w:val="000000"/>
        </w:rPr>
        <w:t>, which is a measure of absolute nucleotide divergence between two populations. In addition, when multiple populations are selected then population genetic variation (</w:t>
      </w:r>
      <w:r w:rsidR="00FB7956" w:rsidRPr="00FB7956">
        <w:rPr>
          <w:rFonts w:ascii="Calibri" w:hAnsi="Calibri" w:cs="Calibri"/>
          <w:i/>
          <w:iCs/>
          <w:color w:val="000000" w:themeColor="text1"/>
        </w:rPr>
        <w:t>F</w:t>
      </w:r>
      <w:r w:rsidR="00FB7956" w:rsidRPr="00FB7956">
        <w:rPr>
          <w:rFonts w:ascii="Calibri" w:hAnsi="Calibri" w:cs="Calibri"/>
          <w:color w:val="000000" w:themeColor="text1"/>
          <w:vertAlign w:val="subscript"/>
        </w:rPr>
        <w:t>ST</w:t>
      </w:r>
      <w:r w:rsidR="00FB7956">
        <w:rPr>
          <w:rFonts w:ascii="Calibri" w:hAnsi="Calibri" w:cs="Calibri"/>
          <w:color w:val="000000"/>
        </w:rPr>
        <w:t xml:space="preserve"> value) for each pair of populations is reported.</w:t>
      </w:r>
      <w:r w:rsidR="00FB7956">
        <w:rPr>
          <w:rFonts w:ascii="Calibri" w:hAnsi="Calibri" w:cs="Calibri"/>
          <w:color w:val="000000" w:themeColor="text1"/>
        </w:rPr>
        <w:t xml:space="preserve"> </w:t>
      </w:r>
      <w:r w:rsidR="0052711E">
        <w:rPr>
          <w:rFonts w:ascii="Calibri" w:hAnsi="Calibri" w:cs="Calibri"/>
          <w:color w:val="000000"/>
        </w:rPr>
        <w:t>Tajima’s D as a measure of neutrality</w:t>
      </w:r>
      <w:r w:rsidR="00FB7956">
        <w:rPr>
          <w:rFonts w:ascii="Calibri" w:hAnsi="Calibri" w:cs="Calibri"/>
          <w:color w:val="000000"/>
        </w:rPr>
        <w:t xml:space="preserve"> is also calculated</w:t>
      </w:r>
      <w:r w:rsidR="0052711E">
        <w:rPr>
          <w:rFonts w:ascii="Calibri" w:hAnsi="Calibri" w:cs="Calibri"/>
          <w:color w:val="000000"/>
        </w:rPr>
        <w:t xml:space="preserve">. </w:t>
      </w:r>
      <w:r w:rsidR="005525DE">
        <w:rPr>
          <w:rFonts w:ascii="Calibri" w:hAnsi="Calibri" w:cs="Calibri"/>
          <w:color w:val="000000"/>
        </w:rPr>
        <w:t xml:space="preserve">Using the </w:t>
      </w:r>
      <w:proofErr w:type="spellStart"/>
      <w:r w:rsidR="005525DE">
        <w:rPr>
          <w:rFonts w:ascii="Calibri" w:hAnsi="Calibri" w:cs="Calibri"/>
          <w:color w:val="000000"/>
        </w:rPr>
        <w:lastRenderedPageBreak/>
        <w:t>PopGenome</w:t>
      </w:r>
      <w:proofErr w:type="spellEnd"/>
      <w:r w:rsidR="005525DE">
        <w:rPr>
          <w:rFonts w:ascii="Calibri" w:hAnsi="Calibri" w:cs="Calibri"/>
          <w:color w:val="000000"/>
        </w:rPr>
        <w:t xml:space="preserve"> package in RStudio all statistical analyses could be undertaken within a single platform. </w:t>
      </w:r>
      <w:r w:rsidR="0053186F">
        <w:rPr>
          <w:rFonts w:ascii="Calibri" w:hAnsi="Calibri" w:cs="Calibri"/>
          <w:color w:val="000000"/>
        </w:rPr>
        <w:t xml:space="preserve">Here we describe the selection of statistical tests that are utilised within the webapp and then the relevant functions from the </w:t>
      </w:r>
      <w:proofErr w:type="spellStart"/>
      <w:r w:rsidR="0053186F">
        <w:rPr>
          <w:rFonts w:ascii="Calibri" w:hAnsi="Calibri" w:cs="Calibri"/>
          <w:color w:val="000000"/>
        </w:rPr>
        <w:t>PopGenome</w:t>
      </w:r>
      <w:proofErr w:type="spellEnd"/>
      <w:r w:rsidR="0053186F">
        <w:rPr>
          <w:rFonts w:ascii="Calibri" w:hAnsi="Calibri" w:cs="Calibri"/>
          <w:color w:val="000000"/>
        </w:rPr>
        <w:t xml:space="preserve"> package which were used to implement and employ these for data generation</w:t>
      </w:r>
    </w:p>
    <w:p w14:paraId="3DA34359" w14:textId="775CE865" w:rsidR="0053186F" w:rsidRDefault="0053186F" w:rsidP="002E0ADB">
      <w:pPr>
        <w:jc w:val="both"/>
        <w:textAlignment w:val="baseline"/>
        <w:rPr>
          <w:rFonts w:ascii="Calibri" w:hAnsi="Calibri" w:cs="Calibri"/>
          <w:color w:val="000000"/>
        </w:rPr>
      </w:pPr>
    </w:p>
    <w:p w14:paraId="424C60A1" w14:textId="39297EFD" w:rsidR="00EE7419" w:rsidRPr="00EE7419" w:rsidRDefault="00EE7419" w:rsidP="00EE7419">
      <w:pPr>
        <w:pStyle w:val="Heading3"/>
      </w:pPr>
      <w:bookmarkStart w:id="18" w:name="_Toc97047900"/>
      <w:r>
        <w:t>Genetic Diversity</w:t>
      </w:r>
      <w:r w:rsidR="008655CA">
        <w:t xml:space="preserve"> (Nucleotide &amp; Haplotype)</w:t>
      </w:r>
      <w:bookmarkEnd w:id="18"/>
    </w:p>
    <w:p w14:paraId="662BA945" w14:textId="6D1EA22D" w:rsidR="00CB3B71" w:rsidRDefault="008536EE" w:rsidP="002E0ADB">
      <w:pPr>
        <w:jc w:val="both"/>
        <w:textAlignment w:val="baseline"/>
        <w:rPr>
          <w:rFonts w:ascii="Calibri" w:hAnsi="Calibri" w:cs="Calibri"/>
          <w:color w:val="000000"/>
        </w:rPr>
      </w:pPr>
      <w:r>
        <w:rPr>
          <w:rFonts w:ascii="Calibri" w:hAnsi="Calibri" w:cs="Calibri"/>
          <w:color w:val="000000"/>
        </w:rPr>
        <w:t>For statistical tests</w:t>
      </w:r>
      <w:r w:rsidR="0053186F">
        <w:rPr>
          <w:rFonts w:ascii="Calibri" w:hAnsi="Calibri" w:cs="Calibri"/>
          <w:color w:val="000000"/>
        </w:rPr>
        <w:t xml:space="preserve"> we selected diversity statistic measurements which included nucleotide diversity and haplotype diversity. Nucleotide diversity is a concept in molecular genetics measuring the degree of polymorphism within a population. </w:t>
      </w:r>
      <w:proofErr w:type="spellStart"/>
      <w:r w:rsidR="0053186F">
        <w:rPr>
          <w:rFonts w:ascii="Calibri" w:hAnsi="Calibri" w:cs="Calibri"/>
          <w:color w:val="000000"/>
        </w:rPr>
        <w:t>Nei</w:t>
      </w:r>
      <w:proofErr w:type="spellEnd"/>
      <w:r w:rsidR="0053186F">
        <w:rPr>
          <w:rFonts w:ascii="Calibri" w:hAnsi="Calibri" w:cs="Calibri"/>
          <w:color w:val="000000"/>
        </w:rPr>
        <w:t xml:space="preserve"> and Li in 1979 first introduced</w:t>
      </w:r>
      <w:r w:rsidR="004108B8">
        <w:rPr>
          <w:rFonts w:ascii="Calibri" w:hAnsi="Calibri" w:cs="Calibri"/>
          <w:color w:val="000000"/>
        </w:rPr>
        <w:t xml:space="preserve"> the measure of nucleotide diversity</w:t>
      </w:r>
      <w:r w:rsidR="00EE7419">
        <w:rPr>
          <w:rFonts w:ascii="Calibri" w:hAnsi="Calibri" w:cs="Calibri"/>
          <w:color w:val="000000"/>
        </w:rPr>
        <w:fldChar w:fldCharType="begin"/>
      </w:r>
      <w:r w:rsidR="00EE7419">
        <w:rPr>
          <w:rFonts w:ascii="Calibri" w:hAnsi="Calibri" w:cs="Calibri"/>
          <w:color w:val="000000"/>
        </w:rPr>
        <w:instrText xml:space="preserve"> ADDIN EN.CITE &lt;EndNote&gt;&lt;Cite&gt;&lt;Author&gt;Nei&lt;/Author&gt;&lt;Year&gt;1979&lt;/Year&gt;&lt;RecNum&gt;3&lt;/RecNum&gt;&lt;DisplayText&gt;&lt;style face="superscript"&gt;3&lt;/style&gt;&lt;/DisplayText&gt;&lt;record&gt;&lt;rec-number&gt;3&lt;/rec-number&gt;&lt;foreign-keys&gt;&lt;key app="EN" db-id="paef0px082ee0pefvfzxdee5vtptw0e992wv" timestamp="1646131186"&gt;3&lt;/key&gt;&lt;/foreign-keys&gt;&lt;ref-type name="Journal Article"&gt;17&lt;/ref-type&gt;&lt;contributors&gt;&lt;authors&gt;&lt;author&gt;Nei, M.&lt;/author&gt;&lt;author&gt;Li, W. H.&lt;/author&gt;&lt;/authors&gt;&lt;/contributors&gt;&lt;titles&gt;&lt;title&gt;Mathematical model for studying genetic variation in terms of restriction endonucleases&lt;/title&gt;&lt;secondary-title&gt;Proc Natl Acad Sci U S A&lt;/secondary-title&gt;&lt;/titles&gt;&lt;periodical&gt;&lt;full-title&gt;Proc Natl Acad Sci U S A&lt;/full-title&gt;&lt;/periodical&gt;&lt;pages&gt;5269-73&lt;/pages&gt;&lt;volume&gt;76&lt;/volume&gt;&lt;number&gt;10&lt;/number&gt;&lt;edition&gt;1979/10/01&lt;/edition&gt;&lt;keywords&gt;&lt;keyword&gt;Base Sequence&lt;/keyword&gt;&lt;keyword&gt;Computers&lt;/keyword&gt;&lt;keyword&gt;*DNA Restriction Enzymes&lt;/keyword&gt;&lt;keyword&gt;*DNA, Mitochondrial&lt;/keyword&gt;&lt;keyword&gt;*Genetic Variation&lt;/keyword&gt;&lt;keyword&gt;Mathematics&lt;/keyword&gt;&lt;keyword&gt;Models, Biological&lt;/keyword&gt;&lt;/keywords&gt;&lt;dates&gt;&lt;year&gt;1979&lt;/year&gt;&lt;pub-dates&gt;&lt;date&gt;Oct&lt;/date&gt;&lt;/pub-dates&gt;&lt;/dates&gt;&lt;isbn&gt;0027-8424 (Print)&amp;#xD;0027-8424 (Linking)&lt;/isbn&gt;&lt;accession-num&gt;291943&lt;/accession-num&gt;&lt;urls&gt;&lt;related-urls&gt;&lt;url&gt;https://www.ncbi.nlm.nih.gov/pubmed/291943&lt;/url&gt;&lt;/related-urls&gt;&lt;/urls&gt;&lt;custom2&gt;PMC413122&lt;/custom2&gt;&lt;electronic-resource-num&gt;10.1073/pnas.76.10.5269&lt;/electronic-resource-num&gt;&lt;/record&gt;&lt;/Cite&gt;&lt;/EndNote&gt;</w:instrText>
      </w:r>
      <w:r w:rsidR="00EE7419">
        <w:rPr>
          <w:rFonts w:ascii="Calibri" w:hAnsi="Calibri" w:cs="Calibri"/>
          <w:color w:val="000000"/>
        </w:rPr>
        <w:fldChar w:fldCharType="separate"/>
      </w:r>
      <w:r w:rsidR="00EE7419" w:rsidRPr="00EE7419">
        <w:rPr>
          <w:rFonts w:ascii="Calibri" w:hAnsi="Calibri" w:cs="Calibri"/>
          <w:noProof/>
          <w:color w:val="000000"/>
          <w:vertAlign w:val="superscript"/>
        </w:rPr>
        <w:t>3</w:t>
      </w:r>
      <w:r w:rsidR="00EE7419">
        <w:rPr>
          <w:rFonts w:ascii="Calibri" w:hAnsi="Calibri" w:cs="Calibri"/>
          <w:color w:val="000000"/>
        </w:rPr>
        <w:fldChar w:fldCharType="end"/>
      </w:r>
      <w:r w:rsidR="004108B8">
        <w:rPr>
          <w:rFonts w:ascii="Calibri" w:hAnsi="Calibri" w:cs="Calibri"/>
          <w:color w:val="000000"/>
        </w:rPr>
        <w:t xml:space="preserve">, which is simply defined as the average number of nucleotide </w:t>
      </w:r>
      <w:r w:rsidR="008A19A4">
        <w:rPr>
          <w:rFonts w:ascii="Calibri" w:hAnsi="Calibri" w:cs="Calibri"/>
          <w:color w:val="000000"/>
        </w:rPr>
        <w:t>differences</w:t>
      </w:r>
      <w:r w:rsidR="004108B8">
        <w:rPr>
          <w:rFonts w:ascii="Calibri" w:hAnsi="Calibri" w:cs="Calibri"/>
          <w:color w:val="000000"/>
        </w:rPr>
        <w:t xml:space="preserve"> per site between two DNA sequences in all possible pairs within the same population, (this is denoted as Pi). Nucleotide diversity if a measure of genetic diversity and commonly used in combination with other statistical analyses of population genomics and diversity </w:t>
      </w:r>
      <w:r w:rsidR="008A19A4">
        <w:rPr>
          <w:rFonts w:ascii="Calibri" w:hAnsi="Calibri" w:cs="Calibri"/>
          <w:color w:val="000000"/>
        </w:rPr>
        <w:t>and is similar to expected heterozygosity, a measure of haplotype diversity</w:t>
      </w:r>
      <w:r w:rsidR="00233022">
        <w:rPr>
          <w:rFonts w:ascii="Calibri" w:hAnsi="Calibri" w:cs="Calibri"/>
          <w:color w:val="000000"/>
        </w:rPr>
        <w:fldChar w:fldCharType="begin">
          <w:fldData xml:space="preserve">PEVuZE5vdGU+PENpdGU+PEF1dGhvcj5Hb29kYWxsLUNvcGVzdGFrZTwvQXV0aG9yPjxZZWFyPjIw
MTI8L1llYXI+PFJlY051bT40PC9SZWNOdW0+PERpc3BsYXlUZXh0PjxzdHlsZSBmYWNlPSJzdXBl
cnNjcmlwdCI+NCw1PC9zdHlsZT48L0Rpc3BsYXlUZXh0PjxyZWNvcmQ+PHJlYy1udW1iZXI+NDwv
cmVjLW51bWJlcj48Zm9yZWlnbi1rZXlzPjxrZXkgYXBwPSJFTiIgZGItaWQ9InBhZWYwcHgwODJl
ZTBwZWZ2Znp4ZGVlNXZ0cHR3MGU5OTJ3diIgdGltZXN0YW1wPSIxNjQ2MTMxMjgyIj40PC9rZXk+
PC9mb3JlaWduLWtleXM+PHJlZi10eXBlIG5hbWU9IkpvdXJuYWwgQXJ0aWNsZSI+MTc8L3JlZi10
eXBlPjxjb250cmlidXRvcnM+PGF1dGhvcnM+PGF1dGhvcj5Hb29kYWxsLUNvcGVzdGFrZSwgVy4g
UC48L2F1dGhvcj48YXV0aG9yPlRhcmxpbmcsIEcuIEEuPC9hdXRob3I+PGF1dGhvcj5NdXJwaHks
IEUuIEouPC9hdXRob3I+PC9hdXRob3JzPjwvY29udHJpYnV0b3JzPjxhdXRoLWFkZHJlc3M+Qmlv
bG9naWNhbCBTY2llbmNlcyBEaXZpc2lvbiwgQnJpdGlzaCBBbnRhcmN0aWMgU3VydmV5LCBOYXR1
cmFsIEVudmlyb25tZW50IFJlc2VhcmNoIENvdW5jaWwsIENhbWJyaWRnZSwgVUsuPC9hdXRoLWFk
ZHJlc3M+PHRpdGxlcz48dGl0bGU+T24gdGhlIGNvbXBhcmlzb24gb2YgcG9wdWxhdGlvbi1sZXZl
bCBlc3RpbWF0ZXMgb2YgaGFwbG90eXBlIGFuZCBudWNsZW90aWRlIGRpdmVyc2l0eTogYSBjYXNl
IHN0dWR5IHVzaW5nIHRoZSBnZW5lIGNveDEgaW4gYW5pbWFsczwvdGl0bGU+PHNlY29uZGFyeS10
aXRsZT5IZXJlZGl0eSAoRWRpbmIpPC9zZWNvbmRhcnktdGl0bGU+PC90aXRsZXM+PHBlcmlvZGlj
YWw+PGZ1bGwtdGl0bGU+SGVyZWRpdHkgKEVkaW5iKTwvZnVsbC10aXRsZT48L3BlcmlvZGljYWw+
PHBhZ2VzPjUwLTY8L3BhZ2VzPjx2b2x1bWU+MTA5PC92b2x1bWU+PG51bWJlcj4xPC9udW1iZXI+
PGVkaXRpb24+MjAxMi8wMy8yMjwvZWRpdGlvbj48a2V5d29yZHM+PGtleXdvcmQ+QW5pbWFsczwv
a2V5d29yZD48a2V5d29yZD5CYXllcyBUaGVvcmVtPC9rZXl3b3JkPjxrZXl3b3JkPkN5Y2xvb3h5
Z2VuYXNlIDEvKmdlbmV0aWNzPC9rZXl3b3JkPjxrZXl3b3JkPkROQSwgTWl0b2Nob25kcmlhbC9n
ZW5ldGljczwva2V5d29yZD48a2V5d29yZD4qR2VuZXRpYyBWYXJpYXRpb248L2tleXdvcmQ+PGtl
eXdvcmQ+R2VuZXRpY3MsIFBvcHVsYXRpb248L2tleXdvcmQ+PGtleXdvcmQ+KkhhcGxvdHlwZXM8
L2tleXdvcmQ+PGtleXdvcmQ+TnVjbGVvdGlkZXMvZ2VuZXRpY3M8L2tleXdvcmQ+PC9rZXl3b3Jk
cz48ZGF0ZXM+PHllYXI+MjAxMjwveWVhcj48cHViLWRhdGVzPjxkYXRlPkp1bDwvZGF0ZT48L3B1
Yi1kYXRlcz48L2RhdGVzPjxpc2JuPjEzNjUtMjU0MCAoRWxlY3Ryb25pYykmI3hEOzAwMTgtMDY3
WCAoTGlua2luZyk8L2lzYm4+PGFjY2Vzc2lvbi1udW0+MjI0MzQwMTM8L2FjY2Vzc2lvbi1udW0+
PHVybHM+PHJlbGF0ZWQtdXJscz48dXJsPmh0dHBzOi8vd3d3Lm5jYmkubmxtLm5paC5nb3YvcHVi
bWVkLzIyNDM0MDEzPC91cmw+PC9yZWxhdGVkLXVybHM+PC91cmxzPjxjdXN0b20yPlBNQzMzNzU0
MDQ8L2N1c3RvbTI+PGVsZWN0cm9uaWMtcmVzb3VyY2UtbnVtPjEwLjEwMzgvaGR5LjIwMTIuMTI8
L2VsZWN0cm9uaWMtcmVzb3VyY2UtbnVtPjwvcmVjb3JkPjwvQ2l0ZT48Q2l0ZT48QXV0aG9yPlN0
dW1wZjwvQXV0aG9yPjxZZWFyPjIwMDQ8L1llYXI+PFJlY051bT41PC9SZWNOdW0+PHJlY29yZD48
cmVjLW51bWJlcj41PC9yZWMtbnVtYmVyPjxmb3JlaWduLWtleXM+PGtleSBhcHA9IkVOIiBkYi1p
ZD0icGFlZjBweDA4MmVlMHBlZnZmenhkZWU1dnRwdHcwZTk5Mnd2IiB0aW1lc3RhbXA9IjE2NDYx
MzE1NzkiPjU8L2tleT48L2ZvcmVpZ24ta2V5cz48cmVmLXR5cGUgbmFtZT0iSm91cm5hbCBBcnRp
Y2xlIj4xNzwvcmVmLXR5cGU+PGNvbnRyaWJ1dG9ycz48YXV0aG9ycz48YXV0aG9yPlN0dW1wZiwg
TS4gUC48L2F1dGhvcj48L2F1dGhvcnM+PC9jb250cmlidXRvcnM+PGF1dGgtYWRkcmVzcz5EZXBh
cnRtZW50IG9mIEJpb2xvZ2ljYWwgU2NpZW5jZXMsIEJpb2NoZW1pc3RyeSBCdWlsZGluZywgSW1w
ZXJpYWwgQ29sbGVnZSBMb25kb24sIExvbmRvbiBTVzcgMkFZLCBVSy4gbS5zdHVtcGZAaW1wZXJp
YWwuYWMudWs8L2F1dGgtYWRkcmVzcz48dGl0bGVzPjx0aXRsZT5IYXBsb3R5cGUgZGl2ZXJzaXR5
IGFuZCBTTlAgZnJlcXVlbmN5IGRlcGVuZGVuY2UgaW4gdGhlIGRlc2NyaXB0aW9uIG9mIGdlbmV0
aWMgdmFyaWF0aW9uPC90aXRsZT48c2Vjb25kYXJ5LXRpdGxlPkV1ciBKIEh1bSBHZW5ldDwvc2Vj
b25kYXJ5LXRpdGxlPjwvdGl0bGVzPjxwZXJpb2RpY2FsPjxmdWxsLXRpdGxlPkV1ciBKIEh1bSBH
ZW5ldDwvZnVsbC10aXRsZT48L3BlcmlvZGljYWw+PHBhZ2VzPjQ2OS03NzwvcGFnZXM+PHZvbHVt
ZT4xMjwvdm9sdW1lPjxudW1iZXI+NjwvbnVtYmVyPjxlZGl0aW9uPjIwMDQvMDMvMTg8L2VkaXRp
b24+PGtleXdvcmRzPjxrZXl3b3JkPkNvbXB1dGVyIFNpbXVsYXRpb248L2tleXdvcmQ+PGtleXdv
cmQ+R2VuZSBGcmVxdWVuY3k8L2tleXdvcmQ+PGtleXdvcmQ+KkdlbmV0aWMgVmFyaWF0aW9uPC9r
ZXl3b3JkPjxrZXl3b3JkPkhhcGxvdHlwZXMvKmdlbmV0aWNzPC9rZXl3b3JkPjxrZXl3b3JkPkh1
bWFuczwva2V5d29yZD48a2V5d29yZD5Nb2RlbHMsIEdlbmV0aWM8L2tleXdvcmQ+PGtleXdvcmQ+
UG9seW1vcnBoaXNtLCBTaW5nbGUgTnVjbGVvdGlkZS8qZ2VuZXRpY3M8L2tleXdvcmQ+PGtleXdv
cmQ+KlJlY29tYmluYXRpb24sIEdlbmV0aWM8L2tleXdvcmQ+PC9rZXl3b3Jkcz48ZGF0ZXM+PHll
YXI+MjAwNDwveWVhcj48cHViLWRhdGVzPjxkYXRlPkp1bjwvZGF0ZT48L3B1Yi1kYXRlcz48L2Rh
dGVzPjxpc2JuPjEwMTgtNDgxMyAoUHJpbnQpJiN4RDsxMDE4LTQ4MTMgKExpbmtpbmcpPC9pc2Ju
PjxhY2Nlc3Npb24tbnVtPjE1MDI2Nzg1PC9hY2Nlc3Npb24tbnVtPjx1cmxzPjxyZWxhdGVkLXVy
bHM+PHVybD5odHRwczovL3d3dy5uY2JpLm5sbS5uaWguZ292L3B1Ym1lZC8xNTAyNjc4NTwvdXJs
PjwvcmVsYXRlZC11cmxzPjwvdXJscz48ZWxlY3Ryb25pYy1yZXNvdXJjZS1udW0+MTAuMTAzOC9z
ai5lamhnLjUyMDExNzk8L2VsZWN0cm9uaWMtcmVzb3VyY2UtbnVtPjwvcmVjb3JkPjwvQ2l0ZT48
L0VuZE5vdGU+AG==
</w:fldData>
        </w:fldChar>
      </w:r>
      <w:r w:rsidR="006756B7">
        <w:rPr>
          <w:rFonts w:ascii="Calibri" w:hAnsi="Calibri" w:cs="Calibri"/>
          <w:color w:val="000000"/>
        </w:rPr>
        <w:instrText xml:space="preserve"> ADDIN EN.CITE </w:instrText>
      </w:r>
      <w:r w:rsidR="006756B7">
        <w:rPr>
          <w:rFonts w:ascii="Calibri" w:hAnsi="Calibri" w:cs="Calibri"/>
          <w:color w:val="000000"/>
        </w:rPr>
        <w:fldChar w:fldCharType="begin">
          <w:fldData xml:space="preserve">PEVuZE5vdGU+PENpdGU+PEF1dGhvcj5Hb29kYWxsLUNvcGVzdGFrZTwvQXV0aG9yPjxZZWFyPjIw
MTI8L1llYXI+PFJlY051bT40PC9SZWNOdW0+PERpc3BsYXlUZXh0PjxzdHlsZSBmYWNlPSJzdXBl
cnNjcmlwdCI+NCw1PC9zdHlsZT48L0Rpc3BsYXlUZXh0PjxyZWNvcmQ+PHJlYy1udW1iZXI+NDwv
cmVjLW51bWJlcj48Zm9yZWlnbi1rZXlzPjxrZXkgYXBwPSJFTiIgZGItaWQ9InBhZWYwcHgwODJl
ZTBwZWZ2Znp4ZGVlNXZ0cHR3MGU5OTJ3diIgdGltZXN0YW1wPSIxNjQ2MTMxMjgyIj40PC9rZXk+
PC9mb3JlaWduLWtleXM+PHJlZi10eXBlIG5hbWU9IkpvdXJuYWwgQXJ0aWNsZSI+MTc8L3JlZi10
eXBlPjxjb250cmlidXRvcnM+PGF1dGhvcnM+PGF1dGhvcj5Hb29kYWxsLUNvcGVzdGFrZSwgVy4g
UC48L2F1dGhvcj48YXV0aG9yPlRhcmxpbmcsIEcuIEEuPC9hdXRob3I+PGF1dGhvcj5NdXJwaHks
IEUuIEouPC9hdXRob3I+PC9hdXRob3JzPjwvY29udHJpYnV0b3JzPjxhdXRoLWFkZHJlc3M+Qmlv
bG9naWNhbCBTY2llbmNlcyBEaXZpc2lvbiwgQnJpdGlzaCBBbnRhcmN0aWMgU3VydmV5LCBOYXR1
cmFsIEVudmlyb25tZW50IFJlc2VhcmNoIENvdW5jaWwsIENhbWJyaWRnZSwgVUsuPC9hdXRoLWFk
ZHJlc3M+PHRpdGxlcz48dGl0bGU+T24gdGhlIGNvbXBhcmlzb24gb2YgcG9wdWxhdGlvbi1sZXZl
bCBlc3RpbWF0ZXMgb2YgaGFwbG90eXBlIGFuZCBudWNsZW90aWRlIGRpdmVyc2l0eTogYSBjYXNl
IHN0dWR5IHVzaW5nIHRoZSBnZW5lIGNveDEgaW4gYW5pbWFsczwvdGl0bGU+PHNlY29uZGFyeS10
aXRsZT5IZXJlZGl0eSAoRWRpbmIpPC9zZWNvbmRhcnktdGl0bGU+PC90aXRsZXM+PHBlcmlvZGlj
YWw+PGZ1bGwtdGl0bGU+SGVyZWRpdHkgKEVkaW5iKTwvZnVsbC10aXRsZT48L3BlcmlvZGljYWw+
PHBhZ2VzPjUwLTY8L3BhZ2VzPjx2b2x1bWU+MTA5PC92b2x1bWU+PG51bWJlcj4xPC9udW1iZXI+
PGVkaXRpb24+MjAxMi8wMy8yMjwvZWRpdGlvbj48a2V5d29yZHM+PGtleXdvcmQ+QW5pbWFsczwv
a2V5d29yZD48a2V5d29yZD5CYXllcyBUaGVvcmVtPC9rZXl3b3JkPjxrZXl3b3JkPkN5Y2xvb3h5
Z2VuYXNlIDEvKmdlbmV0aWNzPC9rZXl3b3JkPjxrZXl3b3JkPkROQSwgTWl0b2Nob25kcmlhbC9n
ZW5ldGljczwva2V5d29yZD48a2V5d29yZD4qR2VuZXRpYyBWYXJpYXRpb248L2tleXdvcmQ+PGtl
eXdvcmQ+R2VuZXRpY3MsIFBvcHVsYXRpb248L2tleXdvcmQ+PGtleXdvcmQ+KkhhcGxvdHlwZXM8
L2tleXdvcmQ+PGtleXdvcmQ+TnVjbGVvdGlkZXMvZ2VuZXRpY3M8L2tleXdvcmQ+PC9rZXl3b3Jk
cz48ZGF0ZXM+PHllYXI+MjAxMjwveWVhcj48cHViLWRhdGVzPjxkYXRlPkp1bDwvZGF0ZT48L3B1
Yi1kYXRlcz48L2RhdGVzPjxpc2JuPjEzNjUtMjU0MCAoRWxlY3Ryb25pYykmI3hEOzAwMTgtMDY3
WCAoTGlua2luZyk8L2lzYm4+PGFjY2Vzc2lvbi1udW0+MjI0MzQwMTM8L2FjY2Vzc2lvbi1udW0+
PHVybHM+PHJlbGF0ZWQtdXJscz48dXJsPmh0dHBzOi8vd3d3Lm5jYmkubmxtLm5paC5nb3YvcHVi
bWVkLzIyNDM0MDEzPC91cmw+PC9yZWxhdGVkLXVybHM+PC91cmxzPjxjdXN0b20yPlBNQzMzNzU0
MDQ8L2N1c3RvbTI+PGVsZWN0cm9uaWMtcmVzb3VyY2UtbnVtPjEwLjEwMzgvaGR5LjIwMTIuMTI8
L2VsZWN0cm9uaWMtcmVzb3VyY2UtbnVtPjwvcmVjb3JkPjwvQ2l0ZT48Q2l0ZT48QXV0aG9yPlN0
dW1wZjwvQXV0aG9yPjxZZWFyPjIwMDQ8L1llYXI+PFJlY051bT41PC9SZWNOdW0+PHJlY29yZD48
cmVjLW51bWJlcj41PC9yZWMtbnVtYmVyPjxmb3JlaWduLWtleXM+PGtleSBhcHA9IkVOIiBkYi1p
ZD0icGFlZjBweDA4MmVlMHBlZnZmenhkZWU1dnRwdHcwZTk5Mnd2IiB0aW1lc3RhbXA9IjE2NDYx
MzE1NzkiPjU8L2tleT48L2ZvcmVpZ24ta2V5cz48cmVmLXR5cGUgbmFtZT0iSm91cm5hbCBBcnRp
Y2xlIj4xNzwvcmVmLXR5cGU+PGNvbnRyaWJ1dG9ycz48YXV0aG9ycz48YXV0aG9yPlN0dW1wZiwg
TS4gUC48L2F1dGhvcj48L2F1dGhvcnM+PC9jb250cmlidXRvcnM+PGF1dGgtYWRkcmVzcz5EZXBh
cnRtZW50IG9mIEJpb2xvZ2ljYWwgU2NpZW5jZXMsIEJpb2NoZW1pc3RyeSBCdWlsZGluZywgSW1w
ZXJpYWwgQ29sbGVnZSBMb25kb24sIExvbmRvbiBTVzcgMkFZLCBVSy4gbS5zdHVtcGZAaW1wZXJp
YWwuYWMudWs8L2F1dGgtYWRkcmVzcz48dGl0bGVzPjx0aXRsZT5IYXBsb3R5cGUgZGl2ZXJzaXR5
IGFuZCBTTlAgZnJlcXVlbmN5IGRlcGVuZGVuY2UgaW4gdGhlIGRlc2NyaXB0aW9uIG9mIGdlbmV0
aWMgdmFyaWF0aW9uPC90aXRsZT48c2Vjb25kYXJ5LXRpdGxlPkV1ciBKIEh1bSBHZW5ldDwvc2Vj
b25kYXJ5LXRpdGxlPjwvdGl0bGVzPjxwZXJpb2RpY2FsPjxmdWxsLXRpdGxlPkV1ciBKIEh1bSBH
ZW5ldDwvZnVsbC10aXRsZT48L3BlcmlvZGljYWw+PHBhZ2VzPjQ2OS03NzwvcGFnZXM+PHZvbHVt
ZT4xMjwvdm9sdW1lPjxudW1iZXI+NjwvbnVtYmVyPjxlZGl0aW9uPjIwMDQvMDMvMTg8L2VkaXRp
b24+PGtleXdvcmRzPjxrZXl3b3JkPkNvbXB1dGVyIFNpbXVsYXRpb248L2tleXdvcmQ+PGtleXdv
cmQ+R2VuZSBGcmVxdWVuY3k8L2tleXdvcmQ+PGtleXdvcmQ+KkdlbmV0aWMgVmFyaWF0aW9uPC9r
ZXl3b3JkPjxrZXl3b3JkPkhhcGxvdHlwZXMvKmdlbmV0aWNzPC9rZXl3b3JkPjxrZXl3b3JkPkh1
bWFuczwva2V5d29yZD48a2V5d29yZD5Nb2RlbHMsIEdlbmV0aWM8L2tleXdvcmQ+PGtleXdvcmQ+
UG9seW1vcnBoaXNtLCBTaW5nbGUgTnVjbGVvdGlkZS8qZ2VuZXRpY3M8L2tleXdvcmQ+PGtleXdv
cmQ+KlJlY29tYmluYXRpb24sIEdlbmV0aWM8L2tleXdvcmQ+PC9rZXl3b3Jkcz48ZGF0ZXM+PHll
YXI+MjAwNDwveWVhcj48cHViLWRhdGVzPjxkYXRlPkp1bjwvZGF0ZT48L3B1Yi1kYXRlcz48L2Rh
dGVzPjxpc2JuPjEwMTgtNDgxMyAoUHJpbnQpJiN4RDsxMDE4LTQ4MTMgKExpbmtpbmcpPC9pc2Ju
PjxhY2Nlc3Npb24tbnVtPjE1MDI2Nzg1PC9hY2Nlc3Npb24tbnVtPjx1cmxzPjxyZWxhdGVkLXVy
bHM+PHVybD5odHRwczovL3d3dy5uY2JpLm5sbS5uaWguZ292L3B1Ym1lZC8xNTAyNjc4NTwvdXJs
PjwvcmVsYXRlZC11cmxzPjwvdXJscz48ZWxlY3Ryb25pYy1yZXNvdXJjZS1udW0+MTAuMTAzOC9z
ai5lamhnLjUyMDExNzk8L2VsZWN0cm9uaWMtcmVzb3VyY2UtbnVtPjwvcmVjb3JkPjwvQ2l0ZT48
L0VuZE5vdGU+AG==
</w:fldData>
        </w:fldChar>
      </w:r>
      <w:r w:rsidR="006756B7">
        <w:rPr>
          <w:rFonts w:ascii="Calibri" w:hAnsi="Calibri" w:cs="Calibri"/>
          <w:color w:val="000000"/>
        </w:rPr>
        <w:instrText xml:space="preserve"> ADDIN EN.CITE.DATA </w:instrText>
      </w:r>
      <w:r w:rsidR="006756B7">
        <w:rPr>
          <w:rFonts w:ascii="Calibri" w:hAnsi="Calibri" w:cs="Calibri"/>
          <w:color w:val="000000"/>
        </w:rPr>
      </w:r>
      <w:r w:rsidR="006756B7">
        <w:rPr>
          <w:rFonts w:ascii="Calibri" w:hAnsi="Calibri" w:cs="Calibri"/>
          <w:color w:val="000000"/>
        </w:rPr>
        <w:fldChar w:fldCharType="end"/>
      </w:r>
      <w:r w:rsidR="00233022">
        <w:rPr>
          <w:rFonts w:ascii="Calibri" w:hAnsi="Calibri" w:cs="Calibri"/>
          <w:color w:val="000000"/>
        </w:rPr>
      </w:r>
      <w:r w:rsidR="00233022">
        <w:rPr>
          <w:rFonts w:ascii="Calibri" w:hAnsi="Calibri" w:cs="Calibri"/>
          <w:color w:val="000000"/>
        </w:rPr>
        <w:fldChar w:fldCharType="separate"/>
      </w:r>
      <w:r w:rsidR="006756B7" w:rsidRPr="006756B7">
        <w:rPr>
          <w:rFonts w:ascii="Calibri" w:hAnsi="Calibri" w:cs="Calibri"/>
          <w:noProof/>
          <w:color w:val="000000"/>
          <w:vertAlign w:val="superscript"/>
        </w:rPr>
        <w:t>4,5</w:t>
      </w:r>
      <w:r w:rsidR="00233022">
        <w:rPr>
          <w:rFonts w:ascii="Calibri" w:hAnsi="Calibri" w:cs="Calibri"/>
          <w:color w:val="000000"/>
        </w:rPr>
        <w:fldChar w:fldCharType="end"/>
      </w:r>
      <w:r w:rsidR="008A19A4">
        <w:rPr>
          <w:rFonts w:ascii="Calibri" w:hAnsi="Calibri" w:cs="Calibri"/>
          <w:color w:val="000000"/>
        </w:rPr>
        <w:t xml:space="preserve">. Within populations highly diverse or well-balanced libraries have approximately equal populations of all four nucleotides in each cycle throughout the sequencing run. Conversely, low diversity libraries have a high proportion of certain nucleotides </w:t>
      </w:r>
      <w:r w:rsidR="00792CCB">
        <w:rPr>
          <w:rFonts w:ascii="Calibri" w:hAnsi="Calibri" w:cs="Calibri"/>
          <w:color w:val="000000"/>
        </w:rPr>
        <w:t>in a cycle</w:t>
      </w:r>
      <w:r w:rsidR="006756B7">
        <w:rPr>
          <w:rFonts w:ascii="Calibri" w:hAnsi="Calibri" w:cs="Calibri"/>
          <w:color w:val="000000"/>
        </w:rPr>
        <w:fldChar w:fldCharType="begin">
          <w:fldData xml:space="preserve">PEVuZE5vdGU+PENpdGU+PEF1dGhvcj5Cb29rZXI8L0F1dGhvcj48WWVhcj4yMDE4PC9ZZWFyPjxS
ZWNOdW0+NjwvUmVjTnVtPjxEaXNwbGF5VGV4dD48c3R5bGUgZmFjZT0ic3VwZXJzY3JpcHQiPjYs
Nzwvc3R5bGU+PC9EaXNwbGF5VGV4dD48cmVjb3JkPjxyZWMtbnVtYmVyPjY8L3JlYy1udW1iZXI+
PGZvcmVpZ24ta2V5cz48a2V5IGFwcD0iRU4iIGRiLWlkPSJwYWVmMHB4MDgyZWUwcGVmdmZ6eGRl
ZTV2dHB0dzBlOTkyd3YiIHRpbWVzdGFtcD0iMTY0NjEzMTY4NyI+Njwva2V5PjwvZm9yZWlnbi1r
ZXlzPjxyZWYtdHlwZSBuYW1lPSJKb3VybmFsIEFydGljbGUiPjE3PC9yZWYtdHlwZT48Y29udHJp
YnV0b3JzPjxhdXRob3JzPjxhdXRob3I+Qm9va2VyLCBULiBSLjwvYXV0aG9yPjxhdXRob3I+S2Vp
Z2h0bGV5LCBQLiBELjwvYXV0aG9yPjwvYXV0aG9ycz48L2NvbnRyaWJ1dG9ycz48YXV0aC1hZGRy
ZXNzPkluc3RpdHV0ZSBvZiBFdm9sdXRpb25hcnkgQmlvbG9neSwgVW5pdmVyc2l0eSBvZiBFZGlu
YnVyZ2gsIEVkaW5idXJnaCwgVW5pdGVkIEtpbmdkb20uJiN4RDtEZXBhcnRtZW50IG9mIEZvcmVz
dCBhbmQgQ29uc2VydmF0aW9uIFNjaWVuY2VzLCBVbml2ZXJzaXR5IG9mIEJyaXRpc2ggQ29sdW1i
aWEsIFZhbmNvdXZlciwgQkMsIENhbmFkYS48L2F1dGgtYWRkcmVzcz48dGl0bGVzPjx0aXRsZT5V
bmRlcnN0YW5kaW5nIHRoZSBGYWN0b3JzIFRoYXQgU2hhcGUgUGF0dGVybnMgb2YgTnVjbGVvdGlk
ZSBEaXZlcnNpdHkgaW4gdGhlIEhvdXNlIE1vdXNlIEdlbm9tZTwvdGl0bGU+PHNlY29uZGFyeS10
aXRsZT5Nb2wgQmlvbCBFdm9sPC9zZWNvbmRhcnktdGl0bGU+PC90aXRsZXM+PHBlcmlvZGljYWw+
PGZ1bGwtdGl0bGU+TW9sIEJpb2wgRXZvbDwvZnVsbC10aXRsZT48L3BlcmlvZGljYWw+PHBhZ2Vz
PjI5NzEtMjk4ODwvcGFnZXM+PHZvbHVtZT4zNTwvdm9sdW1lPjxudW1iZXI+MTI8L251bWJlcj48
ZWRpdGlvbj4yMDE4LzEwLzA5PC9lZGl0aW9uPjxrZXl3b3Jkcz48a2V5d29yZD5BbmltYWxzPC9r
ZXl3b3JkPjxrZXl3b3JkPkNvbXB1dGVyIFNpbXVsYXRpb248L2tleXdvcmQ+PGtleXdvcmQ+RXZv
bHV0aW9uLCBNb2xlY3VsYXI8L2tleXdvcmQ+PGtleXdvcmQ+RXhvbnM8L2tleXdvcmQ+PGtleXdv
cmQ+R2VuZSBGcmVxdWVuY3k8L2tleXdvcmQ+PGtleXdvcmQ+R2VuZXRpYyBGaXRuZXNzPC9rZXl3
b3JkPjxrZXl3b3JkPipHZW5ldGljIFZhcmlhdGlvbjwva2V5d29yZD48a2V5d29yZD4qR2Vub21l
PC9rZXl3b3JkPjxrZXl3b3JkPk1pY2UvKmdlbmV0aWNzPC9rZXl3b3JkPjxrZXl3b3JkPipNb2Rl
bHMsIEdlbmV0aWM8L2tleXdvcmQ+PGtleXdvcmQ+KlNlbGVjdGlvbiwgR2VuZXRpYzwva2V5d29y
ZD48a2V5d29yZD5TaWxlbnQgTXV0YXRpb248L2tleXdvcmQ+PC9rZXl3b3Jkcz48ZGF0ZXM+PHll
YXI+MjAxODwveWVhcj48cHViLWRhdGVzPjxkYXRlPkRlYyAxPC9kYXRlPjwvcHViLWRhdGVzPjwv
ZGF0ZXM+PGlzYm4+MTUzNy0xNzE5IChFbGVjdHJvbmljKSYjeEQ7MDczNy00MDM4IChMaW5raW5n
KTwvaXNibj48YWNjZXNzaW9uLW51bT4zMDI5NTg2NjwvYWNjZXNzaW9uLW51bT48dXJscz48cmVs
YXRlZC11cmxzPjx1cmw+aHR0cHM6Ly93d3cubmNiaS5ubG0ubmloLmdvdi9wdWJtZWQvMzAyOTU4
NjY8L3VybD48L3JlbGF0ZWQtdXJscz48L3VybHM+PGN1c3RvbTI+UE1DNjI3ODg2MTwvY3VzdG9t
Mj48ZWxlY3Ryb25pYy1yZXNvdXJjZS1udW0+MTAuMTA5My9tb2xiZXYvbXN5MTg4PC9lbGVjdHJv
bmljLXJlc291cmNlLW51bT48L3JlY29yZD48L0NpdGU+PENpdGU+PEF1dGhvcj5HYXJjaWE8L0F1
dGhvcj48WWVhcj4yMDIwPC9ZZWFyPjxSZWNOdW0+MTE8L1JlY051bT48cmVjb3JkPjxyZWMtbnVt
YmVyPjExPC9yZWMtbnVtYmVyPjxmb3JlaWduLWtleXM+PGtleSBhcHA9IkVOIiBkYi1pZD0icGFl
ZjBweDA4MmVlMHBlZnZmenhkZWU1dnRwdHcwZTk5Mnd2IiB0aW1lc3RhbXA9IjE2NDYxNDA1Nzgi
PjExPC9rZXk+PC9mb3JlaWduLWtleXM+PHJlZi10eXBlIG5hbWU9IkpvdXJuYWwgQXJ0aWNsZSI+
MTc8L3JlZi10eXBlPjxjb250cmlidXRvcnM+PGF1dGhvcnM+PGF1dGhvcj5HYXJjaWEsIFIuIEpj
PC9hdXRob3I+PGF1dGhvcj5Db3gsIE0uIFAuPC9hdXRob3I+PGF1dGhvcj5IYXltYW4sIEQuIFQu
IFMuPC9hdXRob3I+PC9hdXRob3JzPjwvY29udHJpYnV0b3JzPjxhdXRoLWFkZHJlc3M+TW9sZWN1
bGFyIEVwaWRlbWlvbG9neSBhbmQgUHVibGljIEhlYWx0aCBMYWJvcmF0b3J5LCBIb3BraXJrIFJl
c2VhcmNoIEluc3RpdHV0ZSwgU2Nob29sIG9mIFZldGVyaW5hcnkgU2NpZW5jZSwgTWFzc2V5IFVu
aXZlcnNpdHksIFByaXZhdGUgQmFnIDExIDIyMiwgUGFsbWVyc3RvbiBOb3J0aCwgNDQ0MiwgTmV3
IFplYWxhbmQuJiN4RDtTdGF0aXN0aWNzIGFuZCBCaW9pbmZvcm1hdGljcyBHcm91cCwgU2Nob29s
IG9mIEZ1bmRhbWVudGFsIFNjaWVuY2VzLCBNYXNzZXkgVW5pdmVyc2l0eSwgUHJpdmF0ZSBCYWcg
MTEgMjIyLCBQYWxtZXJzdG9uIE5vcnRoNDQ0MiwgTmV3IFplYWxhbmQuJiN4RDtUZSBQdW5haGEg
TWF0YXRpbmksIENlbnRyZSBvZiBSZXNlYXJjaCBFeGNlbGxlbmNlIGZvciBDb21wbGV4IFN5c3Rl
bXMsIEF1Y2tsYW5kLCBOZXcgWmVhbGFuZC48L2F1dGgtYWRkcmVzcz48dGl0bGVzPjx0aXRsZT5D
b21wYXJhdGl2ZSBnZW5ldGljIGRpdmVyc2l0eSBvZiBDcnlwdG9zcG9yaWRpdW0gc3BlY2llcyBj
YXVzaW5nIGh1bWFuIGluZmVjdGlvbnM8L3RpdGxlPjxzZWNvbmRhcnktdGl0bGU+UGFyYXNpdG9s
b2d5PC9zZWNvbmRhcnktdGl0bGU+PC90aXRsZXM+PHBlcmlvZGljYWw+PGZ1bGwtdGl0bGU+UGFy
YXNpdG9sb2d5PC9mdWxsLXRpdGxlPjwvcGVyaW9kaWNhbD48cGFnZXM+MTUzMi0xNTM3PC9wYWdl
cz48dm9sdW1lPjE0Nzwvdm9sdW1lPjxudW1iZXI+MTM8L251bWJlcj48ZWRpdGlvbj4yMDIwLzA4
LzExPC9lZGl0aW9uPjxrZXl3b3Jkcz48a2V5d29yZD5DcnlwdG9zcG9yaWRpb3Npcy8qcGFyYXNp
dG9sb2d5PC9rZXl3b3JkPjxrZXl3b3JkPkNyeXB0b3Nwb3JpZGl1bS8qZ2VuZXRpY3M8L2tleXdv
cmQ+PGtleXdvcmQ+KkdlbmV0aWMgVmFyaWF0aW9uPC9rZXl3b3JkPjxrZXl3b3JkPipHZW5vdHlw
ZTwva2V5d29yZD48a2V5d29yZD5IdW1hbnM8L2tleXdvcmQ+PGtleXdvcmQ+U3BlY2llcyBTcGVj
aWZpY2l0eTwva2V5d29yZD48a2V5d29yZD4qQ3J5cHRvc3BvcmlkaW9zaXM8L2tleXdvcmQ+PGtl
eXdvcmQ+Kmhvc3Qgc2hpZnQ8L2tleXdvcmQ+PGtleXdvcmQ+Km5ldXRyYWxpdHk8L2tleXdvcmQ+
PGtleXdvcmQ+KnBvcHVsYXRpb24gZ2VuZXRpY3M8L2tleXdvcmQ+PC9rZXl3b3Jkcz48ZGF0ZXM+
PHllYXI+MjAyMDwveWVhcj48cHViLWRhdGVzPjxkYXRlPk5vdjwvZGF0ZT48L3B1Yi1kYXRlcz48
L2RhdGVzPjxpc2JuPjE0NjktODE2MSAoRWxlY3Ryb25pYykmI3hEOzAwMzEtMTgyMCAoTGlua2lu
Zyk8L2lzYm4+PGFjY2Vzc2lvbi1udW0+MzI3NzI5NDU8L2FjY2Vzc2lvbi1udW0+PHVybHM+PHJl
bGF0ZWQtdXJscz48dXJsPmh0dHBzOi8vd3d3Lm5jYmkubmxtLm5paC5nb3YvcHVibWVkLzMyNzcy
OTQ1PC91cmw+PC9yZWxhdGVkLXVybHM+PC91cmxzPjxlbGVjdHJvbmljLXJlc291cmNlLW51bT4x
MC4xMDE3L1MwMDMxMTgyMDIwMDAxNDkzPC9lbGVjdHJvbmljLXJlc291cmNlLW51bT48L3JlY29y
ZD48L0NpdGU+PC9FbmROb3RlPn==
</w:fldData>
        </w:fldChar>
      </w:r>
      <w:r w:rsidR="0091435A">
        <w:rPr>
          <w:rFonts w:ascii="Calibri" w:hAnsi="Calibri" w:cs="Calibri"/>
          <w:color w:val="000000"/>
        </w:rPr>
        <w:instrText xml:space="preserve"> ADDIN EN.CITE </w:instrText>
      </w:r>
      <w:r w:rsidR="0091435A">
        <w:rPr>
          <w:rFonts w:ascii="Calibri" w:hAnsi="Calibri" w:cs="Calibri"/>
          <w:color w:val="000000"/>
        </w:rPr>
        <w:fldChar w:fldCharType="begin">
          <w:fldData xml:space="preserve">PEVuZE5vdGU+PENpdGU+PEF1dGhvcj5Cb29rZXI8L0F1dGhvcj48WWVhcj4yMDE4PC9ZZWFyPjxS
ZWNOdW0+NjwvUmVjTnVtPjxEaXNwbGF5VGV4dD48c3R5bGUgZmFjZT0ic3VwZXJzY3JpcHQiPjYs
Nzwvc3R5bGU+PC9EaXNwbGF5VGV4dD48cmVjb3JkPjxyZWMtbnVtYmVyPjY8L3JlYy1udW1iZXI+
PGZvcmVpZ24ta2V5cz48a2V5IGFwcD0iRU4iIGRiLWlkPSJwYWVmMHB4MDgyZWUwcGVmdmZ6eGRl
ZTV2dHB0dzBlOTkyd3YiIHRpbWVzdGFtcD0iMTY0NjEzMTY4NyI+Njwva2V5PjwvZm9yZWlnbi1r
ZXlzPjxyZWYtdHlwZSBuYW1lPSJKb3VybmFsIEFydGljbGUiPjE3PC9yZWYtdHlwZT48Y29udHJp
YnV0b3JzPjxhdXRob3JzPjxhdXRob3I+Qm9va2VyLCBULiBSLjwvYXV0aG9yPjxhdXRob3I+S2Vp
Z2h0bGV5LCBQLiBELjwvYXV0aG9yPjwvYXV0aG9ycz48L2NvbnRyaWJ1dG9ycz48YXV0aC1hZGRy
ZXNzPkluc3RpdHV0ZSBvZiBFdm9sdXRpb25hcnkgQmlvbG9neSwgVW5pdmVyc2l0eSBvZiBFZGlu
YnVyZ2gsIEVkaW5idXJnaCwgVW5pdGVkIEtpbmdkb20uJiN4RDtEZXBhcnRtZW50IG9mIEZvcmVz
dCBhbmQgQ29uc2VydmF0aW9uIFNjaWVuY2VzLCBVbml2ZXJzaXR5IG9mIEJyaXRpc2ggQ29sdW1i
aWEsIFZhbmNvdXZlciwgQkMsIENhbmFkYS48L2F1dGgtYWRkcmVzcz48dGl0bGVzPjx0aXRsZT5V
bmRlcnN0YW5kaW5nIHRoZSBGYWN0b3JzIFRoYXQgU2hhcGUgUGF0dGVybnMgb2YgTnVjbGVvdGlk
ZSBEaXZlcnNpdHkgaW4gdGhlIEhvdXNlIE1vdXNlIEdlbm9tZTwvdGl0bGU+PHNlY29uZGFyeS10
aXRsZT5Nb2wgQmlvbCBFdm9sPC9zZWNvbmRhcnktdGl0bGU+PC90aXRsZXM+PHBlcmlvZGljYWw+
PGZ1bGwtdGl0bGU+TW9sIEJpb2wgRXZvbDwvZnVsbC10aXRsZT48L3BlcmlvZGljYWw+PHBhZ2Vz
PjI5NzEtMjk4ODwvcGFnZXM+PHZvbHVtZT4zNTwvdm9sdW1lPjxudW1iZXI+MTI8L251bWJlcj48
ZWRpdGlvbj4yMDE4LzEwLzA5PC9lZGl0aW9uPjxrZXl3b3Jkcz48a2V5d29yZD5BbmltYWxzPC9r
ZXl3b3JkPjxrZXl3b3JkPkNvbXB1dGVyIFNpbXVsYXRpb248L2tleXdvcmQ+PGtleXdvcmQ+RXZv
bHV0aW9uLCBNb2xlY3VsYXI8L2tleXdvcmQ+PGtleXdvcmQ+RXhvbnM8L2tleXdvcmQ+PGtleXdv
cmQ+R2VuZSBGcmVxdWVuY3k8L2tleXdvcmQ+PGtleXdvcmQ+R2VuZXRpYyBGaXRuZXNzPC9rZXl3
b3JkPjxrZXl3b3JkPipHZW5ldGljIFZhcmlhdGlvbjwva2V5d29yZD48a2V5d29yZD4qR2Vub21l
PC9rZXl3b3JkPjxrZXl3b3JkPk1pY2UvKmdlbmV0aWNzPC9rZXl3b3JkPjxrZXl3b3JkPipNb2Rl
bHMsIEdlbmV0aWM8L2tleXdvcmQ+PGtleXdvcmQ+KlNlbGVjdGlvbiwgR2VuZXRpYzwva2V5d29y
ZD48a2V5d29yZD5TaWxlbnQgTXV0YXRpb248L2tleXdvcmQ+PC9rZXl3b3Jkcz48ZGF0ZXM+PHll
YXI+MjAxODwveWVhcj48cHViLWRhdGVzPjxkYXRlPkRlYyAxPC9kYXRlPjwvcHViLWRhdGVzPjwv
ZGF0ZXM+PGlzYm4+MTUzNy0xNzE5IChFbGVjdHJvbmljKSYjeEQ7MDczNy00MDM4IChMaW5raW5n
KTwvaXNibj48YWNjZXNzaW9uLW51bT4zMDI5NTg2NjwvYWNjZXNzaW9uLW51bT48dXJscz48cmVs
YXRlZC11cmxzPjx1cmw+aHR0cHM6Ly93d3cubmNiaS5ubG0ubmloLmdvdi9wdWJtZWQvMzAyOTU4
NjY8L3VybD48L3JlbGF0ZWQtdXJscz48L3VybHM+PGN1c3RvbTI+UE1DNjI3ODg2MTwvY3VzdG9t
Mj48ZWxlY3Ryb25pYy1yZXNvdXJjZS1udW0+MTAuMTA5My9tb2xiZXYvbXN5MTg4PC9lbGVjdHJv
bmljLXJlc291cmNlLW51bT48L3JlY29yZD48L0NpdGU+PENpdGU+PEF1dGhvcj5HYXJjaWE8L0F1
dGhvcj48WWVhcj4yMDIwPC9ZZWFyPjxSZWNOdW0+MTE8L1JlY051bT48cmVjb3JkPjxyZWMtbnVt
YmVyPjExPC9yZWMtbnVtYmVyPjxmb3JlaWduLWtleXM+PGtleSBhcHA9IkVOIiBkYi1pZD0icGFl
ZjBweDA4MmVlMHBlZnZmenhkZWU1dnRwdHcwZTk5Mnd2IiB0aW1lc3RhbXA9IjE2NDYxNDA1Nzgi
PjExPC9rZXk+PC9mb3JlaWduLWtleXM+PHJlZi10eXBlIG5hbWU9IkpvdXJuYWwgQXJ0aWNsZSI+
MTc8L3JlZi10eXBlPjxjb250cmlidXRvcnM+PGF1dGhvcnM+PGF1dGhvcj5HYXJjaWEsIFIuIEpj
PC9hdXRob3I+PGF1dGhvcj5Db3gsIE0uIFAuPC9hdXRob3I+PGF1dGhvcj5IYXltYW4sIEQuIFQu
IFMuPC9hdXRob3I+PC9hdXRob3JzPjwvY29udHJpYnV0b3JzPjxhdXRoLWFkZHJlc3M+TW9sZWN1
bGFyIEVwaWRlbWlvbG9neSBhbmQgUHVibGljIEhlYWx0aCBMYWJvcmF0b3J5LCBIb3BraXJrIFJl
c2VhcmNoIEluc3RpdHV0ZSwgU2Nob29sIG9mIFZldGVyaW5hcnkgU2NpZW5jZSwgTWFzc2V5IFVu
aXZlcnNpdHksIFByaXZhdGUgQmFnIDExIDIyMiwgUGFsbWVyc3RvbiBOb3J0aCwgNDQ0MiwgTmV3
IFplYWxhbmQuJiN4RDtTdGF0aXN0aWNzIGFuZCBCaW9pbmZvcm1hdGljcyBHcm91cCwgU2Nob29s
IG9mIEZ1bmRhbWVudGFsIFNjaWVuY2VzLCBNYXNzZXkgVW5pdmVyc2l0eSwgUHJpdmF0ZSBCYWcg
MTEgMjIyLCBQYWxtZXJzdG9uIE5vcnRoNDQ0MiwgTmV3IFplYWxhbmQuJiN4RDtUZSBQdW5haGEg
TWF0YXRpbmksIENlbnRyZSBvZiBSZXNlYXJjaCBFeGNlbGxlbmNlIGZvciBDb21wbGV4IFN5c3Rl
bXMsIEF1Y2tsYW5kLCBOZXcgWmVhbGFuZC48L2F1dGgtYWRkcmVzcz48dGl0bGVzPjx0aXRsZT5D
b21wYXJhdGl2ZSBnZW5ldGljIGRpdmVyc2l0eSBvZiBDcnlwdG9zcG9yaWRpdW0gc3BlY2llcyBj
YXVzaW5nIGh1bWFuIGluZmVjdGlvbnM8L3RpdGxlPjxzZWNvbmRhcnktdGl0bGU+UGFyYXNpdG9s
b2d5PC9zZWNvbmRhcnktdGl0bGU+PC90aXRsZXM+PHBlcmlvZGljYWw+PGZ1bGwtdGl0bGU+UGFy
YXNpdG9sb2d5PC9mdWxsLXRpdGxlPjwvcGVyaW9kaWNhbD48cGFnZXM+MTUzMi0xNTM3PC9wYWdl
cz48dm9sdW1lPjE0Nzwvdm9sdW1lPjxudW1iZXI+MTM8L251bWJlcj48ZWRpdGlvbj4yMDIwLzA4
LzExPC9lZGl0aW9uPjxrZXl3b3Jkcz48a2V5d29yZD5DcnlwdG9zcG9yaWRpb3Npcy8qcGFyYXNp
dG9sb2d5PC9rZXl3b3JkPjxrZXl3b3JkPkNyeXB0b3Nwb3JpZGl1bS8qZ2VuZXRpY3M8L2tleXdv
cmQ+PGtleXdvcmQ+KkdlbmV0aWMgVmFyaWF0aW9uPC9rZXl3b3JkPjxrZXl3b3JkPipHZW5vdHlw
ZTwva2V5d29yZD48a2V5d29yZD5IdW1hbnM8L2tleXdvcmQ+PGtleXdvcmQ+U3BlY2llcyBTcGVj
aWZpY2l0eTwva2V5d29yZD48a2V5d29yZD4qQ3J5cHRvc3BvcmlkaW9zaXM8L2tleXdvcmQ+PGtl
eXdvcmQ+Kmhvc3Qgc2hpZnQ8L2tleXdvcmQ+PGtleXdvcmQ+Km5ldXRyYWxpdHk8L2tleXdvcmQ+
PGtleXdvcmQ+KnBvcHVsYXRpb24gZ2VuZXRpY3M8L2tleXdvcmQ+PC9rZXl3b3Jkcz48ZGF0ZXM+
PHllYXI+MjAyMDwveWVhcj48cHViLWRhdGVzPjxkYXRlPk5vdjwvZGF0ZT48L3B1Yi1kYXRlcz48
L2RhdGVzPjxpc2JuPjE0NjktODE2MSAoRWxlY3Ryb25pYykmI3hEOzAwMzEtMTgyMCAoTGlua2lu
Zyk8L2lzYm4+PGFjY2Vzc2lvbi1udW0+MzI3NzI5NDU8L2FjY2Vzc2lvbi1udW0+PHVybHM+PHJl
bGF0ZWQtdXJscz48dXJsPmh0dHBzOi8vd3d3Lm5jYmkubmxtLm5paC5nb3YvcHVibWVkLzMyNzcy
OTQ1PC91cmw+PC9yZWxhdGVkLXVybHM+PC91cmxzPjxlbGVjdHJvbmljLXJlc291cmNlLW51bT4x
MC4xMDE3L1MwMDMxMTgyMDIwMDAxNDkzPC9lbGVjdHJvbmljLXJlc291cmNlLW51bT48L3JlY29y
ZD48L0NpdGU+PC9FbmROb3RlPn==
</w:fldData>
        </w:fldChar>
      </w:r>
      <w:r w:rsidR="0091435A">
        <w:rPr>
          <w:rFonts w:ascii="Calibri" w:hAnsi="Calibri" w:cs="Calibri"/>
          <w:color w:val="000000"/>
        </w:rPr>
        <w:instrText xml:space="preserve"> ADDIN EN.CITE.DATA </w:instrText>
      </w:r>
      <w:r w:rsidR="0091435A">
        <w:rPr>
          <w:rFonts w:ascii="Calibri" w:hAnsi="Calibri" w:cs="Calibri"/>
          <w:color w:val="000000"/>
        </w:rPr>
      </w:r>
      <w:r w:rsidR="0091435A">
        <w:rPr>
          <w:rFonts w:ascii="Calibri" w:hAnsi="Calibri" w:cs="Calibri"/>
          <w:color w:val="000000"/>
        </w:rPr>
        <w:fldChar w:fldCharType="end"/>
      </w:r>
      <w:r w:rsidR="006756B7">
        <w:rPr>
          <w:rFonts w:ascii="Calibri" w:hAnsi="Calibri" w:cs="Calibri"/>
          <w:color w:val="000000"/>
        </w:rPr>
      </w:r>
      <w:r w:rsidR="006756B7">
        <w:rPr>
          <w:rFonts w:ascii="Calibri" w:hAnsi="Calibri" w:cs="Calibri"/>
          <w:color w:val="000000"/>
        </w:rPr>
        <w:fldChar w:fldCharType="separate"/>
      </w:r>
      <w:r w:rsidR="0091435A" w:rsidRPr="0091435A">
        <w:rPr>
          <w:rFonts w:ascii="Calibri" w:hAnsi="Calibri" w:cs="Calibri"/>
          <w:noProof/>
          <w:color w:val="000000"/>
          <w:vertAlign w:val="superscript"/>
        </w:rPr>
        <w:t>6,7</w:t>
      </w:r>
      <w:r w:rsidR="006756B7">
        <w:rPr>
          <w:rFonts w:ascii="Calibri" w:hAnsi="Calibri" w:cs="Calibri"/>
          <w:color w:val="000000"/>
        </w:rPr>
        <w:fldChar w:fldCharType="end"/>
      </w:r>
      <w:r w:rsidR="00322C2E">
        <w:rPr>
          <w:rFonts w:ascii="Calibri" w:hAnsi="Calibri" w:cs="Calibri"/>
          <w:color w:val="000000"/>
        </w:rPr>
        <w:t>. Within our SNPEuro portal we are able to provide nucleotide diversity between SNPs comparing different populations</w:t>
      </w:r>
      <w:r w:rsidR="006756B7">
        <w:rPr>
          <w:rFonts w:ascii="Calibri" w:hAnsi="Calibri" w:cs="Calibri"/>
          <w:color w:val="000000"/>
        </w:rPr>
        <w:t xml:space="preserve">, denoted as Pi within the results table. </w:t>
      </w:r>
      <w:r w:rsidR="00322C2E">
        <w:rPr>
          <w:rFonts w:ascii="Calibri" w:hAnsi="Calibri" w:cs="Calibri"/>
          <w:color w:val="000000"/>
        </w:rPr>
        <w:t>Also</w:t>
      </w:r>
      <w:r w:rsidR="008D2D85">
        <w:rPr>
          <w:rFonts w:ascii="Calibri" w:hAnsi="Calibri" w:cs="Calibri"/>
          <w:color w:val="000000"/>
        </w:rPr>
        <w:t>,</w:t>
      </w:r>
      <w:r w:rsidR="00322C2E">
        <w:rPr>
          <w:rFonts w:ascii="Calibri" w:hAnsi="Calibri" w:cs="Calibri"/>
          <w:color w:val="000000"/>
        </w:rPr>
        <w:t xml:space="preserve"> a measure a genetic diversity</w:t>
      </w:r>
      <w:r w:rsidR="008D2D85">
        <w:rPr>
          <w:rFonts w:ascii="Calibri" w:hAnsi="Calibri" w:cs="Calibri"/>
          <w:color w:val="000000"/>
        </w:rPr>
        <w:t xml:space="preserve">, our webapp also provides a calculation for haplotype diversity. </w:t>
      </w:r>
      <w:r w:rsidR="00867816">
        <w:rPr>
          <w:rFonts w:ascii="Calibri" w:hAnsi="Calibri" w:cs="Calibri"/>
          <w:color w:val="000000"/>
        </w:rPr>
        <w:t xml:space="preserve">A haplotype is a set of DNA polymorphisms </w:t>
      </w:r>
      <w:r w:rsidR="00CB3B71">
        <w:rPr>
          <w:rFonts w:ascii="Calibri" w:hAnsi="Calibri" w:cs="Calibri"/>
          <w:color w:val="000000"/>
        </w:rPr>
        <w:t xml:space="preserve">that tend to be inherited together and can be a combination of alleles or set of SNPs found on the same chromosome. Haplotype </w:t>
      </w:r>
      <w:r w:rsidR="00D1179C">
        <w:rPr>
          <w:rFonts w:ascii="Calibri" w:hAnsi="Calibri" w:cs="Calibri"/>
          <w:color w:val="000000"/>
        </w:rPr>
        <w:t>diversity</w:t>
      </w:r>
      <w:r w:rsidR="008D2D85">
        <w:rPr>
          <w:rFonts w:ascii="Calibri" w:hAnsi="Calibri" w:cs="Calibri"/>
          <w:color w:val="000000"/>
        </w:rPr>
        <w:t xml:space="preserve"> represents the probability that two randomly sampled alleles are different and can be implicated by a number of different processes such as mutation, recombination, marker ascertainment and demography</w:t>
      </w:r>
      <w:r w:rsidR="00F06976">
        <w:rPr>
          <w:rFonts w:ascii="Calibri" w:hAnsi="Calibri" w:cs="Calibri"/>
          <w:color w:val="000000"/>
        </w:rPr>
        <w:fldChar w:fldCharType="begin">
          <w:fldData xml:space="preserve">PEVuZE5vdGU+PENpdGU+PEF1dGhvcj5DYWdsaWFuaTwvQXV0aG9yPjxZZWFyPjIwMTE8L1llYXI+
PFJlY051bT4xMzwvUmVjTnVtPjxEaXNwbGF5VGV4dD48c3R5bGUgZmFjZT0ic3VwZXJzY3JpcHQi
Pjg8L3N0eWxlPjwvRGlzcGxheVRleHQ+PHJlY29yZD48cmVjLW51bWJlcj4xMzwvcmVjLW51bWJl
cj48Zm9yZWlnbi1rZXlzPjxrZXkgYXBwPSJFTiIgZGItaWQ9InBhZWYwcHgwODJlZTBwZWZ2Znp4
ZGVlNXZ0cHR3MGU5OTJ3diIgdGltZXN0YW1wPSIxNjQ2MTQwODM1Ij4xMzwva2V5PjwvZm9yZWln
bi1rZXlzPjxyZWYtdHlwZSBuYW1lPSJKb3VybmFsIEFydGljbGUiPjE3PC9yZWYtdHlwZT48Y29u
dHJpYnV0b3JzPjxhdXRob3JzPjxhdXRob3I+Q2FnbGlhbmksIFIuPC9hdXRob3I+PGF1dGhvcj5S
aXZhLCBTLjwvYXV0aG9yPjxhdXRob3I+RnVtYWdhbGxpLCBNLjwvYXV0aG9yPjxhdXRob3I+Qmlh
c2luLCBNLjwvYXV0aG9yPjxhdXRob3I+Q2FwdXRvLCBTLiBMLjwvYXV0aG9yPjxhdXRob3I+TWF6
em90dGEsIEYuPC9hdXRob3I+PGF1dGhvcj5QaWFjZW50aW5pLCBMLjwvYXV0aG9yPjxhdXRob3I+
UG96em9saSwgVS48L2F1dGhvcj48YXV0aG9yPkJyZXNvbGluLCBOLjwvYXV0aG9yPjxhdXRob3I+
Q2xlcmljaSwgTS48L2F1dGhvcj48YXV0aG9yPlNpcm9uaSwgTS48L2F1dGhvcj48L2F1dGhvcnM+
PC9jb250cmlidXRvcnM+PGF1dGgtYWRkcmVzcz5TY2llbnRpZmljIEluc3RpdHV0ZSBJUkNDUyBF
LiBNZWRlYSwgVmlhIGRvbiBMLiBNb256YSAyMCwgQm9zaXNpbyBQYXJpbmkgKExDKSwgSXRhbHku
PC9hdXRoLWFkZHJlc3M+PHRpdGxlcz48dGl0bGU+QSBwb3NpdGl2ZWx5IHNlbGVjdGVkIEFQT0JF
QzNIIGhhcGxvdHlwZSBpcyBhc3NvY2lhdGVkIHdpdGggbmF0dXJhbCByZXNpc3RhbmNlIHRvIEhJ
Vi0xIGluZmVjdGlvbjwvdGl0bGU+PHNlY29uZGFyeS10aXRsZT5Fdm9sdXRpb248L3NlY29uZGFy
eS10aXRsZT48L3RpdGxlcz48cGVyaW9kaWNhbD48ZnVsbC10aXRsZT5Fdm9sdXRpb248L2Z1bGwt
dGl0bGU+PC9wZXJpb2RpY2FsPjxwYWdlcz4zMzExLTIyPC9wYWdlcz48dm9sdW1lPjY1PC92b2x1
bWU+PG51bWJlcj4xMTwvbnVtYmVyPjxlZGl0aW9uPjIwMTEvMTAvMjY8L2VkaXRpb24+PGtleXdv
cmRzPjxrZXl3b3JkPkFtaW5vaHlkcm9sYXNlcy8qZ2VuZXRpY3M8L2tleXdvcmQ+PGtleXdvcmQ+
QmFzZSBTZXF1ZW5jZTwva2V5d29yZD48a2V5d29yZD5EaXNlYXNlIFJlc2lzdGFuY2UvKmdlbmV0
aWNzPC9rZXl3b3JkPjxrZXl3b3JkPkdlbmV0aWMgQXNzb2NpYXRpb24gU3R1ZGllczwva2V5d29y
ZD48a2V5d29yZD4qR2VuZXRpYyBWYXJpYXRpb248L2tleXdvcmQ+PGtleXdvcmQ+R2VuZXRpY3Ms
IFBvcHVsYXRpb248L2tleXdvcmQ+PGtleXdvcmQ+R2Vub3R5cGU8L2tleXdvcmQ+PGtleXdvcmQ+
SElWIEluZmVjdGlvbnMvKmltbXVub2xvZ3k8L2tleXdvcmQ+PGtleXdvcmQ+Kmhpdi0xPC9rZXl3
b3JkPjxrZXl3b3JkPkhhcGxvdHlwZXMvZ2VuZXRpY3M8L2tleXdvcmQ+PGtleXdvcmQ+SHVtYW5z
PC9rZXl3b3JkPjxrZXl3b3JkPkl0YWx5PC9rZXl3b3JkPjxrZXl3b3JkPk1vbGVjdWxhciBTZXF1
ZW5jZSBEYXRhPC9rZXl3b3JkPjxrZXl3b3JkPlBvbHltZXJhc2UgQ2hhaW4gUmVhY3Rpb248L2tl
eXdvcmQ+PGtleXdvcmQ+KlNlbGVjdGlvbiwgR2VuZXRpYzwva2V5d29yZD48a2V5d29yZD5TZXF1
ZW5jZSBBbmFseXNpcywgRE5BPC9rZXl3b3JkPjwva2V5d29yZHM+PGRhdGVzPjx5ZWFyPjIwMTE8
L3llYXI+PHB1Yi1kYXRlcz48ZGF0ZT5Ob3Y8L2RhdGU+PC9wdWItZGF0ZXM+PC9kYXRlcz48aXNi
bj4xNTU4LTU2NDYgKEVsZWN0cm9uaWMpJiN4RDswMDE0LTM4MjAgKExpbmtpbmcpPC9pc2JuPjxh
Y2Nlc3Npb24tbnVtPjIyMDIzNTk0PC9hY2Nlc3Npb24tbnVtPjx1cmxzPjxyZWxhdGVkLXVybHM+
PHVybD5odHRwczovL3d3dy5uY2JpLm5sbS5uaWguZ292L3B1Ym1lZC8yMjAyMzU5NDwvdXJsPjwv
cmVsYXRlZC11cmxzPjwvdXJscz48ZWxlY3Ryb25pYy1yZXNvdXJjZS1udW0+MTAuMTExMS9qLjE1
NTgtNTY0Ni4yMDExLjAxMzY4Lng8L2VsZWN0cm9uaWMtcmVzb3VyY2UtbnVtPjwvcmVjb3JkPjwv
Q2l0ZT48L0VuZE5vdGU+
</w:fldData>
        </w:fldChar>
      </w:r>
      <w:r w:rsidR="00F06976">
        <w:rPr>
          <w:rFonts w:ascii="Calibri" w:hAnsi="Calibri" w:cs="Calibri"/>
          <w:color w:val="000000"/>
        </w:rPr>
        <w:instrText xml:space="preserve"> ADDIN EN.CITE </w:instrText>
      </w:r>
      <w:r w:rsidR="00F06976">
        <w:rPr>
          <w:rFonts w:ascii="Calibri" w:hAnsi="Calibri" w:cs="Calibri"/>
          <w:color w:val="000000"/>
        </w:rPr>
        <w:fldChar w:fldCharType="begin">
          <w:fldData xml:space="preserve">PEVuZE5vdGU+PENpdGU+PEF1dGhvcj5DYWdsaWFuaTwvQXV0aG9yPjxZZWFyPjIwMTE8L1llYXI+
PFJlY051bT4xMzwvUmVjTnVtPjxEaXNwbGF5VGV4dD48c3R5bGUgZmFjZT0ic3VwZXJzY3JpcHQi
Pjg8L3N0eWxlPjwvRGlzcGxheVRleHQ+PHJlY29yZD48cmVjLW51bWJlcj4xMzwvcmVjLW51bWJl
cj48Zm9yZWlnbi1rZXlzPjxrZXkgYXBwPSJFTiIgZGItaWQ9InBhZWYwcHgwODJlZTBwZWZ2Znp4
ZGVlNXZ0cHR3MGU5OTJ3diIgdGltZXN0YW1wPSIxNjQ2MTQwODM1Ij4xMzwva2V5PjwvZm9yZWln
bi1rZXlzPjxyZWYtdHlwZSBuYW1lPSJKb3VybmFsIEFydGljbGUiPjE3PC9yZWYtdHlwZT48Y29u
dHJpYnV0b3JzPjxhdXRob3JzPjxhdXRob3I+Q2FnbGlhbmksIFIuPC9hdXRob3I+PGF1dGhvcj5S
aXZhLCBTLjwvYXV0aG9yPjxhdXRob3I+RnVtYWdhbGxpLCBNLjwvYXV0aG9yPjxhdXRob3I+Qmlh
c2luLCBNLjwvYXV0aG9yPjxhdXRob3I+Q2FwdXRvLCBTLiBMLjwvYXV0aG9yPjxhdXRob3I+TWF6
em90dGEsIEYuPC9hdXRob3I+PGF1dGhvcj5QaWFjZW50aW5pLCBMLjwvYXV0aG9yPjxhdXRob3I+
UG96em9saSwgVS48L2F1dGhvcj48YXV0aG9yPkJyZXNvbGluLCBOLjwvYXV0aG9yPjxhdXRob3I+
Q2xlcmljaSwgTS48L2F1dGhvcj48YXV0aG9yPlNpcm9uaSwgTS48L2F1dGhvcj48L2F1dGhvcnM+
PC9jb250cmlidXRvcnM+PGF1dGgtYWRkcmVzcz5TY2llbnRpZmljIEluc3RpdHV0ZSBJUkNDUyBF
LiBNZWRlYSwgVmlhIGRvbiBMLiBNb256YSAyMCwgQm9zaXNpbyBQYXJpbmkgKExDKSwgSXRhbHku
PC9hdXRoLWFkZHJlc3M+PHRpdGxlcz48dGl0bGU+QSBwb3NpdGl2ZWx5IHNlbGVjdGVkIEFQT0JF
QzNIIGhhcGxvdHlwZSBpcyBhc3NvY2lhdGVkIHdpdGggbmF0dXJhbCByZXNpc3RhbmNlIHRvIEhJ
Vi0xIGluZmVjdGlvbjwvdGl0bGU+PHNlY29uZGFyeS10aXRsZT5Fdm9sdXRpb248L3NlY29uZGFy
eS10aXRsZT48L3RpdGxlcz48cGVyaW9kaWNhbD48ZnVsbC10aXRsZT5Fdm9sdXRpb248L2Z1bGwt
dGl0bGU+PC9wZXJpb2RpY2FsPjxwYWdlcz4zMzExLTIyPC9wYWdlcz48dm9sdW1lPjY1PC92b2x1
bWU+PG51bWJlcj4xMTwvbnVtYmVyPjxlZGl0aW9uPjIwMTEvMTAvMjY8L2VkaXRpb24+PGtleXdv
cmRzPjxrZXl3b3JkPkFtaW5vaHlkcm9sYXNlcy8qZ2VuZXRpY3M8L2tleXdvcmQ+PGtleXdvcmQ+
QmFzZSBTZXF1ZW5jZTwva2V5d29yZD48a2V5d29yZD5EaXNlYXNlIFJlc2lzdGFuY2UvKmdlbmV0
aWNzPC9rZXl3b3JkPjxrZXl3b3JkPkdlbmV0aWMgQXNzb2NpYXRpb24gU3R1ZGllczwva2V5d29y
ZD48a2V5d29yZD4qR2VuZXRpYyBWYXJpYXRpb248L2tleXdvcmQ+PGtleXdvcmQ+R2VuZXRpY3Ms
IFBvcHVsYXRpb248L2tleXdvcmQ+PGtleXdvcmQ+R2Vub3R5cGU8L2tleXdvcmQ+PGtleXdvcmQ+
SElWIEluZmVjdGlvbnMvKmltbXVub2xvZ3k8L2tleXdvcmQ+PGtleXdvcmQ+Kmhpdi0xPC9rZXl3
b3JkPjxrZXl3b3JkPkhhcGxvdHlwZXMvZ2VuZXRpY3M8L2tleXdvcmQ+PGtleXdvcmQ+SHVtYW5z
PC9rZXl3b3JkPjxrZXl3b3JkPkl0YWx5PC9rZXl3b3JkPjxrZXl3b3JkPk1vbGVjdWxhciBTZXF1
ZW5jZSBEYXRhPC9rZXl3b3JkPjxrZXl3b3JkPlBvbHltZXJhc2UgQ2hhaW4gUmVhY3Rpb248L2tl
eXdvcmQ+PGtleXdvcmQ+KlNlbGVjdGlvbiwgR2VuZXRpYzwva2V5d29yZD48a2V5d29yZD5TZXF1
ZW5jZSBBbmFseXNpcywgRE5BPC9rZXl3b3JkPjwva2V5d29yZHM+PGRhdGVzPjx5ZWFyPjIwMTE8
L3llYXI+PHB1Yi1kYXRlcz48ZGF0ZT5Ob3Y8L2RhdGU+PC9wdWItZGF0ZXM+PC9kYXRlcz48aXNi
bj4xNTU4LTU2NDYgKEVsZWN0cm9uaWMpJiN4RDswMDE0LTM4MjAgKExpbmtpbmcpPC9pc2JuPjxh
Y2Nlc3Npb24tbnVtPjIyMDIzNTk0PC9hY2Nlc3Npb24tbnVtPjx1cmxzPjxyZWxhdGVkLXVybHM+
PHVybD5odHRwczovL3d3dy5uY2JpLm5sbS5uaWguZ292L3B1Ym1lZC8yMjAyMzU5NDwvdXJsPjwv
cmVsYXRlZC11cmxzPjwvdXJscz48ZWxlY3Ryb25pYy1yZXNvdXJjZS1udW0+MTAuMTExMS9qLjE1
NTgtNTY0Ni4yMDExLjAxMzY4Lng8L2VsZWN0cm9uaWMtcmVzb3VyY2UtbnVtPjwvcmVjb3JkPjwv
Q2l0ZT48L0VuZE5vdGU+
</w:fldData>
        </w:fldChar>
      </w:r>
      <w:r w:rsidR="00F06976">
        <w:rPr>
          <w:rFonts w:ascii="Calibri" w:hAnsi="Calibri" w:cs="Calibri"/>
          <w:color w:val="000000"/>
        </w:rPr>
        <w:instrText xml:space="preserve"> ADDIN EN.CITE.DATA </w:instrText>
      </w:r>
      <w:r w:rsidR="00F06976">
        <w:rPr>
          <w:rFonts w:ascii="Calibri" w:hAnsi="Calibri" w:cs="Calibri"/>
          <w:color w:val="000000"/>
        </w:rPr>
      </w:r>
      <w:r w:rsidR="00F06976">
        <w:rPr>
          <w:rFonts w:ascii="Calibri" w:hAnsi="Calibri" w:cs="Calibri"/>
          <w:color w:val="000000"/>
        </w:rPr>
        <w:fldChar w:fldCharType="end"/>
      </w:r>
      <w:r w:rsidR="00F06976">
        <w:rPr>
          <w:rFonts w:ascii="Calibri" w:hAnsi="Calibri" w:cs="Calibri"/>
          <w:color w:val="000000"/>
        </w:rPr>
      </w:r>
      <w:r w:rsidR="00F06976">
        <w:rPr>
          <w:rFonts w:ascii="Calibri" w:hAnsi="Calibri" w:cs="Calibri"/>
          <w:color w:val="000000"/>
        </w:rPr>
        <w:fldChar w:fldCharType="separate"/>
      </w:r>
      <w:r w:rsidR="00F06976" w:rsidRPr="00F06976">
        <w:rPr>
          <w:rFonts w:ascii="Calibri" w:hAnsi="Calibri" w:cs="Calibri"/>
          <w:noProof/>
          <w:color w:val="000000"/>
          <w:vertAlign w:val="superscript"/>
        </w:rPr>
        <w:t>8</w:t>
      </w:r>
      <w:r w:rsidR="00F06976">
        <w:rPr>
          <w:rFonts w:ascii="Calibri" w:hAnsi="Calibri" w:cs="Calibri"/>
          <w:color w:val="000000"/>
        </w:rPr>
        <w:fldChar w:fldCharType="end"/>
      </w:r>
      <w:r w:rsidR="00CB3B71">
        <w:rPr>
          <w:rFonts w:ascii="Calibri" w:hAnsi="Calibri" w:cs="Calibri"/>
          <w:color w:val="000000"/>
        </w:rPr>
        <w:t>. It is thus the measure of the uniqueness of a particular haplotype in a given population</w:t>
      </w:r>
      <w:r w:rsidR="006756B7">
        <w:rPr>
          <w:rFonts w:ascii="Calibri" w:hAnsi="Calibri" w:cs="Calibri"/>
          <w:color w:val="000000"/>
        </w:rPr>
        <w:fldChar w:fldCharType="begin"/>
      </w:r>
      <w:r w:rsidR="00F06976">
        <w:rPr>
          <w:rFonts w:ascii="Calibri" w:hAnsi="Calibri" w:cs="Calibri"/>
          <w:color w:val="000000"/>
        </w:rPr>
        <w:instrText xml:space="preserve"> ADDIN EN.CITE &lt;EndNote&gt;&lt;Cite&gt;&lt;Author&gt;Buntjer&lt;/Author&gt;&lt;Year&gt;2005&lt;/Year&gt;&lt;RecNum&gt;7&lt;/RecNum&gt;&lt;DisplayText&gt;&lt;style face="superscript"&gt;9&lt;/style&gt;&lt;/DisplayText&gt;&lt;record&gt;&lt;rec-number&gt;7&lt;/rec-number&gt;&lt;foreign-keys&gt;&lt;key app="EN" db-id="paef0px082ee0pefvfzxdee5vtptw0e992wv" timestamp="1646131808"&gt;7&lt;/key&gt;&lt;/foreign-keys&gt;&lt;ref-type name="Journal Article"&gt;17&lt;/ref-type&gt;&lt;contributors&gt;&lt;authors&gt;&lt;author&gt;Buntjer, J. B.&lt;/author&gt;&lt;author&gt;Sorensen, A. P.&lt;/author&gt;&lt;author&gt;Peleman, J. D.&lt;/author&gt;&lt;/authors&gt;&lt;/contributors&gt;&lt;auth-address&gt;Keygene N.V., PO Box 216, 6700 AE Wageningen, The Netherlands. jaap.buntjer@keygene.com&lt;/auth-address&gt;&lt;titles&gt;&lt;title&gt;Haplotype diversity: the link between statistical and biological association&lt;/title&gt;&lt;secondary-title&gt;Trends Plant Sci&lt;/secondary-title&gt;&lt;/titles&gt;&lt;periodical&gt;&lt;full-title&gt;Trends Plant Sci&lt;/full-title&gt;&lt;/periodical&gt;&lt;pages&gt;466-71&lt;/pages&gt;&lt;volume&gt;10&lt;/volume&gt;&lt;number&gt;10&lt;/number&gt;&lt;edition&gt;2005/09/13&lt;/edition&gt;&lt;keywords&gt;&lt;keyword&gt;Genetic Markers/genetics&lt;/keyword&gt;&lt;keyword&gt;Genetic Variation/genetics&lt;/keyword&gt;&lt;keyword&gt;Haplotypes/*genetics&lt;/keyword&gt;&lt;keyword&gt;Linkage Disequilibrium&lt;/keyword&gt;&lt;keyword&gt;Plants/*genetics&lt;/keyword&gt;&lt;/keywords&gt;&lt;dates&gt;&lt;year&gt;2005&lt;/year&gt;&lt;pub-dates&gt;&lt;date&gt;Oct&lt;/date&gt;&lt;/pub-dates&gt;&lt;/dates&gt;&lt;isbn&gt;1360-1385 (Print)&amp;#xD;1360-1385 (Linking)&lt;/isbn&gt;&lt;accession-num&gt;16154381&lt;/accession-num&gt;&lt;urls&gt;&lt;related-urls&gt;&lt;url&gt;https://www.ncbi.nlm.nih.gov/pubmed/16154381&lt;/url&gt;&lt;/related-urls&gt;&lt;/urls&gt;&lt;electronic-resource-num&gt;10.1016/j.tplants.2005.08.007&lt;/electronic-resource-num&gt;&lt;/record&gt;&lt;/Cite&gt;&lt;/EndNote&gt;</w:instrText>
      </w:r>
      <w:r w:rsidR="006756B7">
        <w:rPr>
          <w:rFonts w:ascii="Calibri" w:hAnsi="Calibri" w:cs="Calibri"/>
          <w:color w:val="000000"/>
        </w:rPr>
        <w:fldChar w:fldCharType="separate"/>
      </w:r>
      <w:r w:rsidR="00F06976" w:rsidRPr="00F06976">
        <w:rPr>
          <w:rFonts w:ascii="Calibri" w:hAnsi="Calibri" w:cs="Calibri"/>
          <w:noProof/>
          <w:color w:val="000000"/>
          <w:vertAlign w:val="superscript"/>
        </w:rPr>
        <w:t>9</w:t>
      </w:r>
      <w:r w:rsidR="006756B7">
        <w:rPr>
          <w:rFonts w:ascii="Calibri" w:hAnsi="Calibri" w:cs="Calibri"/>
          <w:color w:val="000000"/>
        </w:rPr>
        <w:fldChar w:fldCharType="end"/>
      </w:r>
      <w:r w:rsidR="00CB3B71">
        <w:rPr>
          <w:rFonts w:ascii="Calibri" w:hAnsi="Calibri" w:cs="Calibri"/>
          <w:color w:val="000000"/>
        </w:rPr>
        <w:t>.</w:t>
      </w:r>
      <w:r w:rsidR="00F06976">
        <w:rPr>
          <w:rFonts w:ascii="Calibri" w:hAnsi="Calibri" w:cs="Calibri"/>
          <w:color w:val="000000"/>
        </w:rPr>
        <w:t xml:space="preserve"> Users of SNPEuro can select for this statistic to be read from their chosen genomic and/or population searches.</w:t>
      </w:r>
    </w:p>
    <w:p w14:paraId="5D6895DB" w14:textId="4C13F8C7" w:rsidR="006756B7" w:rsidRDefault="006756B7" w:rsidP="002E0ADB">
      <w:pPr>
        <w:jc w:val="both"/>
        <w:textAlignment w:val="baseline"/>
        <w:rPr>
          <w:rFonts w:ascii="Calibri" w:hAnsi="Calibri" w:cs="Calibri"/>
          <w:color w:val="000000"/>
        </w:rPr>
      </w:pPr>
    </w:p>
    <w:p w14:paraId="353BD7EA" w14:textId="44E5794A" w:rsidR="008655CA" w:rsidRPr="008655CA" w:rsidRDefault="008655CA" w:rsidP="008655CA">
      <w:pPr>
        <w:pStyle w:val="Heading3"/>
      </w:pPr>
      <w:bookmarkStart w:id="19" w:name="_Toc97047901"/>
      <w:r>
        <w:t>Genetic Differentiation &amp; Divergence</w:t>
      </w:r>
      <w:bookmarkEnd w:id="19"/>
    </w:p>
    <w:p w14:paraId="52B60912" w14:textId="3BBB4FB6" w:rsidR="00444001" w:rsidRPr="00444001" w:rsidRDefault="006756B7" w:rsidP="00444001">
      <w:pPr>
        <w:jc w:val="both"/>
        <w:rPr>
          <w:color w:val="000000" w:themeColor="text1"/>
        </w:rPr>
      </w:pPr>
      <w:r>
        <w:rPr>
          <w:rFonts w:ascii="Calibri" w:hAnsi="Calibri" w:cs="Calibri"/>
          <w:color w:val="000000"/>
        </w:rPr>
        <w:t>Within the webapp the user can select different European populations as noted above and then population genetic variation is delivered. This measure, also called the fixation index (</w:t>
      </w:r>
      <w:r w:rsidR="008655CA" w:rsidRPr="00FB7956">
        <w:rPr>
          <w:rFonts w:ascii="Calibri" w:hAnsi="Calibri" w:cs="Calibri"/>
          <w:i/>
          <w:iCs/>
          <w:color w:val="000000" w:themeColor="text1"/>
        </w:rPr>
        <w:t>F</w:t>
      </w:r>
      <w:r w:rsidR="008655CA" w:rsidRPr="00FB7956">
        <w:rPr>
          <w:rFonts w:ascii="Calibri" w:hAnsi="Calibri" w:cs="Calibri"/>
          <w:color w:val="000000" w:themeColor="text1"/>
          <w:vertAlign w:val="subscript"/>
        </w:rPr>
        <w:t>ST</w:t>
      </w:r>
      <w:r w:rsidR="008655CA">
        <w:rPr>
          <w:rFonts w:ascii="Calibri" w:hAnsi="Calibri" w:cs="Calibri"/>
          <w:color w:val="000000"/>
        </w:rPr>
        <w:t>)</w:t>
      </w:r>
      <w:r>
        <w:rPr>
          <w:rFonts w:ascii="Calibri" w:hAnsi="Calibri" w:cs="Calibri"/>
          <w:color w:val="000000"/>
        </w:rPr>
        <w:t xml:space="preserve">. </w:t>
      </w:r>
      <w:r w:rsidR="008655CA" w:rsidRPr="00FB7956">
        <w:rPr>
          <w:rFonts w:ascii="Calibri" w:hAnsi="Calibri" w:cs="Calibri"/>
          <w:i/>
          <w:iCs/>
          <w:color w:val="000000" w:themeColor="text1"/>
        </w:rPr>
        <w:t>F</w:t>
      </w:r>
      <w:r w:rsidR="008655CA" w:rsidRPr="00FB7956">
        <w:rPr>
          <w:rFonts w:ascii="Calibri" w:hAnsi="Calibri" w:cs="Calibri"/>
          <w:color w:val="000000" w:themeColor="text1"/>
          <w:vertAlign w:val="subscript"/>
        </w:rPr>
        <w:t>ST</w:t>
      </w:r>
      <w:r>
        <w:rPr>
          <w:rFonts w:ascii="Calibri" w:hAnsi="Calibri" w:cs="Calibri"/>
          <w:color w:val="000000"/>
        </w:rPr>
        <w:t xml:space="preserve"> is denoted as the proportion of the total genetic variance contained in a subpopulation relative to the total genetic variance and thus is a measure of population differentiation due to genetic structure, thus a measure of genetic differentiation and when species diverge in the presence of gene flow</w:t>
      </w:r>
      <w:r w:rsidR="008655CA">
        <w:rPr>
          <w:rFonts w:ascii="Calibri" w:hAnsi="Calibri" w:cs="Calibri"/>
          <w:color w:val="000000"/>
        </w:rPr>
        <w:fldChar w:fldCharType="begin"/>
      </w:r>
      <w:r w:rsidR="00F06976">
        <w:rPr>
          <w:rFonts w:ascii="Calibri" w:hAnsi="Calibri" w:cs="Calibri"/>
          <w:color w:val="000000"/>
        </w:rPr>
        <w:instrText xml:space="preserve"> ADDIN EN.CITE &lt;EndNote&gt;&lt;Cite&gt;&lt;Author&gt;Willing&lt;/Author&gt;&lt;Year&gt;2012&lt;/Year&gt;&lt;RecNum&gt;8&lt;/RecNum&gt;&lt;DisplayText&gt;&lt;style face="superscript"&gt;10&lt;/style&gt;&lt;/DisplayText&gt;&lt;record&gt;&lt;rec-number&gt;8&lt;/rec-number&gt;&lt;foreign-keys&gt;&lt;key app="EN" db-id="paef0px082ee0pefvfzxdee5vtptw0e992wv" timestamp="1646132096"&gt;8&lt;/key&gt;&lt;/foreign-keys&gt;&lt;ref-type name="Journal Article"&gt;17&lt;/ref-type&gt;&lt;contributors&gt;&lt;authors&gt;&lt;author&gt;Willing, E. M.&lt;/author&gt;&lt;author&gt;Dreyer, C.&lt;/author&gt;&lt;author&gt;van Oosterhout, C.&lt;/author&gt;&lt;/authors&gt;&lt;/contributors&gt;&lt;auth-address&gt;Department of Molecular Biology, Max Planck Institute for Developmental Biology, Tubingen, Germany. willing@mpipz.mpg.de&lt;/auth-address&gt;&lt;titles&gt;&lt;title&gt;Estimates of genetic differentiation measured by F(ST) do not necessarily require large sample sizes when using many SNP markers&lt;/title&gt;&lt;secondary-title&gt;PLoS One&lt;/secondary-title&gt;&lt;/titles&gt;&lt;periodical&gt;&lt;full-title&gt;PLoS One&lt;/full-title&gt;&lt;/periodical&gt;&lt;pages&gt;e42649&lt;/pages&gt;&lt;volume&gt;7&lt;/volume&gt;&lt;number&gt;8&lt;/number&gt;&lt;edition&gt;2012/08/21&lt;/edition&gt;&lt;keywords&gt;&lt;keyword&gt;Alleles&lt;/keyword&gt;&lt;keyword&gt;Animals&lt;/keyword&gt;&lt;keyword&gt;Ecology&lt;/keyword&gt;&lt;keyword&gt;Female&lt;/keyword&gt;&lt;keyword&gt;Gene Frequency&lt;/keyword&gt;&lt;keyword&gt;Genetic Drift&lt;/keyword&gt;&lt;keyword&gt;Genetic Markers&lt;/keyword&gt;&lt;keyword&gt;Genetics, Population&lt;/keyword&gt;&lt;keyword&gt;Genome&lt;/keyword&gt;&lt;keyword&gt;Genotype&lt;/keyword&gt;&lt;keyword&gt;Humans&lt;/keyword&gt;&lt;keyword&gt;Male&lt;/keyword&gt;&lt;keyword&gt;*Models, Genetic&lt;/keyword&gt;&lt;keyword&gt;Models, Statistical&lt;/keyword&gt;&lt;keyword&gt;Mutation&lt;/keyword&gt;&lt;keyword&gt;*Polymorphism, Single Nucleotide&lt;/keyword&gt;&lt;keyword&gt;Sequence Analysis, DNA&lt;/keyword&gt;&lt;/keywords&gt;&lt;dates&gt;&lt;year&gt;2012&lt;/year&gt;&lt;/dates&gt;&lt;isbn&gt;1932-6203 (Electronic)&amp;#xD;1932-6203 (Linking)&lt;/isbn&gt;&lt;accession-num&gt;22905157&lt;/accession-num&gt;&lt;urls&gt;&lt;related-urls&gt;&lt;url&gt;https://www.ncbi.nlm.nih.gov/pubmed/22905157&lt;/url&gt;&lt;/related-urls&gt;&lt;/urls&gt;&lt;custom2&gt;PMC3419229&lt;/custom2&gt;&lt;electronic-resource-num&gt;10.1371/journal.pone.0042649&lt;/electronic-resource-num&gt;&lt;/record&gt;&lt;/Cite&gt;&lt;/EndNote&gt;</w:instrText>
      </w:r>
      <w:r w:rsidR="008655CA">
        <w:rPr>
          <w:rFonts w:ascii="Calibri" w:hAnsi="Calibri" w:cs="Calibri"/>
          <w:color w:val="000000"/>
        </w:rPr>
        <w:fldChar w:fldCharType="separate"/>
      </w:r>
      <w:r w:rsidR="00F06976" w:rsidRPr="00F06976">
        <w:rPr>
          <w:rFonts w:ascii="Calibri" w:hAnsi="Calibri" w:cs="Calibri"/>
          <w:noProof/>
          <w:color w:val="000000"/>
          <w:vertAlign w:val="superscript"/>
        </w:rPr>
        <w:t>10</w:t>
      </w:r>
      <w:r w:rsidR="008655CA">
        <w:rPr>
          <w:rFonts w:ascii="Calibri" w:hAnsi="Calibri" w:cs="Calibri"/>
          <w:color w:val="000000"/>
        </w:rPr>
        <w:fldChar w:fldCharType="end"/>
      </w:r>
      <w:r>
        <w:rPr>
          <w:rFonts w:ascii="Calibri" w:hAnsi="Calibri" w:cs="Calibri"/>
          <w:color w:val="000000"/>
        </w:rPr>
        <w:t xml:space="preserve">. It is commonly estimated from genetic polymorphism data (SNPs) as it is within this webapp. Population selection strongly influences </w:t>
      </w:r>
      <w:r w:rsidR="008655CA" w:rsidRPr="00FB7956">
        <w:rPr>
          <w:rFonts w:ascii="Calibri" w:hAnsi="Calibri" w:cs="Calibri"/>
          <w:i/>
          <w:iCs/>
          <w:color w:val="000000" w:themeColor="text1"/>
        </w:rPr>
        <w:t>F</w:t>
      </w:r>
      <w:r w:rsidR="008655CA" w:rsidRPr="00FB7956">
        <w:rPr>
          <w:rFonts w:ascii="Calibri" w:hAnsi="Calibri" w:cs="Calibri"/>
          <w:color w:val="000000" w:themeColor="text1"/>
          <w:vertAlign w:val="subscript"/>
        </w:rPr>
        <w:t>ST</w:t>
      </w:r>
      <w:r w:rsidR="008655CA">
        <w:rPr>
          <w:rFonts w:ascii="Calibri" w:hAnsi="Calibri" w:cs="Calibri"/>
          <w:color w:val="000000"/>
        </w:rPr>
        <w:t xml:space="preserve"> </w:t>
      </w:r>
      <w:r>
        <w:rPr>
          <w:rFonts w:ascii="Calibri" w:hAnsi="Calibri" w:cs="Calibri"/>
          <w:color w:val="000000"/>
        </w:rPr>
        <w:t xml:space="preserve">values, such that closely related groups are indistinguishable, displaying </w:t>
      </w:r>
      <w:proofErr w:type="spellStart"/>
      <w:r>
        <w:rPr>
          <w:rFonts w:ascii="Calibri" w:hAnsi="Calibri" w:cs="Calibri"/>
          <w:color w:val="000000"/>
        </w:rPr>
        <w:t>panmixis</w:t>
      </w:r>
      <w:proofErr w:type="spellEnd"/>
      <w:r>
        <w:rPr>
          <w:rFonts w:ascii="Calibri" w:hAnsi="Calibri" w:cs="Calibri"/>
          <w:color w:val="000000"/>
        </w:rPr>
        <w:t>, where 2 populations are interbreeding freely</w:t>
      </w:r>
      <w:r w:rsidR="00444001">
        <w:rPr>
          <w:rFonts w:ascii="Calibri" w:hAnsi="Calibri" w:cs="Calibri"/>
          <w:color w:val="000000"/>
        </w:rPr>
        <w:fldChar w:fldCharType="begin"/>
      </w:r>
      <w:r w:rsidR="00F06976">
        <w:rPr>
          <w:rFonts w:ascii="Calibri" w:hAnsi="Calibri" w:cs="Calibri"/>
          <w:color w:val="000000"/>
        </w:rPr>
        <w:instrText xml:space="preserve"> ADDIN EN.CITE &lt;EndNote&gt;&lt;Cite&gt;&lt;Author&gt;Bhatia&lt;/Author&gt;&lt;Year&gt;2013&lt;/Year&gt;&lt;RecNum&gt;9&lt;/RecNum&gt;&lt;DisplayText&gt;&lt;style face="superscript"&gt;11&lt;/style&gt;&lt;/DisplayText&gt;&lt;record&gt;&lt;rec-number&gt;9&lt;/rec-number&gt;&lt;foreign-keys&gt;&lt;key app="EN" db-id="paef0px082ee0pefvfzxdee5vtptw0e992wv" timestamp="1646132269"&gt;9&lt;/key&gt;&lt;/foreign-keys&gt;&lt;ref-type name="Journal Article"&gt;17&lt;/ref-type&gt;&lt;contributors&gt;&lt;authors&gt;&lt;author&gt;Bhatia, G.&lt;/author&gt;&lt;author&gt;Patterson, N.&lt;/author&gt;&lt;author&gt;Sankararaman, S.&lt;/author&gt;&lt;author&gt;Price, A. L.&lt;/author&gt;&lt;/authors&gt;&lt;/contributors&gt;&lt;auth-address&gt;Harvard-Massachusetts Institute of Technology (MIT), Division of Health, Science, and Technology, Cambridge, Massachusetts 02139, USA. gbhatia@mit.edu&lt;/auth-address&gt;&lt;titles&gt;&lt;title&gt;Estimating and interpreting FST: the impact of rare variants&lt;/title&gt;&lt;secondary-title&gt;Genome Res&lt;/secondary-title&gt;&lt;/titles&gt;&lt;periodical&gt;&lt;full-title&gt;Genome Res&lt;/full-title&gt;&lt;/periodical&gt;&lt;pages&gt;1514-21&lt;/pages&gt;&lt;volume&gt;23&lt;/volume&gt;&lt;number&gt;9&lt;/number&gt;&lt;edition&gt;2013/07/19&lt;/edition&gt;&lt;keywords&gt;&lt;keyword&gt;*Genome, Human&lt;/keyword&gt;&lt;keyword&gt;HapMap Project&lt;/keyword&gt;&lt;keyword&gt;Humans&lt;/keyword&gt;&lt;keyword&gt;*Models, Genetic&lt;/keyword&gt;&lt;keyword&gt;*Polymorphism, Single Nucleotide&lt;/keyword&gt;&lt;keyword&gt;Population/*genetics&lt;/keyword&gt;&lt;keyword&gt;Sequence Analysis, DNA/*methods&lt;/keyword&gt;&lt;/keywords&gt;&lt;dates&gt;&lt;year&gt;2013&lt;/year&gt;&lt;pub-dates&gt;&lt;date&gt;Sep&lt;/date&gt;&lt;/pub-dates&gt;&lt;/dates&gt;&lt;isbn&gt;1549-5469 (Electronic)&amp;#xD;1088-9051 (Linking)&lt;/isbn&gt;&lt;accession-num&gt;23861382&lt;/accession-num&gt;&lt;urls&gt;&lt;related-urls&gt;&lt;url&gt;https://www.ncbi.nlm.nih.gov/pubmed/23861382&lt;/url&gt;&lt;/related-urls&gt;&lt;/urls&gt;&lt;custom2&gt;PMC3759727&lt;/custom2&gt;&lt;electronic-resource-num&gt;10.1101/gr.154831.113&lt;/electronic-resource-num&gt;&lt;/record&gt;&lt;/Cite&gt;&lt;/EndNote&gt;</w:instrText>
      </w:r>
      <w:r w:rsidR="00444001">
        <w:rPr>
          <w:rFonts w:ascii="Calibri" w:hAnsi="Calibri" w:cs="Calibri"/>
          <w:color w:val="000000"/>
        </w:rPr>
        <w:fldChar w:fldCharType="separate"/>
      </w:r>
      <w:r w:rsidR="00F06976" w:rsidRPr="00F06976">
        <w:rPr>
          <w:rFonts w:ascii="Calibri" w:hAnsi="Calibri" w:cs="Calibri"/>
          <w:noProof/>
          <w:color w:val="000000"/>
          <w:vertAlign w:val="superscript"/>
        </w:rPr>
        <w:t>11</w:t>
      </w:r>
      <w:r w:rsidR="00444001">
        <w:rPr>
          <w:rFonts w:ascii="Calibri" w:hAnsi="Calibri" w:cs="Calibri"/>
          <w:color w:val="000000"/>
        </w:rPr>
        <w:fldChar w:fldCharType="end"/>
      </w:r>
      <w:r>
        <w:rPr>
          <w:rFonts w:ascii="Calibri" w:hAnsi="Calibri" w:cs="Calibri"/>
          <w:color w:val="000000"/>
        </w:rPr>
        <w:t xml:space="preserve">. Thus, within this SNPEuro webapp, expectedly there may be low </w:t>
      </w:r>
      <w:r w:rsidR="008655CA" w:rsidRPr="00FB7956">
        <w:rPr>
          <w:rFonts w:ascii="Calibri" w:hAnsi="Calibri" w:cs="Calibri"/>
          <w:i/>
          <w:iCs/>
          <w:color w:val="000000" w:themeColor="text1"/>
        </w:rPr>
        <w:t>F</w:t>
      </w:r>
      <w:r w:rsidR="008655CA" w:rsidRPr="00FB7956">
        <w:rPr>
          <w:rFonts w:ascii="Calibri" w:hAnsi="Calibri" w:cs="Calibri"/>
          <w:color w:val="000000" w:themeColor="text1"/>
          <w:vertAlign w:val="subscript"/>
        </w:rPr>
        <w:t>ST</w:t>
      </w:r>
      <w:r w:rsidR="008655CA">
        <w:rPr>
          <w:rFonts w:ascii="Calibri" w:hAnsi="Calibri" w:cs="Calibri"/>
          <w:color w:val="000000"/>
        </w:rPr>
        <w:t xml:space="preserve"> </w:t>
      </w:r>
      <w:r>
        <w:rPr>
          <w:rFonts w:ascii="Calibri" w:hAnsi="Calibri" w:cs="Calibri"/>
          <w:color w:val="000000"/>
        </w:rPr>
        <w:t xml:space="preserve">values between the selected </w:t>
      </w:r>
      <w:r w:rsidRPr="00444001">
        <w:rPr>
          <w:rFonts w:ascii="Calibri" w:hAnsi="Calibri" w:cs="Calibri"/>
          <w:color w:val="000000" w:themeColor="text1"/>
        </w:rPr>
        <w:t>populations</w:t>
      </w:r>
      <w:r w:rsidR="008655CA" w:rsidRPr="00444001">
        <w:rPr>
          <w:rFonts w:ascii="Calibri" w:hAnsi="Calibri" w:cs="Calibri"/>
          <w:color w:val="000000" w:themeColor="text1"/>
        </w:rPr>
        <w:t xml:space="preserve"> as </w:t>
      </w:r>
      <w:r w:rsidR="00444001" w:rsidRPr="00444001">
        <w:rPr>
          <w:rFonts w:ascii="Calibri" w:hAnsi="Calibri" w:cs="Calibri"/>
          <w:color w:val="000000" w:themeColor="text1"/>
        </w:rPr>
        <w:t>the Europeans populations may well be interlinked. A third statistic within genetic diversity, (</w:t>
      </w:r>
      <w:proofErr w:type="spellStart"/>
      <w:r w:rsidR="00444001" w:rsidRPr="00444001">
        <w:rPr>
          <w:rFonts w:ascii="Calibri" w:hAnsi="Calibri" w:cs="Calibri"/>
          <w:i/>
          <w:iCs/>
          <w:color w:val="000000" w:themeColor="text1"/>
        </w:rPr>
        <w:t>d</w:t>
      </w:r>
      <w:r w:rsidR="00444001" w:rsidRPr="00444001">
        <w:rPr>
          <w:rFonts w:ascii="Calibri" w:hAnsi="Calibri" w:cs="Calibri"/>
          <w:color w:val="000000" w:themeColor="text1"/>
          <w:shd w:val="clear" w:color="auto" w:fill="FFFFFF"/>
        </w:rPr>
        <w:t>_XY</w:t>
      </w:r>
      <w:proofErr w:type="spellEnd"/>
      <w:r w:rsidR="00444001" w:rsidRPr="00444001">
        <w:rPr>
          <w:rFonts w:ascii="Calibri" w:hAnsi="Calibri" w:cs="Calibri"/>
          <w:color w:val="000000" w:themeColor="text1"/>
          <w:shd w:val="clear" w:color="auto" w:fill="FFFFFF"/>
        </w:rPr>
        <w:t>), which is the</w:t>
      </w:r>
      <w:r w:rsidR="00444001">
        <w:rPr>
          <w:rFonts w:ascii="Calibri" w:hAnsi="Calibri" w:cs="Calibri"/>
          <w:color w:val="000000" w:themeColor="text1"/>
          <w:shd w:val="clear" w:color="auto" w:fill="FFFFFF"/>
        </w:rPr>
        <w:t xml:space="preserve"> absolute nucleotide divergence between two populations is also provided. This measure showing the patterns of genetic divergence between populations as a function of nucleotide diversity </w:t>
      </w:r>
      <w:r w:rsidR="003F576A">
        <w:rPr>
          <w:rFonts w:ascii="Calibri" w:hAnsi="Calibri" w:cs="Calibri"/>
          <w:color w:val="000000" w:themeColor="text1"/>
          <w:shd w:val="clear" w:color="auto" w:fill="FFFFFF"/>
        </w:rPr>
        <w:t>revealing differential gene flow during speciation</w:t>
      </w:r>
      <w:r w:rsidR="003F576A">
        <w:rPr>
          <w:rFonts w:ascii="Calibri" w:hAnsi="Calibri" w:cs="Calibri"/>
          <w:color w:val="000000" w:themeColor="text1"/>
          <w:shd w:val="clear" w:color="auto" w:fill="FFFFFF"/>
        </w:rPr>
        <w:fldChar w:fldCharType="begin">
          <w:fldData xml:space="preserve">PEVuZE5vdGU+PENpdGU+PEF1dGhvcj5DcmF3Zm9yZDwvQXV0aG9yPjxZZWFyPjIwMTU8L1llYXI+
PFJlY051bT4xMDwvUmVjTnVtPjxEaXNwbGF5VGV4dD48c3R5bGUgZmFjZT0ic3VwZXJzY3JpcHQi
PjEyPC9zdHlsZT48L0Rpc3BsYXlUZXh0PjxyZWNvcmQ+PHJlYy1udW1iZXI+MTA8L3JlYy1udW1i
ZXI+PGZvcmVpZ24ta2V5cz48a2V5IGFwcD0iRU4iIGRiLWlkPSJwYWVmMHB4MDgyZWUwcGVmdmZ6
eGRlZTV2dHB0dzBlOTkyd3YiIHRpbWVzdGFtcD0iMTY0NjEzMzEwMCI+MTA8L2tleT48L2ZvcmVp
Z24ta2V5cz48cmVmLXR5cGUgbmFtZT0iSm91cm5hbCBBcnRpY2xlIj4xNzwvcmVmLXR5cGU+PGNv
bnRyaWJ1dG9ycz48YXV0aG9ycz48YXV0aG9yPkNyYXdmb3JkLCBKLiBFLjwvYXV0aG9yPjxhdXRo
b3I+UmllaGxlLCBNLiBNLjwvYXV0aG9yPjxhdXRob3I+R3VlbGJlb2dvLCBXLiBNLjwvYXV0aG9y
PjxhdXRob3I+R25lbWUsIEEuPC9hdXRob3I+PGF1dGhvcj5TYWdub24sIE4uPC9hdXRob3I+PGF1
dGhvcj5WZXJuaWNrLCBLLiBELjwvYXV0aG9yPjxhdXRob3I+TmllbHNlbiwgUi48L2F1dGhvcj48
YXV0aG9yPkxhenphcm8sIEIuIFAuPC9hdXRob3I+PC9hdXRob3JzPjwvY29udHJpYnV0b3JzPjxh
dXRoLWFkZHJlc3M+RGVwYXJ0bWVudCBvZiBFbnRvbW9sb2d5LCBDb3JuZWxsIFVuaXZlcnNpdHkg
RGVwYXJ0bWVudCBvZiBJbnRlZ3JhdGl2ZSBCaW9sb2d5LCBVbml2ZXJzaXR5IG9mIENhbGlmb3Ju
aWEsIEJlcmtlbGV5IGouY3Jhd2ZvcmRAYmVya2VsZXkuZWR1LiYjeEQ7RGVwYXJ0bWVudCBvZiBN
aWNyb2Jpb2xvZ3ksIFVuaXZlcnNpdHkgb2YgTWlubmVzb3RhLiYjeEQ7Q2VudHJlIE5hdGlvbmFs
IGRlIFJlY2hlcmNoZSBldCBkZSBGb3JtYXRpb24gc3VyIGxlIFBhbHVkaXNtZSwgT3VhZ2Fkb3Vn
b3UsIEJ1cmtpbmEgRmFzby4mI3hEO1VuaXQgb2YgSW5zZWN0IFZlY3RvciBHZW5ldGljcyBhbmQg
R2Vub21pY3MsIEluc3RpdHV0IFBhc3RldXIsIFBhcmlzLCBGcmFuY2UuJiN4RDtEZXBhcnRtZW50
IG9mIEludGVncmF0aXZlIEJpb2xvZ3ksIFVuaXZlcnNpdHkgb2YgQ2FsaWZvcm5pYSwgQmVya2Vs
ZXkuJiN4RDtEZXBhcnRtZW50IG9mIEVudG9tb2xvZ3ksIENvcm5lbGwgVW5pdmVyc2l0eS48L2F1
dGgtYWRkcmVzcz48dGl0bGVzPjx0aXRsZT5SZXRpY3VsYXRlIFNwZWNpYXRpb24gYW5kIEJhcnJp
ZXJzIHRvIEludHJvZ3Jlc3Npb24gaW4gdGhlIEFub3BoZWxlcyBnYW1iaWFlIFNwZWNpZXMgQ29t
cGxleDwvdGl0bGU+PHNlY29uZGFyeS10aXRsZT5HZW5vbWUgQmlvbCBFdm9sPC9zZWNvbmRhcnkt
dGl0bGU+PC90aXRsZXM+PHBlcmlvZGljYWw+PGZ1bGwtdGl0bGU+R2Vub21lIEJpb2wgRXZvbDwv
ZnVsbC10aXRsZT48L3BlcmlvZGljYWw+PHBhZ2VzPjMxMTYtMzE8L3BhZ2VzPjx2b2x1bWU+Nzwv
dm9sdW1lPjxudW1iZXI+MTE8L251bWJlcj48ZWRpdGlvbj4yMDE1LzExLzI5PC9lZGl0aW9uPjxr
ZXl3b3Jkcz48a2V5d29yZD5BbmltYWxzPC9rZXl3b3JkPjxrZXl3b3JkPkFub3BoZWxlcy9jbGFz
c2lmaWNhdGlvbi8qZ2VuZXRpY3M8L2tleXdvcmQ+PGtleXdvcmQ+RmVtYWxlPC9rZXl3b3JkPjxr
ZXl3b3JkPkdlbmUgRmxvdzwva2V5d29yZD48a2V5d29yZD4qR2VuZXRpYyBTcGVjaWF0aW9uPC9r
ZXl3b3JkPjxrZXl3b3JkPkdlbmV0aWMgVmFyaWF0aW9uPC9rZXl3b3JkPjxrZXl3b3JkPkdlbmV0
aWNzLCBQb3B1bGF0aW9uPC9rZXl3b3JkPjxrZXl3b3JkPipHZW5vbWUsIEluc2VjdDwva2V5d29y
ZD48a2V5d29yZD5Nb2RlbHMsIEdlbmV0aWM8L2tleXdvcmQ+PGtleXdvcmQ+UmVwcm9kdWN0aXZl
IElzb2xhdGlvbjwva2V5d29yZD48a2V5d29yZD5TZXF1ZW5jZSBBbmFseXNpcywgRE5BPC9rZXl3
b3JkPjxrZXl3b3JkPlggQ2hyb21vc29tZTwva2V5d29yZD48a2V5d29yZD5Bbm9waGVsZXM8L2tl
eXdvcmQ+PGtleXdvcmQ+aW50cm9ncmVzc2lvbjwva2V5d29yZD48a2V5d29yZD5wb3B1bGF0aW9u
IGdlbmV0aWNzPC9rZXl3b3JkPjxrZXl3b3JkPnNwZWNpYXRpb248L2tleXdvcmQ+PC9rZXl3b3Jk
cz48ZGF0ZXM+PHllYXI+MjAxNTwveWVhcj48cHViLWRhdGVzPjxkYXRlPk5vdiAyODwvZGF0ZT48
L3B1Yi1kYXRlcz48L2RhdGVzPjxpc2JuPjE3NTktNjY1MyAoRWxlY3Ryb25pYykmI3hEOzE3NTkt
NjY1MyAoTGlua2luZyk8L2lzYm4+PGFjY2Vzc2lvbi1udW0+MjY2MTUwMjc8L2FjY2Vzc2lvbi1u
dW0+PHVybHM+PHJlbGF0ZWQtdXJscz48dXJsPmh0dHBzOi8vd3d3Lm5jYmkubmxtLm5paC5nb3Yv
cHVibWVkLzI2NjE1MDI3PC91cmw+PC9yZWxhdGVkLXVybHM+PC91cmxzPjxjdXN0b20yPlBNQzQ5
OTQ3NTE8L2N1c3RvbTI+PGVsZWN0cm9uaWMtcmVzb3VyY2UtbnVtPjEwLjEwOTMvZ2JlL2V2djIw
MzwvZWxlY3Ryb25pYy1yZXNvdXJjZS1udW0+PC9yZWNvcmQ+PC9DaXRlPjwvRW5kTm90ZT4A
</w:fldData>
        </w:fldChar>
      </w:r>
      <w:r w:rsidR="00F06976">
        <w:rPr>
          <w:rFonts w:ascii="Calibri" w:hAnsi="Calibri" w:cs="Calibri"/>
          <w:color w:val="000000" w:themeColor="text1"/>
          <w:shd w:val="clear" w:color="auto" w:fill="FFFFFF"/>
        </w:rPr>
        <w:instrText xml:space="preserve"> ADDIN EN.CITE </w:instrText>
      </w:r>
      <w:r w:rsidR="00F06976">
        <w:rPr>
          <w:rFonts w:ascii="Calibri" w:hAnsi="Calibri" w:cs="Calibri"/>
          <w:color w:val="000000" w:themeColor="text1"/>
          <w:shd w:val="clear" w:color="auto" w:fill="FFFFFF"/>
        </w:rPr>
        <w:fldChar w:fldCharType="begin">
          <w:fldData xml:space="preserve">PEVuZE5vdGU+PENpdGU+PEF1dGhvcj5DcmF3Zm9yZDwvQXV0aG9yPjxZZWFyPjIwMTU8L1llYXI+
PFJlY051bT4xMDwvUmVjTnVtPjxEaXNwbGF5VGV4dD48c3R5bGUgZmFjZT0ic3VwZXJzY3JpcHQi
PjEyPC9zdHlsZT48L0Rpc3BsYXlUZXh0PjxyZWNvcmQ+PHJlYy1udW1iZXI+MTA8L3JlYy1udW1i
ZXI+PGZvcmVpZ24ta2V5cz48a2V5IGFwcD0iRU4iIGRiLWlkPSJwYWVmMHB4MDgyZWUwcGVmdmZ6
eGRlZTV2dHB0dzBlOTkyd3YiIHRpbWVzdGFtcD0iMTY0NjEzMzEwMCI+MTA8L2tleT48L2ZvcmVp
Z24ta2V5cz48cmVmLXR5cGUgbmFtZT0iSm91cm5hbCBBcnRpY2xlIj4xNzwvcmVmLXR5cGU+PGNv
bnRyaWJ1dG9ycz48YXV0aG9ycz48YXV0aG9yPkNyYXdmb3JkLCBKLiBFLjwvYXV0aG9yPjxhdXRo
b3I+UmllaGxlLCBNLiBNLjwvYXV0aG9yPjxhdXRob3I+R3VlbGJlb2dvLCBXLiBNLjwvYXV0aG9y
PjxhdXRob3I+R25lbWUsIEEuPC9hdXRob3I+PGF1dGhvcj5TYWdub24sIE4uPC9hdXRob3I+PGF1
dGhvcj5WZXJuaWNrLCBLLiBELjwvYXV0aG9yPjxhdXRob3I+TmllbHNlbiwgUi48L2F1dGhvcj48
YXV0aG9yPkxhenphcm8sIEIuIFAuPC9hdXRob3I+PC9hdXRob3JzPjwvY29udHJpYnV0b3JzPjxh
dXRoLWFkZHJlc3M+RGVwYXJ0bWVudCBvZiBFbnRvbW9sb2d5LCBDb3JuZWxsIFVuaXZlcnNpdHkg
RGVwYXJ0bWVudCBvZiBJbnRlZ3JhdGl2ZSBCaW9sb2d5LCBVbml2ZXJzaXR5IG9mIENhbGlmb3Ju
aWEsIEJlcmtlbGV5IGouY3Jhd2ZvcmRAYmVya2VsZXkuZWR1LiYjeEQ7RGVwYXJ0bWVudCBvZiBN
aWNyb2Jpb2xvZ3ksIFVuaXZlcnNpdHkgb2YgTWlubmVzb3RhLiYjeEQ7Q2VudHJlIE5hdGlvbmFs
IGRlIFJlY2hlcmNoZSBldCBkZSBGb3JtYXRpb24gc3VyIGxlIFBhbHVkaXNtZSwgT3VhZ2Fkb3Vn
b3UsIEJ1cmtpbmEgRmFzby4mI3hEO1VuaXQgb2YgSW5zZWN0IFZlY3RvciBHZW5ldGljcyBhbmQg
R2Vub21pY3MsIEluc3RpdHV0IFBhc3RldXIsIFBhcmlzLCBGcmFuY2UuJiN4RDtEZXBhcnRtZW50
IG9mIEludGVncmF0aXZlIEJpb2xvZ3ksIFVuaXZlcnNpdHkgb2YgQ2FsaWZvcm5pYSwgQmVya2Vs
ZXkuJiN4RDtEZXBhcnRtZW50IG9mIEVudG9tb2xvZ3ksIENvcm5lbGwgVW5pdmVyc2l0eS48L2F1
dGgtYWRkcmVzcz48dGl0bGVzPjx0aXRsZT5SZXRpY3VsYXRlIFNwZWNpYXRpb24gYW5kIEJhcnJp
ZXJzIHRvIEludHJvZ3Jlc3Npb24gaW4gdGhlIEFub3BoZWxlcyBnYW1iaWFlIFNwZWNpZXMgQ29t
cGxleDwvdGl0bGU+PHNlY29uZGFyeS10aXRsZT5HZW5vbWUgQmlvbCBFdm9sPC9zZWNvbmRhcnkt
dGl0bGU+PC90aXRsZXM+PHBlcmlvZGljYWw+PGZ1bGwtdGl0bGU+R2Vub21lIEJpb2wgRXZvbDwv
ZnVsbC10aXRsZT48L3BlcmlvZGljYWw+PHBhZ2VzPjMxMTYtMzE8L3BhZ2VzPjx2b2x1bWU+Nzwv
dm9sdW1lPjxudW1iZXI+MTE8L251bWJlcj48ZWRpdGlvbj4yMDE1LzExLzI5PC9lZGl0aW9uPjxr
ZXl3b3Jkcz48a2V5d29yZD5BbmltYWxzPC9rZXl3b3JkPjxrZXl3b3JkPkFub3BoZWxlcy9jbGFz
c2lmaWNhdGlvbi8qZ2VuZXRpY3M8L2tleXdvcmQ+PGtleXdvcmQ+RmVtYWxlPC9rZXl3b3JkPjxr
ZXl3b3JkPkdlbmUgRmxvdzwva2V5d29yZD48a2V5d29yZD4qR2VuZXRpYyBTcGVjaWF0aW9uPC9r
ZXl3b3JkPjxrZXl3b3JkPkdlbmV0aWMgVmFyaWF0aW9uPC9rZXl3b3JkPjxrZXl3b3JkPkdlbmV0
aWNzLCBQb3B1bGF0aW9uPC9rZXl3b3JkPjxrZXl3b3JkPipHZW5vbWUsIEluc2VjdDwva2V5d29y
ZD48a2V5d29yZD5Nb2RlbHMsIEdlbmV0aWM8L2tleXdvcmQ+PGtleXdvcmQ+UmVwcm9kdWN0aXZl
IElzb2xhdGlvbjwva2V5d29yZD48a2V5d29yZD5TZXF1ZW5jZSBBbmFseXNpcywgRE5BPC9rZXl3
b3JkPjxrZXl3b3JkPlggQ2hyb21vc29tZTwva2V5d29yZD48a2V5d29yZD5Bbm9waGVsZXM8L2tl
eXdvcmQ+PGtleXdvcmQ+aW50cm9ncmVzc2lvbjwva2V5d29yZD48a2V5d29yZD5wb3B1bGF0aW9u
IGdlbmV0aWNzPC9rZXl3b3JkPjxrZXl3b3JkPnNwZWNpYXRpb248L2tleXdvcmQ+PC9rZXl3b3Jk
cz48ZGF0ZXM+PHllYXI+MjAxNTwveWVhcj48cHViLWRhdGVzPjxkYXRlPk5vdiAyODwvZGF0ZT48
L3B1Yi1kYXRlcz48L2RhdGVzPjxpc2JuPjE3NTktNjY1MyAoRWxlY3Ryb25pYykmI3hEOzE3NTkt
NjY1MyAoTGlua2luZyk8L2lzYm4+PGFjY2Vzc2lvbi1udW0+MjY2MTUwMjc8L2FjY2Vzc2lvbi1u
dW0+PHVybHM+PHJlbGF0ZWQtdXJscz48dXJsPmh0dHBzOi8vd3d3Lm5jYmkubmxtLm5paC5nb3Yv
cHVibWVkLzI2NjE1MDI3PC91cmw+PC9yZWxhdGVkLXVybHM+PC91cmxzPjxjdXN0b20yPlBNQzQ5
OTQ3NTE8L2N1c3RvbTI+PGVsZWN0cm9uaWMtcmVzb3VyY2UtbnVtPjEwLjEwOTMvZ2JlL2V2djIw
MzwvZWxlY3Ryb25pYy1yZXNvdXJjZS1udW0+PC9yZWNvcmQ+PC9DaXRlPjwvRW5kTm90ZT4A
</w:fldData>
        </w:fldChar>
      </w:r>
      <w:r w:rsidR="00F06976">
        <w:rPr>
          <w:rFonts w:ascii="Calibri" w:hAnsi="Calibri" w:cs="Calibri"/>
          <w:color w:val="000000" w:themeColor="text1"/>
          <w:shd w:val="clear" w:color="auto" w:fill="FFFFFF"/>
        </w:rPr>
        <w:instrText xml:space="preserve"> ADDIN EN.CITE.DATA </w:instrText>
      </w:r>
      <w:r w:rsidR="00F06976">
        <w:rPr>
          <w:rFonts w:ascii="Calibri" w:hAnsi="Calibri" w:cs="Calibri"/>
          <w:color w:val="000000" w:themeColor="text1"/>
          <w:shd w:val="clear" w:color="auto" w:fill="FFFFFF"/>
        </w:rPr>
      </w:r>
      <w:r w:rsidR="00F06976">
        <w:rPr>
          <w:rFonts w:ascii="Calibri" w:hAnsi="Calibri" w:cs="Calibri"/>
          <w:color w:val="000000" w:themeColor="text1"/>
          <w:shd w:val="clear" w:color="auto" w:fill="FFFFFF"/>
        </w:rPr>
        <w:fldChar w:fldCharType="end"/>
      </w:r>
      <w:r w:rsidR="003F576A">
        <w:rPr>
          <w:rFonts w:ascii="Calibri" w:hAnsi="Calibri" w:cs="Calibri"/>
          <w:color w:val="000000" w:themeColor="text1"/>
          <w:shd w:val="clear" w:color="auto" w:fill="FFFFFF"/>
        </w:rPr>
      </w:r>
      <w:r w:rsidR="003F576A">
        <w:rPr>
          <w:rFonts w:ascii="Calibri" w:hAnsi="Calibri" w:cs="Calibri"/>
          <w:color w:val="000000" w:themeColor="text1"/>
          <w:shd w:val="clear" w:color="auto" w:fill="FFFFFF"/>
        </w:rPr>
        <w:fldChar w:fldCharType="separate"/>
      </w:r>
      <w:r w:rsidR="00F06976" w:rsidRPr="00F06976">
        <w:rPr>
          <w:rFonts w:ascii="Calibri" w:hAnsi="Calibri" w:cs="Calibri"/>
          <w:noProof/>
          <w:color w:val="000000" w:themeColor="text1"/>
          <w:shd w:val="clear" w:color="auto" w:fill="FFFFFF"/>
          <w:vertAlign w:val="superscript"/>
        </w:rPr>
        <w:t>12</w:t>
      </w:r>
      <w:r w:rsidR="003F576A">
        <w:rPr>
          <w:rFonts w:ascii="Calibri" w:hAnsi="Calibri" w:cs="Calibri"/>
          <w:color w:val="000000" w:themeColor="text1"/>
          <w:shd w:val="clear" w:color="auto" w:fill="FFFFFF"/>
        </w:rPr>
        <w:fldChar w:fldCharType="end"/>
      </w:r>
      <w:r w:rsidR="003F576A">
        <w:rPr>
          <w:rFonts w:ascii="Calibri" w:hAnsi="Calibri" w:cs="Calibri"/>
          <w:color w:val="000000" w:themeColor="text1"/>
          <w:shd w:val="clear" w:color="auto" w:fill="FFFFFF"/>
        </w:rPr>
        <w:t xml:space="preserve">. </w:t>
      </w:r>
    </w:p>
    <w:p w14:paraId="553B70C7" w14:textId="112A70FE" w:rsidR="00477869" w:rsidRDefault="00477869" w:rsidP="002E0ADB">
      <w:pPr>
        <w:jc w:val="both"/>
        <w:textAlignment w:val="baseline"/>
        <w:rPr>
          <w:rFonts w:ascii="Calibri" w:hAnsi="Calibri" w:cs="Calibri"/>
          <w:color w:val="000000"/>
        </w:rPr>
      </w:pPr>
    </w:p>
    <w:p w14:paraId="243D72ED" w14:textId="13293B63" w:rsidR="008655CA" w:rsidRPr="008655CA" w:rsidRDefault="008655CA" w:rsidP="008655CA">
      <w:pPr>
        <w:pStyle w:val="Heading3"/>
      </w:pPr>
      <w:bookmarkStart w:id="20" w:name="_Toc97047902"/>
      <w:r>
        <w:t>Neutrality</w:t>
      </w:r>
      <w:bookmarkEnd w:id="20"/>
    </w:p>
    <w:p w14:paraId="6FA60CFE" w14:textId="2602FFEF" w:rsidR="00CB3B71" w:rsidRDefault="00CB3B71" w:rsidP="002E0ADB">
      <w:pPr>
        <w:jc w:val="both"/>
        <w:textAlignment w:val="baseline"/>
        <w:rPr>
          <w:rFonts w:ascii="Calibri" w:hAnsi="Calibri" w:cs="Calibri"/>
          <w:color w:val="000000"/>
        </w:rPr>
      </w:pPr>
      <w:r>
        <w:rPr>
          <w:rFonts w:ascii="Calibri" w:hAnsi="Calibri" w:cs="Calibri"/>
          <w:color w:val="000000"/>
        </w:rPr>
        <w:t>In line with genetic diversity</w:t>
      </w:r>
      <w:r w:rsidR="00E15CEF">
        <w:rPr>
          <w:rFonts w:ascii="Calibri" w:hAnsi="Calibri" w:cs="Calibri"/>
          <w:color w:val="000000"/>
        </w:rPr>
        <w:t xml:space="preserve">, key in population genomics is also a measure of neutrality. Neutrality tests compare two estimators of the population mutation parameter that characterises the mutation-drift equilibrium. </w:t>
      </w:r>
      <w:r w:rsidR="00D1179C">
        <w:rPr>
          <w:rFonts w:ascii="Calibri" w:hAnsi="Calibri" w:cs="Calibri"/>
          <w:color w:val="000000"/>
        </w:rPr>
        <w:t>The Tajima’s D test is one measure of neutrality and is computed as the difference between two measures of genetic diver</w:t>
      </w:r>
      <w:r w:rsidR="00D03A1A">
        <w:rPr>
          <w:rFonts w:ascii="Calibri" w:hAnsi="Calibri" w:cs="Calibri"/>
          <w:color w:val="000000"/>
        </w:rPr>
        <w:t>sity</w:t>
      </w:r>
      <w:r w:rsidR="009E13ED">
        <w:rPr>
          <w:rFonts w:ascii="Calibri" w:hAnsi="Calibri" w:cs="Calibri"/>
          <w:color w:val="000000"/>
        </w:rPr>
        <w:fldChar w:fldCharType="begin"/>
      </w:r>
      <w:r w:rsidR="009E13ED">
        <w:rPr>
          <w:rFonts w:ascii="Calibri" w:hAnsi="Calibri" w:cs="Calibri"/>
          <w:color w:val="000000"/>
        </w:rPr>
        <w:instrText xml:space="preserve"> ADDIN EN.CITE &lt;EndNote&gt;&lt;Cite&gt;&lt;Author&gt;Tajima&lt;/Author&gt;&lt;Year&gt;1989&lt;/Year&gt;&lt;RecNum&gt;14&lt;/RecNum&gt;&lt;DisplayText&gt;&lt;style face="superscript"&gt;13&lt;/style&gt;&lt;/DisplayText&gt;&lt;record&gt;&lt;rec-number&gt;14&lt;/rec-number&gt;&lt;foreign-keys&gt;&lt;key app="EN" db-id="paef0px082ee0pefvfzxdee5vtptw0e992wv" timestamp="1646141182"&gt;14&lt;/key&gt;&lt;/foreign-keys&gt;&lt;ref-type name="Journal Article"&gt;17&lt;/ref-type&gt;&lt;contributors&gt;&lt;authors&gt;&lt;author&gt;Tajima, F.&lt;/author&gt;&lt;/authors&gt;&lt;/contributors&gt;&lt;auth-address&gt;Department of Biology, Kyushu University, Fukuoka, Japan.&lt;/auth-address&gt;&lt;titles&gt;&lt;title&gt;Statistical method for testing the neutral mutation hypothesis by DNA polymorphism&lt;/title&gt;&lt;secondary-title&gt;Genetics&lt;/secondary-title&gt;&lt;/titles&gt;&lt;periodical&gt;&lt;full-title&gt;Genetics&lt;/full-title&gt;&lt;/periodical&gt;&lt;pages&gt;585-95&lt;/pages&gt;&lt;volume&gt;123&lt;/volume&gt;&lt;number&gt;3&lt;/number&gt;&lt;edition&gt;1989/11/01&lt;/edition&gt;&lt;keywords&gt;&lt;keyword&gt;Animals&lt;/keyword&gt;&lt;keyword&gt;*Computer Simulation&lt;/keyword&gt;&lt;keyword&gt;DNA, Mitochondrial/analysis&lt;/keyword&gt;&lt;keyword&gt;Drosophila melanogaster/genetics&lt;/keyword&gt;&lt;keyword&gt;Genetics, Population&lt;/keyword&gt;&lt;keyword&gt;Humans&lt;/keyword&gt;&lt;keyword&gt;*Models, Statistical&lt;/keyword&gt;&lt;keyword&gt;*Mutation&lt;/keyword&gt;&lt;keyword&gt;*Polymorphism, Genetic&lt;/keyword&gt;&lt;/keywords&gt;&lt;dates&gt;&lt;year&gt;1989&lt;/year&gt;&lt;pub-dates&gt;&lt;date&gt;Nov&lt;/date&gt;&lt;/pub-dates&gt;&lt;/dates&gt;&lt;isbn&gt;0016-6731 (Print)&amp;#xD;0016-6731 (Linking)&lt;/isbn&gt;&lt;accession-num&gt;2513255&lt;/accession-num&gt;&lt;urls&gt;&lt;related-urls&gt;&lt;url&gt;https://www.ncbi.nlm.nih.gov/pubmed/2513255&lt;/url&gt;&lt;/related-urls&gt;&lt;/urls&gt;&lt;custom2&gt;PMC1203831&lt;/custom2&gt;&lt;electronic-resource-num&gt;10.1093/genetics/123.3.585&lt;/electronic-resource-num&gt;&lt;/record&gt;&lt;/Cite&gt;&lt;/EndNote&gt;</w:instrText>
      </w:r>
      <w:r w:rsidR="009E13ED">
        <w:rPr>
          <w:rFonts w:ascii="Calibri" w:hAnsi="Calibri" w:cs="Calibri"/>
          <w:color w:val="000000"/>
        </w:rPr>
        <w:fldChar w:fldCharType="separate"/>
      </w:r>
      <w:r w:rsidR="009E13ED" w:rsidRPr="009E13ED">
        <w:rPr>
          <w:rFonts w:ascii="Calibri" w:hAnsi="Calibri" w:cs="Calibri"/>
          <w:noProof/>
          <w:color w:val="000000"/>
          <w:vertAlign w:val="superscript"/>
        </w:rPr>
        <w:t>13</w:t>
      </w:r>
      <w:r w:rsidR="009E13ED">
        <w:rPr>
          <w:rFonts w:ascii="Calibri" w:hAnsi="Calibri" w:cs="Calibri"/>
          <w:color w:val="000000"/>
        </w:rPr>
        <w:fldChar w:fldCharType="end"/>
      </w:r>
      <w:r w:rsidR="00D03A1A">
        <w:rPr>
          <w:rFonts w:ascii="Calibri" w:hAnsi="Calibri" w:cs="Calibri"/>
          <w:color w:val="000000"/>
        </w:rPr>
        <w:t xml:space="preserve">. It is the mean number of pairwise differences and the number of segregating sites, each scaled such that they </w:t>
      </w:r>
      <w:r w:rsidR="00D03A1A">
        <w:rPr>
          <w:rFonts w:ascii="Calibri" w:hAnsi="Calibri" w:cs="Calibri"/>
          <w:color w:val="000000"/>
        </w:rPr>
        <w:lastRenderedPageBreak/>
        <w:t xml:space="preserve">are expected </w:t>
      </w:r>
      <w:r w:rsidR="00C87A81">
        <w:rPr>
          <w:rFonts w:ascii="Calibri" w:hAnsi="Calibri" w:cs="Calibri"/>
          <w:color w:val="000000"/>
        </w:rPr>
        <w:t>to be the same in neutrally evolving population of constant size.</w:t>
      </w:r>
      <w:r w:rsidR="001E1556">
        <w:rPr>
          <w:rFonts w:ascii="Calibri" w:hAnsi="Calibri" w:cs="Calibri"/>
          <w:color w:val="000000"/>
        </w:rPr>
        <w:t xml:space="preserve"> Tajima’s D thus distinguishes between a DNA sequence evolving randomly (or neutrally) and one evolving under a non-random process. A negative result signifies an excess of low frequency polymorphisms relative to expectation (population size expansion), whereas a positive result signifies low levels of both low and high frequency </w:t>
      </w:r>
      <w:r w:rsidR="001062A1">
        <w:rPr>
          <w:rFonts w:ascii="Calibri" w:hAnsi="Calibri" w:cs="Calibri"/>
          <w:color w:val="000000"/>
        </w:rPr>
        <w:t>polymorphisms, indicating a contraction in population size and/or balancing selection</w:t>
      </w:r>
      <w:r w:rsidR="009E13ED">
        <w:rPr>
          <w:rFonts w:ascii="Calibri" w:hAnsi="Calibri" w:cs="Calibri"/>
          <w:color w:val="000000"/>
        </w:rPr>
        <w:fldChar w:fldCharType="begin"/>
      </w:r>
      <w:r w:rsidR="009E13ED">
        <w:rPr>
          <w:rFonts w:ascii="Calibri" w:hAnsi="Calibri" w:cs="Calibri"/>
          <w:color w:val="000000"/>
        </w:rPr>
        <w:instrText xml:space="preserve"> ADDIN EN.CITE &lt;EndNote&gt;&lt;Cite&gt;&lt;Author&gt;Cagliani&lt;/Author&gt;&lt;Year&gt;2011&lt;/Year&gt;&lt;RecNum&gt;12&lt;/RecNum&gt;&lt;DisplayText&gt;&lt;style face="superscript"&gt;14&lt;/style&gt;&lt;/DisplayText&gt;&lt;record&gt;&lt;rec-number&gt;12&lt;/rec-number&gt;&lt;foreign-keys&gt;&lt;key app="EN" db-id="paef0px082ee0pefvfzxdee5vtptw0e992wv" timestamp="1646140678"&gt;12&lt;/key&gt;&lt;/foreign-keys&gt;&lt;ref-type name="Journal Article"&gt;17&lt;/ref-type&gt;&lt;contributors&gt;&lt;authors&gt;&lt;author&gt;Cagliani, R.&lt;/author&gt;&lt;author&gt;Riva, S.&lt;/author&gt;&lt;author&gt;Pozzoli, U.&lt;/author&gt;&lt;author&gt;Fumagalli, M.&lt;/author&gt;&lt;author&gt;Comi, G. P.&lt;/author&gt;&lt;author&gt;Bresolin, N.&lt;/author&gt;&lt;author&gt;Clerici, M.&lt;/author&gt;&lt;author&gt;Sironi, M.&lt;/author&gt;&lt;/authors&gt;&lt;/contributors&gt;&lt;auth-address&gt;Scientific Institute IRCCS E, Medea, 23842 Bosisio Parini, LC, Italy.&lt;/auth-address&gt;&lt;titles&gt;&lt;title&gt;Balancing selection is common in the extended MHC region but most alleles with opposite risk profile for autoimmune diseases are neutrally evolving&lt;/title&gt;&lt;secondary-title&gt;BMC Evol Biol&lt;/secondary-title&gt;&lt;/titles&gt;&lt;periodical&gt;&lt;full-title&gt;BMC Evol Biol&lt;/full-title&gt;&lt;/periodical&gt;&lt;pages&gt;171&lt;/pages&gt;&lt;volume&gt;11&lt;/volume&gt;&lt;edition&gt;2011/06/21&lt;/edition&gt;&lt;keywords&gt;&lt;keyword&gt;Alleles&lt;/keyword&gt;&lt;keyword&gt;Autoimmune Diseases/*genetics&lt;/keyword&gt;&lt;keyword&gt;*Genetic Drift&lt;/keyword&gt;&lt;keyword&gt;Haplotypes&lt;/keyword&gt;&lt;keyword&gt;Humans&lt;/keyword&gt;&lt;keyword&gt;*Major Histocompatibility Complex&lt;/keyword&gt;&lt;keyword&gt;Polymorphism, Single Nucleotide&lt;/keyword&gt;&lt;/keywords&gt;&lt;dates&gt;&lt;year&gt;2011&lt;/year&gt;&lt;pub-dates&gt;&lt;date&gt;Jun 17&lt;/date&gt;&lt;/pub-dates&gt;&lt;/dates&gt;&lt;isbn&gt;1471-2148 (Electronic)&amp;#xD;1471-2148 (Linking)&lt;/isbn&gt;&lt;accession-num&gt;21682861&lt;/accession-num&gt;&lt;urls&gt;&lt;related-urls&gt;&lt;url&gt;https://www.ncbi.nlm.nih.gov/pubmed/21682861&lt;/url&gt;&lt;/related-urls&gt;&lt;/urls&gt;&lt;custom2&gt;PMC3141431&lt;/custom2&gt;&lt;electronic-resource-num&gt;10.1186/1471-2148-11-171&lt;/electronic-resource-num&gt;&lt;/record&gt;&lt;/Cite&gt;&lt;/EndNote&gt;</w:instrText>
      </w:r>
      <w:r w:rsidR="009E13ED">
        <w:rPr>
          <w:rFonts w:ascii="Calibri" w:hAnsi="Calibri" w:cs="Calibri"/>
          <w:color w:val="000000"/>
        </w:rPr>
        <w:fldChar w:fldCharType="separate"/>
      </w:r>
      <w:r w:rsidR="009E13ED" w:rsidRPr="009E13ED">
        <w:rPr>
          <w:rFonts w:ascii="Calibri" w:hAnsi="Calibri" w:cs="Calibri"/>
          <w:noProof/>
          <w:color w:val="000000"/>
          <w:vertAlign w:val="superscript"/>
        </w:rPr>
        <w:t>14</w:t>
      </w:r>
      <w:r w:rsidR="009E13ED">
        <w:rPr>
          <w:rFonts w:ascii="Calibri" w:hAnsi="Calibri" w:cs="Calibri"/>
          <w:color w:val="000000"/>
        </w:rPr>
        <w:fldChar w:fldCharType="end"/>
      </w:r>
      <w:r w:rsidR="009E13ED">
        <w:rPr>
          <w:rFonts w:ascii="Calibri" w:hAnsi="Calibri" w:cs="Calibri"/>
          <w:color w:val="000000"/>
        </w:rPr>
        <w:t>.</w:t>
      </w:r>
      <w:r w:rsidR="00B0258C">
        <w:rPr>
          <w:rFonts w:ascii="Calibri" w:hAnsi="Calibri" w:cs="Calibri"/>
          <w:color w:val="000000"/>
        </w:rPr>
        <w:t xml:space="preserve"> </w:t>
      </w:r>
    </w:p>
    <w:p w14:paraId="21A7F8A9" w14:textId="77777777" w:rsidR="00B0258C" w:rsidRDefault="00B0258C" w:rsidP="002E0ADB">
      <w:pPr>
        <w:jc w:val="both"/>
        <w:textAlignment w:val="baseline"/>
        <w:rPr>
          <w:rFonts w:ascii="Calibri" w:hAnsi="Calibri" w:cs="Calibri"/>
          <w:color w:val="000000"/>
        </w:rPr>
      </w:pPr>
    </w:p>
    <w:p w14:paraId="7ACFF2C3" w14:textId="0051F69D" w:rsidR="00763ED1" w:rsidRDefault="006623D4" w:rsidP="002E0ADB">
      <w:pPr>
        <w:jc w:val="both"/>
        <w:textAlignment w:val="baseline"/>
        <w:rPr>
          <w:rFonts w:ascii="Calibri" w:hAnsi="Calibri" w:cs="Calibri"/>
          <w:color w:val="000000"/>
        </w:rPr>
      </w:pPr>
      <w:r>
        <w:rPr>
          <w:rFonts w:ascii="Calibri" w:hAnsi="Calibri" w:cs="Calibri"/>
          <w:color w:val="000000"/>
        </w:rPr>
        <w:t xml:space="preserve">The SNPEuro app </w:t>
      </w:r>
      <w:r w:rsidR="00B72D42">
        <w:rPr>
          <w:rFonts w:ascii="Calibri" w:hAnsi="Calibri" w:cs="Calibri"/>
          <w:color w:val="000000"/>
        </w:rPr>
        <w:t>delivers the statistical outcomes, relative to the tests indicated above</w:t>
      </w:r>
      <w:r w:rsidR="00570CAE">
        <w:rPr>
          <w:rFonts w:ascii="Calibri" w:hAnsi="Calibri" w:cs="Calibri"/>
          <w:color w:val="000000"/>
        </w:rPr>
        <w:t xml:space="preserve"> along with graphical visualisations</w:t>
      </w:r>
      <w:r w:rsidR="003532E0">
        <w:rPr>
          <w:rFonts w:ascii="Calibri" w:hAnsi="Calibri" w:cs="Calibri"/>
          <w:color w:val="000000"/>
        </w:rPr>
        <w:t xml:space="preserve">. The readouts </w:t>
      </w:r>
      <w:r w:rsidR="00845A2C">
        <w:rPr>
          <w:rFonts w:ascii="Calibri" w:hAnsi="Calibri" w:cs="Calibri"/>
          <w:color w:val="000000"/>
        </w:rPr>
        <w:t xml:space="preserve">utilised here include a sliding window and plot for Tajima’s D. The sliding window analysis is a method studying the properties of molecular sequences, where data are plotted as moving averages of the criterion in question (e.g., nucleotide diversity), for a window of a certain length slid along a sequence or sequence alignment. </w:t>
      </w:r>
    </w:p>
    <w:p w14:paraId="636E8BC5" w14:textId="77777777" w:rsidR="009E13ED" w:rsidRDefault="009E13ED" w:rsidP="002E0ADB">
      <w:pPr>
        <w:jc w:val="both"/>
        <w:textAlignment w:val="baseline"/>
        <w:rPr>
          <w:rFonts w:ascii="Calibri" w:hAnsi="Calibri" w:cs="Calibri"/>
          <w:color w:val="000000"/>
        </w:rPr>
      </w:pPr>
    </w:p>
    <w:p w14:paraId="401A7F8A" w14:textId="45F69AAE" w:rsidR="00763ED1" w:rsidRPr="00CD78E3" w:rsidRDefault="001152D4" w:rsidP="006F48DD">
      <w:pPr>
        <w:pStyle w:val="Heading2"/>
        <w:ind w:firstLine="720"/>
      </w:pPr>
      <w:bookmarkStart w:id="21" w:name="_Toc97047903"/>
      <w:r>
        <w:t>5</w:t>
      </w:r>
      <w:r w:rsidR="005B279E">
        <w:t xml:space="preserve">.2 </w:t>
      </w:r>
      <w:proofErr w:type="spellStart"/>
      <w:r w:rsidR="00763ED1" w:rsidRPr="00CD78E3">
        <w:t>PopGenome</w:t>
      </w:r>
      <w:proofErr w:type="spellEnd"/>
      <w:r w:rsidR="00763ED1" w:rsidRPr="00CD78E3">
        <w:t xml:space="preserve"> package</w:t>
      </w:r>
      <w:bookmarkEnd w:id="21"/>
    </w:p>
    <w:p w14:paraId="5A58CFC7" w14:textId="2C4BCB48" w:rsidR="00763ED1" w:rsidRDefault="00763ED1" w:rsidP="002E0ADB">
      <w:pPr>
        <w:jc w:val="both"/>
        <w:textAlignment w:val="baseline"/>
        <w:rPr>
          <w:rFonts w:ascii="Calibri" w:hAnsi="Calibri" w:cs="Calibri"/>
          <w:color w:val="000000"/>
        </w:rPr>
      </w:pPr>
      <w:r>
        <w:rPr>
          <w:rFonts w:ascii="Calibri" w:hAnsi="Calibri" w:cs="Calibri"/>
          <w:color w:val="000000"/>
        </w:rPr>
        <w:t xml:space="preserve">To undertake the statistical analysis within the SNPEuro </w:t>
      </w:r>
      <w:r w:rsidR="00F83BCD">
        <w:rPr>
          <w:rFonts w:ascii="Calibri" w:hAnsi="Calibri" w:cs="Calibri"/>
          <w:color w:val="000000"/>
        </w:rPr>
        <w:t>web</w:t>
      </w:r>
      <w:r>
        <w:rPr>
          <w:rFonts w:ascii="Calibri" w:hAnsi="Calibri" w:cs="Calibri"/>
          <w:color w:val="000000"/>
        </w:rPr>
        <w:t xml:space="preserve">app </w:t>
      </w:r>
      <w:r w:rsidR="00CD78E3">
        <w:rPr>
          <w:rFonts w:ascii="Calibri" w:hAnsi="Calibri" w:cs="Calibri"/>
          <w:color w:val="000000"/>
        </w:rPr>
        <w:t xml:space="preserve">the </w:t>
      </w:r>
      <w:proofErr w:type="spellStart"/>
      <w:r w:rsidR="00CD78E3">
        <w:rPr>
          <w:rFonts w:ascii="Calibri" w:hAnsi="Calibri" w:cs="Calibri"/>
          <w:color w:val="000000"/>
        </w:rPr>
        <w:t>PopGenome</w:t>
      </w:r>
      <w:proofErr w:type="spellEnd"/>
      <w:r w:rsidR="00CD78E3">
        <w:rPr>
          <w:rFonts w:ascii="Calibri" w:hAnsi="Calibri" w:cs="Calibri"/>
          <w:color w:val="000000"/>
        </w:rPr>
        <w:t xml:space="preserve"> package within RStudio was utilised. This provides sufficient tools for the appropriate </w:t>
      </w:r>
      <w:r w:rsidR="00FD18D8">
        <w:rPr>
          <w:rFonts w:ascii="Calibri" w:hAnsi="Calibri" w:cs="Calibri"/>
          <w:color w:val="000000"/>
        </w:rPr>
        <w:t xml:space="preserve">genomics data analysis. We noted this package included a wide range of polymorphism </w:t>
      </w:r>
      <w:r w:rsidR="00F83BCD">
        <w:rPr>
          <w:rFonts w:ascii="Calibri" w:hAnsi="Calibri" w:cs="Calibri"/>
          <w:color w:val="000000"/>
        </w:rPr>
        <w:t xml:space="preserve">and </w:t>
      </w:r>
      <w:r w:rsidR="00FD18D8">
        <w:rPr>
          <w:rFonts w:ascii="Calibri" w:hAnsi="Calibri" w:cs="Calibri"/>
          <w:color w:val="000000"/>
        </w:rPr>
        <w:t xml:space="preserve">neutrality tests and FST estimates </w:t>
      </w:r>
      <w:r w:rsidR="00865580">
        <w:rPr>
          <w:rFonts w:ascii="Calibri" w:hAnsi="Calibri" w:cs="Calibri"/>
          <w:color w:val="000000"/>
        </w:rPr>
        <w:t xml:space="preserve">with </w:t>
      </w:r>
      <w:r w:rsidR="00FD18D8">
        <w:rPr>
          <w:rFonts w:ascii="Calibri" w:hAnsi="Calibri" w:cs="Calibri"/>
          <w:color w:val="000000"/>
        </w:rPr>
        <w:t>suitable execution</w:t>
      </w:r>
      <w:r w:rsidR="00865580">
        <w:rPr>
          <w:rFonts w:ascii="Calibri" w:hAnsi="Calibri" w:cs="Calibri"/>
          <w:color w:val="000000"/>
        </w:rPr>
        <w:t xml:space="preserve"> from sequence data from the 1000 Genome project</w:t>
      </w:r>
      <w:r w:rsidR="00FD18D8">
        <w:rPr>
          <w:rFonts w:ascii="Calibri" w:hAnsi="Calibri" w:cs="Calibri"/>
          <w:color w:val="000000"/>
        </w:rPr>
        <w:t xml:space="preserve"> </w:t>
      </w:r>
      <w:r w:rsidR="00865580">
        <w:rPr>
          <w:rFonts w:ascii="Calibri" w:hAnsi="Calibri" w:cs="Calibri"/>
          <w:color w:val="000000"/>
        </w:rPr>
        <w:t>similar to that for SNPEuro. The package allows for the full range of methods to be applied to whole alignments, sub-sets of sequences and sliding windows as we have utilised, based on nucleotide positions or on SNP counts.</w:t>
      </w:r>
    </w:p>
    <w:p w14:paraId="53C520B3" w14:textId="4D3798C8" w:rsidR="00865580" w:rsidRDefault="00865580" w:rsidP="002E0ADB">
      <w:pPr>
        <w:jc w:val="both"/>
        <w:textAlignment w:val="baseline"/>
        <w:rPr>
          <w:rFonts w:ascii="Calibri" w:hAnsi="Calibri" w:cs="Calibri"/>
          <w:color w:val="000000"/>
        </w:rPr>
      </w:pPr>
    </w:p>
    <w:p w14:paraId="68ED2159" w14:textId="2597918A" w:rsidR="00630E4E" w:rsidRPr="00630E4E" w:rsidRDefault="001152D4" w:rsidP="006F48DD">
      <w:pPr>
        <w:pStyle w:val="Heading2"/>
        <w:ind w:firstLine="720"/>
      </w:pPr>
      <w:bookmarkStart w:id="22" w:name="_Toc97047904"/>
      <w:r>
        <w:t>5</w:t>
      </w:r>
      <w:r w:rsidR="005B279E">
        <w:t>.3 Statistical analysis code</w:t>
      </w:r>
      <w:r w:rsidR="00EB3900">
        <w:t xml:space="preserve"> outline</w:t>
      </w:r>
      <w:bookmarkEnd w:id="22"/>
    </w:p>
    <w:p w14:paraId="0CCA5833" w14:textId="298F9651" w:rsidR="00865580" w:rsidRDefault="00521725" w:rsidP="002E0ADB">
      <w:pPr>
        <w:jc w:val="both"/>
        <w:textAlignment w:val="baseline"/>
        <w:rPr>
          <w:rFonts w:ascii="Calibri" w:hAnsi="Calibri" w:cs="Calibri"/>
          <w:color w:val="000000"/>
        </w:rPr>
      </w:pPr>
      <w:r>
        <w:rPr>
          <w:rFonts w:ascii="Calibri" w:hAnsi="Calibri" w:cs="Calibri"/>
          <w:color w:val="000000"/>
        </w:rPr>
        <w:t xml:space="preserve">Following installation of the </w:t>
      </w:r>
      <w:proofErr w:type="spellStart"/>
      <w:r>
        <w:rPr>
          <w:rFonts w:ascii="Calibri" w:hAnsi="Calibri" w:cs="Calibri"/>
          <w:color w:val="000000"/>
        </w:rPr>
        <w:t>PopGenome</w:t>
      </w:r>
      <w:proofErr w:type="spellEnd"/>
      <w:r>
        <w:rPr>
          <w:rFonts w:ascii="Calibri" w:hAnsi="Calibri" w:cs="Calibri"/>
          <w:color w:val="000000"/>
        </w:rPr>
        <w:t xml:space="preserve"> package, </w:t>
      </w:r>
      <w:r w:rsidR="00865580">
        <w:rPr>
          <w:rFonts w:ascii="Calibri" w:hAnsi="Calibri" w:cs="Calibri"/>
          <w:color w:val="000000"/>
        </w:rPr>
        <w:t>statistical analysis w</w:t>
      </w:r>
      <w:r>
        <w:rPr>
          <w:rFonts w:ascii="Calibri" w:hAnsi="Calibri" w:cs="Calibri"/>
          <w:color w:val="000000"/>
        </w:rPr>
        <w:t>as</w:t>
      </w:r>
      <w:r w:rsidR="00865580">
        <w:rPr>
          <w:rFonts w:ascii="Calibri" w:hAnsi="Calibri" w:cs="Calibri"/>
          <w:color w:val="000000"/>
        </w:rPr>
        <w:t xml:space="preserve"> carried </w:t>
      </w:r>
      <w:r>
        <w:rPr>
          <w:rFonts w:ascii="Calibri" w:hAnsi="Calibri" w:cs="Calibri"/>
          <w:color w:val="000000"/>
        </w:rPr>
        <w:t xml:space="preserve">subsequent to loading the relevant libraries. </w:t>
      </w:r>
    </w:p>
    <w:p w14:paraId="0F55B51D" w14:textId="68D056B0" w:rsidR="001B5143" w:rsidRPr="00DB2ECB" w:rsidRDefault="001B5143" w:rsidP="002E0ADB">
      <w:pPr>
        <w:jc w:val="both"/>
        <w:textAlignment w:val="baseline"/>
        <w:rPr>
          <w:rFonts w:ascii="Courier New" w:hAnsi="Courier New" w:cs="Courier New"/>
          <w:color w:val="000000"/>
          <w:sz w:val="22"/>
          <w:szCs w:val="22"/>
          <w:highlight w:val="cyan"/>
        </w:rPr>
      </w:pPr>
      <w:r w:rsidRPr="00DB2ECB">
        <w:rPr>
          <w:rFonts w:ascii="Courier New" w:hAnsi="Courier New" w:cs="Courier New"/>
          <w:color w:val="000000"/>
          <w:sz w:val="22"/>
          <w:szCs w:val="22"/>
          <w:highlight w:val="cyan"/>
        </w:rPr>
        <w:t>Library (</w:t>
      </w:r>
      <w:proofErr w:type="spellStart"/>
      <w:r w:rsidRPr="00DB2ECB">
        <w:rPr>
          <w:rFonts w:ascii="Courier New" w:hAnsi="Courier New" w:cs="Courier New"/>
          <w:color w:val="000000"/>
          <w:sz w:val="22"/>
          <w:szCs w:val="22"/>
          <w:highlight w:val="cyan"/>
        </w:rPr>
        <w:t>tidyverse</w:t>
      </w:r>
      <w:proofErr w:type="spellEnd"/>
      <w:r w:rsidRPr="00DB2ECB">
        <w:rPr>
          <w:rFonts w:ascii="Courier New" w:hAnsi="Courier New" w:cs="Courier New"/>
          <w:color w:val="000000"/>
          <w:sz w:val="22"/>
          <w:szCs w:val="22"/>
          <w:highlight w:val="cyan"/>
        </w:rPr>
        <w:t>)</w:t>
      </w:r>
    </w:p>
    <w:p w14:paraId="1B9A8498" w14:textId="23D024DF" w:rsidR="001B5143" w:rsidRPr="00DB2ECB" w:rsidRDefault="001B5143" w:rsidP="002E0ADB">
      <w:pPr>
        <w:jc w:val="both"/>
        <w:textAlignment w:val="baseline"/>
        <w:rPr>
          <w:rFonts w:ascii="Courier New" w:hAnsi="Courier New" w:cs="Courier New"/>
          <w:color w:val="000000"/>
          <w:sz w:val="22"/>
          <w:szCs w:val="22"/>
          <w:highlight w:val="cyan"/>
        </w:rPr>
      </w:pPr>
      <w:r w:rsidRPr="00DB2ECB">
        <w:rPr>
          <w:rFonts w:ascii="Courier New" w:hAnsi="Courier New" w:cs="Courier New"/>
          <w:color w:val="000000"/>
          <w:sz w:val="22"/>
          <w:szCs w:val="22"/>
          <w:highlight w:val="cyan"/>
        </w:rPr>
        <w:t>Library (</w:t>
      </w:r>
      <w:proofErr w:type="spellStart"/>
      <w:r w:rsidRPr="00DB2ECB">
        <w:rPr>
          <w:rFonts w:ascii="Courier New" w:hAnsi="Courier New" w:cs="Courier New"/>
          <w:color w:val="000000"/>
          <w:sz w:val="22"/>
          <w:szCs w:val="22"/>
          <w:highlight w:val="cyan"/>
        </w:rPr>
        <w:t>PopGenome</w:t>
      </w:r>
      <w:proofErr w:type="spellEnd"/>
      <w:r w:rsidRPr="00DB2ECB">
        <w:rPr>
          <w:rFonts w:ascii="Courier New" w:hAnsi="Courier New" w:cs="Courier New"/>
          <w:color w:val="000000"/>
          <w:sz w:val="22"/>
          <w:szCs w:val="22"/>
          <w:highlight w:val="cyan"/>
        </w:rPr>
        <w:t>)</w:t>
      </w:r>
    </w:p>
    <w:p w14:paraId="6771A1C2" w14:textId="4E7A43DB" w:rsidR="001B5143" w:rsidRPr="00DB2ECB" w:rsidRDefault="001B5143" w:rsidP="002E0ADB">
      <w:pPr>
        <w:jc w:val="both"/>
        <w:textAlignment w:val="baseline"/>
        <w:rPr>
          <w:rFonts w:ascii="Courier New" w:hAnsi="Courier New" w:cs="Courier New"/>
          <w:color w:val="000000"/>
          <w:sz w:val="22"/>
          <w:szCs w:val="22"/>
        </w:rPr>
      </w:pPr>
      <w:r w:rsidRPr="00DB2ECB">
        <w:rPr>
          <w:rFonts w:ascii="Courier New" w:hAnsi="Courier New" w:cs="Courier New"/>
          <w:color w:val="000000"/>
          <w:sz w:val="22"/>
          <w:szCs w:val="22"/>
          <w:highlight w:val="cyan"/>
        </w:rPr>
        <w:t>Library (ggplot2)</w:t>
      </w:r>
    </w:p>
    <w:p w14:paraId="1D29F779" w14:textId="19591FCF" w:rsidR="009878FC" w:rsidRDefault="001B5143" w:rsidP="00E025D0">
      <w:pPr>
        <w:jc w:val="both"/>
        <w:textAlignment w:val="baseline"/>
        <w:rPr>
          <w:rFonts w:ascii="Calibri" w:hAnsi="Calibri" w:cs="Calibri"/>
          <w:color w:val="000000" w:themeColor="text1"/>
        </w:rPr>
      </w:pPr>
      <w:r>
        <w:rPr>
          <w:rFonts w:ascii="Calibri" w:hAnsi="Calibri" w:cs="Calibri"/>
          <w:color w:val="000000"/>
        </w:rPr>
        <w:t xml:space="preserve">Population data was set and then position data was obtained, with the </w:t>
      </w:r>
      <w:proofErr w:type="spellStart"/>
      <w:r w:rsidRPr="00BA698B">
        <w:rPr>
          <w:rFonts w:ascii="Courier New" w:hAnsi="Courier New" w:cs="Courier New"/>
          <w:color w:val="000000"/>
          <w:sz w:val="22"/>
          <w:szCs w:val="22"/>
          <w:highlight w:val="cyan"/>
        </w:rPr>
        <w:t>GENOME.class</w:t>
      </w:r>
      <w:proofErr w:type="spellEnd"/>
      <w:r>
        <w:rPr>
          <w:rFonts w:ascii="Calibri" w:hAnsi="Calibri" w:cs="Calibri"/>
          <w:color w:val="000000"/>
        </w:rPr>
        <w:t xml:space="preserve"> </w:t>
      </w:r>
      <w:r w:rsidR="004E774A">
        <w:rPr>
          <w:rFonts w:ascii="Calibri" w:hAnsi="Calibri" w:cs="Calibri"/>
          <w:color w:val="000000"/>
        </w:rPr>
        <w:t xml:space="preserve">object, which provides information about the main methods provided by </w:t>
      </w:r>
      <w:proofErr w:type="spellStart"/>
      <w:r w:rsidR="004E774A">
        <w:rPr>
          <w:rFonts w:ascii="Calibri" w:hAnsi="Calibri" w:cs="Calibri"/>
          <w:color w:val="000000"/>
        </w:rPr>
        <w:t>PopGenome</w:t>
      </w:r>
      <w:proofErr w:type="spellEnd"/>
      <w:r w:rsidR="004E774A">
        <w:rPr>
          <w:rFonts w:ascii="Calibri" w:hAnsi="Calibri" w:cs="Calibri"/>
          <w:color w:val="000000"/>
        </w:rPr>
        <w:t>. This object/function is also used to read the VCF file with the information from the selected populations for SNPEuro.</w:t>
      </w:r>
      <w:r w:rsidR="002900BC">
        <w:rPr>
          <w:rFonts w:ascii="Calibri" w:hAnsi="Calibri" w:cs="Calibri"/>
          <w:color w:val="000000"/>
        </w:rPr>
        <w:t xml:space="preserve"> Initially SNP counts are obtained</w:t>
      </w:r>
      <w:r w:rsidR="009878FC">
        <w:rPr>
          <w:rFonts w:ascii="Calibri" w:hAnsi="Calibri" w:cs="Calibri"/>
          <w:color w:val="000000"/>
        </w:rPr>
        <w:t xml:space="preserve">. The sliding window is then generated, which is a function contained in </w:t>
      </w:r>
      <w:proofErr w:type="spellStart"/>
      <w:r w:rsidR="009878FC">
        <w:rPr>
          <w:rFonts w:ascii="Calibri" w:hAnsi="Calibri" w:cs="Calibri"/>
          <w:color w:val="000000"/>
        </w:rPr>
        <w:t>PopGenome</w:t>
      </w:r>
      <w:proofErr w:type="spellEnd"/>
      <w:r w:rsidR="009878FC">
        <w:rPr>
          <w:rFonts w:ascii="Calibri" w:hAnsi="Calibri" w:cs="Calibri"/>
          <w:color w:val="000000"/>
        </w:rPr>
        <w:t xml:space="preserve">. </w:t>
      </w:r>
      <w:r w:rsidR="009878FC" w:rsidRPr="009878FC">
        <w:rPr>
          <w:rFonts w:ascii="Calibri" w:hAnsi="Calibri" w:cs="Calibri"/>
          <w:color w:val="000000" w:themeColor="text1"/>
        </w:rPr>
        <w:t xml:space="preserve">The function </w:t>
      </w:r>
      <w:proofErr w:type="spellStart"/>
      <w:proofErr w:type="gramStart"/>
      <w:r w:rsidR="009878FC" w:rsidRPr="00BA698B">
        <w:rPr>
          <w:rFonts w:ascii="Courier New" w:hAnsi="Courier New" w:cs="Courier New"/>
          <w:color w:val="000000" w:themeColor="text1"/>
          <w:sz w:val="22"/>
          <w:szCs w:val="22"/>
          <w:highlight w:val="cyan"/>
        </w:rPr>
        <w:t>sliding.window</w:t>
      </w:r>
      <w:proofErr w:type="gramEnd"/>
      <w:r w:rsidR="009878FC" w:rsidRPr="00BA698B">
        <w:rPr>
          <w:rFonts w:ascii="Courier New" w:hAnsi="Courier New" w:cs="Courier New"/>
          <w:color w:val="000000" w:themeColor="text1"/>
          <w:sz w:val="22"/>
          <w:szCs w:val="22"/>
          <w:highlight w:val="cyan"/>
        </w:rPr>
        <w:t>.transform</w:t>
      </w:r>
      <w:proofErr w:type="spellEnd"/>
      <w:r w:rsidR="009878FC" w:rsidRPr="00BA698B">
        <w:rPr>
          <w:rFonts w:ascii="Courier New" w:hAnsi="Courier New" w:cs="Courier New"/>
          <w:color w:val="000000" w:themeColor="text1"/>
          <w:sz w:val="22"/>
          <w:szCs w:val="22"/>
          <w:highlight w:val="cyan"/>
        </w:rPr>
        <w:t>()</w:t>
      </w:r>
      <w:r w:rsidR="009878FC" w:rsidRPr="009878FC">
        <w:rPr>
          <w:rFonts w:ascii="Calibri" w:hAnsi="Calibri" w:cs="Calibri"/>
          <w:color w:val="000000" w:themeColor="text1"/>
        </w:rPr>
        <w:t xml:space="preserve"> transforms an object of </w:t>
      </w:r>
      <w:proofErr w:type="spellStart"/>
      <w:r w:rsidR="009878FC" w:rsidRPr="00BA698B">
        <w:rPr>
          <w:rFonts w:ascii="Courier New" w:hAnsi="Courier New" w:cs="Courier New"/>
          <w:color w:val="000000" w:themeColor="text1"/>
          <w:sz w:val="22"/>
          <w:szCs w:val="22"/>
          <w:highlight w:val="cyan"/>
        </w:rPr>
        <w:t>class</w:t>
      </w:r>
      <w:r w:rsidR="00175F08">
        <w:rPr>
          <w:rFonts w:ascii="Courier New" w:hAnsi="Courier New" w:cs="Courier New"/>
          <w:color w:val="000000" w:themeColor="text1"/>
          <w:sz w:val="22"/>
          <w:szCs w:val="22"/>
          <w:highlight w:val="cyan"/>
        </w:rPr>
        <w:t>.</w:t>
      </w:r>
      <w:r w:rsidR="009878FC" w:rsidRPr="00BA698B">
        <w:rPr>
          <w:rFonts w:ascii="Courier New" w:hAnsi="Courier New" w:cs="Courier New"/>
          <w:color w:val="000000" w:themeColor="text1"/>
          <w:sz w:val="22"/>
          <w:szCs w:val="22"/>
          <w:highlight w:val="cyan"/>
        </w:rPr>
        <w:t>GENOME</w:t>
      </w:r>
      <w:proofErr w:type="spellEnd"/>
      <w:r w:rsidR="009878FC" w:rsidRPr="009878FC">
        <w:rPr>
          <w:rFonts w:ascii="Calibri" w:hAnsi="Calibri" w:cs="Calibri"/>
          <w:color w:val="000000" w:themeColor="text1"/>
        </w:rPr>
        <w:t xml:space="preserve"> into</w:t>
      </w:r>
      <w:r w:rsidR="009878FC">
        <w:rPr>
          <w:rFonts w:ascii="Calibri" w:hAnsi="Calibri" w:cs="Calibri"/>
          <w:color w:val="000000"/>
        </w:rPr>
        <w:t xml:space="preserve"> </w:t>
      </w:r>
      <w:r w:rsidR="009878FC" w:rsidRPr="009878FC">
        <w:rPr>
          <w:rFonts w:ascii="Calibri" w:hAnsi="Calibri" w:cs="Calibri"/>
          <w:color w:val="000000" w:themeColor="text1"/>
        </w:rPr>
        <w:t xml:space="preserve">another object of </w:t>
      </w:r>
      <w:proofErr w:type="spellStart"/>
      <w:r w:rsidR="00175F08" w:rsidRPr="00BA698B">
        <w:rPr>
          <w:rFonts w:ascii="Courier New" w:hAnsi="Courier New" w:cs="Courier New"/>
          <w:color w:val="000000" w:themeColor="text1"/>
          <w:sz w:val="22"/>
          <w:szCs w:val="22"/>
          <w:highlight w:val="cyan"/>
        </w:rPr>
        <w:t>class</w:t>
      </w:r>
      <w:r w:rsidR="00175F08">
        <w:rPr>
          <w:rFonts w:ascii="Courier New" w:hAnsi="Courier New" w:cs="Courier New"/>
          <w:color w:val="000000" w:themeColor="text1"/>
          <w:sz w:val="22"/>
          <w:szCs w:val="22"/>
          <w:highlight w:val="cyan"/>
        </w:rPr>
        <w:t>.</w:t>
      </w:r>
      <w:r w:rsidR="00175F08" w:rsidRPr="00BA698B">
        <w:rPr>
          <w:rFonts w:ascii="Courier New" w:hAnsi="Courier New" w:cs="Courier New"/>
          <w:color w:val="000000" w:themeColor="text1"/>
          <w:sz w:val="22"/>
          <w:szCs w:val="22"/>
          <w:highlight w:val="cyan"/>
        </w:rPr>
        <w:t>GENOME</w:t>
      </w:r>
      <w:proofErr w:type="spellEnd"/>
      <w:r w:rsidR="00175F08">
        <w:rPr>
          <w:rFonts w:ascii="Calibri" w:hAnsi="Calibri" w:cs="Calibri"/>
          <w:color w:val="000000" w:themeColor="text1"/>
        </w:rPr>
        <w:t xml:space="preserve">, </w:t>
      </w:r>
      <w:r w:rsidR="009878FC" w:rsidRPr="009878FC">
        <w:rPr>
          <w:rFonts w:ascii="Calibri" w:hAnsi="Calibri" w:cs="Calibri"/>
          <w:color w:val="000000" w:themeColor="text1"/>
        </w:rPr>
        <w:t>where n</w:t>
      </w:r>
      <w:r w:rsidR="009878FC">
        <w:rPr>
          <w:rFonts w:ascii="Calibri" w:hAnsi="Calibri" w:cs="Calibri"/>
          <w:color w:val="000000" w:themeColor="text1"/>
        </w:rPr>
        <w:t>e</w:t>
      </w:r>
      <w:r w:rsidR="009878FC" w:rsidRPr="009878FC">
        <w:rPr>
          <w:rFonts w:ascii="Calibri" w:hAnsi="Calibri" w:cs="Calibri"/>
          <w:color w:val="000000" w:themeColor="text1"/>
        </w:rPr>
        <w:t>w regions correspond to individual windows.</w:t>
      </w:r>
      <w:r w:rsidR="009878FC">
        <w:rPr>
          <w:rFonts w:ascii="Calibri" w:hAnsi="Calibri" w:cs="Calibri"/>
          <w:color w:val="000000"/>
        </w:rPr>
        <w:t xml:space="preserve"> </w:t>
      </w:r>
      <w:r w:rsidR="009878FC" w:rsidRPr="009878FC">
        <w:rPr>
          <w:rFonts w:ascii="Calibri" w:hAnsi="Calibri" w:cs="Calibri"/>
          <w:color w:val="000000" w:themeColor="text1"/>
        </w:rPr>
        <w:t xml:space="preserve">This mechanism enables the user to apply all methods that exist in the </w:t>
      </w:r>
      <w:proofErr w:type="spellStart"/>
      <w:r w:rsidR="009878FC" w:rsidRPr="009878FC">
        <w:rPr>
          <w:rFonts w:ascii="Calibri" w:hAnsi="Calibri" w:cs="Calibri"/>
          <w:color w:val="000000" w:themeColor="text1"/>
        </w:rPr>
        <w:t>PopGenome</w:t>
      </w:r>
      <w:proofErr w:type="spellEnd"/>
      <w:r w:rsidR="009878FC">
        <w:rPr>
          <w:rFonts w:ascii="Calibri" w:hAnsi="Calibri" w:cs="Calibri"/>
          <w:color w:val="000000"/>
        </w:rPr>
        <w:t xml:space="preserve"> </w:t>
      </w:r>
      <w:r w:rsidR="009878FC" w:rsidRPr="009878FC">
        <w:rPr>
          <w:rFonts w:ascii="Calibri" w:hAnsi="Calibri" w:cs="Calibri"/>
          <w:color w:val="000000" w:themeColor="text1"/>
        </w:rPr>
        <w:t>framework.</w:t>
      </w:r>
      <w:r w:rsidR="009878FC">
        <w:rPr>
          <w:rFonts w:ascii="Calibri" w:hAnsi="Calibri" w:cs="Calibri"/>
          <w:color w:val="000000"/>
        </w:rPr>
        <w:t xml:space="preserve"> </w:t>
      </w:r>
      <w:proofErr w:type="spellStart"/>
      <w:r w:rsidR="009878FC" w:rsidRPr="009878FC">
        <w:rPr>
          <w:rFonts w:ascii="Calibri" w:hAnsi="Calibri" w:cs="Calibri"/>
          <w:color w:val="000000" w:themeColor="text1"/>
        </w:rPr>
        <w:t>PopGenome</w:t>
      </w:r>
      <w:proofErr w:type="spellEnd"/>
      <w:r w:rsidR="009878FC" w:rsidRPr="009878FC">
        <w:rPr>
          <w:rFonts w:ascii="Calibri" w:hAnsi="Calibri" w:cs="Calibri"/>
          <w:color w:val="000000" w:themeColor="text1"/>
        </w:rPr>
        <w:t xml:space="preserve"> concatenate</w:t>
      </w:r>
      <w:r w:rsidR="009878FC">
        <w:rPr>
          <w:rFonts w:ascii="Calibri" w:hAnsi="Calibri" w:cs="Calibri"/>
          <w:color w:val="000000" w:themeColor="text1"/>
        </w:rPr>
        <w:t>s</w:t>
      </w:r>
      <w:r w:rsidR="009878FC" w:rsidRPr="009878FC">
        <w:rPr>
          <w:rFonts w:ascii="Calibri" w:hAnsi="Calibri" w:cs="Calibri"/>
          <w:color w:val="000000" w:themeColor="text1"/>
        </w:rPr>
        <w:t xml:space="preserve"> the data if the parameter </w:t>
      </w:r>
      <w:proofErr w:type="spellStart"/>
      <w:r w:rsidR="009878FC" w:rsidRPr="00175F08">
        <w:rPr>
          <w:rFonts w:ascii="Courier New" w:hAnsi="Courier New" w:cs="Courier New"/>
          <w:color w:val="000000" w:themeColor="text1"/>
          <w:sz w:val="22"/>
          <w:szCs w:val="22"/>
          <w:highlight w:val="cyan"/>
        </w:rPr>
        <w:t>whole.data</w:t>
      </w:r>
      <w:proofErr w:type="spellEnd"/>
      <w:r w:rsidR="006C0CF0" w:rsidRPr="00175F08">
        <w:rPr>
          <w:rFonts w:ascii="Courier New" w:hAnsi="Courier New" w:cs="Courier New"/>
          <w:color w:val="000000" w:themeColor="text1"/>
          <w:sz w:val="22"/>
          <w:szCs w:val="22"/>
          <w:highlight w:val="cyan"/>
        </w:rPr>
        <w:t>=</w:t>
      </w:r>
      <w:r w:rsidR="009878FC" w:rsidRPr="00175F08">
        <w:rPr>
          <w:rFonts w:ascii="Courier New" w:hAnsi="Courier New" w:cs="Courier New"/>
          <w:color w:val="000000" w:themeColor="text1"/>
          <w:sz w:val="22"/>
          <w:szCs w:val="22"/>
          <w:highlight w:val="cyan"/>
        </w:rPr>
        <w:t>TRUE.</w:t>
      </w:r>
      <w:r w:rsidR="009878FC">
        <w:rPr>
          <w:rFonts w:ascii="Calibri" w:hAnsi="Calibri" w:cs="Calibri"/>
          <w:color w:val="000000"/>
        </w:rPr>
        <w:t xml:space="preserve"> T</w:t>
      </w:r>
      <w:r w:rsidR="009878FC" w:rsidRPr="009878FC">
        <w:rPr>
          <w:rFonts w:ascii="Calibri" w:hAnsi="Calibri" w:cs="Calibri"/>
          <w:color w:val="000000" w:themeColor="text1"/>
        </w:rPr>
        <w:t>his mechanism enables the user to work with very large datasets, which can be split</w:t>
      </w:r>
      <w:r w:rsidR="009878FC">
        <w:rPr>
          <w:rFonts w:ascii="Calibri" w:hAnsi="Calibri" w:cs="Calibri"/>
          <w:color w:val="000000"/>
        </w:rPr>
        <w:t xml:space="preserve"> </w:t>
      </w:r>
      <w:r w:rsidR="009878FC" w:rsidRPr="009878FC">
        <w:rPr>
          <w:rFonts w:ascii="Calibri" w:hAnsi="Calibri" w:cs="Calibri"/>
          <w:color w:val="000000" w:themeColor="text1"/>
        </w:rPr>
        <w:t xml:space="preserve">into smaller chunks that are stored in the input folder. </w:t>
      </w:r>
      <w:proofErr w:type="spellStart"/>
      <w:r w:rsidR="009878FC" w:rsidRPr="009878FC">
        <w:rPr>
          <w:rFonts w:ascii="Calibri" w:hAnsi="Calibri" w:cs="Calibri"/>
          <w:color w:val="000000" w:themeColor="text1"/>
        </w:rPr>
        <w:t>PopGenome</w:t>
      </w:r>
      <w:proofErr w:type="spellEnd"/>
      <w:r w:rsidR="009878FC" w:rsidRPr="009878FC">
        <w:rPr>
          <w:rFonts w:ascii="Calibri" w:hAnsi="Calibri" w:cs="Calibri"/>
          <w:color w:val="000000" w:themeColor="text1"/>
        </w:rPr>
        <w:t xml:space="preserve"> is able to concatenate</w:t>
      </w:r>
      <w:r w:rsidR="009878FC">
        <w:rPr>
          <w:rFonts w:ascii="Calibri" w:hAnsi="Calibri" w:cs="Calibri"/>
          <w:color w:val="000000"/>
        </w:rPr>
        <w:t xml:space="preserve"> </w:t>
      </w:r>
      <w:r w:rsidR="009878FC" w:rsidRPr="009878FC">
        <w:rPr>
          <w:rFonts w:ascii="Calibri" w:hAnsi="Calibri" w:cs="Calibri"/>
          <w:color w:val="000000" w:themeColor="text1"/>
        </w:rPr>
        <w:t xml:space="preserve">these chunks for analysis. </w:t>
      </w:r>
      <w:r w:rsidR="009878FC">
        <w:rPr>
          <w:rFonts w:ascii="Calibri" w:hAnsi="Calibri" w:cs="Calibri"/>
          <w:color w:val="000000" w:themeColor="text1"/>
        </w:rPr>
        <w:t>The f</w:t>
      </w:r>
      <w:r w:rsidR="009878FC" w:rsidRPr="009878FC">
        <w:rPr>
          <w:rFonts w:ascii="Calibri" w:hAnsi="Calibri" w:cs="Calibri"/>
          <w:color w:val="000000" w:themeColor="text1"/>
        </w:rPr>
        <w:t xml:space="preserve">unctions </w:t>
      </w:r>
      <w:r w:rsidR="009878FC">
        <w:rPr>
          <w:rFonts w:ascii="Calibri" w:hAnsi="Calibri" w:cs="Calibri"/>
          <w:color w:val="000000" w:themeColor="text1"/>
        </w:rPr>
        <w:t xml:space="preserve">used; </w:t>
      </w:r>
      <w:proofErr w:type="spellStart"/>
      <w:r w:rsidR="009878FC" w:rsidRPr="00175F08">
        <w:rPr>
          <w:rFonts w:ascii="Courier New" w:hAnsi="Courier New" w:cs="Courier New"/>
          <w:color w:val="000000" w:themeColor="text1"/>
          <w:sz w:val="22"/>
          <w:szCs w:val="22"/>
          <w:highlight w:val="cyan"/>
        </w:rPr>
        <w:t>readVCF</w:t>
      </w:r>
      <w:proofErr w:type="spellEnd"/>
      <w:r w:rsidR="009878FC" w:rsidRPr="009878FC">
        <w:rPr>
          <w:rFonts w:ascii="Calibri" w:hAnsi="Calibri" w:cs="Calibri"/>
          <w:color w:val="000000" w:themeColor="text1"/>
        </w:rPr>
        <w:t xml:space="preserve"> and </w:t>
      </w:r>
      <w:proofErr w:type="spellStart"/>
      <w:r w:rsidR="009878FC" w:rsidRPr="00175F08">
        <w:rPr>
          <w:rFonts w:ascii="Courier New" w:hAnsi="Courier New" w:cs="Courier New"/>
          <w:color w:val="000000" w:themeColor="text1"/>
          <w:sz w:val="22"/>
          <w:szCs w:val="22"/>
          <w:highlight w:val="cyan"/>
        </w:rPr>
        <w:t>readSNP</w:t>
      </w:r>
      <w:proofErr w:type="spellEnd"/>
      <w:r w:rsidR="009878FC" w:rsidRPr="009878FC">
        <w:rPr>
          <w:rFonts w:ascii="Calibri" w:hAnsi="Calibri" w:cs="Calibri"/>
          <w:color w:val="000000" w:themeColor="text1"/>
        </w:rPr>
        <w:t xml:space="preserve"> </w:t>
      </w:r>
      <w:r w:rsidR="009878FC">
        <w:rPr>
          <w:rFonts w:ascii="Calibri" w:hAnsi="Calibri" w:cs="Calibri"/>
          <w:color w:val="000000" w:themeColor="text1"/>
        </w:rPr>
        <w:t>undertake</w:t>
      </w:r>
      <w:r w:rsidR="009878FC" w:rsidRPr="009878FC">
        <w:rPr>
          <w:rFonts w:ascii="Calibri" w:hAnsi="Calibri" w:cs="Calibri"/>
          <w:color w:val="000000" w:themeColor="text1"/>
        </w:rPr>
        <w:t xml:space="preserve"> this</w:t>
      </w:r>
      <w:r w:rsidR="006C0CF0">
        <w:rPr>
          <w:rFonts w:ascii="Calibri" w:hAnsi="Calibri" w:cs="Calibri"/>
          <w:color w:val="000000"/>
        </w:rPr>
        <w:t xml:space="preserve"> a</w:t>
      </w:r>
      <w:r w:rsidR="009878FC" w:rsidRPr="009878FC">
        <w:rPr>
          <w:rFonts w:ascii="Calibri" w:hAnsi="Calibri" w:cs="Calibri"/>
          <w:color w:val="000000" w:themeColor="text1"/>
        </w:rPr>
        <w:t>utomatically</w:t>
      </w:r>
      <w:r w:rsidR="006C0CF0">
        <w:rPr>
          <w:rFonts w:ascii="Calibri" w:hAnsi="Calibri" w:cs="Calibri"/>
          <w:color w:val="000000" w:themeColor="text1"/>
        </w:rPr>
        <w:t xml:space="preserve">. If </w:t>
      </w:r>
      <w:proofErr w:type="spellStart"/>
      <w:r w:rsidR="009878FC" w:rsidRPr="00175F08">
        <w:rPr>
          <w:rFonts w:ascii="Courier New" w:hAnsi="Courier New" w:cs="Courier New"/>
          <w:color w:val="000000" w:themeColor="text1"/>
          <w:sz w:val="22"/>
          <w:szCs w:val="22"/>
          <w:highlight w:val="cyan"/>
        </w:rPr>
        <w:t>whole.data</w:t>
      </w:r>
      <w:proofErr w:type="spellEnd"/>
      <w:r w:rsidR="009878FC" w:rsidRPr="00175F08">
        <w:rPr>
          <w:rFonts w:ascii="Courier New" w:hAnsi="Courier New" w:cs="Courier New"/>
          <w:color w:val="000000" w:themeColor="text1"/>
          <w:sz w:val="22"/>
          <w:szCs w:val="22"/>
          <w:highlight w:val="cyan"/>
        </w:rPr>
        <w:t>=FALSE</w:t>
      </w:r>
      <w:r w:rsidR="009878FC" w:rsidRPr="009878FC">
        <w:rPr>
          <w:rFonts w:ascii="Calibri" w:hAnsi="Calibri" w:cs="Calibri"/>
          <w:color w:val="000000" w:themeColor="text1"/>
        </w:rPr>
        <w:t>, the regions are</w:t>
      </w:r>
      <w:r w:rsidR="006C0CF0">
        <w:rPr>
          <w:rFonts w:ascii="Calibri" w:hAnsi="Calibri" w:cs="Calibri"/>
          <w:color w:val="000000"/>
        </w:rPr>
        <w:t xml:space="preserve"> </w:t>
      </w:r>
      <w:r w:rsidR="009878FC" w:rsidRPr="009878FC">
        <w:rPr>
          <w:rFonts w:ascii="Calibri" w:hAnsi="Calibri" w:cs="Calibri"/>
          <w:color w:val="000000" w:themeColor="text1"/>
        </w:rPr>
        <w:t xml:space="preserve">scanned </w:t>
      </w:r>
      <w:r w:rsidR="006C0CF0" w:rsidRPr="009878FC">
        <w:rPr>
          <w:rFonts w:ascii="Calibri" w:hAnsi="Calibri" w:cs="Calibri"/>
          <w:color w:val="000000" w:themeColor="text1"/>
        </w:rPr>
        <w:t>separately</w:t>
      </w:r>
      <w:r w:rsidR="00E025D0">
        <w:rPr>
          <w:rFonts w:ascii="Calibri" w:hAnsi="Calibri" w:cs="Calibri"/>
          <w:color w:val="000000" w:themeColor="text1"/>
        </w:rPr>
        <w:t>, which can be done as</w:t>
      </w:r>
      <w:r w:rsidR="00E025D0">
        <w:rPr>
          <w:rFonts w:ascii="Calibri" w:hAnsi="Calibri" w:cs="Calibri"/>
          <w:color w:val="000000"/>
        </w:rPr>
        <w:t xml:space="preserve"> </w:t>
      </w:r>
      <w:r w:rsidR="009878FC" w:rsidRPr="009878FC">
        <w:rPr>
          <w:rFonts w:ascii="Calibri" w:hAnsi="Calibri" w:cs="Calibri"/>
          <w:color w:val="000000" w:themeColor="text1"/>
        </w:rPr>
        <w:t>type=1: Define windows based on SNP counts</w:t>
      </w:r>
      <w:r w:rsidR="00E025D0">
        <w:rPr>
          <w:rFonts w:ascii="Calibri" w:hAnsi="Calibri" w:cs="Calibri"/>
          <w:color w:val="000000" w:themeColor="text1"/>
        </w:rPr>
        <w:t xml:space="preserve"> or </w:t>
      </w:r>
      <w:r w:rsidR="009878FC" w:rsidRPr="009878FC">
        <w:rPr>
          <w:rFonts w:ascii="Calibri" w:hAnsi="Calibri" w:cs="Calibri"/>
          <w:color w:val="000000" w:themeColor="text1"/>
        </w:rPr>
        <w:t>type=2: Define windows based on nucleotide counts</w:t>
      </w:r>
      <w:r w:rsidR="00E025D0">
        <w:rPr>
          <w:rFonts w:ascii="Calibri" w:hAnsi="Calibri" w:cs="Calibri"/>
          <w:color w:val="000000" w:themeColor="text1"/>
        </w:rPr>
        <w:t xml:space="preserve">. </w:t>
      </w:r>
    </w:p>
    <w:p w14:paraId="3357FD1C" w14:textId="5195DF22" w:rsidR="00E025D0" w:rsidRDefault="00E025D0" w:rsidP="00E025D0">
      <w:pPr>
        <w:jc w:val="both"/>
        <w:textAlignment w:val="baseline"/>
        <w:rPr>
          <w:rFonts w:ascii="Calibri" w:hAnsi="Calibri" w:cs="Calibri"/>
          <w:color w:val="000000" w:themeColor="text1"/>
        </w:rPr>
      </w:pPr>
    </w:p>
    <w:p w14:paraId="00F9BC6C" w14:textId="29754D35" w:rsidR="00385C68" w:rsidRDefault="00E025D0" w:rsidP="002E0ADB">
      <w:pPr>
        <w:jc w:val="both"/>
        <w:textAlignment w:val="baseline"/>
        <w:rPr>
          <w:rFonts w:ascii="Calibri" w:hAnsi="Calibri" w:cs="Calibri"/>
          <w:color w:val="000000"/>
        </w:rPr>
      </w:pPr>
      <w:r>
        <w:rPr>
          <w:rFonts w:ascii="Calibri" w:hAnsi="Calibri" w:cs="Calibri"/>
          <w:color w:val="000000" w:themeColor="text1"/>
        </w:rPr>
        <w:t xml:space="preserve">The </w:t>
      </w:r>
      <w:proofErr w:type="spellStart"/>
      <w:proofErr w:type="gramStart"/>
      <w:r w:rsidRPr="00DB2ECB">
        <w:rPr>
          <w:rFonts w:ascii="Courier New" w:hAnsi="Courier New" w:cs="Courier New"/>
          <w:color w:val="000000" w:themeColor="text1"/>
          <w:sz w:val="22"/>
          <w:szCs w:val="22"/>
          <w:highlight w:val="cyan"/>
        </w:rPr>
        <w:t>diversity.stats</w:t>
      </w:r>
      <w:proofErr w:type="spellEnd"/>
      <w:proofErr w:type="gramEnd"/>
      <w:r w:rsidRPr="00DB2ECB">
        <w:rPr>
          <w:rFonts w:ascii="Courier New" w:hAnsi="Courier New" w:cs="Courier New"/>
          <w:color w:val="000000" w:themeColor="text1"/>
          <w:sz w:val="22"/>
          <w:szCs w:val="22"/>
          <w:highlight w:val="cyan"/>
        </w:rPr>
        <w:t>-methods</w:t>
      </w:r>
      <w:r>
        <w:rPr>
          <w:rFonts w:ascii="Calibri" w:hAnsi="Calibri" w:cs="Calibri"/>
          <w:color w:val="000000" w:themeColor="text1"/>
        </w:rPr>
        <w:t xml:space="preserve"> were used as a generic function to calculate nucleotide and haplotype diversities</w:t>
      </w:r>
      <w:r w:rsidR="00630E4E">
        <w:rPr>
          <w:rFonts w:ascii="Calibri" w:hAnsi="Calibri" w:cs="Calibri"/>
          <w:color w:val="000000" w:themeColor="text1"/>
        </w:rPr>
        <w:t xml:space="preserve">, which require division by the slot </w:t>
      </w:r>
      <w:proofErr w:type="spellStart"/>
      <w:r w:rsidR="00630E4E" w:rsidRPr="00DB2ECB">
        <w:rPr>
          <w:rFonts w:ascii="Courier New" w:hAnsi="Courier New" w:cs="Courier New"/>
          <w:color w:val="000000"/>
          <w:sz w:val="22"/>
          <w:szCs w:val="22"/>
          <w:highlight w:val="cyan"/>
        </w:rPr>
        <w:t>GENOME.class@n.sites</w:t>
      </w:r>
      <w:proofErr w:type="spellEnd"/>
      <w:r w:rsidR="00630E4E">
        <w:rPr>
          <w:rFonts w:ascii="Calibri" w:hAnsi="Calibri" w:cs="Calibri"/>
          <w:color w:val="000000"/>
        </w:rPr>
        <w:t xml:space="preserve"> to obtain diversity per site. Neutrality (Tajima’s D) is then calculated with the </w:t>
      </w:r>
      <w:proofErr w:type="spellStart"/>
      <w:r w:rsidR="00630E4E" w:rsidRPr="00DB2ECB">
        <w:rPr>
          <w:rFonts w:ascii="Courier New" w:hAnsi="Courier New" w:cs="Courier New"/>
          <w:color w:val="000000"/>
          <w:sz w:val="22"/>
          <w:szCs w:val="22"/>
          <w:highlight w:val="cyan"/>
        </w:rPr>
        <w:t>GENOME.class</w:t>
      </w:r>
      <w:proofErr w:type="spellEnd"/>
      <w:r w:rsidR="00630E4E">
        <w:rPr>
          <w:rFonts w:ascii="Calibri" w:hAnsi="Calibri" w:cs="Calibri"/>
          <w:color w:val="000000"/>
        </w:rPr>
        <w:t xml:space="preserve"> function. Subsequently </w:t>
      </w:r>
      <w:r w:rsidR="00EB3900" w:rsidRPr="00FB7956">
        <w:rPr>
          <w:rFonts w:ascii="Calibri" w:hAnsi="Calibri" w:cs="Calibri"/>
          <w:i/>
          <w:iCs/>
          <w:color w:val="000000" w:themeColor="text1"/>
        </w:rPr>
        <w:t>F</w:t>
      </w:r>
      <w:r w:rsidR="00EB3900" w:rsidRPr="00FB7956">
        <w:rPr>
          <w:rFonts w:ascii="Calibri" w:hAnsi="Calibri" w:cs="Calibri"/>
          <w:color w:val="000000" w:themeColor="text1"/>
          <w:vertAlign w:val="subscript"/>
        </w:rPr>
        <w:t>ST</w:t>
      </w:r>
      <w:r w:rsidR="00630E4E">
        <w:rPr>
          <w:rFonts w:ascii="Calibri" w:hAnsi="Calibri" w:cs="Calibri"/>
          <w:color w:val="000000"/>
        </w:rPr>
        <w:t xml:space="preserve"> </w:t>
      </w:r>
      <w:r w:rsidR="00252FC9">
        <w:rPr>
          <w:rFonts w:ascii="Calibri" w:hAnsi="Calibri" w:cs="Calibri"/>
          <w:color w:val="000000"/>
        </w:rPr>
        <w:t xml:space="preserve">statistics </w:t>
      </w:r>
      <w:r w:rsidR="00630E4E">
        <w:rPr>
          <w:rFonts w:ascii="Calibri" w:hAnsi="Calibri" w:cs="Calibri"/>
          <w:color w:val="000000"/>
        </w:rPr>
        <w:t xml:space="preserve">and </w:t>
      </w:r>
      <w:proofErr w:type="spellStart"/>
      <w:r w:rsidR="00EB3900" w:rsidRPr="00444001">
        <w:rPr>
          <w:rFonts w:ascii="Calibri" w:hAnsi="Calibri" w:cs="Calibri"/>
          <w:i/>
          <w:iCs/>
          <w:color w:val="000000" w:themeColor="text1"/>
        </w:rPr>
        <w:t>d</w:t>
      </w:r>
      <w:r w:rsidR="00EB3900" w:rsidRPr="00444001">
        <w:rPr>
          <w:rFonts w:ascii="Calibri" w:hAnsi="Calibri" w:cs="Calibri"/>
          <w:color w:val="000000" w:themeColor="text1"/>
          <w:shd w:val="clear" w:color="auto" w:fill="FFFFFF"/>
        </w:rPr>
        <w:t>_XY</w:t>
      </w:r>
      <w:proofErr w:type="spellEnd"/>
      <w:r w:rsidR="00630E4E">
        <w:rPr>
          <w:rFonts w:ascii="Calibri" w:hAnsi="Calibri" w:cs="Calibri"/>
          <w:color w:val="000000"/>
        </w:rPr>
        <w:t xml:space="preserve"> (diversity stats) can be obtained</w:t>
      </w:r>
      <w:r w:rsidR="00252FC9">
        <w:rPr>
          <w:rFonts w:ascii="Calibri" w:hAnsi="Calibri" w:cs="Calibri"/>
          <w:color w:val="000000"/>
        </w:rPr>
        <w:t xml:space="preserve">, where the latter rely on </w:t>
      </w:r>
      <w:r w:rsidR="00252FC9">
        <w:rPr>
          <w:rFonts w:ascii="Calibri" w:hAnsi="Calibri" w:cs="Calibri"/>
          <w:color w:val="000000"/>
        </w:rPr>
        <w:lastRenderedPageBreak/>
        <w:t>the former,</w:t>
      </w:r>
      <w:r w:rsidR="00630E4E">
        <w:rPr>
          <w:rFonts w:ascii="Calibri" w:hAnsi="Calibri" w:cs="Calibri"/>
          <w:color w:val="000000"/>
        </w:rPr>
        <w:t xml:space="preserve"> in relation to the populations</w:t>
      </w:r>
      <w:r w:rsidR="00252FC9">
        <w:rPr>
          <w:rFonts w:ascii="Calibri" w:hAnsi="Calibri" w:cs="Calibri"/>
          <w:color w:val="000000"/>
        </w:rPr>
        <w:t xml:space="preserve">. </w:t>
      </w:r>
      <w:r w:rsidR="00EB3900">
        <w:rPr>
          <w:rFonts w:ascii="Calibri" w:hAnsi="Calibri" w:cs="Calibri"/>
          <w:color w:val="000000"/>
        </w:rPr>
        <w:t xml:space="preserve"> </w:t>
      </w:r>
      <w:r w:rsidR="00252FC9" w:rsidRPr="00252FC9">
        <w:rPr>
          <w:rFonts w:ascii="Calibri" w:hAnsi="Calibri" w:cs="Calibri"/>
          <w:color w:val="000000"/>
          <w:highlight w:val="yellow"/>
        </w:rPr>
        <w:t>(Need to check code fully with Liam and check nothing missing)</w:t>
      </w:r>
    </w:p>
    <w:p w14:paraId="7006079D" w14:textId="77777777" w:rsidR="00D3771E" w:rsidRDefault="00D3771E" w:rsidP="00EB3900">
      <w:pPr>
        <w:pStyle w:val="Heading2"/>
        <w:ind w:firstLine="720"/>
      </w:pPr>
    </w:p>
    <w:p w14:paraId="766B45E9" w14:textId="0883B120" w:rsidR="00EB3900" w:rsidRDefault="001152D4" w:rsidP="00EB3900">
      <w:pPr>
        <w:pStyle w:val="Heading2"/>
        <w:ind w:firstLine="720"/>
      </w:pPr>
      <w:bookmarkStart w:id="23" w:name="_Toc97047905"/>
      <w:r>
        <w:t>5</w:t>
      </w:r>
      <w:r w:rsidR="00EB3900">
        <w:t>.4 Visualisation of statistical outputs</w:t>
      </w:r>
      <w:bookmarkEnd w:id="23"/>
    </w:p>
    <w:p w14:paraId="671727DD" w14:textId="60AA9B91" w:rsidR="000746F8" w:rsidRDefault="00EB3900" w:rsidP="002D741E">
      <w:pPr>
        <w:jc w:val="both"/>
        <w:rPr>
          <w:rFonts w:ascii="Calibri" w:hAnsi="Calibri" w:cs="Calibri"/>
        </w:rPr>
      </w:pPr>
      <w:r>
        <w:rPr>
          <w:rFonts w:ascii="Calibri" w:hAnsi="Calibri" w:cs="Calibri"/>
        </w:rPr>
        <w:t xml:space="preserve">Following calculation of summary statistics </w:t>
      </w:r>
      <w:r w:rsidR="002D741E">
        <w:rPr>
          <w:rFonts w:ascii="Calibri" w:hAnsi="Calibri" w:cs="Calibri"/>
        </w:rPr>
        <w:t xml:space="preserve">users are able to visualise the results of aforesaid tests with </w:t>
      </w:r>
      <w:r w:rsidR="00A600AA">
        <w:rPr>
          <w:rFonts w:ascii="Calibri" w:hAnsi="Calibri" w:cs="Calibri"/>
        </w:rPr>
        <w:t xml:space="preserve">graphical representation, including plots within a sliding window for each of the statistical tests. The user is able to select the range of the sliding window on the landing page which then depicts the image which is displayed. This, however, is a limitation of the visualisation, where the output of the sliding window would ideally have been dynamic. However, with the transfer of RStudio code to Flask using rpy2, this proved difficult and thus images required to be saved as PDF or JPG format rather than within a dynamic scale. Users are still able to visualise comparisons between populations and of course can alter the sliding window range </w:t>
      </w:r>
      <w:r w:rsidR="001B7018">
        <w:rPr>
          <w:rFonts w:ascii="Calibri" w:hAnsi="Calibri" w:cs="Calibri"/>
        </w:rPr>
        <w:t>as required.</w:t>
      </w:r>
    </w:p>
    <w:p w14:paraId="6B9C3AED" w14:textId="77777777" w:rsidR="002D741E" w:rsidRPr="002D741E" w:rsidRDefault="002D741E" w:rsidP="002D741E">
      <w:pPr>
        <w:jc w:val="both"/>
        <w:rPr>
          <w:rFonts w:ascii="Calibri" w:hAnsi="Calibri" w:cs="Calibri"/>
        </w:rPr>
      </w:pPr>
    </w:p>
    <w:p w14:paraId="118E9121" w14:textId="02082B3B" w:rsidR="00DF4752" w:rsidRDefault="001152D4" w:rsidP="006F48DD">
      <w:pPr>
        <w:pStyle w:val="Heading2"/>
        <w:ind w:firstLine="720"/>
      </w:pPr>
      <w:bookmarkStart w:id="24" w:name="_Toc97047906"/>
      <w:r>
        <w:t>5</w:t>
      </w:r>
      <w:r w:rsidR="005B279E">
        <w:t>.</w:t>
      </w:r>
      <w:r w:rsidR="00EB3900">
        <w:t>5</w:t>
      </w:r>
      <w:r w:rsidR="005B279E">
        <w:t xml:space="preserve"> </w:t>
      </w:r>
      <w:proofErr w:type="spellStart"/>
      <w:r w:rsidR="00783180" w:rsidRPr="00783180">
        <w:t>PopGenome</w:t>
      </w:r>
      <w:proofErr w:type="spellEnd"/>
      <w:r w:rsidR="00EB3900">
        <w:t>; Pros &amp; Cons</w:t>
      </w:r>
      <w:bookmarkEnd w:id="24"/>
    </w:p>
    <w:p w14:paraId="487DE08F" w14:textId="0A4934AD" w:rsidR="00783180" w:rsidRPr="00783180" w:rsidRDefault="00783180" w:rsidP="00EE6750">
      <w:pPr>
        <w:jc w:val="both"/>
        <w:textAlignment w:val="baseline"/>
        <w:rPr>
          <w:rFonts w:ascii="Calibri" w:hAnsi="Calibri" w:cs="Calibri"/>
          <w:color w:val="000000"/>
        </w:rPr>
      </w:pPr>
      <w:r>
        <w:rPr>
          <w:rFonts w:ascii="Calibri" w:hAnsi="Calibri" w:cs="Calibri"/>
          <w:color w:val="000000"/>
        </w:rPr>
        <w:t>We decided to use</w:t>
      </w:r>
      <w:r w:rsidR="00473A4F">
        <w:rPr>
          <w:rFonts w:ascii="Calibri" w:hAnsi="Calibri" w:cs="Calibri"/>
          <w:color w:val="000000"/>
        </w:rPr>
        <w:t xml:space="preserve"> the</w:t>
      </w:r>
      <w:r>
        <w:rPr>
          <w:rFonts w:ascii="Calibri" w:hAnsi="Calibri" w:cs="Calibri"/>
          <w:color w:val="000000"/>
        </w:rPr>
        <w:t xml:space="preserve"> </w:t>
      </w:r>
      <w:proofErr w:type="spellStart"/>
      <w:r>
        <w:rPr>
          <w:rFonts w:ascii="Calibri" w:hAnsi="Calibri" w:cs="Calibri"/>
          <w:color w:val="000000"/>
        </w:rPr>
        <w:t>PopGenome</w:t>
      </w:r>
      <w:proofErr w:type="spellEnd"/>
      <w:r>
        <w:rPr>
          <w:rFonts w:ascii="Calibri" w:hAnsi="Calibri" w:cs="Calibri"/>
          <w:color w:val="000000"/>
        </w:rPr>
        <w:t xml:space="preserve"> </w:t>
      </w:r>
      <w:r w:rsidR="00473A4F">
        <w:rPr>
          <w:rFonts w:ascii="Calibri" w:hAnsi="Calibri" w:cs="Calibri"/>
          <w:color w:val="000000"/>
        </w:rPr>
        <w:t>package, which can efficiently process genome-scale data as well as large datasets via the R platform</w:t>
      </w:r>
      <w:r w:rsidR="001B7018">
        <w:rPr>
          <w:rFonts w:ascii="Calibri" w:hAnsi="Calibri" w:cs="Calibri"/>
          <w:color w:val="000000"/>
        </w:rPr>
        <w:t xml:space="preserve">, thus utilising different </w:t>
      </w:r>
      <w:proofErr w:type="spellStart"/>
      <w:r w:rsidR="001B7018">
        <w:rPr>
          <w:rFonts w:ascii="Calibri" w:hAnsi="Calibri" w:cs="Calibri"/>
          <w:color w:val="000000"/>
        </w:rPr>
        <w:t>bioinfomatic</w:t>
      </w:r>
      <w:proofErr w:type="spellEnd"/>
      <w:r w:rsidR="001B7018">
        <w:rPr>
          <w:rFonts w:ascii="Calibri" w:hAnsi="Calibri" w:cs="Calibri"/>
          <w:color w:val="000000"/>
        </w:rPr>
        <w:t>/code packages as taught</w:t>
      </w:r>
      <w:r w:rsidR="00473A4F">
        <w:rPr>
          <w:rFonts w:ascii="Calibri" w:hAnsi="Calibri" w:cs="Calibri"/>
          <w:color w:val="000000"/>
        </w:rPr>
        <w:t xml:space="preserve">. </w:t>
      </w:r>
      <w:r w:rsidR="00EA2BE9">
        <w:rPr>
          <w:rFonts w:ascii="Calibri" w:hAnsi="Calibri" w:cs="Calibri"/>
          <w:color w:val="000000"/>
        </w:rPr>
        <w:t>A number of computer programs exist for performing population genetics calculations, they can be limited in the analyses they provide within a single platform</w:t>
      </w:r>
      <w:r w:rsidR="00A81261">
        <w:rPr>
          <w:rFonts w:ascii="Calibri" w:hAnsi="Calibri" w:cs="Calibri"/>
          <w:color w:val="000000"/>
        </w:rPr>
        <w:t xml:space="preserve">, which was an advantage of </w:t>
      </w:r>
      <w:proofErr w:type="spellStart"/>
      <w:r w:rsidR="00A81261">
        <w:rPr>
          <w:rFonts w:ascii="Calibri" w:hAnsi="Calibri" w:cs="Calibri"/>
          <w:color w:val="000000"/>
        </w:rPr>
        <w:t>PopGenome</w:t>
      </w:r>
      <w:proofErr w:type="spellEnd"/>
      <w:r w:rsidR="00A81261">
        <w:rPr>
          <w:rFonts w:ascii="Calibri" w:hAnsi="Calibri" w:cs="Calibri"/>
          <w:color w:val="000000"/>
        </w:rPr>
        <w:t>. The package can read associated annotation files in GFF format, which enables the easy definition and classification of SNPs</w:t>
      </w:r>
      <w:r w:rsidR="003B74B9">
        <w:rPr>
          <w:rFonts w:ascii="Calibri" w:hAnsi="Calibri" w:cs="Calibri"/>
          <w:color w:val="000000"/>
        </w:rPr>
        <w:t xml:space="preserve"> based on their annotation, with analyses applied to sliding windows as depicted in SNPEuro. The diverse statistical analysis </w:t>
      </w:r>
      <w:r w:rsidR="00C13E56">
        <w:rPr>
          <w:rFonts w:ascii="Calibri" w:hAnsi="Calibri" w:cs="Calibri"/>
          <w:color w:val="000000"/>
        </w:rPr>
        <w:t xml:space="preserve">offered by this package was an attractive attribute for its use. The integration using R facilities with downstream analysis allowed the production of high-quality graphics, which were limited with other packages that we had explored. The limitation we noted with using </w:t>
      </w:r>
      <w:proofErr w:type="spellStart"/>
      <w:r w:rsidR="00C13E56">
        <w:rPr>
          <w:rFonts w:ascii="Calibri" w:hAnsi="Calibri" w:cs="Calibri"/>
          <w:color w:val="000000"/>
        </w:rPr>
        <w:t>PopGenome</w:t>
      </w:r>
      <w:proofErr w:type="spellEnd"/>
      <w:r w:rsidR="00C13E56">
        <w:rPr>
          <w:rFonts w:ascii="Calibri" w:hAnsi="Calibri" w:cs="Calibri"/>
          <w:color w:val="000000"/>
        </w:rPr>
        <w:t xml:space="preserve"> and thus RStudio was the </w:t>
      </w:r>
      <w:r w:rsidR="00505260">
        <w:rPr>
          <w:rFonts w:ascii="Calibri" w:hAnsi="Calibri" w:cs="Calibri"/>
          <w:color w:val="000000"/>
        </w:rPr>
        <w:t xml:space="preserve">additional step of integrating these analyses from R to Python for the Flask framework. We utilised rpy2 for this purpose, but this was an additional step, which would not have been required </w:t>
      </w:r>
      <w:r w:rsidR="009C7F91">
        <w:rPr>
          <w:rFonts w:ascii="Calibri" w:hAnsi="Calibri" w:cs="Calibri"/>
          <w:color w:val="000000"/>
        </w:rPr>
        <w:t xml:space="preserve">had a Python related package been used, however, we felt the graphical readouts using </w:t>
      </w:r>
      <w:proofErr w:type="spellStart"/>
      <w:r w:rsidR="009C7F91">
        <w:rPr>
          <w:rFonts w:ascii="Calibri" w:hAnsi="Calibri" w:cs="Calibri"/>
          <w:color w:val="000000"/>
        </w:rPr>
        <w:t>PopGenome</w:t>
      </w:r>
      <w:proofErr w:type="spellEnd"/>
      <w:r w:rsidR="009C7F91">
        <w:rPr>
          <w:rFonts w:ascii="Calibri" w:hAnsi="Calibri" w:cs="Calibri"/>
          <w:color w:val="000000"/>
        </w:rPr>
        <w:t xml:space="preserve"> in RStudio were superior to those in other packages explored. </w:t>
      </w:r>
      <w:r w:rsidR="005700E8">
        <w:rPr>
          <w:rFonts w:ascii="Calibri" w:hAnsi="Calibri" w:cs="Calibri"/>
          <w:color w:val="000000"/>
        </w:rPr>
        <w:t>In RStudio, we did also note a technical issue where we were not able to select a genomic coordinate with a range of &gt;140000 and thus have included this as a stipulation in our webapp. This, of course, is not ideal and a limitation of using RStudio here</w:t>
      </w:r>
      <w:r w:rsidR="00FB47A0">
        <w:rPr>
          <w:rFonts w:ascii="Calibri" w:hAnsi="Calibri" w:cs="Calibri"/>
          <w:color w:val="000000"/>
        </w:rPr>
        <w:t>,</w:t>
      </w:r>
      <w:r w:rsidR="005700E8">
        <w:rPr>
          <w:rFonts w:ascii="Calibri" w:hAnsi="Calibri" w:cs="Calibri"/>
          <w:color w:val="000000"/>
        </w:rPr>
        <w:t xml:space="preserve"> as any value with a range larger than this led to abortion of the package and thus unable to execute the code any further. We experimented by changing from </w:t>
      </w:r>
      <w:r w:rsidR="001B7018">
        <w:rPr>
          <w:rFonts w:ascii="Calibri" w:hAnsi="Calibri" w:cs="Calibri"/>
          <w:color w:val="000000"/>
        </w:rPr>
        <w:t>L</w:t>
      </w:r>
      <w:r w:rsidR="005700E8">
        <w:rPr>
          <w:rFonts w:ascii="Calibri" w:hAnsi="Calibri" w:cs="Calibri"/>
          <w:color w:val="000000"/>
        </w:rPr>
        <w:t xml:space="preserve">inux to Mac OS operating </w:t>
      </w:r>
      <w:r w:rsidR="000C0278">
        <w:rPr>
          <w:rFonts w:ascii="Calibri" w:hAnsi="Calibri" w:cs="Calibri"/>
          <w:color w:val="000000"/>
        </w:rPr>
        <w:t>machines but</w:t>
      </w:r>
      <w:r w:rsidR="005700E8">
        <w:rPr>
          <w:rFonts w:ascii="Calibri" w:hAnsi="Calibri" w:cs="Calibri"/>
          <w:color w:val="000000"/>
        </w:rPr>
        <w:t xml:space="preserve"> </w:t>
      </w:r>
      <w:r w:rsidR="00B460EB">
        <w:rPr>
          <w:rFonts w:ascii="Calibri" w:hAnsi="Calibri" w:cs="Calibri"/>
          <w:color w:val="000000"/>
        </w:rPr>
        <w:t xml:space="preserve">were unable to solve this issue. </w:t>
      </w:r>
      <w:r w:rsidR="000C0278">
        <w:rPr>
          <w:rFonts w:ascii="Calibri" w:hAnsi="Calibri" w:cs="Calibri"/>
          <w:color w:val="000000"/>
        </w:rPr>
        <w:t>Currently we have stipulated this as the maximum range for genomic coordinate insertion and would improve this feature should we have had more time and in future development.</w:t>
      </w:r>
    </w:p>
    <w:p w14:paraId="7919C067" w14:textId="77777777" w:rsidR="005B279E" w:rsidRDefault="005B279E" w:rsidP="00EE6750">
      <w:pPr>
        <w:jc w:val="both"/>
        <w:textAlignment w:val="baseline"/>
        <w:rPr>
          <w:rFonts w:ascii="Calibri" w:hAnsi="Calibri" w:cs="Calibri"/>
          <w:color w:val="000000"/>
        </w:rPr>
      </w:pPr>
    </w:p>
    <w:p w14:paraId="7F2948A4" w14:textId="77777777" w:rsidR="00783180" w:rsidRDefault="00783180" w:rsidP="00EE6750">
      <w:pPr>
        <w:jc w:val="both"/>
        <w:textAlignment w:val="baseline"/>
        <w:rPr>
          <w:rFonts w:ascii="Calibri" w:hAnsi="Calibri" w:cs="Calibri"/>
          <w:color w:val="000000"/>
        </w:rPr>
      </w:pPr>
    </w:p>
    <w:p w14:paraId="435E7E06" w14:textId="6FD3903E" w:rsidR="00C37326" w:rsidRDefault="00C37326" w:rsidP="001152D4">
      <w:pPr>
        <w:pStyle w:val="Heading1"/>
        <w:numPr>
          <w:ilvl w:val="0"/>
          <w:numId w:val="2"/>
        </w:numPr>
        <w:rPr>
          <w:rFonts w:eastAsia="Times New Roman"/>
        </w:rPr>
      </w:pPr>
      <w:bookmarkStart w:id="25" w:name="_Toc97047907"/>
      <w:r>
        <w:rPr>
          <w:rFonts w:eastAsia="Times New Roman"/>
        </w:rPr>
        <w:t>Technologies</w:t>
      </w:r>
      <w:bookmarkEnd w:id="25"/>
    </w:p>
    <w:p w14:paraId="1F5FDF30" w14:textId="5C28A47A" w:rsidR="00DF4752" w:rsidRPr="00F70647" w:rsidRDefault="001152D4" w:rsidP="00F70647">
      <w:pPr>
        <w:pStyle w:val="Heading2"/>
        <w:ind w:firstLine="709"/>
      </w:pPr>
      <w:bookmarkStart w:id="26" w:name="_Toc97047908"/>
      <w:r>
        <w:t>6</w:t>
      </w:r>
      <w:r w:rsidR="00F70647">
        <w:t xml:space="preserve">.1 </w:t>
      </w:r>
      <w:r w:rsidR="00DF4752" w:rsidRPr="00F70647">
        <w:t>Flask architectur</w:t>
      </w:r>
      <w:r w:rsidR="00473A4F" w:rsidRPr="00F70647">
        <w:t>e</w:t>
      </w:r>
      <w:bookmarkEnd w:id="26"/>
    </w:p>
    <w:p w14:paraId="7ECD8E0A" w14:textId="77777777" w:rsidR="00F74785" w:rsidRDefault="00DF4752" w:rsidP="00DF4752">
      <w:pPr>
        <w:jc w:val="both"/>
        <w:textAlignment w:val="baseline"/>
        <w:rPr>
          <w:rFonts w:ascii="Calibri" w:hAnsi="Calibri" w:cs="Calibri"/>
          <w:color w:val="000000"/>
        </w:rPr>
      </w:pPr>
      <w:r>
        <w:rPr>
          <w:rFonts w:ascii="Calibri" w:hAnsi="Calibri" w:cs="Calibri"/>
          <w:color w:val="000000"/>
        </w:rPr>
        <w:t>The Flask framework is based on templates related Werkzeug and Jinja 2 templates and has an easy link integrated with Python. Flask runs with Python</w:t>
      </w:r>
      <w:r w:rsidR="00FB47A0">
        <w:rPr>
          <w:rFonts w:ascii="Calibri" w:hAnsi="Calibri" w:cs="Calibri"/>
          <w:color w:val="000000"/>
        </w:rPr>
        <w:t xml:space="preserve"> version 3.6 or newer</w:t>
      </w:r>
      <w:r>
        <w:rPr>
          <w:rFonts w:ascii="Calibri" w:hAnsi="Calibri" w:cs="Calibri"/>
          <w:color w:val="000000"/>
        </w:rPr>
        <w:t xml:space="preserve"> and is based on Jinja 2 sharing a similar language to Python, with easy integration to run code on the webapp as well as HTML. Within the framework we have a main homepage, </w:t>
      </w:r>
      <w:r w:rsidRPr="000746F8">
        <w:rPr>
          <w:rFonts w:ascii="Calibri" w:hAnsi="Calibri" w:cs="Calibri"/>
          <w:color w:val="000000"/>
          <w:highlight w:val="yellow"/>
        </w:rPr>
        <w:t>which includes….</w:t>
      </w:r>
      <w:r>
        <w:rPr>
          <w:rFonts w:ascii="Calibri" w:hAnsi="Calibri" w:cs="Calibri"/>
          <w:color w:val="000000"/>
        </w:rPr>
        <w:t xml:space="preserve"> about, along with other tabs, which the user can click on. A documentation tab also links to the GitHub </w:t>
      </w:r>
      <w:r>
        <w:rPr>
          <w:rFonts w:ascii="Calibri" w:hAnsi="Calibri" w:cs="Calibri"/>
          <w:color w:val="000000"/>
        </w:rPr>
        <w:lastRenderedPageBreak/>
        <w:t xml:space="preserve">repository. The homepage allows the user to </w:t>
      </w:r>
      <w:r w:rsidR="000746F8">
        <w:rPr>
          <w:rFonts w:ascii="Calibri" w:hAnsi="Calibri" w:cs="Calibri"/>
          <w:color w:val="000000"/>
        </w:rPr>
        <w:t xml:space="preserve">enter </w:t>
      </w:r>
      <w:r>
        <w:rPr>
          <w:rFonts w:ascii="Calibri" w:hAnsi="Calibri" w:cs="Calibri"/>
          <w:color w:val="000000"/>
        </w:rPr>
        <w:t xml:space="preserve">different SNP detailed information – allocated to different tabs (e.g., genomic co-ordinates etc). </w:t>
      </w:r>
    </w:p>
    <w:p w14:paraId="3C020822" w14:textId="7D849A30" w:rsidR="00DF4752" w:rsidRDefault="00DF4752" w:rsidP="00DF4752">
      <w:pPr>
        <w:jc w:val="both"/>
        <w:textAlignment w:val="baseline"/>
        <w:rPr>
          <w:rFonts w:ascii="Calibri" w:hAnsi="Calibri" w:cs="Calibri"/>
          <w:color w:val="000000"/>
        </w:rPr>
      </w:pPr>
      <w:r w:rsidRPr="009E5A91">
        <w:rPr>
          <w:rFonts w:ascii="Calibri" w:hAnsi="Calibri" w:cs="Calibri"/>
          <w:color w:val="000000"/>
          <w:highlight w:val="yellow"/>
        </w:rPr>
        <w:t>A</w:t>
      </w:r>
      <w:r w:rsidR="00F74785">
        <w:rPr>
          <w:rFonts w:ascii="Calibri" w:hAnsi="Calibri" w:cs="Calibri"/>
          <w:color w:val="000000"/>
          <w:highlight w:val="yellow"/>
        </w:rPr>
        <w:t>d</w:t>
      </w:r>
      <w:r w:rsidRPr="009E5A91">
        <w:rPr>
          <w:rFonts w:ascii="Calibri" w:hAnsi="Calibri" w:cs="Calibri"/>
          <w:color w:val="000000"/>
          <w:highlight w:val="yellow"/>
        </w:rPr>
        <w:t xml:space="preserve">d updates </w:t>
      </w:r>
      <w:r w:rsidRPr="00887957">
        <w:rPr>
          <w:rFonts w:ascii="Calibri" w:hAnsi="Calibri" w:cs="Calibri"/>
          <w:color w:val="000000"/>
          <w:highlight w:val="yellow"/>
        </w:rPr>
        <w:t xml:space="preserve">following the structure of the flask architecture. Need to also add the version </w:t>
      </w:r>
      <w:r w:rsidRPr="009E5A91">
        <w:rPr>
          <w:rFonts w:ascii="Calibri" w:hAnsi="Calibri" w:cs="Calibri"/>
          <w:color w:val="000000"/>
          <w:highlight w:val="yellow"/>
        </w:rPr>
        <w:t xml:space="preserve">within software schematics. More needed here and need to add the different packages we have used with their respective position in </w:t>
      </w:r>
      <w:r w:rsidRPr="00887957">
        <w:rPr>
          <w:rFonts w:ascii="Calibri" w:hAnsi="Calibri" w:cs="Calibri"/>
          <w:color w:val="000000"/>
          <w:highlight w:val="yellow"/>
        </w:rPr>
        <w:t>the software architecture.</w:t>
      </w:r>
    </w:p>
    <w:p w14:paraId="395A81D5" w14:textId="77777777" w:rsidR="00F80361" w:rsidRDefault="00F80361" w:rsidP="00691DE1">
      <w:pPr>
        <w:jc w:val="both"/>
        <w:textAlignment w:val="baseline"/>
        <w:rPr>
          <w:rFonts w:ascii="Calibri" w:hAnsi="Calibri" w:cs="Calibri"/>
          <w:color w:val="000000"/>
        </w:rPr>
      </w:pPr>
    </w:p>
    <w:p w14:paraId="07FE0BBD" w14:textId="510E6AAA" w:rsidR="00D54D1C" w:rsidRPr="005B279E" w:rsidRDefault="001152D4" w:rsidP="00F70647">
      <w:pPr>
        <w:pStyle w:val="Heading2"/>
        <w:ind w:firstLine="720"/>
        <w:rPr>
          <w:rFonts w:eastAsia="Times New Roman"/>
          <w:highlight w:val="yellow"/>
        </w:rPr>
      </w:pPr>
      <w:bookmarkStart w:id="27" w:name="_Toc97047909"/>
      <w:r>
        <w:rPr>
          <w:rFonts w:eastAsia="Times New Roman"/>
        </w:rPr>
        <w:t>6</w:t>
      </w:r>
      <w:r w:rsidR="00F70647">
        <w:rPr>
          <w:rFonts w:eastAsia="Times New Roman"/>
        </w:rPr>
        <w:t xml:space="preserve">.2 </w:t>
      </w:r>
      <w:r w:rsidR="00D54D1C" w:rsidRPr="005B279E">
        <w:rPr>
          <w:rFonts w:eastAsia="Times New Roman"/>
        </w:rPr>
        <w:t>Flask Framework</w:t>
      </w:r>
      <w:bookmarkEnd w:id="27"/>
      <w:r w:rsidR="00DF4752" w:rsidRPr="005B279E">
        <w:rPr>
          <w:rFonts w:eastAsia="Times New Roman"/>
        </w:rPr>
        <w:t xml:space="preserve"> </w:t>
      </w:r>
    </w:p>
    <w:p w14:paraId="3913688B" w14:textId="4813393B" w:rsidR="00C56C5D" w:rsidRDefault="00D54D1C" w:rsidP="00D54D1C">
      <w:pPr>
        <w:jc w:val="both"/>
        <w:textAlignment w:val="baseline"/>
        <w:rPr>
          <w:rFonts w:ascii="Calibri" w:hAnsi="Calibri" w:cs="Calibri"/>
          <w:color w:val="000000"/>
        </w:rPr>
      </w:pPr>
      <w:r>
        <w:rPr>
          <w:rFonts w:ascii="Calibri" w:hAnsi="Calibri" w:cs="Calibri"/>
          <w:color w:val="000000"/>
        </w:rPr>
        <w:t xml:space="preserve">The information provided here is relevant to the developer of the webapp. </w:t>
      </w:r>
      <w:r w:rsidR="00C56C5D">
        <w:rPr>
          <w:rFonts w:ascii="Calibri" w:hAnsi="Calibri" w:cs="Calibri"/>
          <w:color w:val="000000"/>
        </w:rPr>
        <w:t xml:space="preserve">We utilised the Flask framework for creation of the webapp. Additional technologies that were required for integration with Flask included our curated database with </w:t>
      </w:r>
      <w:r w:rsidR="002469BE">
        <w:rPr>
          <w:rFonts w:ascii="Calibri" w:hAnsi="Calibri" w:cs="Calibri"/>
          <w:color w:val="000000"/>
        </w:rPr>
        <w:t>P</w:t>
      </w:r>
      <w:r w:rsidR="00C56C5D">
        <w:rPr>
          <w:rFonts w:ascii="Calibri" w:hAnsi="Calibri" w:cs="Calibri"/>
          <w:color w:val="000000"/>
        </w:rPr>
        <w:t xml:space="preserve">andas </w:t>
      </w:r>
      <w:r w:rsidR="002469BE">
        <w:rPr>
          <w:rFonts w:ascii="Calibri" w:hAnsi="Calibri" w:cs="Calibri"/>
          <w:color w:val="000000"/>
        </w:rPr>
        <w:t xml:space="preserve">along with RStudio and rpy2. </w:t>
      </w:r>
    </w:p>
    <w:p w14:paraId="33EEFEBE" w14:textId="77777777" w:rsidR="00C56C5D" w:rsidRDefault="00C56C5D" w:rsidP="00D54D1C">
      <w:pPr>
        <w:jc w:val="both"/>
        <w:textAlignment w:val="baseline"/>
        <w:rPr>
          <w:rFonts w:ascii="Calibri" w:hAnsi="Calibri" w:cs="Calibri"/>
          <w:color w:val="000000"/>
        </w:rPr>
      </w:pPr>
    </w:p>
    <w:p w14:paraId="485354F5" w14:textId="6D6CCF82" w:rsidR="008343BE" w:rsidRDefault="007B51F7" w:rsidP="00D54D1C">
      <w:pPr>
        <w:jc w:val="both"/>
        <w:textAlignment w:val="baseline"/>
        <w:rPr>
          <w:rFonts w:ascii="Calibri" w:hAnsi="Calibri" w:cs="Calibri"/>
          <w:color w:val="000000"/>
        </w:rPr>
      </w:pPr>
      <w:r>
        <w:rPr>
          <w:rFonts w:ascii="Calibri" w:hAnsi="Calibri" w:cs="Calibri"/>
          <w:color w:val="000000"/>
        </w:rPr>
        <w:t xml:space="preserve">For the installation of </w:t>
      </w:r>
      <w:proofErr w:type="gramStart"/>
      <w:r>
        <w:rPr>
          <w:rFonts w:ascii="Calibri" w:hAnsi="Calibri" w:cs="Calibri"/>
          <w:color w:val="000000"/>
        </w:rPr>
        <w:t>Flask</w:t>
      </w:r>
      <w:proofErr w:type="gramEnd"/>
      <w:r>
        <w:rPr>
          <w:rFonts w:ascii="Calibri" w:hAnsi="Calibri" w:cs="Calibri"/>
          <w:color w:val="000000"/>
        </w:rPr>
        <w:t xml:space="preserve"> a virtual environment is created </w:t>
      </w:r>
      <w:r w:rsidR="008343BE">
        <w:rPr>
          <w:rFonts w:ascii="Calibri" w:hAnsi="Calibri" w:cs="Calibri"/>
          <w:color w:val="000000"/>
        </w:rPr>
        <w:t>within a folder (using a python writer</w:t>
      </w:r>
      <w:r w:rsidR="00734EEB">
        <w:rPr>
          <w:rFonts w:ascii="Calibri" w:hAnsi="Calibri" w:cs="Calibri"/>
          <w:color w:val="000000"/>
        </w:rPr>
        <w:t xml:space="preserve">; </w:t>
      </w:r>
      <w:r w:rsidR="00534212">
        <w:rPr>
          <w:rFonts w:ascii="Calibri" w:hAnsi="Calibri" w:cs="Calibri"/>
          <w:color w:val="000000"/>
        </w:rPr>
        <w:t>we opted for Visual Studio Code</w:t>
      </w:r>
      <w:r w:rsidR="008343BE">
        <w:rPr>
          <w:rFonts w:ascii="Calibri" w:hAnsi="Calibri" w:cs="Calibri"/>
          <w:color w:val="000000"/>
        </w:rPr>
        <w:t xml:space="preserve">) from where the developer wishes to run their framework. The virtual environment is then activated prior to initiating the framework, </w:t>
      </w:r>
      <w:r w:rsidR="00735409">
        <w:rPr>
          <w:rFonts w:ascii="Calibri" w:hAnsi="Calibri" w:cs="Calibri"/>
          <w:color w:val="000000"/>
        </w:rPr>
        <w:t>with</w:t>
      </w:r>
      <w:r w:rsidR="008343BE">
        <w:rPr>
          <w:rFonts w:ascii="Calibri" w:hAnsi="Calibri" w:cs="Calibri"/>
          <w:color w:val="000000"/>
        </w:rPr>
        <w:t xml:space="preserve"> the following code:</w:t>
      </w:r>
    </w:p>
    <w:p w14:paraId="19D3C630" w14:textId="55AB02BD" w:rsidR="008343BE" w:rsidRPr="00734EEB" w:rsidRDefault="00CF1C7D" w:rsidP="00D54D1C">
      <w:pPr>
        <w:jc w:val="both"/>
        <w:textAlignment w:val="baseline"/>
        <w:rPr>
          <w:rFonts w:ascii="Courier New" w:hAnsi="Courier New" w:cs="Courier New"/>
          <w:color w:val="000000"/>
          <w:sz w:val="22"/>
          <w:szCs w:val="22"/>
        </w:rPr>
      </w:pPr>
      <w:r w:rsidRPr="00734EEB">
        <w:rPr>
          <w:rFonts w:ascii="Courier New" w:hAnsi="Courier New" w:cs="Courier New"/>
          <w:color w:val="000000"/>
          <w:sz w:val="22"/>
          <w:szCs w:val="22"/>
          <w:highlight w:val="cyan"/>
        </w:rPr>
        <w:t>p</w:t>
      </w:r>
      <w:r w:rsidR="008343BE" w:rsidRPr="00734EEB">
        <w:rPr>
          <w:rFonts w:ascii="Courier New" w:hAnsi="Courier New" w:cs="Courier New"/>
          <w:color w:val="000000"/>
          <w:sz w:val="22"/>
          <w:szCs w:val="22"/>
          <w:highlight w:val="cyan"/>
        </w:rPr>
        <w:t xml:space="preserve">ip install </w:t>
      </w:r>
      <w:proofErr w:type="spellStart"/>
      <w:r w:rsidR="008343BE" w:rsidRPr="00734EEB">
        <w:rPr>
          <w:rFonts w:ascii="Courier New" w:hAnsi="Courier New" w:cs="Courier New"/>
          <w:color w:val="000000"/>
          <w:sz w:val="22"/>
          <w:szCs w:val="22"/>
          <w:highlight w:val="cyan"/>
        </w:rPr>
        <w:t>virtualenv</w:t>
      </w:r>
      <w:proofErr w:type="spellEnd"/>
    </w:p>
    <w:p w14:paraId="7F937DB5" w14:textId="20B3A45A" w:rsidR="008343BE" w:rsidRPr="00734EEB" w:rsidRDefault="008343BE" w:rsidP="00D54D1C">
      <w:pPr>
        <w:jc w:val="both"/>
        <w:textAlignment w:val="baseline"/>
        <w:rPr>
          <w:rFonts w:ascii="Courier New" w:hAnsi="Courier New" w:cs="Courier New"/>
          <w:color w:val="000000"/>
          <w:sz w:val="22"/>
          <w:szCs w:val="22"/>
        </w:rPr>
      </w:pPr>
      <w:proofErr w:type="spellStart"/>
      <w:r w:rsidRPr="00734EEB">
        <w:rPr>
          <w:rFonts w:ascii="Courier New" w:hAnsi="Courier New" w:cs="Courier New"/>
          <w:color w:val="000000"/>
          <w:sz w:val="22"/>
          <w:szCs w:val="22"/>
          <w:highlight w:val="cyan"/>
        </w:rPr>
        <w:t>Virtualenv</w:t>
      </w:r>
      <w:proofErr w:type="spellEnd"/>
      <w:r w:rsidRPr="00734EEB">
        <w:rPr>
          <w:rFonts w:ascii="Courier New" w:hAnsi="Courier New" w:cs="Courier New"/>
          <w:color w:val="000000"/>
          <w:sz w:val="22"/>
          <w:szCs w:val="22"/>
          <w:highlight w:val="cyan"/>
        </w:rPr>
        <w:t xml:space="preserve"> env</w:t>
      </w:r>
    </w:p>
    <w:p w14:paraId="0C81F9F2" w14:textId="0261A212" w:rsidR="00986329" w:rsidRPr="00734EEB" w:rsidRDefault="00CF1C7D" w:rsidP="00D54D1C">
      <w:pPr>
        <w:jc w:val="both"/>
        <w:textAlignment w:val="baseline"/>
        <w:rPr>
          <w:rFonts w:ascii="Courier New" w:hAnsi="Courier New" w:cs="Courier New"/>
          <w:color w:val="000000"/>
          <w:sz w:val="22"/>
          <w:szCs w:val="22"/>
        </w:rPr>
      </w:pPr>
      <w:r w:rsidRPr="00734EEB">
        <w:rPr>
          <w:rFonts w:ascii="Courier New" w:hAnsi="Courier New" w:cs="Courier New"/>
          <w:color w:val="000000"/>
          <w:sz w:val="22"/>
          <w:szCs w:val="22"/>
          <w:highlight w:val="cyan"/>
        </w:rPr>
        <w:t xml:space="preserve">Source </w:t>
      </w:r>
      <w:proofErr w:type="spellStart"/>
      <w:r w:rsidRPr="00734EEB">
        <w:rPr>
          <w:rFonts w:ascii="Courier New" w:hAnsi="Courier New" w:cs="Courier New"/>
          <w:color w:val="000000"/>
          <w:sz w:val="22"/>
          <w:szCs w:val="22"/>
          <w:highlight w:val="cyan"/>
        </w:rPr>
        <w:t>venv</w:t>
      </w:r>
      <w:proofErr w:type="spellEnd"/>
      <w:r w:rsidRPr="00734EEB">
        <w:rPr>
          <w:rFonts w:ascii="Courier New" w:hAnsi="Courier New" w:cs="Courier New"/>
          <w:color w:val="000000"/>
          <w:sz w:val="22"/>
          <w:szCs w:val="22"/>
          <w:highlight w:val="cyan"/>
        </w:rPr>
        <w:t>/bin/activate</w:t>
      </w:r>
    </w:p>
    <w:p w14:paraId="4D3D77D6" w14:textId="3A726DE2" w:rsidR="00986329" w:rsidRDefault="00986329" w:rsidP="00D54D1C">
      <w:pPr>
        <w:jc w:val="both"/>
        <w:textAlignment w:val="baseline"/>
        <w:rPr>
          <w:rFonts w:ascii="Calibri" w:hAnsi="Calibri" w:cs="Calibri"/>
          <w:color w:val="000000"/>
        </w:rPr>
      </w:pPr>
      <w:r>
        <w:rPr>
          <w:rFonts w:ascii="Calibri" w:hAnsi="Calibri" w:cs="Calibri"/>
          <w:color w:val="000000"/>
        </w:rPr>
        <w:t xml:space="preserve">The virtual environments allow the developers </w:t>
      </w:r>
      <w:r w:rsidR="004B3060">
        <w:rPr>
          <w:rFonts w:ascii="Calibri" w:hAnsi="Calibri" w:cs="Calibri"/>
          <w:color w:val="000000"/>
        </w:rPr>
        <w:t xml:space="preserve">to </w:t>
      </w:r>
      <w:r w:rsidR="00F426DE">
        <w:rPr>
          <w:rFonts w:ascii="Calibri" w:hAnsi="Calibri" w:cs="Calibri"/>
          <w:color w:val="000000"/>
        </w:rPr>
        <w:t>manage the dependencies for the project, both in development and production. These environments are independent groups of Python libraries</w:t>
      </w:r>
      <w:r w:rsidR="00181E2E">
        <w:rPr>
          <w:rFonts w:ascii="Calibri" w:hAnsi="Calibri" w:cs="Calibri"/>
          <w:color w:val="000000"/>
        </w:rPr>
        <w:t xml:space="preserve"> and thus one project does not affect other projects o</w:t>
      </w:r>
      <w:r w:rsidR="00E37BDA">
        <w:rPr>
          <w:rFonts w:ascii="Calibri" w:hAnsi="Calibri" w:cs="Calibri"/>
          <w:color w:val="000000"/>
        </w:rPr>
        <w:t xml:space="preserve">r </w:t>
      </w:r>
      <w:r w:rsidR="00181E2E">
        <w:rPr>
          <w:rFonts w:ascii="Calibri" w:hAnsi="Calibri" w:cs="Calibri"/>
          <w:color w:val="000000"/>
        </w:rPr>
        <w:t>operating system packages.</w:t>
      </w:r>
      <w:r w:rsidR="00E37BDA">
        <w:rPr>
          <w:rFonts w:ascii="Calibri" w:hAnsi="Calibri" w:cs="Calibri"/>
          <w:color w:val="000000"/>
        </w:rPr>
        <w:t xml:space="preserve"> We used documented instructions when creating virtual environments in visual studio code </w:t>
      </w:r>
      <w:r w:rsidR="00E37BDA" w:rsidRPr="006F4260">
        <w:rPr>
          <w:rFonts w:ascii="Calibri" w:hAnsi="Calibri" w:cs="Calibri"/>
          <w:color w:val="000000"/>
          <w:highlight w:val="yellow"/>
        </w:rPr>
        <w:t>(? requirements.txt).</w:t>
      </w:r>
      <w:r w:rsidR="00E37BDA">
        <w:rPr>
          <w:rFonts w:ascii="Calibri" w:hAnsi="Calibri" w:cs="Calibri"/>
          <w:color w:val="000000"/>
        </w:rPr>
        <w:t xml:space="preserve"> </w:t>
      </w:r>
    </w:p>
    <w:p w14:paraId="2E5A236F" w14:textId="034DF086" w:rsidR="0046268D" w:rsidRDefault="0046268D" w:rsidP="00691DE1">
      <w:pPr>
        <w:jc w:val="both"/>
        <w:textAlignment w:val="baseline"/>
        <w:rPr>
          <w:rFonts w:ascii="Calibri" w:hAnsi="Calibri" w:cs="Calibri"/>
          <w:color w:val="000000"/>
        </w:rPr>
      </w:pPr>
    </w:p>
    <w:p w14:paraId="6010EA11" w14:textId="1EE32508" w:rsidR="00CF1C7D" w:rsidRDefault="00CF1C7D" w:rsidP="00691DE1">
      <w:pPr>
        <w:jc w:val="both"/>
        <w:textAlignment w:val="baseline"/>
        <w:rPr>
          <w:rFonts w:ascii="Calibri" w:hAnsi="Calibri" w:cs="Calibri"/>
          <w:color w:val="000000"/>
        </w:rPr>
      </w:pPr>
      <w:r>
        <w:rPr>
          <w:rFonts w:ascii="Calibri" w:hAnsi="Calibri" w:cs="Calibri"/>
          <w:color w:val="000000"/>
        </w:rPr>
        <w:t>Within the activated environment, Flask is installed via the command line:</w:t>
      </w:r>
    </w:p>
    <w:p w14:paraId="4D65C7D5" w14:textId="52EE5150" w:rsidR="00CF1C7D" w:rsidRPr="00734EEB" w:rsidRDefault="00CF1C7D" w:rsidP="00691DE1">
      <w:pPr>
        <w:jc w:val="both"/>
        <w:textAlignment w:val="baseline"/>
        <w:rPr>
          <w:rFonts w:ascii="Courier New" w:hAnsi="Courier New" w:cs="Courier New"/>
          <w:color w:val="000000"/>
          <w:sz w:val="22"/>
          <w:szCs w:val="22"/>
        </w:rPr>
      </w:pPr>
      <w:r w:rsidRPr="00734EEB">
        <w:rPr>
          <w:rFonts w:ascii="Courier New" w:hAnsi="Courier New" w:cs="Courier New"/>
          <w:color w:val="000000"/>
          <w:sz w:val="22"/>
          <w:szCs w:val="22"/>
          <w:highlight w:val="cyan"/>
        </w:rPr>
        <w:t>pip3 install flask</w:t>
      </w:r>
    </w:p>
    <w:p w14:paraId="6C8F6452" w14:textId="0DD99277" w:rsidR="00CF1C7D" w:rsidRDefault="00CF1C7D" w:rsidP="00691DE1">
      <w:pPr>
        <w:jc w:val="both"/>
        <w:textAlignment w:val="baseline"/>
        <w:rPr>
          <w:rFonts w:ascii="Calibri" w:hAnsi="Calibri" w:cs="Calibri"/>
          <w:color w:val="000000"/>
        </w:rPr>
      </w:pPr>
      <w:r>
        <w:rPr>
          <w:rFonts w:ascii="Calibri" w:hAnsi="Calibri" w:cs="Calibri"/>
          <w:color w:val="000000"/>
        </w:rPr>
        <w:t xml:space="preserve">An </w:t>
      </w:r>
      <w:r w:rsidRPr="00734EEB">
        <w:rPr>
          <w:rFonts w:ascii="Courier New" w:hAnsi="Courier New" w:cs="Courier New"/>
          <w:color w:val="000000"/>
          <w:sz w:val="22"/>
          <w:szCs w:val="22"/>
          <w:highlight w:val="cyan"/>
        </w:rPr>
        <w:t>app.py</w:t>
      </w:r>
      <w:r>
        <w:rPr>
          <w:rFonts w:ascii="Calibri" w:hAnsi="Calibri" w:cs="Calibri"/>
          <w:color w:val="000000"/>
        </w:rPr>
        <w:t xml:space="preserve"> folder is then created, which is the main constituent containing the Flask application. The relevant code for this set-up is:</w:t>
      </w:r>
    </w:p>
    <w:p w14:paraId="6ED4A463" w14:textId="6779808D" w:rsidR="00CE4D92" w:rsidRPr="00734EEB" w:rsidRDefault="00CE4D92" w:rsidP="00691DE1">
      <w:pPr>
        <w:jc w:val="both"/>
        <w:textAlignment w:val="baseline"/>
        <w:rPr>
          <w:rFonts w:ascii="Courier New" w:hAnsi="Courier New" w:cs="Courier New"/>
          <w:color w:val="000000"/>
          <w:sz w:val="22"/>
          <w:szCs w:val="22"/>
        </w:rPr>
      </w:pPr>
      <w:r>
        <w:rPr>
          <w:rFonts w:ascii="Calibri" w:hAnsi="Calibri" w:cs="Calibri"/>
          <w:color w:val="000000"/>
        </w:rPr>
        <w:t>- Import Flask:</w:t>
      </w:r>
      <w:r w:rsidRPr="00734EEB">
        <w:rPr>
          <w:rFonts w:ascii="Courier New" w:hAnsi="Courier New" w:cs="Courier New"/>
          <w:color w:val="000000"/>
          <w:sz w:val="22"/>
          <w:szCs w:val="22"/>
          <w:highlight w:val="cyan"/>
        </w:rPr>
        <w:t>(from flask import Flask)</w:t>
      </w:r>
    </w:p>
    <w:p w14:paraId="7CE4B7B2" w14:textId="3B4590CB" w:rsidR="00CE4D92" w:rsidRPr="00734EEB" w:rsidRDefault="00CE4D92" w:rsidP="00691DE1">
      <w:pPr>
        <w:jc w:val="both"/>
        <w:textAlignment w:val="baseline"/>
        <w:rPr>
          <w:rFonts w:ascii="Courier New" w:hAnsi="Courier New" w:cs="Courier New"/>
          <w:color w:val="000000"/>
          <w:sz w:val="22"/>
          <w:szCs w:val="22"/>
        </w:rPr>
      </w:pPr>
      <w:r>
        <w:rPr>
          <w:rFonts w:ascii="Calibri" w:hAnsi="Calibri" w:cs="Calibri"/>
          <w:color w:val="000000"/>
        </w:rPr>
        <w:t>- Set-up application:</w:t>
      </w:r>
      <w:r w:rsidRPr="00734EEB">
        <w:rPr>
          <w:rFonts w:ascii="Courier New" w:hAnsi="Courier New" w:cs="Courier New"/>
          <w:color w:val="000000"/>
          <w:sz w:val="22"/>
          <w:szCs w:val="22"/>
          <w:highlight w:val="cyan"/>
        </w:rPr>
        <w:t>(app=Flask(_name_)</w:t>
      </w:r>
    </w:p>
    <w:p w14:paraId="52D72F33" w14:textId="37F0F0BB" w:rsidR="00CE4D92" w:rsidRDefault="00CE4D92" w:rsidP="00691DE1">
      <w:pPr>
        <w:jc w:val="both"/>
        <w:textAlignment w:val="baseline"/>
        <w:rPr>
          <w:rFonts w:ascii="Calibri" w:hAnsi="Calibri" w:cs="Calibri"/>
          <w:color w:val="000000"/>
        </w:rPr>
      </w:pPr>
      <w:r>
        <w:rPr>
          <w:rFonts w:ascii="Calibri" w:hAnsi="Calibri" w:cs="Calibri"/>
          <w:color w:val="000000"/>
        </w:rPr>
        <w:t xml:space="preserve">- </w:t>
      </w:r>
      <w:r w:rsidR="00986329">
        <w:rPr>
          <w:rFonts w:ascii="Calibri" w:hAnsi="Calibri" w:cs="Calibri"/>
          <w:color w:val="000000"/>
        </w:rPr>
        <w:t>Set-up route of homepage:</w:t>
      </w:r>
      <w:r w:rsidR="00734EEB">
        <w:rPr>
          <w:rFonts w:ascii="Calibri" w:hAnsi="Calibri" w:cs="Calibri"/>
          <w:color w:val="000000"/>
        </w:rPr>
        <w:t xml:space="preserve"> </w:t>
      </w:r>
      <w:r w:rsidR="00986329" w:rsidRPr="00734EEB">
        <w:rPr>
          <w:rFonts w:ascii="Courier New" w:hAnsi="Courier New" w:cs="Courier New"/>
          <w:color w:val="000000"/>
          <w:sz w:val="22"/>
          <w:szCs w:val="22"/>
          <w:highlight w:val="cyan"/>
        </w:rPr>
        <w:t>@</w:t>
      </w:r>
      <w:proofErr w:type="gramStart"/>
      <w:r w:rsidR="00986329" w:rsidRPr="00734EEB">
        <w:rPr>
          <w:rFonts w:ascii="Courier New" w:hAnsi="Courier New" w:cs="Courier New"/>
          <w:color w:val="000000"/>
          <w:sz w:val="22"/>
          <w:szCs w:val="22"/>
          <w:highlight w:val="cyan"/>
        </w:rPr>
        <w:t>app.route</w:t>
      </w:r>
      <w:proofErr w:type="gramEnd"/>
      <w:r w:rsidR="00986329" w:rsidRPr="00734EEB">
        <w:rPr>
          <w:rFonts w:ascii="Courier New" w:hAnsi="Courier New" w:cs="Courier New"/>
          <w:color w:val="000000"/>
          <w:sz w:val="22"/>
          <w:szCs w:val="22"/>
          <w:highlight w:val="cyan"/>
        </w:rPr>
        <w:t>(‘/”)</w:t>
      </w:r>
      <w:r w:rsidR="00734EEB">
        <w:rPr>
          <w:rFonts w:ascii="Calibri" w:hAnsi="Calibri" w:cs="Calibri"/>
          <w:color w:val="000000"/>
        </w:rPr>
        <w:t xml:space="preserve">- </w:t>
      </w:r>
      <w:r w:rsidR="00986329">
        <w:rPr>
          <w:rFonts w:ascii="Calibri" w:hAnsi="Calibri" w:cs="Calibri"/>
          <w:color w:val="000000"/>
        </w:rPr>
        <w:t>[within the brackets included is the URL setting].</w:t>
      </w:r>
    </w:p>
    <w:p w14:paraId="57E3370D" w14:textId="64C80FA3" w:rsidR="00986329" w:rsidRPr="00734EEB" w:rsidRDefault="00986329" w:rsidP="00691DE1">
      <w:pPr>
        <w:jc w:val="both"/>
        <w:textAlignment w:val="baseline"/>
        <w:rPr>
          <w:rFonts w:ascii="Courier New" w:hAnsi="Courier New" w:cs="Courier New"/>
          <w:color w:val="000000"/>
          <w:sz w:val="22"/>
          <w:szCs w:val="22"/>
        </w:rPr>
      </w:pPr>
      <w:r>
        <w:rPr>
          <w:rFonts w:ascii="Calibri" w:hAnsi="Calibri" w:cs="Calibri"/>
          <w:color w:val="000000"/>
        </w:rPr>
        <w:t xml:space="preserve">- Define index for the route: </w:t>
      </w:r>
      <w:r w:rsidRPr="00734EEB">
        <w:rPr>
          <w:rFonts w:ascii="Courier New" w:hAnsi="Courier New" w:cs="Courier New"/>
          <w:color w:val="000000"/>
          <w:sz w:val="22"/>
          <w:szCs w:val="22"/>
          <w:highlight w:val="cyan"/>
        </w:rPr>
        <w:t xml:space="preserve">Def </w:t>
      </w:r>
      <w:proofErr w:type="gramStart"/>
      <w:r w:rsidRPr="00734EEB">
        <w:rPr>
          <w:rFonts w:ascii="Courier New" w:hAnsi="Courier New" w:cs="Courier New"/>
          <w:color w:val="000000"/>
          <w:sz w:val="22"/>
          <w:szCs w:val="22"/>
          <w:highlight w:val="cyan"/>
        </w:rPr>
        <w:t>index(</w:t>
      </w:r>
      <w:proofErr w:type="gramEnd"/>
      <w:r w:rsidRPr="00734EEB">
        <w:rPr>
          <w:rFonts w:ascii="Courier New" w:hAnsi="Courier New" w:cs="Courier New"/>
          <w:color w:val="000000"/>
          <w:sz w:val="22"/>
          <w:szCs w:val="22"/>
          <w:highlight w:val="cyan"/>
        </w:rPr>
        <w:t>):</w:t>
      </w:r>
    </w:p>
    <w:p w14:paraId="4F29058D" w14:textId="2874A6E3" w:rsidR="006F4260" w:rsidRDefault="00986329" w:rsidP="00691DE1">
      <w:pPr>
        <w:jc w:val="both"/>
        <w:textAlignment w:val="baseline"/>
        <w:rPr>
          <w:rFonts w:ascii="Calibri" w:hAnsi="Calibri" w:cs="Calibri"/>
          <w:color w:val="000000"/>
        </w:rPr>
      </w:pPr>
      <w:r>
        <w:rPr>
          <w:rFonts w:ascii="Calibri" w:hAnsi="Calibri" w:cs="Calibri"/>
          <w:color w:val="000000"/>
        </w:rPr>
        <w:t>- Set-up the route for the ‘About’, ‘Help’, ‘</w:t>
      </w:r>
      <w:r w:rsidR="003C3BC1">
        <w:rPr>
          <w:rFonts w:ascii="Calibri" w:hAnsi="Calibri" w:cs="Calibri"/>
          <w:color w:val="000000"/>
        </w:rPr>
        <w:t>G</w:t>
      </w:r>
      <w:r>
        <w:rPr>
          <w:rFonts w:ascii="Calibri" w:hAnsi="Calibri" w:cs="Calibri"/>
          <w:color w:val="000000"/>
        </w:rPr>
        <w:t>ene search’, ‘SNP search’, and ‘Genomic co-ordinate’.</w:t>
      </w:r>
      <w:r w:rsidR="003C3BC1">
        <w:rPr>
          <w:rFonts w:ascii="Calibri" w:hAnsi="Calibri" w:cs="Calibri"/>
          <w:color w:val="000000"/>
        </w:rPr>
        <w:t xml:space="preserve"> </w:t>
      </w:r>
      <w:r w:rsidR="006F4260">
        <w:rPr>
          <w:rFonts w:ascii="Calibri" w:hAnsi="Calibri" w:cs="Calibri"/>
          <w:color w:val="000000"/>
        </w:rPr>
        <w:t xml:space="preserve">Additional imports required </w:t>
      </w:r>
      <w:r w:rsidR="00CC6222">
        <w:rPr>
          <w:rFonts w:ascii="Calibri" w:hAnsi="Calibri" w:cs="Calibri"/>
          <w:color w:val="000000"/>
        </w:rPr>
        <w:t xml:space="preserve">for the inclusion of statistical analysis for our webapp, </w:t>
      </w:r>
      <w:r w:rsidR="006F4260">
        <w:rPr>
          <w:rFonts w:ascii="Calibri" w:hAnsi="Calibri" w:cs="Calibri"/>
          <w:color w:val="000000"/>
        </w:rPr>
        <w:t xml:space="preserve">within </w:t>
      </w:r>
      <w:r w:rsidR="00CC6222">
        <w:rPr>
          <w:rFonts w:ascii="Calibri" w:hAnsi="Calibri" w:cs="Calibri"/>
          <w:color w:val="000000"/>
        </w:rPr>
        <w:t xml:space="preserve">Flask framework included ‘flash’, ‘statistics’, ‘E’, ‘name’, ‘pandas’. </w:t>
      </w:r>
    </w:p>
    <w:p w14:paraId="2EE53896" w14:textId="77777777" w:rsidR="006F4260" w:rsidRDefault="006F4260" w:rsidP="00691DE1">
      <w:pPr>
        <w:jc w:val="both"/>
        <w:textAlignment w:val="baseline"/>
        <w:rPr>
          <w:rFonts w:ascii="Calibri" w:hAnsi="Calibri" w:cs="Calibri"/>
          <w:color w:val="000000"/>
        </w:rPr>
      </w:pPr>
    </w:p>
    <w:p w14:paraId="3DB10A60" w14:textId="3E97E5DE" w:rsidR="00986329" w:rsidRDefault="00E37BDA" w:rsidP="00691DE1">
      <w:pPr>
        <w:jc w:val="both"/>
        <w:textAlignment w:val="baseline"/>
        <w:rPr>
          <w:rFonts w:ascii="Calibri" w:hAnsi="Calibri" w:cs="Calibri"/>
          <w:color w:val="000000"/>
        </w:rPr>
      </w:pPr>
      <w:r>
        <w:rPr>
          <w:rFonts w:ascii="Calibri" w:hAnsi="Calibri" w:cs="Calibri"/>
          <w:color w:val="000000"/>
        </w:rPr>
        <w:t xml:space="preserve">Templates are then generated </w:t>
      </w:r>
      <w:r w:rsidR="0029504C">
        <w:rPr>
          <w:rFonts w:ascii="Calibri" w:hAnsi="Calibri" w:cs="Calibri"/>
          <w:color w:val="000000"/>
        </w:rPr>
        <w:t>within the Flask framework</w:t>
      </w:r>
      <w:r w:rsidR="00213070">
        <w:rPr>
          <w:rFonts w:ascii="Calibri" w:hAnsi="Calibri" w:cs="Calibri"/>
          <w:color w:val="000000"/>
        </w:rPr>
        <w:t xml:space="preserve"> with the utilisation of </w:t>
      </w:r>
      <w:r w:rsidR="009B02FE">
        <w:rPr>
          <w:rFonts w:ascii="Calibri" w:hAnsi="Calibri" w:cs="Calibri"/>
          <w:color w:val="000000"/>
        </w:rPr>
        <w:t xml:space="preserve">HTML and bootstrap (CSS) HTML is thus coupled to the CSS languages </w:t>
      </w:r>
      <w:r w:rsidR="003C5F8C">
        <w:rPr>
          <w:rFonts w:ascii="Calibri" w:hAnsi="Calibri" w:cs="Calibri"/>
          <w:color w:val="000000"/>
        </w:rPr>
        <w:t xml:space="preserve">for website delivery, which included the navigation bar with drop down options for the </w:t>
      </w:r>
      <w:proofErr w:type="gramStart"/>
      <w:r w:rsidR="00A84F56">
        <w:rPr>
          <w:rFonts w:ascii="Calibri" w:hAnsi="Calibri" w:cs="Calibri"/>
          <w:color w:val="000000"/>
        </w:rPr>
        <w:t>resources</w:t>
      </w:r>
      <w:proofErr w:type="gramEnd"/>
      <w:r w:rsidR="003C5F8C">
        <w:rPr>
          <w:rFonts w:ascii="Calibri" w:hAnsi="Calibri" w:cs="Calibri"/>
          <w:color w:val="000000"/>
        </w:rPr>
        <w:t xml:space="preserve"> tabs including gene </w:t>
      </w:r>
      <w:r w:rsidR="00367C59">
        <w:rPr>
          <w:rFonts w:ascii="Calibri" w:hAnsi="Calibri" w:cs="Calibri"/>
          <w:color w:val="000000"/>
        </w:rPr>
        <w:t>ID</w:t>
      </w:r>
      <w:r w:rsidR="003C5F8C">
        <w:rPr>
          <w:rFonts w:ascii="Calibri" w:hAnsi="Calibri" w:cs="Calibri"/>
          <w:color w:val="000000"/>
        </w:rPr>
        <w:t xml:space="preserve">, </w:t>
      </w:r>
      <w:r w:rsidR="00884C3D">
        <w:rPr>
          <w:rFonts w:ascii="Calibri" w:hAnsi="Calibri" w:cs="Calibri"/>
          <w:color w:val="000000"/>
        </w:rPr>
        <w:t>coordinates,</w:t>
      </w:r>
      <w:r w:rsidR="003C5F8C">
        <w:rPr>
          <w:rFonts w:ascii="Calibri" w:hAnsi="Calibri" w:cs="Calibri"/>
          <w:color w:val="000000"/>
        </w:rPr>
        <w:t xml:space="preserve"> and SNP searches</w:t>
      </w:r>
      <w:r w:rsidR="00A84F56">
        <w:rPr>
          <w:rFonts w:ascii="Calibri" w:hAnsi="Calibri" w:cs="Calibri"/>
          <w:color w:val="000000"/>
        </w:rPr>
        <w:t xml:space="preserve"> (achieved through bootstrap). A footer was also created which also included the links on the navigation bar. </w:t>
      </w:r>
    </w:p>
    <w:p w14:paraId="6403C01B" w14:textId="7EEDAE56" w:rsidR="00A84F56" w:rsidRDefault="00A84F56" w:rsidP="00691DE1">
      <w:pPr>
        <w:jc w:val="both"/>
        <w:textAlignment w:val="baseline"/>
        <w:rPr>
          <w:rFonts w:ascii="Calibri" w:hAnsi="Calibri" w:cs="Calibri"/>
          <w:color w:val="000000"/>
        </w:rPr>
      </w:pPr>
    </w:p>
    <w:p w14:paraId="7F4613F9" w14:textId="032EF280" w:rsidR="00A84F56" w:rsidRDefault="00A84F56" w:rsidP="00691DE1">
      <w:pPr>
        <w:jc w:val="both"/>
        <w:textAlignment w:val="baseline"/>
        <w:rPr>
          <w:rFonts w:ascii="Calibri" w:hAnsi="Calibri" w:cs="Calibri"/>
          <w:color w:val="000000"/>
        </w:rPr>
      </w:pPr>
      <w:r>
        <w:rPr>
          <w:rFonts w:ascii="Calibri" w:hAnsi="Calibri" w:cs="Calibri"/>
          <w:color w:val="000000"/>
        </w:rPr>
        <w:t>The Flask web forms were created with various libraries</w:t>
      </w:r>
      <w:r w:rsidR="006A412E">
        <w:rPr>
          <w:rFonts w:ascii="Calibri" w:hAnsi="Calibri" w:cs="Calibri"/>
          <w:color w:val="000000"/>
        </w:rPr>
        <w:t>. Flask-WTF was installed for working with forms within the framework:</w:t>
      </w:r>
    </w:p>
    <w:p w14:paraId="3B19D45E" w14:textId="686B2E55" w:rsidR="006A412E" w:rsidRPr="003C3BC1" w:rsidRDefault="006A412E" w:rsidP="00691DE1">
      <w:pPr>
        <w:jc w:val="both"/>
        <w:textAlignment w:val="baseline"/>
        <w:rPr>
          <w:rFonts w:ascii="Courier New" w:hAnsi="Courier New" w:cs="Courier New"/>
          <w:color w:val="000000"/>
          <w:sz w:val="22"/>
          <w:szCs w:val="22"/>
        </w:rPr>
      </w:pPr>
      <w:r w:rsidRPr="003C3BC1">
        <w:rPr>
          <w:rFonts w:ascii="Courier New" w:hAnsi="Courier New" w:cs="Courier New"/>
          <w:color w:val="000000"/>
          <w:sz w:val="22"/>
          <w:szCs w:val="22"/>
          <w:highlight w:val="cyan"/>
        </w:rPr>
        <w:t>pip install Flask-WTF</w:t>
      </w:r>
    </w:p>
    <w:p w14:paraId="72DD5CE6" w14:textId="37528FBC" w:rsidR="006A412E" w:rsidRDefault="006A412E" w:rsidP="00691DE1">
      <w:pPr>
        <w:jc w:val="both"/>
        <w:textAlignment w:val="baseline"/>
        <w:rPr>
          <w:rFonts w:ascii="Calibri" w:hAnsi="Calibri" w:cs="Calibri"/>
          <w:color w:val="000000"/>
        </w:rPr>
      </w:pPr>
      <w:r>
        <w:rPr>
          <w:rFonts w:ascii="Calibri" w:hAnsi="Calibri" w:cs="Calibri"/>
          <w:color w:val="000000"/>
        </w:rPr>
        <w:t>and the following code used for library imports</w:t>
      </w:r>
      <w:r w:rsidR="00D04E0B">
        <w:rPr>
          <w:rFonts w:ascii="Calibri" w:hAnsi="Calibri" w:cs="Calibri"/>
          <w:color w:val="000000"/>
        </w:rPr>
        <w:t>:</w:t>
      </w:r>
    </w:p>
    <w:p w14:paraId="203D73B0" w14:textId="77777777" w:rsidR="00D04E0B" w:rsidRPr="003C3BC1" w:rsidRDefault="00D04E0B" w:rsidP="00D04E0B">
      <w:pPr>
        <w:pStyle w:val="paragraph"/>
        <w:spacing w:before="0" w:beforeAutospacing="0" w:after="0" w:afterAutospacing="0"/>
        <w:ind w:left="1440" w:hanging="1440"/>
        <w:textAlignment w:val="baseline"/>
        <w:rPr>
          <w:rFonts w:ascii="Courier New" w:hAnsi="Courier New" w:cs="Courier New"/>
          <w:sz w:val="22"/>
          <w:szCs w:val="22"/>
          <w:highlight w:val="cyan"/>
        </w:rPr>
      </w:pPr>
      <w:r w:rsidRPr="003C3BC1">
        <w:rPr>
          <w:rStyle w:val="normaltextrun"/>
          <w:rFonts w:ascii="Courier New" w:hAnsi="Courier New" w:cs="Courier New"/>
          <w:sz w:val="22"/>
          <w:szCs w:val="22"/>
          <w:highlight w:val="cyan"/>
          <w:lang w:val="en-US"/>
        </w:rPr>
        <w:t xml:space="preserve">from </w:t>
      </w:r>
      <w:proofErr w:type="spellStart"/>
      <w:r w:rsidRPr="003C3BC1">
        <w:rPr>
          <w:rStyle w:val="normaltextrun"/>
          <w:rFonts w:ascii="Courier New" w:hAnsi="Courier New" w:cs="Courier New"/>
          <w:sz w:val="22"/>
          <w:szCs w:val="22"/>
          <w:highlight w:val="cyan"/>
          <w:lang w:val="en-US"/>
        </w:rPr>
        <w:t>flask_wtf</w:t>
      </w:r>
      <w:proofErr w:type="spellEnd"/>
      <w:r w:rsidRPr="003C3BC1">
        <w:rPr>
          <w:rStyle w:val="normaltextrun"/>
          <w:rFonts w:ascii="Courier New" w:hAnsi="Courier New" w:cs="Courier New"/>
          <w:sz w:val="22"/>
          <w:szCs w:val="22"/>
          <w:highlight w:val="cyan"/>
          <w:lang w:val="en-US"/>
        </w:rPr>
        <w:t xml:space="preserve"> import </w:t>
      </w:r>
      <w:proofErr w:type="spellStart"/>
      <w:r w:rsidRPr="003C3BC1">
        <w:rPr>
          <w:rStyle w:val="normaltextrun"/>
          <w:rFonts w:ascii="Courier New" w:hAnsi="Courier New" w:cs="Courier New"/>
          <w:sz w:val="22"/>
          <w:szCs w:val="22"/>
          <w:highlight w:val="cyan"/>
          <w:lang w:val="en-US"/>
        </w:rPr>
        <w:t>FlaskForm</w:t>
      </w:r>
      <w:proofErr w:type="spellEnd"/>
      <w:r w:rsidRPr="003C3BC1">
        <w:rPr>
          <w:rStyle w:val="eop"/>
          <w:rFonts w:ascii="Courier New" w:hAnsi="Courier New" w:cs="Courier New"/>
          <w:sz w:val="22"/>
          <w:szCs w:val="22"/>
          <w:highlight w:val="cyan"/>
        </w:rPr>
        <w:t> </w:t>
      </w:r>
    </w:p>
    <w:p w14:paraId="708BEB7F" w14:textId="77777777" w:rsidR="00D04E0B" w:rsidRPr="003C3BC1" w:rsidRDefault="00D04E0B" w:rsidP="00D04E0B">
      <w:pPr>
        <w:pStyle w:val="paragraph"/>
        <w:spacing w:before="0" w:beforeAutospacing="0" w:after="0" w:afterAutospacing="0"/>
        <w:ind w:left="1440" w:hanging="1440"/>
        <w:textAlignment w:val="baseline"/>
        <w:rPr>
          <w:rFonts w:ascii="Courier New" w:hAnsi="Courier New" w:cs="Courier New"/>
          <w:sz w:val="22"/>
          <w:szCs w:val="22"/>
          <w:highlight w:val="cyan"/>
        </w:rPr>
      </w:pPr>
      <w:r w:rsidRPr="003C3BC1">
        <w:rPr>
          <w:rStyle w:val="normaltextrun"/>
          <w:rFonts w:ascii="Courier New" w:hAnsi="Courier New" w:cs="Courier New"/>
          <w:sz w:val="22"/>
          <w:szCs w:val="22"/>
          <w:highlight w:val="cyan"/>
          <w:lang w:val="en-US"/>
        </w:rPr>
        <w:t xml:space="preserve">from </w:t>
      </w:r>
      <w:proofErr w:type="spellStart"/>
      <w:r w:rsidRPr="003C3BC1">
        <w:rPr>
          <w:rStyle w:val="normaltextrun"/>
          <w:rFonts w:ascii="Courier New" w:hAnsi="Courier New" w:cs="Courier New"/>
          <w:sz w:val="22"/>
          <w:szCs w:val="22"/>
          <w:highlight w:val="cyan"/>
          <w:lang w:val="en-US"/>
        </w:rPr>
        <w:t>flask_wtf</w:t>
      </w:r>
      <w:proofErr w:type="spellEnd"/>
      <w:r w:rsidRPr="003C3BC1">
        <w:rPr>
          <w:rStyle w:val="normaltextrun"/>
          <w:rFonts w:ascii="Courier New" w:hAnsi="Courier New" w:cs="Courier New"/>
          <w:sz w:val="22"/>
          <w:szCs w:val="22"/>
          <w:highlight w:val="cyan"/>
          <w:lang w:val="en-US"/>
        </w:rPr>
        <w:t xml:space="preserve"> import Form</w:t>
      </w:r>
      <w:r w:rsidRPr="003C3BC1">
        <w:rPr>
          <w:rStyle w:val="eop"/>
          <w:rFonts w:ascii="Courier New" w:hAnsi="Courier New" w:cs="Courier New"/>
          <w:sz w:val="22"/>
          <w:szCs w:val="22"/>
          <w:highlight w:val="cyan"/>
        </w:rPr>
        <w:t> </w:t>
      </w:r>
    </w:p>
    <w:p w14:paraId="42D648B2" w14:textId="77777777" w:rsidR="00D04E0B" w:rsidRPr="003C3BC1" w:rsidRDefault="00D04E0B" w:rsidP="00D04E0B">
      <w:pPr>
        <w:pStyle w:val="paragraph"/>
        <w:spacing w:before="0" w:beforeAutospacing="0" w:after="0" w:afterAutospacing="0"/>
        <w:ind w:left="1440" w:hanging="1440"/>
        <w:textAlignment w:val="baseline"/>
        <w:rPr>
          <w:rFonts w:ascii="Courier New" w:hAnsi="Courier New" w:cs="Courier New"/>
          <w:sz w:val="22"/>
          <w:szCs w:val="22"/>
          <w:highlight w:val="cyan"/>
        </w:rPr>
      </w:pPr>
      <w:r w:rsidRPr="003C3BC1">
        <w:rPr>
          <w:rStyle w:val="normaltextrun"/>
          <w:rFonts w:ascii="Courier New" w:hAnsi="Courier New" w:cs="Courier New"/>
          <w:sz w:val="22"/>
          <w:szCs w:val="22"/>
          <w:highlight w:val="cyan"/>
          <w:lang w:val="en-US"/>
        </w:rPr>
        <w:lastRenderedPageBreak/>
        <w:t xml:space="preserve">from </w:t>
      </w:r>
      <w:proofErr w:type="spellStart"/>
      <w:r w:rsidRPr="003C3BC1">
        <w:rPr>
          <w:rStyle w:val="normaltextrun"/>
          <w:rFonts w:ascii="Courier New" w:hAnsi="Courier New" w:cs="Courier New"/>
          <w:sz w:val="22"/>
          <w:szCs w:val="22"/>
          <w:highlight w:val="cyan"/>
          <w:lang w:val="en-US"/>
        </w:rPr>
        <w:t>wtforms</w:t>
      </w:r>
      <w:proofErr w:type="spellEnd"/>
      <w:r w:rsidRPr="003C3BC1">
        <w:rPr>
          <w:rStyle w:val="normaltextrun"/>
          <w:rFonts w:ascii="Courier New" w:hAnsi="Courier New" w:cs="Courier New"/>
          <w:sz w:val="22"/>
          <w:szCs w:val="22"/>
          <w:highlight w:val="cyan"/>
          <w:lang w:val="en-US"/>
        </w:rPr>
        <w:t xml:space="preserve"> import </w:t>
      </w:r>
      <w:proofErr w:type="spellStart"/>
      <w:r w:rsidRPr="003C3BC1">
        <w:rPr>
          <w:rStyle w:val="normaltextrun"/>
          <w:rFonts w:ascii="Courier New" w:hAnsi="Courier New" w:cs="Courier New"/>
          <w:sz w:val="22"/>
          <w:szCs w:val="22"/>
          <w:highlight w:val="cyan"/>
          <w:lang w:val="en-US"/>
        </w:rPr>
        <w:t>StringField</w:t>
      </w:r>
      <w:proofErr w:type="spellEnd"/>
      <w:r w:rsidRPr="003C3BC1">
        <w:rPr>
          <w:rStyle w:val="normaltextrun"/>
          <w:rFonts w:ascii="Courier New" w:hAnsi="Courier New" w:cs="Courier New"/>
          <w:sz w:val="22"/>
          <w:szCs w:val="22"/>
          <w:highlight w:val="cyan"/>
          <w:lang w:val="en-US"/>
        </w:rPr>
        <w:t xml:space="preserve">, </w:t>
      </w:r>
      <w:proofErr w:type="spellStart"/>
      <w:r w:rsidRPr="003C3BC1">
        <w:rPr>
          <w:rStyle w:val="normaltextrun"/>
          <w:rFonts w:ascii="Courier New" w:hAnsi="Courier New" w:cs="Courier New"/>
          <w:sz w:val="22"/>
          <w:szCs w:val="22"/>
          <w:highlight w:val="cyan"/>
          <w:lang w:val="en-US"/>
        </w:rPr>
        <w:t>SubmitField</w:t>
      </w:r>
      <w:proofErr w:type="spellEnd"/>
      <w:r w:rsidRPr="003C3BC1">
        <w:rPr>
          <w:rStyle w:val="eop"/>
          <w:rFonts w:ascii="Courier New" w:hAnsi="Courier New" w:cs="Courier New"/>
          <w:sz w:val="22"/>
          <w:szCs w:val="22"/>
          <w:highlight w:val="cyan"/>
        </w:rPr>
        <w:t> </w:t>
      </w:r>
    </w:p>
    <w:p w14:paraId="7B41FB27" w14:textId="1E331CF2" w:rsidR="00CC6222" w:rsidRPr="003C3BC1" w:rsidRDefault="00D04E0B" w:rsidP="003C3BC1">
      <w:pPr>
        <w:pStyle w:val="paragraph"/>
        <w:spacing w:before="0" w:beforeAutospacing="0" w:after="0" w:afterAutospacing="0"/>
        <w:ind w:left="1440" w:hanging="1440"/>
        <w:textAlignment w:val="baseline"/>
        <w:rPr>
          <w:rStyle w:val="eop"/>
          <w:rFonts w:ascii="Courier New" w:hAnsi="Courier New" w:cs="Courier New"/>
          <w:sz w:val="22"/>
          <w:szCs w:val="22"/>
        </w:rPr>
      </w:pPr>
      <w:r w:rsidRPr="003C3BC1">
        <w:rPr>
          <w:rStyle w:val="normaltextrun"/>
          <w:rFonts w:ascii="Courier New" w:hAnsi="Courier New" w:cs="Courier New"/>
          <w:sz w:val="22"/>
          <w:szCs w:val="22"/>
          <w:highlight w:val="cyan"/>
          <w:lang w:val="en-US"/>
        </w:rPr>
        <w:t xml:space="preserve">from </w:t>
      </w:r>
      <w:proofErr w:type="spellStart"/>
      <w:proofErr w:type="gramStart"/>
      <w:r w:rsidRPr="003C3BC1">
        <w:rPr>
          <w:rStyle w:val="normaltextrun"/>
          <w:rFonts w:ascii="Courier New" w:hAnsi="Courier New" w:cs="Courier New"/>
          <w:sz w:val="22"/>
          <w:szCs w:val="22"/>
          <w:highlight w:val="cyan"/>
          <w:lang w:val="en-US"/>
        </w:rPr>
        <w:t>wtforms.validators</w:t>
      </w:r>
      <w:proofErr w:type="spellEnd"/>
      <w:proofErr w:type="gramEnd"/>
      <w:r w:rsidRPr="003C3BC1">
        <w:rPr>
          <w:rStyle w:val="normaltextrun"/>
          <w:rFonts w:ascii="Courier New" w:hAnsi="Courier New" w:cs="Courier New"/>
          <w:sz w:val="22"/>
          <w:szCs w:val="22"/>
          <w:highlight w:val="cyan"/>
          <w:lang w:val="en-US"/>
        </w:rPr>
        <w:t xml:space="preserve"> import Required</w:t>
      </w:r>
      <w:r w:rsidRPr="003C3BC1">
        <w:rPr>
          <w:rStyle w:val="eop"/>
          <w:rFonts w:ascii="Courier New" w:hAnsi="Courier New" w:cs="Courier New"/>
          <w:sz w:val="22"/>
          <w:szCs w:val="22"/>
        </w:rPr>
        <w:t> </w:t>
      </w:r>
    </w:p>
    <w:p w14:paraId="7D65ED2C" w14:textId="19872088" w:rsidR="00CC6222" w:rsidRDefault="00CC6222" w:rsidP="00ED6225">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The created webforms</w:t>
      </w:r>
      <w:r w:rsidR="00884C3D">
        <w:rPr>
          <w:rStyle w:val="eop"/>
          <w:rFonts w:ascii="Calibri" w:hAnsi="Calibri" w:cs="Calibri"/>
        </w:rPr>
        <w:t xml:space="preserve">, noted above, </w:t>
      </w:r>
      <w:r>
        <w:rPr>
          <w:rStyle w:val="eop"/>
          <w:rFonts w:ascii="Calibri" w:hAnsi="Calibri" w:cs="Calibri"/>
        </w:rPr>
        <w:t>were then linked for the statistical analysis</w:t>
      </w:r>
      <w:r w:rsidR="00884C3D">
        <w:rPr>
          <w:rStyle w:val="eop"/>
          <w:rFonts w:ascii="Calibri" w:hAnsi="Calibri" w:cs="Calibri"/>
        </w:rPr>
        <w:t xml:space="preserve">. R packages were imported, with </w:t>
      </w:r>
      <w:r w:rsidR="00884C3D" w:rsidRPr="003C3BC1">
        <w:rPr>
          <w:rStyle w:val="eop"/>
          <w:rFonts w:ascii="Courier New" w:hAnsi="Courier New" w:cs="Courier New"/>
          <w:sz w:val="22"/>
          <w:szCs w:val="22"/>
          <w:highlight w:val="cyan"/>
        </w:rPr>
        <w:t>rpy2.robjec</w:t>
      </w:r>
      <w:r w:rsidR="003C3BC1" w:rsidRPr="003C3BC1">
        <w:rPr>
          <w:rStyle w:val="eop"/>
          <w:rFonts w:ascii="Courier New" w:hAnsi="Courier New" w:cs="Courier New"/>
          <w:sz w:val="22"/>
          <w:szCs w:val="22"/>
          <w:highlight w:val="cyan"/>
        </w:rPr>
        <w:t>t</w:t>
      </w:r>
      <w:r w:rsidR="00884C3D" w:rsidRPr="003C3BC1">
        <w:rPr>
          <w:rStyle w:val="eop"/>
          <w:rFonts w:ascii="Courier New" w:hAnsi="Courier New" w:cs="Courier New"/>
          <w:sz w:val="22"/>
          <w:szCs w:val="22"/>
          <w:highlight w:val="cyan"/>
        </w:rPr>
        <w:t xml:space="preserve">s as </w:t>
      </w:r>
      <w:proofErr w:type="spellStart"/>
      <w:r w:rsidR="00884C3D" w:rsidRPr="003C3BC1">
        <w:rPr>
          <w:rStyle w:val="eop"/>
          <w:rFonts w:ascii="Courier New" w:hAnsi="Courier New" w:cs="Courier New"/>
          <w:sz w:val="22"/>
          <w:szCs w:val="22"/>
          <w:highlight w:val="cyan"/>
        </w:rPr>
        <w:t>robjects</w:t>
      </w:r>
      <w:proofErr w:type="spellEnd"/>
      <w:r w:rsidR="00884C3D" w:rsidRPr="00884C3D">
        <w:rPr>
          <w:rStyle w:val="eop"/>
          <w:rFonts w:ascii="Calibri" w:hAnsi="Calibri" w:cs="Calibri"/>
          <w:highlight w:val="cyan"/>
        </w:rPr>
        <w:t>.</w:t>
      </w:r>
      <w:r w:rsidR="00884C3D">
        <w:rPr>
          <w:rStyle w:val="eop"/>
          <w:rFonts w:ascii="Calibri" w:hAnsi="Calibri" w:cs="Calibri"/>
        </w:rPr>
        <w:t xml:space="preserve"> A class was created to define a form for SNP (</w:t>
      </w:r>
      <w:proofErr w:type="spellStart"/>
      <w:r w:rsidR="00884C3D">
        <w:rPr>
          <w:rStyle w:val="eop"/>
          <w:rFonts w:ascii="Calibri" w:hAnsi="Calibri" w:cs="Calibri"/>
        </w:rPr>
        <w:t>SNPForm</w:t>
      </w:r>
      <w:proofErr w:type="spellEnd"/>
      <w:r w:rsidR="00884C3D">
        <w:rPr>
          <w:rStyle w:val="eop"/>
          <w:rFonts w:ascii="Calibri" w:hAnsi="Calibri" w:cs="Calibri"/>
        </w:rPr>
        <w:t>)</w:t>
      </w:r>
      <w:r w:rsidR="005700E8">
        <w:rPr>
          <w:rStyle w:val="eop"/>
          <w:rFonts w:ascii="Calibri" w:hAnsi="Calibri" w:cs="Calibri"/>
        </w:rPr>
        <w:t xml:space="preserve"> </w:t>
      </w:r>
      <w:r w:rsidR="00884C3D">
        <w:rPr>
          <w:rStyle w:val="eop"/>
          <w:rFonts w:ascii="Calibri" w:hAnsi="Calibri" w:cs="Calibri"/>
        </w:rPr>
        <w:t>along with a search for the SNP.</w:t>
      </w:r>
      <w:r w:rsidR="00ED6225">
        <w:rPr>
          <w:rStyle w:val="eop"/>
          <w:rFonts w:ascii="Calibri" w:hAnsi="Calibri" w:cs="Calibri"/>
        </w:rPr>
        <w:t xml:space="preserve"> SNP data was then loaded from a TSV file into pandas </w:t>
      </w:r>
      <w:proofErr w:type="spellStart"/>
      <w:r w:rsidR="00ED6225">
        <w:rPr>
          <w:rStyle w:val="eop"/>
          <w:rFonts w:ascii="Calibri" w:hAnsi="Calibri" w:cs="Calibri"/>
        </w:rPr>
        <w:t>dataframe</w:t>
      </w:r>
      <w:proofErr w:type="spellEnd"/>
      <w:r w:rsidR="00ED6225">
        <w:rPr>
          <w:rStyle w:val="eop"/>
          <w:rFonts w:ascii="Calibri" w:hAnsi="Calibri" w:cs="Calibri"/>
        </w:rPr>
        <w:t xml:space="preserve"> with SNP name as index. Similarly</w:t>
      </w:r>
      <w:r w:rsidR="005700E8">
        <w:rPr>
          <w:rStyle w:val="eop"/>
          <w:rFonts w:ascii="Calibri" w:hAnsi="Calibri" w:cs="Calibri"/>
        </w:rPr>
        <w:t>,</w:t>
      </w:r>
      <w:r w:rsidR="00ED6225">
        <w:rPr>
          <w:rStyle w:val="eop"/>
          <w:rFonts w:ascii="Calibri" w:hAnsi="Calibri" w:cs="Calibri"/>
        </w:rPr>
        <w:t xml:space="preserve"> forms were created for gene name/ID and genomic coordinates</w:t>
      </w:r>
      <w:r w:rsidR="005700E8">
        <w:rPr>
          <w:rStyle w:val="eop"/>
          <w:rFonts w:ascii="Calibri" w:hAnsi="Calibri" w:cs="Calibri"/>
        </w:rPr>
        <w:t>. Here we included the relevant return information should specific SNPs, genes, co-ordinate</w:t>
      </w:r>
      <w:r w:rsidR="000C0278">
        <w:rPr>
          <w:rStyle w:val="eop"/>
          <w:rFonts w:ascii="Calibri" w:hAnsi="Calibri" w:cs="Calibri"/>
        </w:rPr>
        <w:t xml:space="preserve">s not be available, with the generation of code using exceptions. </w:t>
      </w:r>
    </w:p>
    <w:p w14:paraId="028795C0" w14:textId="2688AB29" w:rsidR="00DC389B" w:rsidRDefault="00DC389B" w:rsidP="00367C59">
      <w:pPr>
        <w:pStyle w:val="paragraph"/>
        <w:spacing w:before="0" w:beforeAutospacing="0" w:after="0" w:afterAutospacing="0"/>
        <w:jc w:val="both"/>
        <w:textAlignment w:val="baseline"/>
        <w:rPr>
          <w:rStyle w:val="eop"/>
          <w:rFonts w:ascii="Calibri" w:hAnsi="Calibri" w:cs="Calibri"/>
        </w:rPr>
      </w:pPr>
    </w:p>
    <w:p w14:paraId="2C3CB294" w14:textId="75A9B2C1" w:rsidR="000C0278" w:rsidRDefault="000C0278" w:rsidP="00367C59">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To test that the variables </w:t>
      </w:r>
      <w:r w:rsidR="00F6323D">
        <w:rPr>
          <w:rStyle w:val="eop"/>
          <w:rFonts w:ascii="Calibri" w:hAnsi="Calibri" w:cs="Calibri"/>
        </w:rPr>
        <w:t>entered in each form were functional, we used truncated data (VCF files) to determine if the correct outputs were delivered and adjusted the code accordingly in the event of errors arising.</w:t>
      </w:r>
      <w:r w:rsidR="00C56C5D">
        <w:rPr>
          <w:rStyle w:val="eop"/>
          <w:rFonts w:ascii="Calibri" w:hAnsi="Calibri" w:cs="Calibri"/>
        </w:rPr>
        <w:t xml:space="preserve"> Having imported the rpy2 package as the bridge between Python-R, we were able to integrate the code from </w:t>
      </w:r>
      <w:r w:rsidR="002469BE">
        <w:rPr>
          <w:rStyle w:val="eop"/>
          <w:rFonts w:ascii="Calibri" w:hAnsi="Calibri" w:cs="Calibri"/>
        </w:rPr>
        <w:t>RStudio for the statistical analysis to Flask. Graphical outputs of the statistical analyses, which included</w:t>
      </w:r>
      <w:r w:rsidR="00367C59">
        <w:rPr>
          <w:rStyle w:val="eop"/>
          <w:rFonts w:ascii="Calibri" w:hAnsi="Calibri" w:cs="Calibri"/>
        </w:rPr>
        <w:t xml:space="preserve"> sliding windows and Tajima’s D plot, were also integrated within the Flask framework.</w:t>
      </w:r>
    </w:p>
    <w:p w14:paraId="6F4FF2FF" w14:textId="77777777" w:rsidR="003D75FC" w:rsidRDefault="00367C59" w:rsidP="003D75FC">
      <w:pPr>
        <w:pStyle w:val="paragraph"/>
        <w:spacing w:before="0" w:beforeAutospacing="0" w:after="0" w:afterAutospacing="0"/>
        <w:jc w:val="both"/>
        <w:textAlignment w:val="baseline"/>
        <w:rPr>
          <w:rStyle w:val="eop"/>
          <w:rFonts w:ascii="Calibri" w:hAnsi="Calibri" w:cs="Calibri"/>
        </w:rPr>
      </w:pPr>
      <w:r w:rsidRPr="00367C59">
        <w:rPr>
          <w:rStyle w:val="eop"/>
          <w:rFonts w:ascii="Calibri" w:hAnsi="Calibri" w:cs="Calibri"/>
          <w:highlight w:val="yellow"/>
        </w:rPr>
        <w:t>(Need to check with Vi and Liam – need to modify here)</w:t>
      </w:r>
    </w:p>
    <w:p w14:paraId="0D12EE45" w14:textId="77777777" w:rsidR="003D75FC" w:rsidRDefault="003D75FC" w:rsidP="003D75FC">
      <w:pPr>
        <w:pStyle w:val="paragraph"/>
        <w:spacing w:before="0" w:beforeAutospacing="0" w:after="0" w:afterAutospacing="0"/>
        <w:jc w:val="both"/>
        <w:textAlignment w:val="baseline"/>
        <w:rPr>
          <w:rStyle w:val="eop"/>
          <w:rFonts w:ascii="Calibri" w:hAnsi="Calibri" w:cs="Calibri"/>
        </w:rPr>
      </w:pPr>
    </w:p>
    <w:p w14:paraId="7F927797" w14:textId="0803541A" w:rsidR="00ED6225" w:rsidRPr="00F70647" w:rsidRDefault="001152D4" w:rsidP="00F70647">
      <w:pPr>
        <w:pStyle w:val="Heading2"/>
        <w:ind w:firstLine="720"/>
        <w:rPr>
          <w:rStyle w:val="eop"/>
        </w:rPr>
      </w:pPr>
      <w:bookmarkStart w:id="28" w:name="_Toc97047910"/>
      <w:r>
        <w:rPr>
          <w:rStyle w:val="eop"/>
        </w:rPr>
        <w:t>6</w:t>
      </w:r>
      <w:r w:rsidR="005B279E" w:rsidRPr="00F70647">
        <w:rPr>
          <w:rStyle w:val="eop"/>
        </w:rPr>
        <w:t xml:space="preserve">.3 </w:t>
      </w:r>
      <w:r w:rsidR="00367C59" w:rsidRPr="00F70647">
        <w:rPr>
          <w:rStyle w:val="eop"/>
        </w:rPr>
        <w:t>Front-end</w:t>
      </w:r>
      <w:r w:rsidR="00595FA2">
        <w:rPr>
          <w:rStyle w:val="eop"/>
        </w:rPr>
        <w:t xml:space="preserve"> &amp; back-end</w:t>
      </w:r>
      <w:r w:rsidR="00367C59" w:rsidRPr="00F70647">
        <w:rPr>
          <w:rStyle w:val="eop"/>
        </w:rPr>
        <w:t xml:space="preserve"> framework</w:t>
      </w:r>
      <w:bookmarkEnd w:id="28"/>
    </w:p>
    <w:p w14:paraId="38258C73" w14:textId="6FF7CF8E" w:rsidR="00367C59" w:rsidRDefault="00367C59" w:rsidP="00367C59">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Development of the front-end of the SNPEuro webapp was largely performed using HTML and CSS – with bootstrap </w:t>
      </w:r>
      <w:r w:rsidR="00A107AF">
        <w:rPr>
          <w:rStyle w:val="eop"/>
          <w:rFonts w:ascii="Calibri" w:hAnsi="Calibri" w:cs="Calibri"/>
        </w:rPr>
        <w:t xml:space="preserve">which allowed for the improvement in functionality of the webapp. This included the creation of various tabs, a footer </w:t>
      </w:r>
      <w:proofErr w:type="gramStart"/>
      <w:r w:rsidR="00A107AF">
        <w:rPr>
          <w:rStyle w:val="eop"/>
          <w:rFonts w:ascii="Calibri" w:hAnsi="Calibri" w:cs="Calibri"/>
        </w:rPr>
        <w:t>page</w:t>
      </w:r>
      <w:proofErr w:type="gramEnd"/>
      <w:r w:rsidR="00A107AF">
        <w:rPr>
          <w:rStyle w:val="eop"/>
          <w:rFonts w:ascii="Calibri" w:hAnsi="Calibri" w:cs="Calibri"/>
        </w:rPr>
        <w:t xml:space="preserve"> and the inclusion of data entry points for the user. The different views from tab or selection otherwise are then returned to the user as a HTML template, which contains the information regarding the manner in which the information is to be displayed to the user via the browser. We note that in hindsight and with additional time we would also provide additional focus to the front-end with further bootstrap use to improve the SNPEuro webapp in terms of aesthetics, but the priority here was to </w:t>
      </w:r>
      <w:r w:rsidR="009053B9">
        <w:rPr>
          <w:rStyle w:val="eop"/>
          <w:rFonts w:ascii="Calibri" w:hAnsi="Calibri" w:cs="Calibri"/>
        </w:rPr>
        <w:t>complete a functioning prototype with the software requirements as requested.</w:t>
      </w:r>
    </w:p>
    <w:p w14:paraId="632F5AEC" w14:textId="2AC00AB1" w:rsidR="009053B9" w:rsidRDefault="009053B9" w:rsidP="00367C59">
      <w:pPr>
        <w:pStyle w:val="paragraph"/>
        <w:spacing w:before="0" w:beforeAutospacing="0" w:after="0" w:afterAutospacing="0"/>
        <w:jc w:val="both"/>
        <w:textAlignment w:val="baseline"/>
        <w:rPr>
          <w:rStyle w:val="eop"/>
          <w:rFonts w:ascii="Calibri" w:hAnsi="Calibri" w:cs="Calibri"/>
        </w:rPr>
      </w:pPr>
    </w:p>
    <w:p w14:paraId="5A307EAC" w14:textId="65F887A6" w:rsidR="00367C59" w:rsidRPr="00367C59" w:rsidRDefault="009053B9" w:rsidP="008F18D2">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The table below</w:t>
      </w:r>
      <w:r w:rsidR="008D3A16">
        <w:rPr>
          <w:rStyle w:val="eop"/>
          <w:rFonts w:ascii="Calibri" w:hAnsi="Calibri" w:cs="Calibri"/>
        </w:rPr>
        <w:t xml:space="preserve"> (Table 2)</w:t>
      </w:r>
      <w:r>
        <w:rPr>
          <w:rStyle w:val="eop"/>
          <w:rFonts w:ascii="Calibri" w:hAnsi="Calibri" w:cs="Calibri"/>
        </w:rPr>
        <w:t>, in conjunction with Figure 2, includes the relevant tabs that are included with the webapp with a brief description of their function</w:t>
      </w:r>
      <w:r w:rsidR="00985EF2">
        <w:rPr>
          <w:rStyle w:val="eop"/>
          <w:rFonts w:ascii="Calibri" w:hAnsi="Calibri" w:cs="Calibri"/>
        </w:rPr>
        <w:t xml:space="preserve"> for the front-end of the webapp.</w:t>
      </w:r>
    </w:p>
    <w:tbl>
      <w:tblPr>
        <w:tblStyle w:val="TableGrid"/>
        <w:tblW w:w="0" w:type="auto"/>
        <w:tblLook w:val="04A0" w:firstRow="1" w:lastRow="0" w:firstColumn="1" w:lastColumn="0" w:noHBand="0" w:noVBand="1"/>
      </w:tblPr>
      <w:tblGrid>
        <w:gridCol w:w="2259"/>
        <w:gridCol w:w="6378"/>
      </w:tblGrid>
      <w:tr w:rsidR="003E2A6E" w14:paraId="4CE5F17C" w14:textId="77777777" w:rsidTr="0009164C">
        <w:tc>
          <w:tcPr>
            <w:tcW w:w="2259" w:type="dxa"/>
            <w:shd w:val="pct25" w:color="auto" w:fill="auto"/>
          </w:tcPr>
          <w:p w14:paraId="0A08C7A3" w14:textId="61641B0F" w:rsidR="003E2A6E" w:rsidRPr="00985EF2" w:rsidRDefault="003E2A6E" w:rsidP="00BD181A">
            <w:pPr>
              <w:jc w:val="both"/>
              <w:textAlignment w:val="baseline"/>
              <w:rPr>
                <w:rFonts w:ascii="Calibri" w:hAnsi="Calibri" w:cs="Calibri"/>
                <w:b/>
                <w:bCs/>
                <w:color w:val="000000"/>
              </w:rPr>
            </w:pPr>
            <w:r w:rsidRPr="00985EF2">
              <w:rPr>
                <w:rFonts w:ascii="Calibri" w:hAnsi="Calibri" w:cs="Calibri"/>
                <w:b/>
                <w:bCs/>
                <w:color w:val="000000"/>
              </w:rPr>
              <w:t>Page</w:t>
            </w:r>
            <w:r w:rsidR="00985EF2" w:rsidRPr="00985EF2">
              <w:rPr>
                <w:rFonts w:ascii="Calibri" w:hAnsi="Calibri" w:cs="Calibri"/>
                <w:b/>
                <w:bCs/>
                <w:color w:val="000000"/>
              </w:rPr>
              <w:t xml:space="preserve"> </w:t>
            </w:r>
          </w:p>
        </w:tc>
        <w:tc>
          <w:tcPr>
            <w:tcW w:w="6378" w:type="dxa"/>
            <w:shd w:val="pct25" w:color="auto" w:fill="auto"/>
          </w:tcPr>
          <w:p w14:paraId="0DDF5C55" w14:textId="137F8B92" w:rsidR="003E2A6E" w:rsidRPr="00985EF2" w:rsidRDefault="003E2A6E" w:rsidP="00BD181A">
            <w:pPr>
              <w:jc w:val="both"/>
              <w:textAlignment w:val="baseline"/>
              <w:rPr>
                <w:rFonts w:ascii="Calibri" w:hAnsi="Calibri" w:cs="Calibri"/>
                <w:b/>
                <w:bCs/>
                <w:color w:val="000000"/>
              </w:rPr>
            </w:pPr>
            <w:r w:rsidRPr="00985EF2">
              <w:rPr>
                <w:rFonts w:ascii="Calibri" w:hAnsi="Calibri" w:cs="Calibri"/>
                <w:b/>
                <w:bCs/>
                <w:color w:val="000000"/>
              </w:rPr>
              <w:t>Page Function</w:t>
            </w:r>
          </w:p>
        </w:tc>
      </w:tr>
      <w:tr w:rsidR="00985EF2" w14:paraId="1818274A" w14:textId="77777777" w:rsidTr="0009164C">
        <w:tc>
          <w:tcPr>
            <w:tcW w:w="2259" w:type="dxa"/>
          </w:tcPr>
          <w:p w14:paraId="4DCBF62F" w14:textId="3C0CB7C0" w:rsidR="00985EF2" w:rsidRDefault="00985EF2" w:rsidP="00BD181A">
            <w:pPr>
              <w:jc w:val="both"/>
              <w:textAlignment w:val="baseline"/>
              <w:rPr>
                <w:rFonts w:ascii="Calibri" w:hAnsi="Calibri" w:cs="Calibri"/>
                <w:color w:val="000000"/>
              </w:rPr>
            </w:pPr>
            <w:r>
              <w:rPr>
                <w:rFonts w:ascii="Calibri" w:hAnsi="Calibri" w:cs="Calibri"/>
                <w:color w:val="000000"/>
              </w:rPr>
              <w:t>main.css</w:t>
            </w:r>
          </w:p>
        </w:tc>
        <w:tc>
          <w:tcPr>
            <w:tcW w:w="6378" w:type="dxa"/>
          </w:tcPr>
          <w:p w14:paraId="24B03CC5" w14:textId="7ECE85F9" w:rsidR="00985EF2" w:rsidRPr="00985EF2" w:rsidRDefault="00284799" w:rsidP="00BD181A">
            <w:pPr>
              <w:jc w:val="both"/>
              <w:textAlignment w:val="baseline"/>
              <w:rPr>
                <w:rFonts w:ascii="Calibri" w:hAnsi="Calibri" w:cs="Calibri"/>
                <w:color w:val="000000"/>
              </w:rPr>
            </w:pPr>
            <w:r>
              <w:rPr>
                <w:rFonts w:ascii="Calibri" w:hAnsi="Calibri" w:cs="Calibri"/>
                <w:color w:val="000000"/>
              </w:rPr>
              <w:t>Organises orientation of webapp</w:t>
            </w:r>
          </w:p>
        </w:tc>
      </w:tr>
      <w:tr w:rsidR="003E2A6E" w14:paraId="6FE2FA8E" w14:textId="77777777" w:rsidTr="0009164C">
        <w:tc>
          <w:tcPr>
            <w:tcW w:w="2259" w:type="dxa"/>
          </w:tcPr>
          <w:p w14:paraId="2C6DFC43" w14:textId="7CA2BDD7" w:rsidR="003E2A6E" w:rsidRPr="009C3244" w:rsidRDefault="00985EF2" w:rsidP="00BD181A">
            <w:pPr>
              <w:jc w:val="both"/>
              <w:textAlignment w:val="baseline"/>
              <w:rPr>
                <w:rFonts w:ascii="Calibri" w:hAnsi="Calibri" w:cs="Calibri"/>
                <w:color w:val="000000"/>
              </w:rPr>
            </w:pPr>
            <w:r w:rsidRPr="009C3244">
              <w:rPr>
                <w:rFonts w:ascii="Calibri" w:hAnsi="Calibri" w:cs="Calibri"/>
                <w:color w:val="000000"/>
              </w:rPr>
              <w:t>home.html</w:t>
            </w:r>
          </w:p>
        </w:tc>
        <w:tc>
          <w:tcPr>
            <w:tcW w:w="6378" w:type="dxa"/>
          </w:tcPr>
          <w:p w14:paraId="1273647E" w14:textId="70C52B6A"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 xml:space="preserve">Content for homepage </w:t>
            </w:r>
          </w:p>
        </w:tc>
      </w:tr>
      <w:tr w:rsidR="003E2A6E" w14:paraId="057508A4" w14:textId="77777777" w:rsidTr="0009164C">
        <w:tc>
          <w:tcPr>
            <w:tcW w:w="2259" w:type="dxa"/>
          </w:tcPr>
          <w:p w14:paraId="71B3100B" w14:textId="4C3B8F90" w:rsidR="003E2A6E" w:rsidRPr="009C3244" w:rsidRDefault="00985EF2" w:rsidP="00BD181A">
            <w:pPr>
              <w:jc w:val="both"/>
              <w:textAlignment w:val="baseline"/>
              <w:rPr>
                <w:rFonts w:ascii="Calibri" w:hAnsi="Calibri" w:cs="Calibri"/>
                <w:color w:val="000000"/>
              </w:rPr>
            </w:pPr>
            <w:r w:rsidRPr="009C3244">
              <w:rPr>
                <w:rFonts w:ascii="Calibri" w:hAnsi="Calibri" w:cs="Calibri"/>
                <w:color w:val="000000"/>
              </w:rPr>
              <w:t>base.html</w:t>
            </w:r>
          </w:p>
        </w:tc>
        <w:tc>
          <w:tcPr>
            <w:tcW w:w="6378" w:type="dxa"/>
          </w:tcPr>
          <w:p w14:paraId="7D7B7CF0" w14:textId="12F44400"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HTML base, which subsequently extends to other pages</w:t>
            </w:r>
          </w:p>
        </w:tc>
      </w:tr>
      <w:tr w:rsidR="003E2A6E" w14:paraId="2CACC4A4" w14:textId="77777777" w:rsidTr="0009164C">
        <w:tc>
          <w:tcPr>
            <w:tcW w:w="2259" w:type="dxa"/>
          </w:tcPr>
          <w:p w14:paraId="75D91C05" w14:textId="40BBFB0E" w:rsidR="003E2A6E" w:rsidRPr="009C3244" w:rsidRDefault="00985EF2" w:rsidP="00BD181A">
            <w:pPr>
              <w:jc w:val="both"/>
              <w:textAlignment w:val="baseline"/>
              <w:rPr>
                <w:rFonts w:ascii="Calibri" w:hAnsi="Calibri" w:cs="Calibri"/>
                <w:color w:val="000000"/>
              </w:rPr>
            </w:pPr>
            <w:r w:rsidRPr="009C3244">
              <w:rPr>
                <w:rFonts w:ascii="Calibri" w:hAnsi="Calibri" w:cs="Calibri"/>
                <w:color w:val="000000"/>
              </w:rPr>
              <w:t>about.html</w:t>
            </w:r>
          </w:p>
        </w:tc>
        <w:tc>
          <w:tcPr>
            <w:tcW w:w="6378" w:type="dxa"/>
          </w:tcPr>
          <w:p w14:paraId="2514DE9C" w14:textId="2DC892F6"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Content for about page</w:t>
            </w:r>
          </w:p>
        </w:tc>
      </w:tr>
      <w:tr w:rsidR="003E2A6E" w14:paraId="2A086ACE" w14:textId="77777777" w:rsidTr="0009164C">
        <w:tc>
          <w:tcPr>
            <w:tcW w:w="2259" w:type="dxa"/>
          </w:tcPr>
          <w:p w14:paraId="7B00835E" w14:textId="199A431F"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genomic_view3.html</w:t>
            </w:r>
          </w:p>
        </w:tc>
        <w:tc>
          <w:tcPr>
            <w:tcW w:w="6378" w:type="dxa"/>
          </w:tcPr>
          <w:p w14:paraId="5DBCAB67" w14:textId="784CD754" w:rsidR="003E2A6E" w:rsidRPr="009C3244" w:rsidRDefault="00284799" w:rsidP="00BD181A">
            <w:pPr>
              <w:jc w:val="both"/>
              <w:textAlignment w:val="baseline"/>
              <w:rPr>
                <w:rFonts w:ascii="Calibri" w:hAnsi="Calibri" w:cs="Calibri"/>
                <w:color w:val="000000"/>
              </w:rPr>
            </w:pPr>
            <w:r w:rsidRPr="009C3244">
              <w:rPr>
                <w:rFonts w:ascii="Calibri" w:hAnsi="Calibri" w:cs="Calibri"/>
                <w:color w:val="000000"/>
              </w:rPr>
              <w:t xml:space="preserve">Content for </w:t>
            </w:r>
            <w:r w:rsidR="008D3A16" w:rsidRPr="009C3244">
              <w:rPr>
                <w:rFonts w:ascii="Calibri" w:hAnsi="Calibri" w:cs="Calibri"/>
                <w:color w:val="000000"/>
              </w:rPr>
              <w:t>start, end genomic and results page</w:t>
            </w:r>
          </w:p>
        </w:tc>
      </w:tr>
      <w:tr w:rsidR="003E2A6E" w14:paraId="30537BC9" w14:textId="77777777" w:rsidTr="0009164C">
        <w:tc>
          <w:tcPr>
            <w:tcW w:w="2259" w:type="dxa"/>
          </w:tcPr>
          <w:p w14:paraId="1FF63941" w14:textId="3B15E99E"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help.html</w:t>
            </w:r>
          </w:p>
        </w:tc>
        <w:tc>
          <w:tcPr>
            <w:tcW w:w="6378" w:type="dxa"/>
          </w:tcPr>
          <w:p w14:paraId="43FF32FA" w14:textId="7710F7D7"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Content for help page</w:t>
            </w:r>
          </w:p>
        </w:tc>
      </w:tr>
      <w:tr w:rsidR="003E2A6E" w14:paraId="36665BF1" w14:textId="77777777" w:rsidTr="0009164C">
        <w:tc>
          <w:tcPr>
            <w:tcW w:w="2259" w:type="dxa"/>
          </w:tcPr>
          <w:p w14:paraId="0DC09521" w14:textId="2556A824" w:rsidR="003E2A6E" w:rsidRPr="009C3244" w:rsidRDefault="0009164C" w:rsidP="00BD181A">
            <w:pPr>
              <w:jc w:val="both"/>
              <w:textAlignment w:val="baseline"/>
              <w:rPr>
                <w:rFonts w:ascii="Calibri" w:hAnsi="Calibri" w:cs="Calibri"/>
                <w:color w:val="000000"/>
              </w:rPr>
            </w:pPr>
            <w:r w:rsidRPr="009C3244">
              <w:rPr>
                <w:rFonts w:ascii="Calibri" w:hAnsi="Calibri" w:cs="Calibri"/>
                <w:color w:val="000000"/>
              </w:rPr>
              <w:t>index_gene.html</w:t>
            </w:r>
          </w:p>
        </w:tc>
        <w:tc>
          <w:tcPr>
            <w:tcW w:w="6378" w:type="dxa"/>
          </w:tcPr>
          <w:p w14:paraId="3025D4ED" w14:textId="42D5A288" w:rsidR="003E2A6E" w:rsidRPr="009C3244" w:rsidRDefault="008D3A16" w:rsidP="00BD181A">
            <w:pPr>
              <w:jc w:val="both"/>
              <w:textAlignment w:val="baseline"/>
              <w:rPr>
                <w:rFonts w:ascii="Calibri" w:hAnsi="Calibri" w:cs="Calibri"/>
                <w:color w:val="000000"/>
              </w:rPr>
            </w:pPr>
            <w:r w:rsidRPr="009C3244">
              <w:rPr>
                <w:rFonts w:ascii="Calibri" w:hAnsi="Calibri" w:cs="Calibri"/>
                <w:color w:val="000000"/>
              </w:rPr>
              <w:t>Form for gene name</w:t>
            </w:r>
          </w:p>
        </w:tc>
      </w:tr>
      <w:tr w:rsidR="0009164C" w14:paraId="7B61E839" w14:textId="77777777" w:rsidTr="0009164C">
        <w:tc>
          <w:tcPr>
            <w:tcW w:w="2259" w:type="dxa"/>
          </w:tcPr>
          <w:p w14:paraId="29AABEE4" w14:textId="63DB6E03" w:rsidR="0009164C" w:rsidRPr="009C3244" w:rsidRDefault="0009164C" w:rsidP="00BD181A">
            <w:pPr>
              <w:jc w:val="both"/>
              <w:textAlignment w:val="baseline"/>
              <w:rPr>
                <w:rFonts w:ascii="Calibri" w:hAnsi="Calibri" w:cs="Calibri"/>
                <w:color w:val="000000"/>
              </w:rPr>
            </w:pPr>
            <w:r w:rsidRPr="009C3244">
              <w:rPr>
                <w:rFonts w:ascii="Calibri" w:hAnsi="Calibri" w:cs="Calibri"/>
                <w:color w:val="000000"/>
              </w:rPr>
              <w:t>index_genomic.html</w:t>
            </w:r>
          </w:p>
        </w:tc>
        <w:tc>
          <w:tcPr>
            <w:tcW w:w="6378" w:type="dxa"/>
          </w:tcPr>
          <w:p w14:paraId="1669FED5" w14:textId="08F50D39" w:rsidR="0009164C" w:rsidRPr="009C3244" w:rsidRDefault="008D3A16" w:rsidP="00BD181A">
            <w:pPr>
              <w:jc w:val="both"/>
              <w:textAlignment w:val="baseline"/>
              <w:rPr>
                <w:rFonts w:ascii="Calibri" w:hAnsi="Calibri" w:cs="Calibri"/>
                <w:color w:val="000000"/>
              </w:rPr>
            </w:pPr>
            <w:r w:rsidRPr="009C3244">
              <w:rPr>
                <w:rFonts w:ascii="Calibri" w:hAnsi="Calibri" w:cs="Calibri"/>
                <w:color w:val="000000"/>
              </w:rPr>
              <w:t>Form for genomic coordinate input</w:t>
            </w:r>
          </w:p>
        </w:tc>
      </w:tr>
      <w:tr w:rsidR="0009164C" w14:paraId="32CFC4F3" w14:textId="77777777" w:rsidTr="0009164C">
        <w:tc>
          <w:tcPr>
            <w:tcW w:w="2259" w:type="dxa"/>
          </w:tcPr>
          <w:p w14:paraId="7616D168" w14:textId="71BEE9E5" w:rsidR="0009164C" w:rsidRPr="009C3244" w:rsidRDefault="0009164C" w:rsidP="00BD181A">
            <w:pPr>
              <w:jc w:val="both"/>
              <w:textAlignment w:val="baseline"/>
              <w:rPr>
                <w:rFonts w:ascii="Calibri" w:hAnsi="Calibri" w:cs="Calibri"/>
                <w:color w:val="000000"/>
              </w:rPr>
            </w:pPr>
            <w:r w:rsidRPr="009C3244">
              <w:rPr>
                <w:rFonts w:ascii="Calibri" w:hAnsi="Calibri" w:cs="Calibri"/>
                <w:color w:val="000000"/>
              </w:rPr>
              <w:t>index_</w:t>
            </w:r>
            <w:r w:rsidR="00284799" w:rsidRPr="009C3244">
              <w:rPr>
                <w:rFonts w:ascii="Calibri" w:hAnsi="Calibri" w:cs="Calibri"/>
                <w:color w:val="000000"/>
              </w:rPr>
              <w:t>page</w:t>
            </w:r>
            <w:r w:rsidRPr="009C3244">
              <w:rPr>
                <w:rFonts w:ascii="Calibri" w:hAnsi="Calibri" w:cs="Calibri"/>
                <w:color w:val="000000"/>
              </w:rPr>
              <w:t>.html</w:t>
            </w:r>
          </w:p>
        </w:tc>
        <w:tc>
          <w:tcPr>
            <w:tcW w:w="6378" w:type="dxa"/>
          </w:tcPr>
          <w:p w14:paraId="646C88FA" w14:textId="28186029" w:rsidR="0009164C" w:rsidRPr="009C3244" w:rsidRDefault="008D3A16" w:rsidP="00BD181A">
            <w:pPr>
              <w:jc w:val="both"/>
              <w:textAlignment w:val="baseline"/>
              <w:rPr>
                <w:rFonts w:ascii="Calibri" w:hAnsi="Calibri" w:cs="Calibri"/>
                <w:color w:val="000000"/>
              </w:rPr>
            </w:pPr>
            <w:r w:rsidRPr="009C3244">
              <w:rPr>
                <w:rFonts w:ascii="Calibri" w:hAnsi="Calibri" w:cs="Calibri"/>
                <w:color w:val="000000"/>
              </w:rPr>
              <w:t>Form for SNP input</w:t>
            </w:r>
          </w:p>
        </w:tc>
      </w:tr>
      <w:tr w:rsidR="0009164C" w14:paraId="5D3D7A14" w14:textId="77777777" w:rsidTr="0009164C">
        <w:tc>
          <w:tcPr>
            <w:tcW w:w="2259" w:type="dxa"/>
          </w:tcPr>
          <w:p w14:paraId="2FE00830" w14:textId="09AD9322" w:rsidR="0009164C" w:rsidRPr="009C3244" w:rsidRDefault="008D3A16" w:rsidP="00BD181A">
            <w:pPr>
              <w:jc w:val="both"/>
              <w:textAlignment w:val="baseline"/>
              <w:rPr>
                <w:rFonts w:ascii="Calibri" w:hAnsi="Calibri" w:cs="Calibri"/>
                <w:color w:val="000000"/>
              </w:rPr>
            </w:pPr>
            <w:r w:rsidRPr="009C3244">
              <w:rPr>
                <w:rFonts w:ascii="Calibri" w:hAnsi="Calibri" w:cs="Calibri"/>
                <w:color w:val="000000"/>
              </w:rPr>
              <w:t>results</w:t>
            </w:r>
            <w:r w:rsidR="0009164C" w:rsidRPr="009C3244">
              <w:rPr>
                <w:rFonts w:ascii="Calibri" w:hAnsi="Calibri" w:cs="Calibri"/>
                <w:color w:val="000000"/>
              </w:rPr>
              <w:t>.html</w:t>
            </w:r>
          </w:p>
        </w:tc>
        <w:tc>
          <w:tcPr>
            <w:tcW w:w="6378" w:type="dxa"/>
          </w:tcPr>
          <w:p w14:paraId="40A6E21E" w14:textId="46348491" w:rsidR="0009164C" w:rsidRPr="009C3244" w:rsidRDefault="008D3A16" w:rsidP="00BD181A">
            <w:pPr>
              <w:jc w:val="both"/>
              <w:textAlignment w:val="baseline"/>
              <w:rPr>
                <w:rFonts w:ascii="Calibri" w:hAnsi="Calibri" w:cs="Calibri"/>
                <w:color w:val="000000"/>
              </w:rPr>
            </w:pPr>
            <w:r w:rsidRPr="009C3244">
              <w:rPr>
                <w:rFonts w:ascii="Calibri" w:hAnsi="Calibri" w:cs="Calibri"/>
                <w:color w:val="000000"/>
              </w:rPr>
              <w:t>Contains results for statistical analysis &amp; sliding window/plots</w:t>
            </w:r>
          </w:p>
        </w:tc>
      </w:tr>
      <w:tr w:rsidR="00284799" w14:paraId="1C1B292E" w14:textId="77777777" w:rsidTr="00284799">
        <w:tc>
          <w:tcPr>
            <w:tcW w:w="2259" w:type="dxa"/>
          </w:tcPr>
          <w:p w14:paraId="031064D0" w14:textId="639EAACC" w:rsidR="00284799" w:rsidRPr="009C3244" w:rsidRDefault="008D3A16" w:rsidP="00BD181A">
            <w:pPr>
              <w:jc w:val="both"/>
              <w:textAlignment w:val="baseline"/>
              <w:rPr>
                <w:rFonts w:ascii="Calibri" w:hAnsi="Calibri" w:cs="Calibri"/>
                <w:color w:val="000000"/>
              </w:rPr>
            </w:pPr>
            <w:r w:rsidRPr="009C3244">
              <w:rPr>
                <w:rFonts w:ascii="Calibri" w:hAnsi="Calibri" w:cs="Calibri"/>
                <w:color w:val="000000"/>
              </w:rPr>
              <w:t>rsid_data.html</w:t>
            </w:r>
          </w:p>
        </w:tc>
        <w:tc>
          <w:tcPr>
            <w:tcW w:w="6378" w:type="dxa"/>
          </w:tcPr>
          <w:p w14:paraId="26F83BCF" w14:textId="431192F0" w:rsidR="00284799" w:rsidRPr="009C3244" w:rsidRDefault="008D3A16" w:rsidP="00BD181A">
            <w:pPr>
              <w:jc w:val="both"/>
              <w:textAlignment w:val="baseline"/>
              <w:rPr>
                <w:rFonts w:ascii="Calibri" w:hAnsi="Calibri" w:cs="Calibri"/>
                <w:color w:val="000000"/>
              </w:rPr>
            </w:pPr>
            <w:r w:rsidRPr="009C3244">
              <w:rPr>
                <w:rFonts w:ascii="Calibri" w:hAnsi="Calibri" w:cs="Calibri"/>
                <w:color w:val="000000"/>
              </w:rPr>
              <w:t>Contains gene annotation for SNP search</w:t>
            </w:r>
          </w:p>
        </w:tc>
      </w:tr>
      <w:tr w:rsidR="00284799" w14:paraId="69B26A77" w14:textId="77777777" w:rsidTr="00284799">
        <w:tc>
          <w:tcPr>
            <w:tcW w:w="2259" w:type="dxa"/>
          </w:tcPr>
          <w:p w14:paraId="59077DEF" w14:textId="6C7C65B9" w:rsidR="00284799" w:rsidRPr="009C3244" w:rsidRDefault="00284799" w:rsidP="00BD181A">
            <w:pPr>
              <w:jc w:val="both"/>
              <w:textAlignment w:val="baseline"/>
              <w:rPr>
                <w:rFonts w:ascii="Calibri" w:hAnsi="Calibri" w:cs="Calibri"/>
                <w:color w:val="000000"/>
              </w:rPr>
            </w:pPr>
          </w:p>
        </w:tc>
        <w:tc>
          <w:tcPr>
            <w:tcW w:w="6378" w:type="dxa"/>
          </w:tcPr>
          <w:p w14:paraId="0F772AD2" w14:textId="7B574AA4" w:rsidR="00284799" w:rsidRPr="009C3244" w:rsidRDefault="00284799" w:rsidP="00BD181A">
            <w:pPr>
              <w:jc w:val="both"/>
              <w:textAlignment w:val="baseline"/>
              <w:rPr>
                <w:rFonts w:ascii="Calibri" w:hAnsi="Calibri" w:cs="Calibri"/>
                <w:color w:val="000000"/>
              </w:rPr>
            </w:pPr>
          </w:p>
        </w:tc>
      </w:tr>
      <w:tr w:rsidR="00284799" w14:paraId="63D8B794" w14:textId="77777777" w:rsidTr="00284799">
        <w:tc>
          <w:tcPr>
            <w:tcW w:w="2259" w:type="dxa"/>
          </w:tcPr>
          <w:p w14:paraId="7CAB4F90" w14:textId="026B6132" w:rsidR="00284799" w:rsidRPr="00985EF2" w:rsidRDefault="00284799" w:rsidP="00BD181A">
            <w:pPr>
              <w:jc w:val="both"/>
              <w:textAlignment w:val="baseline"/>
              <w:rPr>
                <w:rFonts w:ascii="Calibri" w:hAnsi="Calibri" w:cs="Calibri"/>
                <w:color w:val="000000"/>
              </w:rPr>
            </w:pPr>
          </w:p>
        </w:tc>
        <w:tc>
          <w:tcPr>
            <w:tcW w:w="6378" w:type="dxa"/>
          </w:tcPr>
          <w:p w14:paraId="53183C93" w14:textId="77777777" w:rsidR="00284799" w:rsidRPr="00985EF2" w:rsidRDefault="00284799" w:rsidP="00BD181A">
            <w:pPr>
              <w:jc w:val="both"/>
              <w:textAlignment w:val="baseline"/>
              <w:rPr>
                <w:rFonts w:ascii="Calibri" w:hAnsi="Calibri" w:cs="Calibri"/>
                <w:color w:val="000000"/>
              </w:rPr>
            </w:pPr>
          </w:p>
        </w:tc>
      </w:tr>
      <w:tr w:rsidR="00284799" w14:paraId="09FE49CC" w14:textId="77777777" w:rsidTr="00284799">
        <w:tc>
          <w:tcPr>
            <w:tcW w:w="2259" w:type="dxa"/>
          </w:tcPr>
          <w:p w14:paraId="0C07A35A" w14:textId="4CC6D1CC" w:rsidR="00284799" w:rsidRPr="00985EF2" w:rsidRDefault="00284799" w:rsidP="00BD181A">
            <w:pPr>
              <w:jc w:val="both"/>
              <w:textAlignment w:val="baseline"/>
              <w:rPr>
                <w:rFonts w:ascii="Calibri" w:hAnsi="Calibri" w:cs="Calibri"/>
                <w:color w:val="000000"/>
              </w:rPr>
            </w:pPr>
          </w:p>
        </w:tc>
        <w:tc>
          <w:tcPr>
            <w:tcW w:w="6378" w:type="dxa"/>
          </w:tcPr>
          <w:p w14:paraId="1C126D78" w14:textId="5ED75DA7" w:rsidR="00284799" w:rsidRPr="00985EF2" w:rsidRDefault="00284799" w:rsidP="00BD181A">
            <w:pPr>
              <w:jc w:val="both"/>
              <w:textAlignment w:val="baseline"/>
              <w:rPr>
                <w:rFonts w:ascii="Calibri" w:hAnsi="Calibri" w:cs="Calibri"/>
                <w:color w:val="000000"/>
              </w:rPr>
            </w:pPr>
          </w:p>
        </w:tc>
      </w:tr>
    </w:tbl>
    <w:p w14:paraId="407FF250" w14:textId="325EFD42" w:rsidR="00C37326" w:rsidRDefault="008D3A16" w:rsidP="00F70647">
      <w:pPr>
        <w:pStyle w:val="paragraph"/>
        <w:spacing w:before="0" w:beforeAutospacing="0" w:after="0" w:afterAutospacing="0"/>
        <w:ind w:left="1440" w:hanging="1440"/>
        <w:textAlignment w:val="baseline"/>
        <w:rPr>
          <w:rFonts w:ascii="Calibri" w:hAnsi="Calibri" w:cs="Calibri"/>
          <w:i/>
          <w:iCs/>
        </w:rPr>
      </w:pPr>
      <w:r w:rsidRPr="008D3A16">
        <w:rPr>
          <w:rFonts w:ascii="Calibri" w:hAnsi="Calibri" w:cs="Calibri"/>
          <w:i/>
          <w:iCs/>
        </w:rPr>
        <w:t>Table 2: indication of HTML pages/templates for the site layout</w:t>
      </w:r>
    </w:p>
    <w:p w14:paraId="73044F8A" w14:textId="6097ACDB" w:rsidR="00C37326" w:rsidRDefault="00C37326" w:rsidP="001152D4">
      <w:pPr>
        <w:pStyle w:val="Heading1"/>
        <w:numPr>
          <w:ilvl w:val="0"/>
          <w:numId w:val="2"/>
        </w:numPr>
        <w:rPr>
          <w:rFonts w:eastAsia="Times New Roman"/>
        </w:rPr>
      </w:pPr>
      <w:bookmarkStart w:id="29" w:name="_Toc97047911"/>
      <w:r>
        <w:rPr>
          <w:rFonts w:eastAsia="Times New Roman"/>
        </w:rPr>
        <w:lastRenderedPageBreak/>
        <w:t>Technologies; Pros &amp; Cons</w:t>
      </w:r>
      <w:bookmarkEnd w:id="29"/>
    </w:p>
    <w:p w14:paraId="53882DBD" w14:textId="6CDAD721" w:rsidR="003D75FC" w:rsidRDefault="00683E92" w:rsidP="003D75FC">
      <w:pPr>
        <w:jc w:val="both"/>
        <w:textAlignment w:val="baseline"/>
        <w:rPr>
          <w:rFonts w:ascii="Calibri" w:hAnsi="Calibri" w:cs="Calibri"/>
          <w:color w:val="000000"/>
        </w:rPr>
      </w:pPr>
      <w:r>
        <w:rPr>
          <w:rFonts w:ascii="Calibri" w:hAnsi="Calibri" w:cs="Calibri"/>
          <w:color w:val="000000"/>
        </w:rPr>
        <w:t xml:space="preserve">There are number of technology platforms that can be used </w:t>
      </w:r>
      <w:r w:rsidR="00DA57A1">
        <w:rPr>
          <w:rFonts w:ascii="Calibri" w:hAnsi="Calibri" w:cs="Calibri"/>
          <w:color w:val="000000"/>
        </w:rPr>
        <w:t xml:space="preserve">for webapp software development </w:t>
      </w:r>
      <w:r w:rsidR="00C42A1A">
        <w:rPr>
          <w:rFonts w:ascii="Calibri" w:hAnsi="Calibri" w:cs="Calibri"/>
          <w:color w:val="000000"/>
        </w:rPr>
        <w:softHyphen/>
        <w:t xml:space="preserve">such as Flask, Django and </w:t>
      </w:r>
      <w:proofErr w:type="spellStart"/>
      <w:r w:rsidR="00C42A1A">
        <w:rPr>
          <w:rFonts w:ascii="Calibri" w:hAnsi="Calibri" w:cs="Calibri"/>
          <w:color w:val="000000"/>
        </w:rPr>
        <w:t>FastAPI</w:t>
      </w:r>
      <w:proofErr w:type="spellEnd"/>
      <w:r w:rsidR="00C42A1A">
        <w:rPr>
          <w:rFonts w:ascii="Calibri" w:hAnsi="Calibri" w:cs="Calibri"/>
          <w:color w:val="000000"/>
        </w:rPr>
        <w:t>, which are operated with Python. We opted to use the Flask framework, with it being flexible, as most parts of Flask have the possibility of changing, which is not necessarily the case for other platforms.</w:t>
      </w:r>
      <w:r w:rsidR="00133BFA">
        <w:rPr>
          <w:rFonts w:ascii="Calibri" w:hAnsi="Calibri" w:cs="Calibri"/>
          <w:color w:val="000000"/>
        </w:rPr>
        <w:t xml:space="preserve"> It has compatibility with the latest technologies and was simple enough to integrate with R via the rpy2 package.</w:t>
      </w:r>
      <w:r w:rsidR="00C42A1A">
        <w:rPr>
          <w:rFonts w:ascii="Calibri" w:hAnsi="Calibri" w:cs="Calibri"/>
          <w:color w:val="000000"/>
        </w:rPr>
        <w:t xml:space="preserve"> Flask is also beginner friendly </w:t>
      </w:r>
      <w:r w:rsidR="00C62174">
        <w:rPr>
          <w:rFonts w:ascii="Calibri" w:hAnsi="Calibri" w:cs="Calibri"/>
          <w:color w:val="000000"/>
        </w:rPr>
        <w:t>due to its overall simplicity</w:t>
      </w:r>
      <w:r w:rsidR="00206B72">
        <w:rPr>
          <w:rFonts w:ascii="Calibri" w:hAnsi="Calibri" w:cs="Calibri"/>
          <w:color w:val="000000"/>
        </w:rPr>
        <w:t xml:space="preserve"> </w:t>
      </w:r>
      <w:r w:rsidR="00C62174">
        <w:rPr>
          <w:rFonts w:ascii="Calibri" w:hAnsi="Calibri" w:cs="Calibri"/>
          <w:color w:val="000000"/>
        </w:rPr>
        <w:t xml:space="preserve">and enables </w:t>
      </w:r>
      <w:r w:rsidR="00206B72">
        <w:rPr>
          <w:rFonts w:ascii="Calibri" w:hAnsi="Calibri" w:cs="Calibri"/>
          <w:color w:val="000000"/>
        </w:rPr>
        <w:t>app development with ease. In addition, it is easy to experiment with Flask with the overall architecture and libraries</w:t>
      </w:r>
      <w:r w:rsidR="009A6ED7">
        <w:rPr>
          <w:rFonts w:ascii="Calibri" w:hAnsi="Calibri" w:cs="Calibri"/>
          <w:color w:val="000000"/>
        </w:rPr>
        <w:t>, especially as we were not initially certain which libraries or frameworks would work best for our webapp. The SNPEuro webapp is a small platform</w:t>
      </w:r>
      <w:r w:rsidR="00133BFA">
        <w:rPr>
          <w:rFonts w:ascii="Calibri" w:hAnsi="Calibri" w:cs="Calibri"/>
          <w:color w:val="000000"/>
        </w:rPr>
        <w:t xml:space="preserve">, and we noted that when developing the app further Flask may not be the best platform, though for prototype purposes it seemed ideal as it is known to be well utilised for simple cases and web applications. </w:t>
      </w:r>
      <w:r w:rsidR="00747453">
        <w:rPr>
          <w:rFonts w:ascii="Calibri" w:hAnsi="Calibri" w:cs="Calibri"/>
          <w:color w:val="000000"/>
        </w:rPr>
        <w:t>Flask also is easy for documentation purposes, with tips arranged in a structured manner.</w:t>
      </w:r>
    </w:p>
    <w:p w14:paraId="040E785F" w14:textId="3A2C933A" w:rsidR="0020117C" w:rsidRDefault="0020117C" w:rsidP="003D75FC">
      <w:pPr>
        <w:jc w:val="both"/>
        <w:textAlignment w:val="baseline"/>
        <w:rPr>
          <w:rFonts w:ascii="Calibri" w:hAnsi="Calibri" w:cs="Calibri"/>
          <w:color w:val="000000"/>
        </w:rPr>
      </w:pPr>
    </w:p>
    <w:p w14:paraId="40DCE024" w14:textId="1854A22B" w:rsidR="00747453" w:rsidRPr="003D75FC" w:rsidRDefault="0020117C" w:rsidP="003D75FC">
      <w:pPr>
        <w:jc w:val="both"/>
        <w:textAlignment w:val="baseline"/>
        <w:rPr>
          <w:rFonts w:ascii="Calibri" w:hAnsi="Calibri" w:cs="Calibri"/>
          <w:color w:val="000000"/>
        </w:rPr>
      </w:pPr>
      <w:r>
        <w:rPr>
          <w:rFonts w:ascii="Calibri" w:hAnsi="Calibri" w:cs="Calibri"/>
          <w:color w:val="000000"/>
        </w:rPr>
        <w:t>For the purposes of this small webapp, the disadvantages of Flask were limited, but potentially include risks for security, with slower development and complicated maintenance for larger implications, factors which would need to be considered</w:t>
      </w:r>
      <w:r w:rsidR="00DC6617">
        <w:rPr>
          <w:rFonts w:ascii="Calibri" w:hAnsi="Calibri" w:cs="Calibri"/>
          <w:color w:val="000000"/>
        </w:rPr>
        <w:t>.</w:t>
      </w:r>
      <w:r w:rsidR="00747453">
        <w:rPr>
          <w:rFonts w:ascii="Calibri" w:hAnsi="Calibri" w:cs="Calibri"/>
          <w:color w:val="000000"/>
        </w:rPr>
        <w:t xml:space="preserve"> Furthermore, for future use, Flask lacks a large toolbox, thus developers need to manually add extensions such as libraries. The addition of a number of extensions may lead to the app becoming slow. The modular nature of the Flask framework means that </w:t>
      </w:r>
      <w:r w:rsidR="00ED5FFF">
        <w:rPr>
          <w:rFonts w:ascii="Calibri" w:hAnsi="Calibri" w:cs="Calibri"/>
          <w:color w:val="000000"/>
        </w:rPr>
        <w:t>many developers working on software together need to familiarise themselves with each constituent part of the framework</w:t>
      </w:r>
      <w:r w:rsidR="00656111">
        <w:rPr>
          <w:rFonts w:ascii="Calibri" w:hAnsi="Calibri" w:cs="Calibri"/>
          <w:color w:val="000000"/>
        </w:rPr>
        <w:t>.</w:t>
      </w:r>
    </w:p>
    <w:p w14:paraId="63B618FB" w14:textId="2902C1ED" w:rsidR="001110E6" w:rsidRDefault="00747453" w:rsidP="00D3771E">
      <w:pPr>
        <w:jc w:val="both"/>
        <w:textAlignment w:val="baseline"/>
        <w:rPr>
          <w:rFonts w:ascii="Calibri" w:hAnsi="Calibri" w:cs="Calibri"/>
          <w:color w:val="000000"/>
        </w:rPr>
      </w:pPr>
      <w:r w:rsidRPr="00747453">
        <w:rPr>
          <w:rFonts w:ascii="Calibri" w:hAnsi="Calibri" w:cs="Calibri"/>
          <w:color w:val="000000"/>
          <w:highlight w:val="yellow"/>
        </w:rPr>
        <w:t>(Need to add a bit here)</w:t>
      </w:r>
    </w:p>
    <w:p w14:paraId="10EF99D8" w14:textId="05A92DAE" w:rsidR="00B83D2A" w:rsidRDefault="00B83D2A" w:rsidP="00B63F6E">
      <w:pPr>
        <w:rPr>
          <w:rFonts w:ascii="Calibri" w:hAnsi="Calibri" w:cs="Calibri"/>
          <w:color w:val="000000"/>
        </w:rPr>
      </w:pPr>
    </w:p>
    <w:p w14:paraId="464A1A71" w14:textId="77777777" w:rsidR="00DB3A06" w:rsidRDefault="00DB3A06" w:rsidP="00B63F6E">
      <w:pPr>
        <w:rPr>
          <w:rFonts w:ascii="Calibri" w:hAnsi="Calibri" w:cs="Calibri"/>
          <w:color w:val="000000"/>
        </w:rPr>
      </w:pPr>
    </w:p>
    <w:p w14:paraId="68EAEE91" w14:textId="51C762A6" w:rsidR="00FF248F" w:rsidRPr="00B63F6E" w:rsidRDefault="001152D4" w:rsidP="00B126FA">
      <w:pPr>
        <w:pStyle w:val="Heading1"/>
        <w:ind w:left="360" w:firstLine="207"/>
        <w:rPr>
          <w:rFonts w:eastAsia="Times New Roman"/>
        </w:rPr>
      </w:pPr>
      <w:bookmarkStart w:id="30" w:name="_Toc97047912"/>
      <w:r>
        <w:rPr>
          <w:rFonts w:eastAsia="Times New Roman"/>
        </w:rPr>
        <w:t>8</w:t>
      </w:r>
      <w:r w:rsidR="00FF248F">
        <w:rPr>
          <w:rFonts w:eastAsia="Times New Roman"/>
        </w:rPr>
        <w:t xml:space="preserve">.  </w:t>
      </w:r>
      <w:r w:rsidR="001B187A">
        <w:rPr>
          <w:rFonts w:eastAsia="Times New Roman"/>
        </w:rPr>
        <w:t xml:space="preserve"> </w:t>
      </w:r>
      <w:r w:rsidR="00FF248F">
        <w:rPr>
          <w:rFonts w:eastAsia="Times New Roman"/>
        </w:rPr>
        <w:t>Limitations</w:t>
      </w:r>
      <w:r w:rsidR="00E00AC7">
        <w:rPr>
          <w:rFonts w:eastAsia="Times New Roman"/>
        </w:rPr>
        <w:t xml:space="preserve"> &amp; Technical solutions</w:t>
      </w:r>
      <w:bookmarkEnd w:id="30"/>
    </w:p>
    <w:p w14:paraId="33261D96" w14:textId="709CA040" w:rsidR="005B0065" w:rsidRDefault="009C1F70" w:rsidP="009C1F70">
      <w:pPr>
        <w:jc w:val="both"/>
        <w:textAlignment w:val="baseline"/>
        <w:rPr>
          <w:rFonts w:ascii="Calibri" w:hAnsi="Calibri" w:cs="Calibri"/>
          <w:color w:val="000000"/>
        </w:rPr>
      </w:pPr>
      <w:r>
        <w:rPr>
          <w:rFonts w:ascii="Calibri" w:hAnsi="Calibri" w:cs="Calibri"/>
          <w:color w:val="000000"/>
        </w:rPr>
        <w:t xml:space="preserve">There are a number of limitations which we </w:t>
      </w:r>
      <w:r w:rsidR="00683CFD">
        <w:rPr>
          <w:rFonts w:ascii="Calibri" w:hAnsi="Calibri" w:cs="Calibri"/>
          <w:color w:val="000000"/>
        </w:rPr>
        <w:t>encountered</w:t>
      </w:r>
      <w:r>
        <w:rPr>
          <w:rFonts w:ascii="Calibri" w:hAnsi="Calibri" w:cs="Calibri"/>
          <w:color w:val="000000"/>
        </w:rPr>
        <w:t xml:space="preserve"> in the development of SNPEur</w:t>
      </w:r>
      <w:r w:rsidR="00683CFD">
        <w:rPr>
          <w:rFonts w:ascii="Calibri" w:hAnsi="Calibri" w:cs="Calibri"/>
          <w:color w:val="000000"/>
        </w:rPr>
        <w:t>o, some of which we were able to offer technical solutions, which are discussed below.</w:t>
      </w:r>
      <w:r>
        <w:rPr>
          <w:rFonts w:ascii="Calibri" w:hAnsi="Calibri" w:cs="Calibri"/>
          <w:color w:val="000000"/>
        </w:rPr>
        <w:t xml:space="preserve"> We have </w:t>
      </w:r>
      <w:r w:rsidR="00D3771E">
        <w:rPr>
          <w:rFonts w:ascii="Calibri" w:hAnsi="Calibri" w:cs="Calibri"/>
          <w:color w:val="000000"/>
        </w:rPr>
        <w:t xml:space="preserve">differentiated these into those related to </w:t>
      </w:r>
      <w:r w:rsidR="005B0065">
        <w:rPr>
          <w:rFonts w:ascii="Calibri" w:hAnsi="Calibri" w:cs="Calibri"/>
          <w:color w:val="000000"/>
        </w:rPr>
        <w:t>database design and manipulation, statistical analysis and that related to the web</w:t>
      </w:r>
      <w:r w:rsidR="003D5D5E">
        <w:rPr>
          <w:rFonts w:ascii="Calibri" w:hAnsi="Calibri" w:cs="Calibri"/>
          <w:color w:val="000000"/>
        </w:rPr>
        <w:t>a</w:t>
      </w:r>
      <w:r w:rsidR="005B0065">
        <w:rPr>
          <w:rFonts w:ascii="Calibri" w:hAnsi="Calibri" w:cs="Calibri"/>
          <w:color w:val="000000"/>
        </w:rPr>
        <w:t>pp framework:</w:t>
      </w:r>
    </w:p>
    <w:p w14:paraId="43BCAFE2" w14:textId="277955BB" w:rsidR="00485B5B" w:rsidRDefault="00485B5B" w:rsidP="009C1F70">
      <w:pPr>
        <w:jc w:val="both"/>
        <w:textAlignment w:val="baseline"/>
        <w:rPr>
          <w:rFonts w:ascii="Calibri" w:hAnsi="Calibri" w:cs="Calibri"/>
          <w:color w:val="000000"/>
        </w:rPr>
      </w:pPr>
      <w:r w:rsidRPr="00485B5B">
        <w:rPr>
          <w:rFonts w:ascii="Calibri" w:hAnsi="Calibri" w:cs="Calibri"/>
          <w:color w:val="000000"/>
          <w:highlight w:val="yellow"/>
        </w:rPr>
        <w:t>(</w:t>
      </w:r>
      <w:r>
        <w:rPr>
          <w:rFonts w:ascii="Calibri" w:hAnsi="Calibri" w:cs="Calibri"/>
          <w:color w:val="000000"/>
          <w:highlight w:val="yellow"/>
        </w:rPr>
        <w:t>Ne</w:t>
      </w:r>
      <w:r w:rsidRPr="00485B5B">
        <w:rPr>
          <w:rFonts w:ascii="Calibri" w:hAnsi="Calibri" w:cs="Calibri"/>
          <w:color w:val="000000"/>
          <w:highlight w:val="yellow"/>
        </w:rPr>
        <w:t>ed to add more detail of problems encountered and how we overcame them)</w:t>
      </w:r>
    </w:p>
    <w:p w14:paraId="7B889FB1" w14:textId="77777777" w:rsidR="00D378A2" w:rsidRPr="00674340" w:rsidRDefault="00D378A2" w:rsidP="009C1F70">
      <w:pPr>
        <w:jc w:val="both"/>
        <w:textAlignment w:val="baseline"/>
        <w:rPr>
          <w:rFonts w:ascii="Calibri" w:hAnsi="Calibri" w:cs="Calibri"/>
          <w:color w:val="000000"/>
        </w:rPr>
      </w:pPr>
    </w:p>
    <w:p w14:paraId="20E60158" w14:textId="184EB7DC" w:rsidR="005B0065" w:rsidRDefault="001152D4" w:rsidP="005B0065">
      <w:pPr>
        <w:pStyle w:val="Heading2"/>
        <w:ind w:firstLine="720"/>
        <w:rPr>
          <w:rStyle w:val="eop"/>
        </w:rPr>
      </w:pPr>
      <w:bookmarkStart w:id="31" w:name="_Toc97047913"/>
      <w:r>
        <w:rPr>
          <w:rStyle w:val="eop"/>
        </w:rPr>
        <w:t>8</w:t>
      </w:r>
      <w:r w:rsidR="005B0065">
        <w:rPr>
          <w:rStyle w:val="eop"/>
        </w:rPr>
        <w:t xml:space="preserve">.1 </w:t>
      </w:r>
      <w:r w:rsidR="005B0065" w:rsidRPr="00F70647">
        <w:rPr>
          <w:rStyle w:val="eop"/>
        </w:rPr>
        <w:t>Database</w:t>
      </w:r>
      <w:bookmarkEnd w:id="31"/>
      <w:r w:rsidR="005B0065">
        <w:rPr>
          <w:rStyle w:val="eop"/>
        </w:rPr>
        <w:t xml:space="preserve"> </w:t>
      </w:r>
    </w:p>
    <w:p w14:paraId="5EC0428C" w14:textId="3D63C71F" w:rsidR="00683CFD" w:rsidRDefault="00D378A2" w:rsidP="00D378A2">
      <w:pPr>
        <w:jc w:val="both"/>
        <w:rPr>
          <w:rFonts w:ascii="Calibri" w:hAnsi="Calibri" w:cs="Calibri"/>
        </w:rPr>
      </w:pPr>
      <w:r>
        <w:rPr>
          <w:rFonts w:ascii="Calibri" w:hAnsi="Calibri" w:cs="Calibri"/>
        </w:rPr>
        <w:t xml:space="preserve">We extracted from the complete DBSNP file, which is a large </w:t>
      </w:r>
      <w:proofErr w:type="gramStart"/>
      <w:r>
        <w:rPr>
          <w:rFonts w:ascii="Calibri" w:hAnsi="Calibri" w:cs="Calibri"/>
        </w:rPr>
        <w:t>sized ?file</w:t>
      </w:r>
      <w:proofErr w:type="gramEnd"/>
      <w:r>
        <w:rPr>
          <w:rFonts w:ascii="Calibri" w:hAnsi="Calibri" w:cs="Calibri"/>
        </w:rPr>
        <w:t xml:space="preserve"> – (?this created issues with the handling of commands with the webapp. The advantage of this was that all possible RSIDs were included for a complete dataset, but we did note some mistakes from the original file. For this webapp we then removed the </w:t>
      </w:r>
      <w:proofErr w:type="gramStart"/>
      <w:r>
        <w:rPr>
          <w:rFonts w:ascii="Calibri" w:hAnsi="Calibri" w:cs="Calibri"/>
        </w:rPr>
        <w:t xml:space="preserve">large </w:t>
      </w:r>
      <w:r w:rsidR="003110A0">
        <w:rPr>
          <w:rFonts w:ascii="Calibri" w:hAnsi="Calibri" w:cs="Calibri"/>
        </w:rPr>
        <w:t>?co</w:t>
      </w:r>
      <w:proofErr w:type="gramEnd"/>
      <w:r w:rsidR="003110A0">
        <w:rPr>
          <w:rFonts w:ascii="Calibri" w:hAnsi="Calibri" w:cs="Calibri"/>
        </w:rPr>
        <w:t>-ordinates for ease.</w:t>
      </w:r>
    </w:p>
    <w:p w14:paraId="37DAC3E2" w14:textId="271E6CD8" w:rsidR="003110A0" w:rsidRPr="00683CFD" w:rsidRDefault="003110A0" w:rsidP="00D378A2">
      <w:pPr>
        <w:jc w:val="both"/>
        <w:rPr>
          <w:rFonts w:ascii="Calibri" w:hAnsi="Calibri" w:cs="Calibri"/>
        </w:rPr>
      </w:pPr>
      <w:r w:rsidRPr="003110A0">
        <w:rPr>
          <w:rFonts w:ascii="Calibri" w:hAnsi="Calibri" w:cs="Calibri"/>
          <w:highlight w:val="yellow"/>
        </w:rPr>
        <w:t>(Need to update this)</w:t>
      </w:r>
    </w:p>
    <w:p w14:paraId="09504CD6" w14:textId="6F6556BB" w:rsidR="005B0065" w:rsidRPr="00683CFD" w:rsidRDefault="005B0065" w:rsidP="005B0065">
      <w:pPr>
        <w:rPr>
          <w:rFonts w:ascii="Calibri" w:hAnsi="Calibri" w:cs="Calibri"/>
        </w:rPr>
      </w:pPr>
    </w:p>
    <w:p w14:paraId="6EF8C62F" w14:textId="0114652B" w:rsidR="005B0065" w:rsidRDefault="001152D4" w:rsidP="005B0065">
      <w:pPr>
        <w:pStyle w:val="Heading2"/>
        <w:ind w:firstLine="720"/>
        <w:rPr>
          <w:rStyle w:val="eop"/>
          <w:rFonts w:cstheme="majorHAnsi"/>
        </w:rPr>
      </w:pPr>
      <w:bookmarkStart w:id="32" w:name="_Toc97047914"/>
      <w:r>
        <w:rPr>
          <w:rStyle w:val="eop"/>
          <w:rFonts w:cstheme="majorHAnsi"/>
        </w:rPr>
        <w:t>8</w:t>
      </w:r>
      <w:r w:rsidR="005B0065" w:rsidRPr="00683CFD">
        <w:rPr>
          <w:rStyle w:val="eop"/>
          <w:rFonts w:cstheme="majorHAnsi"/>
        </w:rPr>
        <w:t>.2 Statistical analysis</w:t>
      </w:r>
      <w:bookmarkEnd w:id="32"/>
      <w:r w:rsidR="005B0065" w:rsidRPr="00683CFD">
        <w:rPr>
          <w:rStyle w:val="eop"/>
          <w:rFonts w:cstheme="majorHAnsi"/>
        </w:rPr>
        <w:t xml:space="preserve"> </w:t>
      </w:r>
    </w:p>
    <w:p w14:paraId="3503B672" w14:textId="0A78E1FF" w:rsidR="008D7679" w:rsidRDefault="00683CFD" w:rsidP="006C68D1">
      <w:pPr>
        <w:jc w:val="both"/>
        <w:rPr>
          <w:rFonts w:ascii="Calibri" w:hAnsi="Calibri" w:cs="Calibri"/>
        </w:rPr>
      </w:pPr>
      <w:r>
        <w:rPr>
          <w:rFonts w:ascii="Calibri" w:hAnsi="Calibri" w:cs="Calibri"/>
        </w:rPr>
        <w:t xml:space="preserve">Despite opting for a statistical package in RStudio, which entailed </w:t>
      </w:r>
      <w:r w:rsidR="006C68D1">
        <w:rPr>
          <w:rFonts w:ascii="Calibri" w:hAnsi="Calibri" w:cs="Calibri"/>
        </w:rPr>
        <w:t>all statistical analyses to be undertaken within a single platform</w:t>
      </w:r>
      <w:r w:rsidR="00341289">
        <w:rPr>
          <w:rFonts w:ascii="Calibri" w:hAnsi="Calibri" w:cs="Calibri"/>
        </w:rPr>
        <w:t xml:space="preserve"> with suitable functions for sliding window, we noted that these were not dynamic. It is likely that this issue was due to the bridging between R and Python via rpy2. To meet the said requirements, we opted to have a non-dynamic window, accepting this is not ideal. Graphical </w:t>
      </w:r>
      <w:r w:rsidR="008D7679">
        <w:rPr>
          <w:rFonts w:ascii="Calibri" w:hAnsi="Calibri" w:cs="Calibri"/>
        </w:rPr>
        <w:t xml:space="preserve">visualisations were imported as JPG files, but these would be made dynamic in future development. As </w:t>
      </w:r>
      <w:proofErr w:type="spellStart"/>
      <w:r w:rsidR="008D7679">
        <w:rPr>
          <w:rFonts w:ascii="Calibri" w:hAnsi="Calibri" w:cs="Calibri"/>
        </w:rPr>
        <w:t>PopGenome</w:t>
      </w:r>
      <w:proofErr w:type="spellEnd"/>
      <w:r w:rsidR="008D7679">
        <w:rPr>
          <w:rFonts w:ascii="Calibri" w:hAnsi="Calibri" w:cs="Calibri"/>
        </w:rPr>
        <w:t xml:space="preserve"> contains a number of additional statistical tests </w:t>
      </w:r>
      <w:r w:rsidR="008D7679">
        <w:rPr>
          <w:rFonts w:ascii="Calibri" w:hAnsi="Calibri" w:cs="Calibri"/>
        </w:rPr>
        <w:lastRenderedPageBreak/>
        <w:t xml:space="preserve">these could also be included </w:t>
      </w:r>
      <w:r w:rsidR="00D378A2">
        <w:rPr>
          <w:rFonts w:ascii="Calibri" w:hAnsi="Calibri" w:cs="Calibri"/>
        </w:rPr>
        <w:t>within the webapp for future development, providing a more robust analysis of population genomics.</w:t>
      </w:r>
    </w:p>
    <w:p w14:paraId="5A829C52" w14:textId="77777777" w:rsidR="008F18D2" w:rsidRPr="00683CFD" w:rsidRDefault="008F18D2" w:rsidP="006C68D1">
      <w:pPr>
        <w:jc w:val="both"/>
        <w:rPr>
          <w:rFonts w:ascii="Calibri" w:hAnsi="Calibri" w:cs="Calibri"/>
        </w:rPr>
      </w:pPr>
    </w:p>
    <w:p w14:paraId="36C83BFE" w14:textId="3AB258F7" w:rsidR="00442897" w:rsidRPr="00442897" w:rsidRDefault="00997E26" w:rsidP="00442897">
      <w:pPr>
        <w:pStyle w:val="Heading2"/>
        <w:ind w:firstLine="720"/>
        <w:rPr>
          <w:rFonts w:cstheme="majorHAnsi"/>
        </w:rPr>
      </w:pPr>
      <w:bookmarkStart w:id="33" w:name="_Toc97047915"/>
      <w:r>
        <w:rPr>
          <w:rStyle w:val="eop"/>
          <w:rFonts w:cstheme="majorHAnsi"/>
        </w:rPr>
        <w:t xml:space="preserve">8.3 </w:t>
      </w:r>
      <w:r w:rsidRPr="00683CFD">
        <w:rPr>
          <w:rStyle w:val="eop"/>
          <w:rFonts w:cstheme="majorHAnsi"/>
        </w:rPr>
        <w:t>Webapp</w:t>
      </w:r>
      <w:r w:rsidR="005B0065" w:rsidRPr="00683CFD">
        <w:rPr>
          <w:rStyle w:val="eop"/>
          <w:rFonts w:cstheme="majorHAnsi"/>
        </w:rPr>
        <w:t xml:space="preserve"> </w:t>
      </w:r>
      <w:r w:rsidR="00E00AC7" w:rsidRPr="00683CFD">
        <w:rPr>
          <w:rStyle w:val="eop"/>
          <w:rFonts w:cstheme="majorHAnsi"/>
        </w:rPr>
        <w:t>Framework</w:t>
      </w:r>
      <w:bookmarkEnd w:id="33"/>
    </w:p>
    <w:p w14:paraId="676C46C7" w14:textId="670BBF77" w:rsidR="00E00AC7" w:rsidRDefault="007C5B61" w:rsidP="007C5B61">
      <w:pPr>
        <w:jc w:val="both"/>
        <w:rPr>
          <w:rFonts w:ascii="Calibri" w:hAnsi="Calibri" w:cs="Calibri"/>
        </w:rPr>
      </w:pPr>
      <w:r>
        <w:rPr>
          <w:rFonts w:ascii="Calibri" w:hAnsi="Calibri" w:cs="Calibri"/>
        </w:rPr>
        <w:t xml:space="preserve">We note a number of limitations within our SNPEuro webapp, some of which have been discussed above. The aesthetics of our webapp need improving so that it is consistent and engaging with the user. </w:t>
      </w:r>
      <w:r w:rsidR="00997E26">
        <w:rPr>
          <w:rFonts w:ascii="Calibri" w:hAnsi="Calibri" w:cs="Calibri"/>
        </w:rPr>
        <w:t xml:space="preserve">As technical solutions to improve the usability of the webapp </w:t>
      </w:r>
      <w:r w:rsidR="00442897">
        <w:rPr>
          <w:rFonts w:ascii="Calibri" w:hAnsi="Calibri" w:cs="Calibri"/>
        </w:rPr>
        <w:t>w</w:t>
      </w:r>
      <w:r>
        <w:rPr>
          <w:rFonts w:ascii="Calibri" w:hAnsi="Calibri" w:cs="Calibri"/>
        </w:rPr>
        <w:t>e would opt for tab selection and/or drop-down menus for selection of statistical tests and/or populations</w:t>
      </w:r>
      <w:r w:rsidR="00442897">
        <w:rPr>
          <w:rFonts w:ascii="Calibri" w:hAnsi="Calibri" w:cs="Calibri"/>
        </w:rPr>
        <w:t xml:space="preserve"> prior to delivering the outputs of the statistical tests. As noted above with the statistical analysis, we would also provide a dynamic sliding window.</w:t>
      </w:r>
    </w:p>
    <w:p w14:paraId="48BD19DD" w14:textId="75E4A5C8" w:rsidR="00442897" w:rsidRDefault="00442897" w:rsidP="007C5B61">
      <w:pPr>
        <w:jc w:val="both"/>
        <w:rPr>
          <w:rFonts w:ascii="Calibri" w:hAnsi="Calibri" w:cs="Calibri"/>
        </w:rPr>
      </w:pPr>
      <w:r w:rsidRPr="00442897">
        <w:rPr>
          <w:rFonts w:ascii="Calibri" w:hAnsi="Calibri" w:cs="Calibri"/>
          <w:highlight w:val="yellow"/>
        </w:rPr>
        <w:t>(? Need to update this section)</w:t>
      </w:r>
    </w:p>
    <w:p w14:paraId="512D4E7B" w14:textId="689CF526" w:rsidR="00442897" w:rsidRDefault="00442897" w:rsidP="007C5B61">
      <w:pPr>
        <w:jc w:val="both"/>
        <w:rPr>
          <w:rFonts w:ascii="Calibri" w:hAnsi="Calibri" w:cs="Calibri"/>
        </w:rPr>
      </w:pPr>
    </w:p>
    <w:p w14:paraId="6875AE36" w14:textId="77777777" w:rsidR="00DB3A06" w:rsidRPr="007C5B61" w:rsidRDefault="00DB3A06" w:rsidP="007C5B61">
      <w:pPr>
        <w:jc w:val="both"/>
        <w:rPr>
          <w:rFonts w:ascii="Calibri" w:hAnsi="Calibri" w:cs="Calibri"/>
        </w:rPr>
      </w:pPr>
    </w:p>
    <w:p w14:paraId="05CC8666" w14:textId="54119550" w:rsidR="00656111" w:rsidRDefault="001152D4" w:rsidP="00B126FA">
      <w:pPr>
        <w:pStyle w:val="Heading1"/>
        <w:tabs>
          <w:tab w:val="left" w:pos="1134"/>
        </w:tabs>
        <w:ind w:left="142" w:firstLine="207"/>
        <w:rPr>
          <w:rFonts w:eastAsia="Times New Roman"/>
        </w:rPr>
      </w:pPr>
      <w:bookmarkStart w:id="34" w:name="_Toc97047916"/>
      <w:r>
        <w:rPr>
          <w:rFonts w:eastAsia="Times New Roman"/>
        </w:rPr>
        <w:t>9</w:t>
      </w:r>
      <w:r w:rsidR="00B83D2A">
        <w:rPr>
          <w:rFonts w:eastAsia="Times New Roman"/>
        </w:rPr>
        <w:t xml:space="preserve">. </w:t>
      </w:r>
      <w:r w:rsidR="00B126FA">
        <w:rPr>
          <w:rFonts w:eastAsia="Times New Roman"/>
        </w:rPr>
        <w:t xml:space="preserve">   </w:t>
      </w:r>
      <w:r w:rsidR="00656111">
        <w:rPr>
          <w:rFonts w:eastAsia="Times New Roman"/>
        </w:rPr>
        <w:t>Fu</w:t>
      </w:r>
      <w:r w:rsidR="00442897">
        <w:rPr>
          <w:rFonts w:eastAsia="Times New Roman"/>
        </w:rPr>
        <w:t>ture</w:t>
      </w:r>
      <w:r w:rsidR="00656111">
        <w:rPr>
          <w:rFonts w:eastAsia="Times New Roman"/>
        </w:rPr>
        <w:t xml:space="preserve"> Development</w:t>
      </w:r>
      <w:bookmarkEnd w:id="34"/>
    </w:p>
    <w:p w14:paraId="59F91B5C" w14:textId="18BD4359" w:rsidR="00D610EB" w:rsidRDefault="00314831" w:rsidP="00656111">
      <w:pPr>
        <w:jc w:val="both"/>
        <w:textAlignment w:val="baseline"/>
        <w:rPr>
          <w:rFonts w:ascii="Calibri" w:hAnsi="Calibri" w:cs="Calibri"/>
          <w:color w:val="000000"/>
        </w:rPr>
      </w:pPr>
      <w:r>
        <w:rPr>
          <w:rFonts w:ascii="Calibri" w:hAnsi="Calibri" w:cs="Calibri"/>
          <w:color w:val="000000"/>
        </w:rPr>
        <w:t xml:space="preserve">Future developments for SNPEuro would be </w:t>
      </w:r>
      <w:r w:rsidR="007B1B4D">
        <w:rPr>
          <w:rFonts w:ascii="Calibri" w:hAnsi="Calibri" w:cs="Calibri"/>
          <w:color w:val="000000"/>
        </w:rPr>
        <w:t xml:space="preserve">to adapt the database, changing from uploading the database directly, to this being hosted by Pandas or SQL with a server </w:t>
      </w:r>
      <w:r w:rsidR="007B1B4D" w:rsidRPr="007B1B4D">
        <w:rPr>
          <w:rFonts w:ascii="Calibri" w:hAnsi="Calibri" w:cs="Calibri"/>
          <w:color w:val="000000"/>
          <w:highlight w:val="yellow"/>
        </w:rPr>
        <w:t>(?)</w:t>
      </w:r>
      <w:r w:rsidR="007B1B4D">
        <w:rPr>
          <w:rFonts w:ascii="Calibri" w:hAnsi="Calibri" w:cs="Calibri"/>
          <w:color w:val="000000"/>
        </w:rPr>
        <w:t xml:space="preserve"> and with automatic real time database updates for the SNP data, making it more relevant and applicable to the user. As previously noted, we would improve the aesthetics and functionality of the webapp using drop down and selection tabs as opposed to text boxes. </w:t>
      </w:r>
      <w:r w:rsidR="00B60F65">
        <w:rPr>
          <w:rFonts w:ascii="Calibri" w:hAnsi="Calibri" w:cs="Calibri"/>
          <w:color w:val="000000"/>
        </w:rPr>
        <w:t xml:space="preserve">Further interaction within the webapp would be created by adding further visualisations including SNP networks </w:t>
      </w:r>
      <w:r w:rsidR="003935BC">
        <w:rPr>
          <w:rFonts w:ascii="Calibri" w:hAnsi="Calibri" w:cs="Calibri"/>
          <w:color w:val="000000"/>
        </w:rPr>
        <w:t xml:space="preserve">including sliding window circular plots and tSNEs. </w:t>
      </w:r>
      <w:r w:rsidR="003935BC" w:rsidRPr="003935BC">
        <w:rPr>
          <w:rFonts w:ascii="Calibri" w:hAnsi="Calibri" w:cs="Calibri"/>
          <w:color w:val="000000"/>
          <w:highlight w:val="yellow"/>
        </w:rPr>
        <w:t>(</w:t>
      </w:r>
      <w:proofErr w:type="gramStart"/>
      <w:r w:rsidR="003935BC" w:rsidRPr="003935BC">
        <w:rPr>
          <w:rFonts w:ascii="Calibri" w:hAnsi="Calibri" w:cs="Calibri"/>
          <w:color w:val="000000"/>
          <w:highlight w:val="yellow"/>
        </w:rPr>
        <w:t>links</w:t>
      </w:r>
      <w:proofErr w:type="gramEnd"/>
      <w:r w:rsidR="003935BC" w:rsidRPr="003935BC">
        <w:rPr>
          <w:rFonts w:ascii="Calibri" w:hAnsi="Calibri" w:cs="Calibri"/>
          <w:color w:val="000000"/>
          <w:highlight w:val="yellow"/>
        </w:rPr>
        <w:t xml:space="preserve"> to other SNP tools?)</w:t>
      </w:r>
      <w:r w:rsidR="003935BC">
        <w:rPr>
          <w:rFonts w:ascii="Calibri" w:hAnsi="Calibri" w:cs="Calibri"/>
          <w:color w:val="000000"/>
        </w:rPr>
        <w:t>. To further advance the webapp we would also have specific external hyperlinks</w:t>
      </w:r>
      <w:r w:rsidR="00D610EB">
        <w:rPr>
          <w:rFonts w:ascii="Calibri" w:hAnsi="Calibri" w:cs="Calibri"/>
          <w:color w:val="000000"/>
        </w:rPr>
        <w:t xml:space="preserve"> to gene names, SNPs directing users to Ensemble and/or specific literature relevant to the user</w:t>
      </w:r>
      <w:r w:rsidR="00951F30">
        <w:rPr>
          <w:rFonts w:ascii="Calibri" w:hAnsi="Calibri" w:cs="Calibri"/>
          <w:color w:val="000000"/>
        </w:rPr>
        <w:t>’</w:t>
      </w:r>
      <w:r w:rsidR="00D610EB">
        <w:rPr>
          <w:rFonts w:ascii="Calibri" w:hAnsi="Calibri" w:cs="Calibri"/>
          <w:color w:val="000000"/>
        </w:rPr>
        <w:t>s search. The webapp would also be improved by adding error messages when the users request is not met.</w:t>
      </w:r>
    </w:p>
    <w:p w14:paraId="5F34E8E9" w14:textId="1D11FE03" w:rsidR="00D610EB" w:rsidRPr="00205AD2" w:rsidRDefault="00D610EB" w:rsidP="00656111">
      <w:pPr>
        <w:jc w:val="both"/>
        <w:textAlignment w:val="baseline"/>
        <w:rPr>
          <w:rFonts w:ascii="Calibri" w:hAnsi="Calibri" w:cs="Calibri"/>
          <w:color w:val="000000"/>
        </w:rPr>
      </w:pPr>
      <w:r w:rsidRPr="00D610EB">
        <w:rPr>
          <w:rFonts w:ascii="Calibri" w:hAnsi="Calibri" w:cs="Calibri"/>
          <w:color w:val="000000"/>
          <w:highlight w:val="yellow"/>
        </w:rPr>
        <w:t>(?</w:t>
      </w:r>
      <w:r>
        <w:rPr>
          <w:rFonts w:ascii="Calibri" w:hAnsi="Calibri" w:cs="Calibri"/>
          <w:color w:val="000000"/>
          <w:highlight w:val="yellow"/>
        </w:rPr>
        <w:t xml:space="preserve"> </w:t>
      </w:r>
      <w:r w:rsidRPr="00D610EB">
        <w:rPr>
          <w:rFonts w:ascii="Calibri" w:hAnsi="Calibri" w:cs="Calibri"/>
          <w:color w:val="000000"/>
          <w:highlight w:val="yellow"/>
        </w:rPr>
        <w:t>Need to add here)</w:t>
      </w:r>
    </w:p>
    <w:p w14:paraId="237326DB" w14:textId="77777777" w:rsidR="00656111" w:rsidRDefault="00656111" w:rsidP="00656111">
      <w:pPr>
        <w:pStyle w:val="ListParagraph"/>
        <w:ind w:firstLine="284"/>
        <w:rPr>
          <w:rFonts w:ascii="Calibri" w:eastAsia="Times New Roman" w:hAnsi="Calibri" w:cs="Calibri"/>
          <w:color w:val="000000"/>
          <w:lang w:eastAsia="en-GB"/>
        </w:rPr>
      </w:pPr>
    </w:p>
    <w:p w14:paraId="13A659A2" w14:textId="77777777" w:rsidR="00656111" w:rsidRPr="008F293A" w:rsidRDefault="00656111" w:rsidP="00656111">
      <w:pPr>
        <w:pStyle w:val="ListParagraph"/>
        <w:ind w:firstLine="284"/>
        <w:rPr>
          <w:rFonts w:ascii="Calibri" w:eastAsia="Times New Roman" w:hAnsi="Calibri" w:cs="Calibri"/>
          <w:color w:val="000000"/>
          <w:lang w:eastAsia="en-GB"/>
        </w:rPr>
      </w:pPr>
    </w:p>
    <w:p w14:paraId="6FC9468F" w14:textId="564A8C1C" w:rsidR="00656111" w:rsidRDefault="00656111" w:rsidP="00656111">
      <w:pPr>
        <w:pStyle w:val="Heading1"/>
        <w:ind w:left="360"/>
        <w:rPr>
          <w:rFonts w:eastAsia="Times New Roman"/>
        </w:rPr>
      </w:pPr>
      <w:bookmarkStart w:id="35" w:name="_Toc97047917"/>
      <w:r>
        <w:rPr>
          <w:rFonts w:eastAsia="Times New Roman"/>
        </w:rPr>
        <w:t>1</w:t>
      </w:r>
      <w:r w:rsidR="001152D4">
        <w:rPr>
          <w:rFonts w:eastAsia="Times New Roman"/>
        </w:rPr>
        <w:t>0</w:t>
      </w:r>
      <w:r>
        <w:rPr>
          <w:rFonts w:eastAsia="Times New Roman"/>
        </w:rPr>
        <w:t>.   Deployment</w:t>
      </w:r>
      <w:bookmarkEnd w:id="35"/>
    </w:p>
    <w:p w14:paraId="2BD4B675" w14:textId="7BD9ABB3" w:rsidR="00DB3A06" w:rsidRDefault="00D610EB" w:rsidP="006B118D">
      <w:pPr>
        <w:jc w:val="both"/>
        <w:rPr>
          <w:rFonts w:ascii="Calibri" w:hAnsi="Calibri" w:cs="Calibri"/>
        </w:rPr>
      </w:pPr>
      <w:r>
        <w:rPr>
          <w:rFonts w:ascii="Calibri" w:hAnsi="Calibri" w:cs="Calibri"/>
        </w:rPr>
        <w:t>To allow the software to function on a target device</w:t>
      </w:r>
      <w:r w:rsidR="00301027">
        <w:rPr>
          <w:rFonts w:ascii="Calibri" w:hAnsi="Calibri" w:cs="Calibri"/>
        </w:rPr>
        <w:t xml:space="preserve"> the webapp could be deployed. </w:t>
      </w:r>
      <w:r w:rsidR="006B118D">
        <w:rPr>
          <w:rFonts w:ascii="Calibri" w:hAnsi="Calibri" w:cs="Calibri"/>
        </w:rPr>
        <w:t xml:space="preserve">Amazon web services (AWS) offer methods of deployment tools which provides a fully managed deployment service that automates software deployment. Elastic beanstalk is a platform within AWS that is used for deploying and scaling web applications </w:t>
      </w:r>
      <w:r w:rsidR="00DB3A06">
        <w:rPr>
          <w:rFonts w:ascii="Calibri" w:hAnsi="Calibri" w:cs="Calibri"/>
        </w:rPr>
        <w:t>with a number of different languages, including Python, which is what we would use for deployment. Elastic beanstalk is known to be a simple platform where code can easily be uploaded, and it handles the deployment. It is important to ensure that the functionality of the software is smooth and determine the URLs are correct. For further deployment a requirements file would be required so that the correct packages can be operated. We would further explore the exploration of SNPEuro as a future consideration.</w:t>
      </w:r>
    </w:p>
    <w:p w14:paraId="7308A6BA" w14:textId="77777777" w:rsidR="006B118D" w:rsidRPr="00301027" w:rsidRDefault="006B118D" w:rsidP="006B118D">
      <w:pPr>
        <w:jc w:val="both"/>
        <w:rPr>
          <w:rStyle w:val="normaltextrun"/>
          <w:rFonts w:ascii="Calibri" w:hAnsi="Calibri" w:cs="Calibri"/>
        </w:rPr>
      </w:pPr>
    </w:p>
    <w:p w14:paraId="3CB74888" w14:textId="77777777" w:rsidR="00656111" w:rsidRPr="00BF0A7D" w:rsidRDefault="00656111" w:rsidP="00BF0A7D"/>
    <w:p w14:paraId="090606F6" w14:textId="7C85881E" w:rsidR="0027300C" w:rsidRPr="00BF0A7D" w:rsidRDefault="00C37326" w:rsidP="00BF0A7D">
      <w:pPr>
        <w:pStyle w:val="Heading1"/>
        <w:ind w:firstLine="426"/>
      </w:pPr>
      <w:bookmarkStart w:id="36" w:name="_Toc97047918"/>
      <w:r w:rsidRPr="00B63F6E">
        <w:t>1</w:t>
      </w:r>
      <w:r w:rsidR="006F0C9C">
        <w:t>1</w:t>
      </w:r>
      <w:r w:rsidRPr="00B63F6E">
        <w:t>.</w:t>
      </w:r>
      <w:r w:rsidR="00B63F6E" w:rsidRPr="00B63F6E">
        <w:t xml:space="preserve"> </w:t>
      </w:r>
      <w:r w:rsidR="00FF248F">
        <w:t xml:space="preserve"> </w:t>
      </w:r>
      <w:r w:rsidR="001B187A">
        <w:t xml:space="preserve"> </w:t>
      </w:r>
      <w:r w:rsidRPr="00B63F6E">
        <w:t>References</w:t>
      </w:r>
      <w:bookmarkEnd w:id="36"/>
    </w:p>
    <w:p w14:paraId="14E00128" w14:textId="77777777" w:rsidR="009E13ED" w:rsidRPr="009C3244" w:rsidRDefault="006A7974" w:rsidP="009E13ED">
      <w:pPr>
        <w:pStyle w:val="EndNoteBibliography"/>
        <w:ind w:left="720" w:hanging="720"/>
        <w:rPr>
          <w:rFonts w:ascii="Calibri" w:hAnsi="Calibri" w:cs="Calibri"/>
          <w:noProof/>
        </w:rPr>
      </w:pPr>
      <w:r w:rsidRPr="009C3244">
        <w:rPr>
          <w:rFonts w:ascii="Calibri" w:hAnsi="Calibri" w:cs="Calibri"/>
        </w:rPr>
        <w:fldChar w:fldCharType="begin"/>
      </w:r>
      <w:r w:rsidRPr="009C3244">
        <w:rPr>
          <w:rFonts w:ascii="Calibri" w:hAnsi="Calibri" w:cs="Calibri"/>
        </w:rPr>
        <w:instrText xml:space="preserve"> ADDIN EN.REFLIST </w:instrText>
      </w:r>
      <w:r w:rsidRPr="009C3244">
        <w:rPr>
          <w:rFonts w:ascii="Calibri" w:hAnsi="Calibri" w:cs="Calibri"/>
        </w:rPr>
        <w:fldChar w:fldCharType="separate"/>
      </w:r>
      <w:r w:rsidR="009E13ED" w:rsidRPr="009C3244">
        <w:rPr>
          <w:rFonts w:ascii="Calibri" w:hAnsi="Calibri" w:cs="Calibri"/>
          <w:noProof/>
        </w:rPr>
        <w:t>1.</w:t>
      </w:r>
      <w:r w:rsidR="009E13ED" w:rsidRPr="009C3244">
        <w:rPr>
          <w:rFonts w:ascii="Calibri" w:hAnsi="Calibri" w:cs="Calibri"/>
          <w:noProof/>
        </w:rPr>
        <w:tab/>
        <w:t>Lander, E.S.</w:t>
      </w:r>
      <w:r w:rsidR="009E13ED" w:rsidRPr="009C3244">
        <w:rPr>
          <w:rFonts w:ascii="Calibri" w:hAnsi="Calibri" w:cs="Calibri"/>
          <w:i/>
          <w:noProof/>
        </w:rPr>
        <w:t>, et al.</w:t>
      </w:r>
      <w:r w:rsidR="009E13ED" w:rsidRPr="009C3244">
        <w:rPr>
          <w:rFonts w:ascii="Calibri" w:hAnsi="Calibri" w:cs="Calibri"/>
          <w:noProof/>
        </w:rPr>
        <w:t xml:space="preserve"> Initial sequencing and analysis of the human genome. </w:t>
      </w:r>
      <w:r w:rsidR="009E13ED" w:rsidRPr="009C3244">
        <w:rPr>
          <w:rFonts w:ascii="Calibri" w:hAnsi="Calibri" w:cs="Calibri"/>
          <w:i/>
          <w:noProof/>
        </w:rPr>
        <w:t>Nature</w:t>
      </w:r>
      <w:r w:rsidR="009E13ED" w:rsidRPr="009C3244">
        <w:rPr>
          <w:rFonts w:ascii="Calibri" w:hAnsi="Calibri" w:cs="Calibri"/>
          <w:noProof/>
        </w:rPr>
        <w:t xml:space="preserve"> </w:t>
      </w:r>
      <w:r w:rsidR="009E13ED" w:rsidRPr="009C3244">
        <w:rPr>
          <w:rFonts w:ascii="Calibri" w:hAnsi="Calibri" w:cs="Calibri"/>
          <w:b/>
          <w:noProof/>
        </w:rPr>
        <w:t>409</w:t>
      </w:r>
      <w:r w:rsidR="009E13ED" w:rsidRPr="009C3244">
        <w:rPr>
          <w:rFonts w:ascii="Calibri" w:hAnsi="Calibri" w:cs="Calibri"/>
          <w:noProof/>
        </w:rPr>
        <w:t>, 860-921 (2001).</w:t>
      </w:r>
    </w:p>
    <w:p w14:paraId="3E541533" w14:textId="2737EAD3"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2.</w:t>
      </w:r>
      <w:r w:rsidRPr="009C3244">
        <w:rPr>
          <w:rFonts w:ascii="Calibri" w:hAnsi="Calibri" w:cs="Calibri"/>
          <w:noProof/>
        </w:rPr>
        <w:tab/>
      </w:r>
      <w:hyperlink r:id="rId13" w:history="1">
        <w:r w:rsidRPr="009C3244">
          <w:rPr>
            <w:rStyle w:val="Hyperlink"/>
            <w:rFonts w:ascii="Calibri" w:hAnsi="Calibri" w:cs="Calibri"/>
            <w:noProof/>
          </w:rPr>
          <w:t>https://www.internationalgenome.org</w:t>
        </w:r>
      </w:hyperlink>
      <w:r w:rsidRPr="009C3244">
        <w:rPr>
          <w:rFonts w:ascii="Calibri" w:hAnsi="Calibri" w:cs="Calibri"/>
          <w:noProof/>
        </w:rPr>
        <w:t>.</w:t>
      </w:r>
    </w:p>
    <w:p w14:paraId="06215994"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lastRenderedPageBreak/>
        <w:t>3.</w:t>
      </w:r>
      <w:r w:rsidRPr="009C3244">
        <w:rPr>
          <w:rFonts w:ascii="Calibri" w:hAnsi="Calibri" w:cs="Calibri"/>
          <w:noProof/>
        </w:rPr>
        <w:tab/>
        <w:t xml:space="preserve">Nei, M. &amp; Li, W.H. Mathematical model for studying genetic variation in terms of restriction endonucleases. </w:t>
      </w:r>
      <w:r w:rsidRPr="009C3244">
        <w:rPr>
          <w:rFonts w:ascii="Calibri" w:hAnsi="Calibri" w:cs="Calibri"/>
          <w:i/>
          <w:noProof/>
        </w:rPr>
        <w:t>Proc Natl Acad Sci U S A</w:t>
      </w:r>
      <w:r w:rsidRPr="009C3244">
        <w:rPr>
          <w:rFonts w:ascii="Calibri" w:hAnsi="Calibri" w:cs="Calibri"/>
          <w:noProof/>
        </w:rPr>
        <w:t xml:space="preserve"> </w:t>
      </w:r>
      <w:r w:rsidRPr="009C3244">
        <w:rPr>
          <w:rFonts w:ascii="Calibri" w:hAnsi="Calibri" w:cs="Calibri"/>
          <w:b/>
          <w:noProof/>
        </w:rPr>
        <w:t>76</w:t>
      </w:r>
      <w:r w:rsidRPr="009C3244">
        <w:rPr>
          <w:rFonts w:ascii="Calibri" w:hAnsi="Calibri" w:cs="Calibri"/>
          <w:noProof/>
        </w:rPr>
        <w:t>, 5269-5273 (1979).</w:t>
      </w:r>
    </w:p>
    <w:p w14:paraId="62770208"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4.</w:t>
      </w:r>
      <w:r w:rsidRPr="009C3244">
        <w:rPr>
          <w:rFonts w:ascii="Calibri" w:hAnsi="Calibri" w:cs="Calibri"/>
          <w:noProof/>
        </w:rPr>
        <w:tab/>
        <w:t xml:space="preserve">Goodall-Copestake, W.P., Tarling, G.A. &amp; Murphy, E.J. On the comparison of population-level estimates of haplotype and nucleotide diversity: a case study using the gene cox1 in animals. </w:t>
      </w:r>
      <w:r w:rsidRPr="009C3244">
        <w:rPr>
          <w:rFonts w:ascii="Calibri" w:hAnsi="Calibri" w:cs="Calibri"/>
          <w:i/>
          <w:noProof/>
        </w:rPr>
        <w:t>Heredity (Edinb)</w:t>
      </w:r>
      <w:r w:rsidRPr="009C3244">
        <w:rPr>
          <w:rFonts w:ascii="Calibri" w:hAnsi="Calibri" w:cs="Calibri"/>
          <w:noProof/>
        </w:rPr>
        <w:t xml:space="preserve"> </w:t>
      </w:r>
      <w:r w:rsidRPr="009C3244">
        <w:rPr>
          <w:rFonts w:ascii="Calibri" w:hAnsi="Calibri" w:cs="Calibri"/>
          <w:b/>
          <w:noProof/>
        </w:rPr>
        <w:t>109</w:t>
      </w:r>
      <w:r w:rsidRPr="009C3244">
        <w:rPr>
          <w:rFonts w:ascii="Calibri" w:hAnsi="Calibri" w:cs="Calibri"/>
          <w:noProof/>
        </w:rPr>
        <w:t>, 50-56 (2012).</w:t>
      </w:r>
    </w:p>
    <w:p w14:paraId="2F3B5BF5"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5.</w:t>
      </w:r>
      <w:r w:rsidRPr="009C3244">
        <w:rPr>
          <w:rFonts w:ascii="Calibri" w:hAnsi="Calibri" w:cs="Calibri"/>
          <w:noProof/>
        </w:rPr>
        <w:tab/>
        <w:t xml:space="preserve">Stumpf, M.P. Haplotype diversity and SNP frequency dependence in the description of genetic variation. </w:t>
      </w:r>
      <w:r w:rsidRPr="009C3244">
        <w:rPr>
          <w:rFonts w:ascii="Calibri" w:hAnsi="Calibri" w:cs="Calibri"/>
          <w:i/>
          <w:noProof/>
        </w:rPr>
        <w:t>Eur J Hum Genet</w:t>
      </w:r>
      <w:r w:rsidRPr="009C3244">
        <w:rPr>
          <w:rFonts w:ascii="Calibri" w:hAnsi="Calibri" w:cs="Calibri"/>
          <w:noProof/>
        </w:rPr>
        <w:t xml:space="preserve"> </w:t>
      </w:r>
      <w:r w:rsidRPr="009C3244">
        <w:rPr>
          <w:rFonts w:ascii="Calibri" w:hAnsi="Calibri" w:cs="Calibri"/>
          <w:b/>
          <w:noProof/>
        </w:rPr>
        <w:t>12</w:t>
      </w:r>
      <w:r w:rsidRPr="009C3244">
        <w:rPr>
          <w:rFonts w:ascii="Calibri" w:hAnsi="Calibri" w:cs="Calibri"/>
          <w:noProof/>
        </w:rPr>
        <w:t>, 469-477 (2004).</w:t>
      </w:r>
    </w:p>
    <w:p w14:paraId="46069A7D"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6.</w:t>
      </w:r>
      <w:r w:rsidRPr="009C3244">
        <w:rPr>
          <w:rFonts w:ascii="Calibri" w:hAnsi="Calibri" w:cs="Calibri"/>
          <w:noProof/>
        </w:rPr>
        <w:tab/>
        <w:t xml:space="preserve">Booker, T.R. &amp; Keightley, P.D. Understanding the Factors That Shape Patterns of Nucleotide Diversity in the House Mouse Genome. </w:t>
      </w:r>
      <w:r w:rsidRPr="009C3244">
        <w:rPr>
          <w:rFonts w:ascii="Calibri" w:hAnsi="Calibri" w:cs="Calibri"/>
          <w:i/>
          <w:noProof/>
        </w:rPr>
        <w:t>Mol Biol Evol</w:t>
      </w:r>
      <w:r w:rsidRPr="009C3244">
        <w:rPr>
          <w:rFonts w:ascii="Calibri" w:hAnsi="Calibri" w:cs="Calibri"/>
          <w:noProof/>
        </w:rPr>
        <w:t xml:space="preserve"> </w:t>
      </w:r>
      <w:r w:rsidRPr="009C3244">
        <w:rPr>
          <w:rFonts w:ascii="Calibri" w:hAnsi="Calibri" w:cs="Calibri"/>
          <w:b/>
          <w:noProof/>
        </w:rPr>
        <w:t>35</w:t>
      </w:r>
      <w:r w:rsidRPr="009C3244">
        <w:rPr>
          <w:rFonts w:ascii="Calibri" w:hAnsi="Calibri" w:cs="Calibri"/>
          <w:noProof/>
        </w:rPr>
        <w:t>, 2971-2988 (2018).</w:t>
      </w:r>
    </w:p>
    <w:p w14:paraId="651BA49A"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7.</w:t>
      </w:r>
      <w:r w:rsidRPr="009C3244">
        <w:rPr>
          <w:rFonts w:ascii="Calibri" w:hAnsi="Calibri" w:cs="Calibri"/>
          <w:noProof/>
        </w:rPr>
        <w:tab/>
        <w:t xml:space="preserve">Garcia, R.J., Cox, M.P. &amp; Hayman, D.T.S. Comparative genetic diversity of Cryptosporidium species causing human infections. </w:t>
      </w:r>
      <w:r w:rsidRPr="009C3244">
        <w:rPr>
          <w:rFonts w:ascii="Calibri" w:hAnsi="Calibri" w:cs="Calibri"/>
          <w:i/>
          <w:noProof/>
        </w:rPr>
        <w:t>Parasitology</w:t>
      </w:r>
      <w:r w:rsidRPr="009C3244">
        <w:rPr>
          <w:rFonts w:ascii="Calibri" w:hAnsi="Calibri" w:cs="Calibri"/>
          <w:noProof/>
        </w:rPr>
        <w:t xml:space="preserve"> </w:t>
      </w:r>
      <w:r w:rsidRPr="009C3244">
        <w:rPr>
          <w:rFonts w:ascii="Calibri" w:hAnsi="Calibri" w:cs="Calibri"/>
          <w:b/>
          <w:noProof/>
        </w:rPr>
        <w:t>147</w:t>
      </w:r>
      <w:r w:rsidRPr="009C3244">
        <w:rPr>
          <w:rFonts w:ascii="Calibri" w:hAnsi="Calibri" w:cs="Calibri"/>
          <w:noProof/>
        </w:rPr>
        <w:t>, 1532-1537 (2020).</w:t>
      </w:r>
    </w:p>
    <w:p w14:paraId="4451F36C"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8.</w:t>
      </w:r>
      <w:r w:rsidRPr="009C3244">
        <w:rPr>
          <w:rFonts w:ascii="Calibri" w:hAnsi="Calibri" w:cs="Calibri"/>
          <w:noProof/>
        </w:rPr>
        <w:tab/>
        <w:t>Cagliani, R.</w:t>
      </w:r>
      <w:r w:rsidRPr="009C3244">
        <w:rPr>
          <w:rFonts w:ascii="Calibri" w:hAnsi="Calibri" w:cs="Calibri"/>
          <w:i/>
          <w:noProof/>
        </w:rPr>
        <w:t>, et al.</w:t>
      </w:r>
      <w:r w:rsidRPr="009C3244">
        <w:rPr>
          <w:rFonts w:ascii="Calibri" w:hAnsi="Calibri" w:cs="Calibri"/>
          <w:noProof/>
        </w:rPr>
        <w:t xml:space="preserve"> A positively selected APOBEC3H haplotype is associated with natural resistance to HIV-1 infection. </w:t>
      </w:r>
      <w:r w:rsidRPr="009C3244">
        <w:rPr>
          <w:rFonts w:ascii="Calibri" w:hAnsi="Calibri" w:cs="Calibri"/>
          <w:i/>
          <w:noProof/>
        </w:rPr>
        <w:t>Evolution</w:t>
      </w:r>
      <w:r w:rsidRPr="009C3244">
        <w:rPr>
          <w:rFonts w:ascii="Calibri" w:hAnsi="Calibri" w:cs="Calibri"/>
          <w:noProof/>
        </w:rPr>
        <w:t xml:space="preserve"> </w:t>
      </w:r>
      <w:r w:rsidRPr="009C3244">
        <w:rPr>
          <w:rFonts w:ascii="Calibri" w:hAnsi="Calibri" w:cs="Calibri"/>
          <w:b/>
          <w:noProof/>
        </w:rPr>
        <w:t>65</w:t>
      </w:r>
      <w:r w:rsidRPr="009C3244">
        <w:rPr>
          <w:rFonts w:ascii="Calibri" w:hAnsi="Calibri" w:cs="Calibri"/>
          <w:noProof/>
        </w:rPr>
        <w:t>, 3311-3322 (2011).</w:t>
      </w:r>
    </w:p>
    <w:p w14:paraId="77599CAA"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9.</w:t>
      </w:r>
      <w:r w:rsidRPr="009C3244">
        <w:rPr>
          <w:rFonts w:ascii="Calibri" w:hAnsi="Calibri" w:cs="Calibri"/>
          <w:noProof/>
        </w:rPr>
        <w:tab/>
        <w:t xml:space="preserve">Buntjer, J.B., Sorensen, A.P. &amp; Peleman, J.D. Haplotype diversity: the link between statistical and biological association. </w:t>
      </w:r>
      <w:r w:rsidRPr="009C3244">
        <w:rPr>
          <w:rFonts w:ascii="Calibri" w:hAnsi="Calibri" w:cs="Calibri"/>
          <w:i/>
          <w:noProof/>
        </w:rPr>
        <w:t>Trends Plant Sci</w:t>
      </w:r>
      <w:r w:rsidRPr="009C3244">
        <w:rPr>
          <w:rFonts w:ascii="Calibri" w:hAnsi="Calibri" w:cs="Calibri"/>
          <w:noProof/>
        </w:rPr>
        <w:t xml:space="preserve"> </w:t>
      </w:r>
      <w:r w:rsidRPr="009C3244">
        <w:rPr>
          <w:rFonts w:ascii="Calibri" w:hAnsi="Calibri" w:cs="Calibri"/>
          <w:b/>
          <w:noProof/>
        </w:rPr>
        <w:t>10</w:t>
      </w:r>
      <w:r w:rsidRPr="009C3244">
        <w:rPr>
          <w:rFonts w:ascii="Calibri" w:hAnsi="Calibri" w:cs="Calibri"/>
          <w:noProof/>
        </w:rPr>
        <w:t>, 466-471 (2005).</w:t>
      </w:r>
    </w:p>
    <w:p w14:paraId="71106FDF"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10.</w:t>
      </w:r>
      <w:r w:rsidRPr="009C3244">
        <w:rPr>
          <w:rFonts w:ascii="Calibri" w:hAnsi="Calibri" w:cs="Calibri"/>
          <w:noProof/>
        </w:rPr>
        <w:tab/>
        <w:t xml:space="preserve">Willing, E.M., Dreyer, C. &amp; van Oosterhout, C. Estimates of genetic differentiation measured by F(ST) do not necessarily require large sample sizes when using many SNP markers. </w:t>
      </w:r>
      <w:r w:rsidRPr="009C3244">
        <w:rPr>
          <w:rFonts w:ascii="Calibri" w:hAnsi="Calibri" w:cs="Calibri"/>
          <w:i/>
          <w:noProof/>
        </w:rPr>
        <w:t>PLoS One</w:t>
      </w:r>
      <w:r w:rsidRPr="009C3244">
        <w:rPr>
          <w:rFonts w:ascii="Calibri" w:hAnsi="Calibri" w:cs="Calibri"/>
          <w:noProof/>
        </w:rPr>
        <w:t xml:space="preserve"> </w:t>
      </w:r>
      <w:r w:rsidRPr="009C3244">
        <w:rPr>
          <w:rFonts w:ascii="Calibri" w:hAnsi="Calibri" w:cs="Calibri"/>
          <w:b/>
          <w:noProof/>
        </w:rPr>
        <w:t>7</w:t>
      </w:r>
      <w:r w:rsidRPr="009C3244">
        <w:rPr>
          <w:rFonts w:ascii="Calibri" w:hAnsi="Calibri" w:cs="Calibri"/>
          <w:noProof/>
        </w:rPr>
        <w:t>, e42649 (2012).</w:t>
      </w:r>
    </w:p>
    <w:p w14:paraId="20A42F67"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11.</w:t>
      </w:r>
      <w:r w:rsidRPr="009C3244">
        <w:rPr>
          <w:rFonts w:ascii="Calibri" w:hAnsi="Calibri" w:cs="Calibri"/>
          <w:noProof/>
        </w:rPr>
        <w:tab/>
        <w:t xml:space="preserve">Bhatia, G., Patterson, N., Sankararaman, S. &amp; Price, A.L. Estimating and interpreting FST: the impact of rare variants. </w:t>
      </w:r>
      <w:r w:rsidRPr="009C3244">
        <w:rPr>
          <w:rFonts w:ascii="Calibri" w:hAnsi="Calibri" w:cs="Calibri"/>
          <w:i/>
          <w:noProof/>
        </w:rPr>
        <w:t>Genome Res</w:t>
      </w:r>
      <w:r w:rsidRPr="009C3244">
        <w:rPr>
          <w:rFonts w:ascii="Calibri" w:hAnsi="Calibri" w:cs="Calibri"/>
          <w:noProof/>
        </w:rPr>
        <w:t xml:space="preserve"> </w:t>
      </w:r>
      <w:r w:rsidRPr="009C3244">
        <w:rPr>
          <w:rFonts w:ascii="Calibri" w:hAnsi="Calibri" w:cs="Calibri"/>
          <w:b/>
          <w:noProof/>
        </w:rPr>
        <w:t>23</w:t>
      </w:r>
      <w:r w:rsidRPr="009C3244">
        <w:rPr>
          <w:rFonts w:ascii="Calibri" w:hAnsi="Calibri" w:cs="Calibri"/>
          <w:noProof/>
        </w:rPr>
        <w:t>, 1514-1521 (2013).</w:t>
      </w:r>
    </w:p>
    <w:p w14:paraId="6F9F52B5"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12.</w:t>
      </w:r>
      <w:r w:rsidRPr="009C3244">
        <w:rPr>
          <w:rFonts w:ascii="Calibri" w:hAnsi="Calibri" w:cs="Calibri"/>
          <w:noProof/>
        </w:rPr>
        <w:tab/>
        <w:t>Crawford, J.E.</w:t>
      </w:r>
      <w:r w:rsidRPr="009C3244">
        <w:rPr>
          <w:rFonts w:ascii="Calibri" w:hAnsi="Calibri" w:cs="Calibri"/>
          <w:i/>
          <w:noProof/>
        </w:rPr>
        <w:t>, et al.</w:t>
      </w:r>
      <w:r w:rsidRPr="009C3244">
        <w:rPr>
          <w:rFonts w:ascii="Calibri" w:hAnsi="Calibri" w:cs="Calibri"/>
          <w:noProof/>
        </w:rPr>
        <w:t xml:space="preserve"> Reticulate Speciation and Barriers to Introgression in the Anopheles gambiae Species Complex. </w:t>
      </w:r>
      <w:r w:rsidRPr="009C3244">
        <w:rPr>
          <w:rFonts w:ascii="Calibri" w:hAnsi="Calibri" w:cs="Calibri"/>
          <w:i/>
          <w:noProof/>
        </w:rPr>
        <w:t>Genome Biol Evol</w:t>
      </w:r>
      <w:r w:rsidRPr="009C3244">
        <w:rPr>
          <w:rFonts w:ascii="Calibri" w:hAnsi="Calibri" w:cs="Calibri"/>
          <w:noProof/>
        </w:rPr>
        <w:t xml:space="preserve"> </w:t>
      </w:r>
      <w:r w:rsidRPr="009C3244">
        <w:rPr>
          <w:rFonts w:ascii="Calibri" w:hAnsi="Calibri" w:cs="Calibri"/>
          <w:b/>
          <w:noProof/>
        </w:rPr>
        <w:t>7</w:t>
      </w:r>
      <w:r w:rsidRPr="009C3244">
        <w:rPr>
          <w:rFonts w:ascii="Calibri" w:hAnsi="Calibri" w:cs="Calibri"/>
          <w:noProof/>
        </w:rPr>
        <w:t>, 3116-3131 (2015).</w:t>
      </w:r>
    </w:p>
    <w:p w14:paraId="5FB545AD"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13.</w:t>
      </w:r>
      <w:r w:rsidRPr="009C3244">
        <w:rPr>
          <w:rFonts w:ascii="Calibri" w:hAnsi="Calibri" w:cs="Calibri"/>
          <w:noProof/>
        </w:rPr>
        <w:tab/>
        <w:t xml:space="preserve">Tajima, F. Statistical method for testing the neutral mutation hypothesis by DNA polymorphism. </w:t>
      </w:r>
      <w:r w:rsidRPr="009C3244">
        <w:rPr>
          <w:rFonts w:ascii="Calibri" w:hAnsi="Calibri" w:cs="Calibri"/>
          <w:i/>
          <w:noProof/>
        </w:rPr>
        <w:t>Genetics</w:t>
      </w:r>
      <w:r w:rsidRPr="009C3244">
        <w:rPr>
          <w:rFonts w:ascii="Calibri" w:hAnsi="Calibri" w:cs="Calibri"/>
          <w:noProof/>
        </w:rPr>
        <w:t xml:space="preserve"> </w:t>
      </w:r>
      <w:r w:rsidRPr="009C3244">
        <w:rPr>
          <w:rFonts w:ascii="Calibri" w:hAnsi="Calibri" w:cs="Calibri"/>
          <w:b/>
          <w:noProof/>
        </w:rPr>
        <w:t>123</w:t>
      </w:r>
      <w:r w:rsidRPr="009C3244">
        <w:rPr>
          <w:rFonts w:ascii="Calibri" w:hAnsi="Calibri" w:cs="Calibri"/>
          <w:noProof/>
        </w:rPr>
        <w:t>, 585-595 (1989).</w:t>
      </w:r>
    </w:p>
    <w:p w14:paraId="1CF6835F" w14:textId="77777777" w:rsidR="009E13ED" w:rsidRPr="009C3244" w:rsidRDefault="009E13ED" w:rsidP="009E13ED">
      <w:pPr>
        <w:pStyle w:val="EndNoteBibliography"/>
        <w:ind w:left="720" w:hanging="720"/>
        <w:rPr>
          <w:rFonts w:ascii="Calibri" w:hAnsi="Calibri" w:cs="Calibri"/>
          <w:noProof/>
        </w:rPr>
      </w:pPr>
      <w:r w:rsidRPr="009C3244">
        <w:rPr>
          <w:rFonts w:ascii="Calibri" w:hAnsi="Calibri" w:cs="Calibri"/>
          <w:noProof/>
        </w:rPr>
        <w:t>14.</w:t>
      </w:r>
      <w:r w:rsidRPr="009C3244">
        <w:rPr>
          <w:rFonts w:ascii="Calibri" w:hAnsi="Calibri" w:cs="Calibri"/>
          <w:noProof/>
        </w:rPr>
        <w:tab/>
        <w:t>Cagliani, R.</w:t>
      </w:r>
      <w:r w:rsidRPr="009C3244">
        <w:rPr>
          <w:rFonts w:ascii="Calibri" w:hAnsi="Calibri" w:cs="Calibri"/>
          <w:i/>
          <w:noProof/>
        </w:rPr>
        <w:t>, et al.</w:t>
      </w:r>
      <w:r w:rsidRPr="009C3244">
        <w:rPr>
          <w:rFonts w:ascii="Calibri" w:hAnsi="Calibri" w:cs="Calibri"/>
          <w:noProof/>
        </w:rPr>
        <w:t xml:space="preserve"> Balancing selection is common in the extended MHC region but most alleles with opposite risk profile for autoimmune diseases are neutrally evolving. </w:t>
      </w:r>
      <w:r w:rsidRPr="009C3244">
        <w:rPr>
          <w:rFonts w:ascii="Calibri" w:hAnsi="Calibri" w:cs="Calibri"/>
          <w:i/>
          <w:noProof/>
        </w:rPr>
        <w:t>BMC Evol Biol</w:t>
      </w:r>
      <w:r w:rsidRPr="009C3244">
        <w:rPr>
          <w:rFonts w:ascii="Calibri" w:hAnsi="Calibri" w:cs="Calibri"/>
          <w:noProof/>
        </w:rPr>
        <w:t xml:space="preserve"> </w:t>
      </w:r>
      <w:r w:rsidRPr="009C3244">
        <w:rPr>
          <w:rFonts w:ascii="Calibri" w:hAnsi="Calibri" w:cs="Calibri"/>
          <w:b/>
          <w:noProof/>
        </w:rPr>
        <w:t>11</w:t>
      </w:r>
      <w:r w:rsidRPr="009C3244">
        <w:rPr>
          <w:rFonts w:ascii="Calibri" w:hAnsi="Calibri" w:cs="Calibri"/>
          <w:noProof/>
        </w:rPr>
        <w:t>, 171 (2011).</w:t>
      </w:r>
    </w:p>
    <w:p w14:paraId="487ACE6D" w14:textId="3140C5F1" w:rsidR="008E2D26" w:rsidRDefault="006A7974" w:rsidP="00CD316B">
      <w:pPr>
        <w:textAlignment w:val="baseline"/>
      </w:pPr>
      <w:r w:rsidRPr="009C3244">
        <w:rPr>
          <w:rFonts w:ascii="Calibri" w:hAnsi="Calibri" w:cs="Calibri"/>
        </w:rPr>
        <w:fldChar w:fldCharType="end"/>
      </w:r>
    </w:p>
    <w:sectPr w:rsidR="008E2D26" w:rsidSect="00254027">
      <w:footerReference w:type="even" r:id="rId14"/>
      <w:footerReference w:type="default" r:id="rId15"/>
      <w:pgSz w:w="11901" w:h="16817"/>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7932" w14:textId="77777777" w:rsidR="00395CC3" w:rsidRDefault="00395CC3" w:rsidP="00C37326">
      <w:r>
        <w:separator/>
      </w:r>
    </w:p>
  </w:endnote>
  <w:endnote w:type="continuationSeparator" w:id="0">
    <w:p w14:paraId="1B7F5AAE" w14:textId="77777777" w:rsidR="00395CC3" w:rsidRDefault="00395CC3" w:rsidP="00C3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5482909"/>
      <w:docPartObj>
        <w:docPartGallery w:val="Page Numbers (Bottom of Page)"/>
        <w:docPartUnique/>
      </w:docPartObj>
    </w:sdtPr>
    <w:sdtEndPr>
      <w:rPr>
        <w:rStyle w:val="PageNumber"/>
      </w:rPr>
    </w:sdtEndPr>
    <w:sdtContent>
      <w:p w14:paraId="4F8656E4" w14:textId="40962B97" w:rsidR="00C37326" w:rsidRDefault="00C37326" w:rsidP="001539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4CD4A3" w14:textId="77777777" w:rsidR="00C37326" w:rsidRDefault="00C37326" w:rsidP="00C373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15092"/>
      <w:docPartObj>
        <w:docPartGallery w:val="Page Numbers (Bottom of Page)"/>
        <w:docPartUnique/>
      </w:docPartObj>
    </w:sdtPr>
    <w:sdtEndPr>
      <w:rPr>
        <w:rStyle w:val="PageNumber"/>
        <w:rFonts w:ascii="Calibri" w:hAnsi="Calibri" w:cs="Calibri"/>
        <w:color w:val="7F7F7F" w:themeColor="text1" w:themeTint="80"/>
        <w:sz w:val="22"/>
        <w:szCs w:val="22"/>
      </w:rPr>
    </w:sdtEndPr>
    <w:sdtContent>
      <w:p w14:paraId="706B38C5" w14:textId="283A8121" w:rsidR="00C37326" w:rsidRPr="00485AFB" w:rsidRDefault="00C37326" w:rsidP="001539D5">
        <w:pPr>
          <w:pStyle w:val="Footer"/>
          <w:framePr w:wrap="none" w:vAnchor="text" w:hAnchor="margin" w:xAlign="right" w:y="1"/>
          <w:rPr>
            <w:rStyle w:val="PageNumber"/>
            <w:rFonts w:ascii="Calibri" w:hAnsi="Calibri" w:cs="Calibri"/>
            <w:color w:val="7F7F7F" w:themeColor="text1" w:themeTint="80"/>
            <w:sz w:val="22"/>
            <w:szCs w:val="22"/>
          </w:rPr>
        </w:pPr>
        <w:r w:rsidRPr="00485AFB">
          <w:rPr>
            <w:rStyle w:val="PageNumber"/>
            <w:rFonts w:ascii="Calibri" w:hAnsi="Calibri" w:cs="Calibri"/>
            <w:color w:val="7F7F7F" w:themeColor="text1" w:themeTint="80"/>
            <w:sz w:val="22"/>
            <w:szCs w:val="22"/>
          </w:rPr>
          <w:fldChar w:fldCharType="begin"/>
        </w:r>
        <w:r w:rsidRPr="00485AFB">
          <w:rPr>
            <w:rStyle w:val="PageNumber"/>
            <w:rFonts w:ascii="Calibri" w:hAnsi="Calibri" w:cs="Calibri"/>
            <w:color w:val="7F7F7F" w:themeColor="text1" w:themeTint="80"/>
            <w:sz w:val="22"/>
            <w:szCs w:val="22"/>
          </w:rPr>
          <w:instrText xml:space="preserve"> PAGE </w:instrText>
        </w:r>
        <w:r w:rsidRPr="00485AFB">
          <w:rPr>
            <w:rStyle w:val="PageNumber"/>
            <w:rFonts w:ascii="Calibri" w:hAnsi="Calibri" w:cs="Calibri"/>
            <w:color w:val="7F7F7F" w:themeColor="text1" w:themeTint="80"/>
            <w:sz w:val="22"/>
            <w:szCs w:val="22"/>
          </w:rPr>
          <w:fldChar w:fldCharType="separate"/>
        </w:r>
        <w:r w:rsidRPr="00485AFB">
          <w:rPr>
            <w:rStyle w:val="PageNumber"/>
            <w:rFonts w:ascii="Calibri" w:hAnsi="Calibri" w:cs="Calibri"/>
            <w:noProof/>
            <w:color w:val="7F7F7F" w:themeColor="text1" w:themeTint="80"/>
            <w:sz w:val="22"/>
            <w:szCs w:val="22"/>
          </w:rPr>
          <w:t>1</w:t>
        </w:r>
        <w:r w:rsidRPr="00485AFB">
          <w:rPr>
            <w:rStyle w:val="PageNumber"/>
            <w:rFonts w:ascii="Calibri" w:hAnsi="Calibri" w:cs="Calibri"/>
            <w:color w:val="7F7F7F" w:themeColor="text1" w:themeTint="80"/>
            <w:sz w:val="22"/>
            <w:szCs w:val="22"/>
          </w:rPr>
          <w:fldChar w:fldCharType="end"/>
        </w:r>
      </w:p>
    </w:sdtContent>
  </w:sdt>
  <w:p w14:paraId="7CBAA24C" w14:textId="77777777" w:rsidR="00BF0A7D" w:rsidRDefault="00BF0A7D" w:rsidP="00C37326">
    <w:pPr>
      <w:pStyle w:val="Footer"/>
      <w:ind w:right="360"/>
      <w:rPr>
        <w:rFonts w:ascii="Calibri" w:hAnsi="Calibri" w:cs="Calibri"/>
        <w:color w:val="7F7F7F" w:themeColor="text1" w:themeTint="80"/>
        <w:sz w:val="22"/>
        <w:szCs w:val="22"/>
      </w:rPr>
    </w:pPr>
    <w:r>
      <w:rPr>
        <w:rFonts w:ascii="Calibri" w:hAnsi="Calibri" w:cs="Calibri"/>
        <w:color w:val="7F7F7F" w:themeColor="text1" w:themeTint="80"/>
        <w:sz w:val="22"/>
        <w:szCs w:val="22"/>
      </w:rPr>
      <w:t xml:space="preserve">SNPEuro Portal – </w:t>
    </w:r>
  </w:p>
  <w:p w14:paraId="2D4CA539" w14:textId="6153E601" w:rsidR="00C37326" w:rsidRPr="00485AFB" w:rsidRDefault="00BA7F47" w:rsidP="00C37326">
    <w:pPr>
      <w:pStyle w:val="Footer"/>
      <w:ind w:right="360"/>
      <w:rPr>
        <w:rFonts w:ascii="Calibri" w:hAnsi="Calibri" w:cs="Calibri"/>
        <w:color w:val="7F7F7F" w:themeColor="text1" w:themeTint="80"/>
        <w:sz w:val="22"/>
        <w:szCs w:val="22"/>
      </w:rPr>
    </w:pPr>
    <w:r>
      <w:rPr>
        <w:rFonts w:ascii="Calibri" w:hAnsi="Calibri" w:cs="Calibri"/>
        <w:color w:val="7F7F7F" w:themeColor="text1" w:themeTint="80"/>
        <w:sz w:val="22"/>
        <w:szCs w:val="22"/>
      </w:rPr>
      <w:t xml:space="preserve">BIO727P - </w:t>
    </w:r>
    <w:r w:rsidR="00BF0A7D">
      <w:rPr>
        <w:rFonts w:ascii="Calibri" w:hAnsi="Calibri" w:cs="Calibri"/>
        <w:color w:val="7F7F7F" w:themeColor="text1" w:themeTint="80"/>
        <w:sz w:val="22"/>
        <w:szCs w:val="22"/>
      </w:rPr>
      <w:t xml:space="preserve">Bioinformatics Software Development </w:t>
    </w:r>
    <w:r>
      <w:rPr>
        <w:rFonts w:ascii="Calibri" w:hAnsi="Calibri" w:cs="Calibri"/>
        <w:color w:val="7F7F7F" w:themeColor="text1" w:themeTint="80"/>
        <w:sz w:val="22"/>
        <w:szCs w:val="22"/>
      </w:rPr>
      <w:t xml:space="preserve">Group Project </w:t>
    </w:r>
    <w:r w:rsidR="00BF0A7D">
      <w:rPr>
        <w:rFonts w:ascii="Calibri" w:hAnsi="Calibri" w:cs="Calibri"/>
        <w:color w:val="7F7F7F" w:themeColor="text1" w:themeTint="80"/>
        <w:sz w:val="22"/>
        <w:szCs w:val="22"/>
      </w:rPr>
      <w:t>(Team Liam)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FAC1" w14:textId="77777777" w:rsidR="00395CC3" w:rsidRDefault="00395CC3" w:rsidP="00C37326">
      <w:r>
        <w:separator/>
      </w:r>
    </w:p>
  </w:footnote>
  <w:footnote w:type="continuationSeparator" w:id="0">
    <w:p w14:paraId="471FF8BF" w14:textId="77777777" w:rsidR="00395CC3" w:rsidRDefault="00395CC3" w:rsidP="00C37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E26"/>
    <w:multiLevelType w:val="multilevel"/>
    <w:tmpl w:val="A7B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506A4"/>
    <w:multiLevelType w:val="multilevel"/>
    <w:tmpl w:val="D5E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54EED"/>
    <w:multiLevelType w:val="multilevel"/>
    <w:tmpl w:val="6192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409D1"/>
    <w:multiLevelType w:val="hybridMultilevel"/>
    <w:tmpl w:val="D4486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1A0EE2"/>
    <w:multiLevelType w:val="multilevel"/>
    <w:tmpl w:val="00F6228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2"/>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ef0px082ee0pefvfzxdee5vtptw0e992wv&quot;&gt;Team Liam doc&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2E2760"/>
    <w:rsid w:val="000125DB"/>
    <w:rsid w:val="00012A9A"/>
    <w:rsid w:val="000272C1"/>
    <w:rsid w:val="000314E8"/>
    <w:rsid w:val="000355CB"/>
    <w:rsid w:val="000617D6"/>
    <w:rsid w:val="0006319E"/>
    <w:rsid w:val="00073335"/>
    <w:rsid w:val="000746F8"/>
    <w:rsid w:val="00082C5A"/>
    <w:rsid w:val="0009164C"/>
    <w:rsid w:val="00092FD2"/>
    <w:rsid w:val="000A1DF0"/>
    <w:rsid w:val="000C0278"/>
    <w:rsid w:val="000D1736"/>
    <w:rsid w:val="000D5164"/>
    <w:rsid w:val="000E000A"/>
    <w:rsid w:val="000E4F95"/>
    <w:rsid w:val="000F0C76"/>
    <w:rsid w:val="000F6056"/>
    <w:rsid w:val="000F68AD"/>
    <w:rsid w:val="001017F7"/>
    <w:rsid w:val="001062A1"/>
    <w:rsid w:val="00107B0B"/>
    <w:rsid w:val="001110E6"/>
    <w:rsid w:val="001152D4"/>
    <w:rsid w:val="00122D49"/>
    <w:rsid w:val="001271CB"/>
    <w:rsid w:val="00133BFA"/>
    <w:rsid w:val="00140D4F"/>
    <w:rsid w:val="00172F68"/>
    <w:rsid w:val="00175F08"/>
    <w:rsid w:val="00181E2E"/>
    <w:rsid w:val="00187554"/>
    <w:rsid w:val="001A092A"/>
    <w:rsid w:val="001A2C94"/>
    <w:rsid w:val="001A7220"/>
    <w:rsid w:val="001B187A"/>
    <w:rsid w:val="001B4ACA"/>
    <w:rsid w:val="001B5143"/>
    <w:rsid w:val="001B7018"/>
    <w:rsid w:val="001C6A5B"/>
    <w:rsid w:val="001E1556"/>
    <w:rsid w:val="0020117C"/>
    <w:rsid w:val="002012E0"/>
    <w:rsid w:val="00205AD2"/>
    <w:rsid w:val="00206B72"/>
    <w:rsid w:val="00213070"/>
    <w:rsid w:val="002178DC"/>
    <w:rsid w:val="0023284E"/>
    <w:rsid w:val="00233022"/>
    <w:rsid w:val="0024243A"/>
    <w:rsid w:val="002469BE"/>
    <w:rsid w:val="00251506"/>
    <w:rsid w:val="00252FC9"/>
    <w:rsid w:val="00254027"/>
    <w:rsid w:val="00256C57"/>
    <w:rsid w:val="0027300C"/>
    <w:rsid w:val="00284799"/>
    <w:rsid w:val="002900BC"/>
    <w:rsid w:val="00291230"/>
    <w:rsid w:val="00294F44"/>
    <w:rsid w:val="0029504C"/>
    <w:rsid w:val="002A4D2A"/>
    <w:rsid w:val="002D1BBA"/>
    <w:rsid w:val="002D4113"/>
    <w:rsid w:val="002D741E"/>
    <w:rsid w:val="002E0ADB"/>
    <w:rsid w:val="002E2760"/>
    <w:rsid w:val="00301027"/>
    <w:rsid w:val="0030475D"/>
    <w:rsid w:val="003110A0"/>
    <w:rsid w:val="00314831"/>
    <w:rsid w:val="00322C2E"/>
    <w:rsid w:val="003379BC"/>
    <w:rsid w:val="00340C1E"/>
    <w:rsid w:val="00341289"/>
    <w:rsid w:val="00341D9C"/>
    <w:rsid w:val="00341DF3"/>
    <w:rsid w:val="0034219B"/>
    <w:rsid w:val="003532E0"/>
    <w:rsid w:val="00367C59"/>
    <w:rsid w:val="00383A75"/>
    <w:rsid w:val="00385190"/>
    <w:rsid w:val="00385C68"/>
    <w:rsid w:val="003935BC"/>
    <w:rsid w:val="00394D5C"/>
    <w:rsid w:val="003950BF"/>
    <w:rsid w:val="00395CC3"/>
    <w:rsid w:val="003A09C8"/>
    <w:rsid w:val="003A11FC"/>
    <w:rsid w:val="003A4489"/>
    <w:rsid w:val="003B22D4"/>
    <w:rsid w:val="003B6ECD"/>
    <w:rsid w:val="003B74B9"/>
    <w:rsid w:val="003C3BC1"/>
    <w:rsid w:val="003C5F8C"/>
    <w:rsid w:val="003C6C7E"/>
    <w:rsid w:val="003C7BFA"/>
    <w:rsid w:val="003D5D5E"/>
    <w:rsid w:val="003D75FC"/>
    <w:rsid w:val="003E0B99"/>
    <w:rsid w:val="003E2A6E"/>
    <w:rsid w:val="003F576A"/>
    <w:rsid w:val="004108B8"/>
    <w:rsid w:val="00412E8B"/>
    <w:rsid w:val="00414A18"/>
    <w:rsid w:val="0042586C"/>
    <w:rsid w:val="00426928"/>
    <w:rsid w:val="00442897"/>
    <w:rsid w:val="00444001"/>
    <w:rsid w:val="0044664A"/>
    <w:rsid w:val="00450DA3"/>
    <w:rsid w:val="0045310B"/>
    <w:rsid w:val="0046116A"/>
    <w:rsid w:val="0046268D"/>
    <w:rsid w:val="004657C0"/>
    <w:rsid w:val="004735BB"/>
    <w:rsid w:val="00473A4F"/>
    <w:rsid w:val="00477869"/>
    <w:rsid w:val="00482A02"/>
    <w:rsid w:val="00483A2F"/>
    <w:rsid w:val="00483BD8"/>
    <w:rsid w:val="00485AFB"/>
    <w:rsid w:val="00485B5B"/>
    <w:rsid w:val="00490207"/>
    <w:rsid w:val="004A3169"/>
    <w:rsid w:val="004A35C9"/>
    <w:rsid w:val="004A3CCA"/>
    <w:rsid w:val="004B3060"/>
    <w:rsid w:val="004B4818"/>
    <w:rsid w:val="004D3C25"/>
    <w:rsid w:val="004E4B71"/>
    <w:rsid w:val="004E774A"/>
    <w:rsid w:val="004F77D5"/>
    <w:rsid w:val="004F7CF9"/>
    <w:rsid w:val="00501595"/>
    <w:rsid w:val="00505260"/>
    <w:rsid w:val="00513BE4"/>
    <w:rsid w:val="00521725"/>
    <w:rsid w:val="0052711E"/>
    <w:rsid w:val="0053186F"/>
    <w:rsid w:val="00534212"/>
    <w:rsid w:val="00535D94"/>
    <w:rsid w:val="005525DE"/>
    <w:rsid w:val="00552BFB"/>
    <w:rsid w:val="00556F96"/>
    <w:rsid w:val="005700E8"/>
    <w:rsid w:val="00570CAE"/>
    <w:rsid w:val="00585812"/>
    <w:rsid w:val="00595FA2"/>
    <w:rsid w:val="005A2F80"/>
    <w:rsid w:val="005B0065"/>
    <w:rsid w:val="005B279E"/>
    <w:rsid w:val="005C0DB7"/>
    <w:rsid w:val="005C5C4B"/>
    <w:rsid w:val="005E3E57"/>
    <w:rsid w:val="005F30D6"/>
    <w:rsid w:val="006159B5"/>
    <w:rsid w:val="006176F6"/>
    <w:rsid w:val="006235DD"/>
    <w:rsid w:val="00627E4D"/>
    <w:rsid w:val="00630A17"/>
    <w:rsid w:val="00630E4E"/>
    <w:rsid w:val="00636696"/>
    <w:rsid w:val="0064451C"/>
    <w:rsid w:val="00656111"/>
    <w:rsid w:val="006623D4"/>
    <w:rsid w:val="00665D11"/>
    <w:rsid w:val="0066687E"/>
    <w:rsid w:val="00671CB3"/>
    <w:rsid w:val="00674340"/>
    <w:rsid w:val="00675469"/>
    <w:rsid w:val="006756B7"/>
    <w:rsid w:val="006821B5"/>
    <w:rsid w:val="00682B1B"/>
    <w:rsid w:val="00683CFD"/>
    <w:rsid w:val="00683E92"/>
    <w:rsid w:val="00686612"/>
    <w:rsid w:val="00691DE1"/>
    <w:rsid w:val="0069376C"/>
    <w:rsid w:val="006A412E"/>
    <w:rsid w:val="006A7974"/>
    <w:rsid w:val="006B118D"/>
    <w:rsid w:val="006B749B"/>
    <w:rsid w:val="006C0CF0"/>
    <w:rsid w:val="006C68D1"/>
    <w:rsid w:val="006D0177"/>
    <w:rsid w:val="006D7C88"/>
    <w:rsid w:val="006E1234"/>
    <w:rsid w:val="006E550C"/>
    <w:rsid w:val="006F0C9C"/>
    <w:rsid w:val="006F4260"/>
    <w:rsid w:val="006F48DD"/>
    <w:rsid w:val="006F6B54"/>
    <w:rsid w:val="00734EEB"/>
    <w:rsid w:val="00735409"/>
    <w:rsid w:val="00743D5B"/>
    <w:rsid w:val="00747453"/>
    <w:rsid w:val="00763ED1"/>
    <w:rsid w:val="00764098"/>
    <w:rsid w:val="00783180"/>
    <w:rsid w:val="00792CCB"/>
    <w:rsid w:val="007A75D9"/>
    <w:rsid w:val="007A7953"/>
    <w:rsid w:val="007B1B4D"/>
    <w:rsid w:val="007B51F7"/>
    <w:rsid w:val="007B7D17"/>
    <w:rsid w:val="007C4ACA"/>
    <w:rsid w:val="007C4DFB"/>
    <w:rsid w:val="007C5B61"/>
    <w:rsid w:val="007E0BA7"/>
    <w:rsid w:val="007E2604"/>
    <w:rsid w:val="007F4162"/>
    <w:rsid w:val="007F6ABB"/>
    <w:rsid w:val="00806FF8"/>
    <w:rsid w:val="0081582D"/>
    <w:rsid w:val="008343BE"/>
    <w:rsid w:val="008366C2"/>
    <w:rsid w:val="00845A2C"/>
    <w:rsid w:val="00847CD2"/>
    <w:rsid w:val="00851DF1"/>
    <w:rsid w:val="008536EE"/>
    <w:rsid w:val="00855987"/>
    <w:rsid w:val="00862101"/>
    <w:rsid w:val="00863C7D"/>
    <w:rsid w:val="00865580"/>
    <w:rsid w:val="008655CA"/>
    <w:rsid w:val="00865F72"/>
    <w:rsid w:val="00867816"/>
    <w:rsid w:val="0087008C"/>
    <w:rsid w:val="008708C8"/>
    <w:rsid w:val="00876944"/>
    <w:rsid w:val="00881F8A"/>
    <w:rsid w:val="008846B0"/>
    <w:rsid w:val="00884C3D"/>
    <w:rsid w:val="00887957"/>
    <w:rsid w:val="008A19A4"/>
    <w:rsid w:val="008B05CE"/>
    <w:rsid w:val="008C2509"/>
    <w:rsid w:val="008D2D85"/>
    <w:rsid w:val="008D3191"/>
    <w:rsid w:val="008D3A16"/>
    <w:rsid w:val="008D7679"/>
    <w:rsid w:val="008E2D26"/>
    <w:rsid w:val="008F18D2"/>
    <w:rsid w:val="008F293A"/>
    <w:rsid w:val="00902AA5"/>
    <w:rsid w:val="009053B9"/>
    <w:rsid w:val="0091384E"/>
    <w:rsid w:val="0091435A"/>
    <w:rsid w:val="00916F45"/>
    <w:rsid w:val="00942E14"/>
    <w:rsid w:val="0094395A"/>
    <w:rsid w:val="0094506E"/>
    <w:rsid w:val="009470A2"/>
    <w:rsid w:val="00951F30"/>
    <w:rsid w:val="0096433C"/>
    <w:rsid w:val="00964BFD"/>
    <w:rsid w:val="009714BD"/>
    <w:rsid w:val="00975E78"/>
    <w:rsid w:val="00977DA7"/>
    <w:rsid w:val="00980923"/>
    <w:rsid w:val="00985C0A"/>
    <w:rsid w:val="00985EF2"/>
    <w:rsid w:val="00986329"/>
    <w:rsid w:val="009878FC"/>
    <w:rsid w:val="00994894"/>
    <w:rsid w:val="00997E26"/>
    <w:rsid w:val="009A6ED7"/>
    <w:rsid w:val="009B02FE"/>
    <w:rsid w:val="009C1F70"/>
    <w:rsid w:val="009C3244"/>
    <w:rsid w:val="009C4B0B"/>
    <w:rsid w:val="009C7F91"/>
    <w:rsid w:val="009D130D"/>
    <w:rsid w:val="009E13ED"/>
    <w:rsid w:val="009E5A91"/>
    <w:rsid w:val="009F4703"/>
    <w:rsid w:val="00A02739"/>
    <w:rsid w:val="00A107AF"/>
    <w:rsid w:val="00A30CF1"/>
    <w:rsid w:val="00A45A4E"/>
    <w:rsid w:val="00A556F9"/>
    <w:rsid w:val="00A600AA"/>
    <w:rsid w:val="00A60543"/>
    <w:rsid w:val="00A74DDF"/>
    <w:rsid w:val="00A76051"/>
    <w:rsid w:val="00A81261"/>
    <w:rsid w:val="00A82E32"/>
    <w:rsid w:val="00A838C3"/>
    <w:rsid w:val="00A84F56"/>
    <w:rsid w:val="00A949B2"/>
    <w:rsid w:val="00A950C9"/>
    <w:rsid w:val="00A95CAE"/>
    <w:rsid w:val="00AA49A5"/>
    <w:rsid w:val="00B0258C"/>
    <w:rsid w:val="00B05333"/>
    <w:rsid w:val="00B126FA"/>
    <w:rsid w:val="00B13C01"/>
    <w:rsid w:val="00B303A8"/>
    <w:rsid w:val="00B30556"/>
    <w:rsid w:val="00B460EB"/>
    <w:rsid w:val="00B46EE3"/>
    <w:rsid w:val="00B47368"/>
    <w:rsid w:val="00B5105D"/>
    <w:rsid w:val="00B52604"/>
    <w:rsid w:val="00B60F65"/>
    <w:rsid w:val="00B63F6E"/>
    <w:rsid w:val="00B66064"/>
    <w:rsid w:val="00B72D42"/>
    <w:rsid w:val="00B83D2A"/>
    <w:rsid w:val="00BA698B"/>
    <w:rsid w:val="00BA7F47"/>
    <w:rsid w:val="00BB6E4A"/>
    <w:rsid w:val="00BC210F"/>
    <w:rsid w:val="00BD1CC4"/>
    <w:rsid w:val="00BE05AA"/>
    <w:rsid w:val="00BE357E"/>
    <w:rsid w:val="00BF0A7D"/>
    <w:rsid w:val="00BF2E33"/>
    <w:rsid w:val="00C02C72"/>
    <w:rsid w:val="00C039D7"/>
    <w:rsid w:val="00C05B0E"/>
    <w:rsid w:val="00C13E56"/>
    <w:rsid w:val="00C26D5A"/>
    <w:rsid w:val="00C27556"/>
    <w:rsid w:val="00C337EC"/>
    <w:rsid w:val="00C33BD2"/>
    <w:rsid w:val="00C37326"/>
    <w:rsid w:val="00C41468"/>
    <w:rsid w:val="00C42A1A"/>
    <w:rsid w:val="00C5075C"/>
    <w:rsid w:val="00C5630C"/>
    <w:rsid w:val="00C56C5D"/>
    <w:rsid w:val="00C62174"/>
    <w:rsid w:val="00C87A81"/>
    <w:rsid w:val="00CA10B2"/>
    <w:rsid w:val="00CA629C"/>
    <w:rsid w:val="00CA7F86"/>
    <w:rsid w:val="00CB20C6"/>
    <w:rsid w:val="00CB3B71"/>
    <w:rsid w:val="00CB7A45"/>
    <w:rsid w:val="00CC48A3"/>
    <w:rsid w:val="00CC6222"/>
    <w:rsid w:val="00CD1260"/>
    <w:rsid w:val="00CD316B"/>
    <w:rsid w:val="00CD3830"/>
    <w:rsid w:val="00CD7793"/>
    <w:rsid w:val="00CD78E3"/>
    <w:rsid w:val="00CE081E"/>
    <w:rsid w:val="00CE4D92"/>
    <w:rsid w:val="00CE5B82"/>
    <w:rsid w:val="00CE71C9"/>
    <w:rsid w:val="00CF1C7D"/>
    <w:rsid w:val="00CF2B22"/>
    <w:rsid w:val="00CF3AE0"/>
    <w:rsid w:val="00D034E2"/>
    <w:rsid w:val="00D03A1A"/>
    <w:rsid w:val="00D04E0B"/>
    <w:rsid w:val="00D1179C"/>
    <w:rsid w:val="00D15C0A"/>
    <w:rsid w:val="00D236C3"/>
    <w:rsid w:val="00D278E2"/>
    <w:rsid w:val="00D3771E"/>
    <w:rsid w:val="00D378A2"/>
    <w:rsid w:val="00D41AD0"/>
    <w:rsid w:val="00D50989"/>
    <w:rsid w:val="00D54D1C"/>
    <w:rsid w:val="00D610EB"/>
    <w:rsid w:val="00D62952"/>
    <w:rsid w:val="00D66B1D"/>
    <w:rsid w:val="00D66B7B"/>
    <w:rsid w:val="00D83E1F"/>
    <w:rsid w:val="00D93BA9"/>
    <w:rsid w:val="00D941E2"/>
    <w:rsid w:val="00DA57A1"/>
    <w:rsid w:val="00DB2ECB"/>
    <w:rsid w:val="00DB3A06"/>
    <w:rsid w:val="00DC389B"/>
    <w:rsid w:val="00DC6617"/>
    <w:rsid w:val="00DE6A42"/>
    <w:rsid w:val="00DF1CC6"/>
    <w:rsid w:val="00DF4752"/>
    <w:rsid w:val="00DF4CAC"/>
    <w:rsid w:val="00DF5F0B"/>
    <w:rsid w:val="00E00AC7"/>
    <w:rsid w:val="00E025D0"/>
    <w:rsid w:val="00E14412"/>
    <w:rsid w:val="00E15CEF"/>
    <w:rsid w:val="00E34443"/>
    <w:rsid w:val="00E37BDA"/>
    <w:rsid w:val="00E62C65"/>
    <w:rsid w:val="00E73C31"/>
    <w:rsid w:val="00E83B97"/>
    <w:rsid w:val="00E851AE"/>
    <w:rsid w:val="00E94BB7"/>
    <w:rsid w:val="00E94F46"/>
    <w:rsid w:val="00E95193"/>
    <w:rsid w:val="00EA1077"/>
    <w:rsid w:val="00EA2BE9"/>
    <w:rsid w:val="00EB3900"/>
    <w:rsid w:val="00EC5210"/>
    <w:rsid w:val="00ED19BF"/>
    <w:rsid w:val="00ED3A56"/>
    <w:rsid w:val="00ED5FFF"/>
    <w:rsid w:val="00ED6225"/>
    <w:rsid w:val="00ED65EF"/>
    <w:rsid w:val="00EE5AE2"/>
    <w:rsid w:val="00EE6750"/>
    <w:rsid w:val="00EE7419"/>
    <w:rsid w:val="00EF573A"/>
    <w:rsid w:val="00F0138A"/>
    <w:rsid w:val="00F06976"/>
    <w:rsid w:val="00F07FA3"/>
    <w:rsid w:val="00F11885"/>
    <w:rsid w:val="00F1522E"/>
    <w:rsid w:val="00F269D4"/>
    <w:rsid w:val="00F26D0F"/>
    <w:rsid w:val="00F34D7E"/>
    <w:rsid w:val="00F426DE"/>
    <w:rsid w:val="00F45368"/>
    <w:rsid w:val="00F54365"/>
    <w:rsid w:val="00F6323D"/>
    <w:rsid w:val="00F70647"/>
    <w:rsid w:val="00F74785"/>
    <w:rsid w:val="00F80361"/>
    <w:rsid w:val="00F830A1"/>
    <w:rsid w:val="00F83BCD"/>
    <w:rsid w:val="00F83F07"/>
    <w:rsid w:val="00FA12A3"/>
    <w:rsid w:val="00FA493A"/>
    <w:rsid w:val="00FB47A0"/>
    <w:rsid w:val="00FB7956"/>
    <w:rsid w:val="00FB7ACB"/>
    <w:rsid w:val="00FD18D8"/>
    <w:rsid w:val="00FD6F15"/>
    <w:rsid w:val="00FF2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50DEC"/>
  <w15:chartTrackingRefBased/>
  <w15:docId w15:val="{BF4F4E46-8964-034B-B654-600B9965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4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F48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8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4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2760"/>
  </w:style>
  <w:style w:type="paragraph" w:customStyle="1" w:styleId="paragraph">
    <w:name w:val="paragraph"/>
    <w:basedOn w:val="Normal"/>
    <w:rsid w:val="008E2D26"/>
    <w:pPr>
      <w:spacing w:before="100" w:beforeAutospacing="1" w:after="100" w:afterAutospacing="1"/>
    </w:pPr>
  </w:style>
  <w:style w:type="character" w:customStyle="1" w:styleId="normaltextrun">
    <w:name w:val="normaltextrun"/>
    <w:basedOn w:val="DefaultParagraphFont"/>
    <w:rsid w:val="008E2D26"/>
  </w:style>
  <w:style w:type="character" w:customStyle="1" w:styleId="eop">
    <w:name w:val="eop"/>
    <w:basedOn w:val="DefaultParagraphFont"/>
    <w:rsid w:val="008E2D26"/>
  </w:style>
  <w:style w:type="character" w:styleId="Hyperlink">
    <w:name w:val="Hyperlink"/>
    <w:basedOn w:val="DefaultParagraphFont"/>
    <w:uiPriority w:val="99"/>
    <w:unhideWhenUsed/>
    <w:rsid w:val="00E94BB7"/>
    <w:rPr>
      <w:color w:val="0563C1" w:themeColor="hyperlink"/>
      <w:u w:val="single"/>
    </w:rPr>
  </w:style>
  <w:style w:type="character" w:styleId="UnresolvedMention">
    <w:name w:val="Unresolved Mention"/>
    <w:basedOn w:val="DefaultParagraphFont"/>
    <w:uiPriority w:val="99"/>
    <w:semiHidden/>
    <w:unhideWhenUsed/>
    <w:rsid w:val="00E94BB7"/>
    <w:rPr>
      <w:color w:val="605E5C"/>
      <w:shd w:val="clear" w:color="auto" w:fill="E1DFDD"/>
    </w:rPr>
  </w:style>
  <w:style w:type="paragraph" w:styleId="ListParagraph">
    <w:name w:val="List Paragraph"/>
    <w:basedOn w:val="Normal"/>
    <w:uiPriority w:val="34"/>
    <w:qFormat/>
    <w:rsid w:val="00FA493A"/>
    <w:pPr>
      <w:ind w:left="720"/>
      <w:contextualSpacing/>
    </w:pPr>
    <w:rPr>
      <w:rFonts w:asciiTheme="minorHAnsi" w:eastAsiaTheme="minorHAnsi" w:hAnsiTheme="minorHAnsi" w:cstheme="minorBidi"/>
      <w:lang w:eastAsia="en-US"/>
    </w:rPr>
  </w:style>
  <w:style w:type="character" w:customStyle="1" w:styleId="pl-smi">
    <w:name w:val="pl-smi"/>
    <w:basedOn w:val="DefaultParagraphFont"/>
    <w:rsid w:val="001B5143"/>
  </w:style>
  <w:style w:type="character" w:customStyle="1" w:styleId="Heading1Char">
    <w:name w:val="Heading 1 Char"/>
    <w:basedOn w:val="DefaultParagraphFont"/>
    <w:link w:val="Heading1"/>
    <w:uiPriority w:val="9"/>
    <w:rsid w:val="006F48DD"/>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6F48D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F48D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F48D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F48D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6F48D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6F48D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6F48D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6F48D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6F48D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6F48DD"/>
    <w:pPr>
      <w:ind w:left="192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6F48DD"/>
    <w:rPr>
      <w:rFonts w:asciiTheme="majorHAnsi" w:eastAsiaTheme="majorEastAsia" w:hAnsiTheme="majorHAnsi" w:cstheme="majorBidi"/>
      <w:color w:val="2F5496" w:themeColor="accent1" w:themeShade="BF"/>
      <w:sz w:val="26"/>
      <w:szCs w:val="26"/>
      <w:lang w:eastAsia="en-GB"/>
    </w:rPr>
  </w:style>
  <w:style w:type="paragraph" w:styleId="Footer">
    <w:name w:val="footer"/>
    <w:basedOn w:val="Normal"/>
    <w:link w:val="FooterChar"/>
    <w:uiPriority w:val="99"/>
    <w:unhideWhenUsed/>
    <w:rsid w:val="00C37326"/>
    <w:pPr>
      <w:tabs>
        <w:tab w:val="center" w:pos="4680"/>
        <w:tab w:val="right" w:pos="9360"/>
      </w:tabs>
    </w:pPr>
  </w:style>
  <w:style w:type="character" w:customStyle="1" w:styleId="FooterChar">
    <w:name w:val="Footer Char"/>
    <w:basedOn w:val="DefaultParagraphFont"/>
    <w:link w:val="Footer"/>
    <w:uiPriority w:val="99"/>
    <w:rsid w:val="00C37326"/>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C37326"/>
  </w:style>
  <w:style w:type="paragraph" w:styleId="Header">
    <w:name w:val="header"/>
    <w:basedOn w:val="Normal"/>
    <w:link w:val="HeaderChar"/>
    <w:uiPriority w:val="99"/>
    <w:unhideWhenUsed/>
    <w:rsid w:val="00C37326"/>
    <w:pPr>
      <w:tabs>
        <w:tab w:val="center" w:pos="4680"/>
        <w:tab w:val="right" w:pos="9360"/>
      </w:tabs>
    </w:pPr>
  </w:style>
  <w:style w:type="character" w:customStyle="1" w:styleId="HeaderChar">
    <w:name w:val="Header Char"/>
    <w:basedOn w:val="DefaultParagraphFont"/>
    <w:link w:val="Header"/>
    <w:uiPriority w:val="99"/>
    <w:rsid w:val="00C37326"/>
    <w:rPr>
      <w:rFonts w:ascii="Times New Roman" w:eastAsia="Times New Roman" w:hAnsi="Times New Roman" w:cs="Times New Roman"/>
      <w:lang w:eastAsia="en-GB"/>
    </w:rPr>
  </w:style>
  <w:style w:type="paragraph" w:customStyle="1" w:styleId="EndNoteBibliographyTitle">
    <w:name w:val="EndNote Bibliography Title"/>
    <w:basedOn w:val="Normal"/>
    <w:link w:val="EndNoteBibliographyTitleChar"/>
    <w:rsid w:val="006A7974"/>
    <w:pPr>
      <w:jc w:val="center"/>
    </w:pPr>
  </w:style>
  <w:style w:type="character" w:customStyle="1" w:styleId="EndNoteBibliographyTitleChar">
    <w:name w:val="EndNote Bibliography Title Char"/>
    <w:basedOn w:val="DefaultParagraphFont"/>
    <w:link w:val="EndNoteBibliographyTitle"/>
    <w:rsid w:val="006A7974"/>
    <w:rPr>
      <w:rFonts w:ascii="Times New Roman" w:eastAsia="Times New Roman" w:hAnsi="Times New Roman" w:cs="Times New Roman"/>
      <w:lang w:eastAsia="en-GB"/>
    </w:rPr>
  </w:style>
  <w:style w:type="paragraph" w:customStyle="1" w:styleId="EndNoteBibliography">
    <w:name w:val="EndNote Bibliography"/>
    <w:basedOn w:val="Normal"/>
    <w:link w:val="EndNoteBibliographyChar"/>
    <w:rsid w:val="006A7974"/>
  </w:style>
  <w:style w:type="character" w:customStyle="1" w:styleId="EndNoteBibliographyChar">
    <w:name w:val="EndNote Bibliography Char"/>
    <w:basedOn w:val="DefaultParagraphFont"/>
    <w:link w:val="EndNoteBibliography"/>
    <w:rsid w:val="006A7974"/>
    <w:rPr>
      <w:rFonts w:ascii="Times New Roman" w:eastAsia="Times New Roman" w:hAnsi="Times New Roman" w:cs="Times New Roman"/>
      <w:lang w:eastAsia="en-GB"/>
    </w:rPr>
  </w:style>
  <w:style w:type="table" w:styleId="TableGrid">
    <w:name w:val="Table Grid"/>
    <w:basedOn w:val="TableNormal"/>
    <w:uiPriority w:val="39"/>
    <w:rsid w:val="003B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B7956"/>
    <w:rPr>
      <w:i/>
      <w:iCs/>
    </w:rPr>
  </w:style>
  <w:style w:type="character" w:customStyle="1" w:styleId="Heading3Char">
    <w:name w:val="Heading 3 Char"/>
    <w:basedOn w:val="DefaultParagraphFont"/>
    <w:link w:val="Heading3"/>
    <w:uiPriority w:val="9"/>
    <w:rsid w:val="00EE7419"/>
    <w:rPr>
      <w:rFonts w:asciiTheme="majorHAnsi" w:eastAsiaTheme="majorEastAsia" w:hAnsiTheme="majorHAnsi" w:cstheme="majorBidi"/>
      <w:color w:val="1F3763" w:themeColor="accent1" w:themeShade="7F"/>
      <w:lang w:eastAsia="en-GB"/>
    </w:rPr>
  </w:style>
  <w:style w:type="paragraph" w:styleId="Revision">
    <w:name w:val="Revision"/>
    <w:hidden/>
    <w:uiPriority w:val="99"/>
    <w:semiHidden/>
    <w:rsid w:val="00F83BCD"/>
    <w:rPr>
      <w:rFonts w:ascii="Times New Roman" w:eastAsia="Times New Roman" w:hAnsi="Times New Roman" w:cs="Times New Roman"/>
      <w:lang w:eastAsia="en-GB"/>
    </w:rPr>
  </w:style>
  <w:style w:type="paragraph" w:customStyle="1" w:styleId="TableParagraph">
    <w:name w:val="Table Paragraph"/>
    <w:basedOn w:val="Normal"/>
    <w:uiPriority w:val="1"/>
    <w:qFormat/>
    <w:rsid w:val="003E2A6E"/>
    <w:pPr>
      <w:widowControl w:val="0"/>
      <w:autoSpaceDE w:val="0"/>
      <w:autoSpaceDN w:val="0"/>
      <w:spacing w:before="101"/>
      <w:ind w:left="97"/>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134">
      <w:bodyDiv w:val="1"/>
      <w:marLeft w:val="0"/>
      <w:marRight w:val="0"/>
      <w:marTop w:val="0"/>
      <w:marBottom w:val="0"/>
      <w:divBdr>
        <w:top w:val="none" w:sz="0" w:space="0" w:color="auto"/>
        <w:left w:val="none" w:sz="0" w:space="0" w:color="auto"/>
        <w:bottom w:val="none" w:sz="0" w:space="0" w:color="auto"/>
        <w:right w:val="none" w:sz="0" w:space="0" w:color="auto"/>
      </w:divBdr>
    </w:div>
    <w:div w:id="279605588">
      <w:bodyDiv w:val="1"/>
      <w:marLeft w:val="0"/>
      <w:marRight w:val="0"/>
      <w:marTop w:val="0"/>
      <w:marBottom w:val="0"/>
      <w:divBdr>
        <w:top w:val="none" w:sz="0" w:space="0" w:color="auto"/>
        <w:left w:val="none" w:sz="0" w:space="0" w:color="auto"/>
        <w:bottom w:val="none" w:sz="0" w:space="0" w:color="auto"/>
        <w:right w:val="none" w:sz="0" w:space="0" w:color="auto"/>
      </w:divBdr>
      <w:divsChild>
        <w:div w:id="1160197829">
          <w:marLeft w:val="0"/>
          <w:marRight w:val="0"/>
          <w:marTop w:val="0"/>
          <w:marBottom w:val="0"/>
          <w:divBdr>
            <w:top w:val="none" w:sz="0" w:space="0" w:color="auto"/>
            <w:left w:val="none" w:sz="0" w:space="0" w:color="auto"/>
            <w:bottom w:val="none" w:sz="0" w:space="0" w:color="auto"/>
            <w:right w:val="none" w:sz="0" w:space="0" w:color="auto"/>
          </w:divBdr>
        </w:div>
        <w:div w:id="883296466">
          <w:marLeft w:val="0"/>
          <w:marRight w:val="0"/>
          <w:marTop w:val="0"/>
          <w:marBottom w:val="0"/>
          <w:divBdr>
            <w:top w:val="none" w:sz="0" w:space="0" w:color="auto"/>
            <w:left w:val="none" w:sz="0" w:space="0" w:color="auto"/>
            <w:bottom w:val="none" w:sz="0" w:space="0" w:color="auto"/>
            <w:right w:val="none" w:sz="0" w:space="0" w:color="auto"/>
          </w:divBdr>
        </w:div>
        <w:div w:id="1900243959">
          <w:marLeft w:val="0"/>
          <w:marRight w:val="0"/>
          <w:marTop w:val="0"/>
          <w:marBottom w:val="0"/>
          <w:divBdr>
            <w:top w:val="none" w:sz="0" w:space="0" w:color="auto"/>
            <w:left w:val="none" w:sz="0" w:space="0" w:color="auto"/>
            <w:bottom w:val="none" w:sz="0" w:space="0" w:color="auto"/>
            <w:right w:val="none" w:sz="0" w:space="0" w:color="auto"/>
          </w:divBdr>
        </w:div>
        <w:div w:id="20981697">
          <w:marLeft w:val="0"/>
          <w:marRight w:val="0"/>
          <w:marTop w:val="0"/>
          <w:marBottom w:val="0"/>
          <w:divBdr>
            <w:top w:val="none" w:sz="0" w:space="0" w:color="auto"/>
            <w:left w:val="none" w:sz="0" w:space="0" w:color="auto"/>
            <w:bottom w:val="none" w:sz="0" w:space="0" w:color="auto"/>
            <w:right w:val="none" w:sz="0" w:space="0" w:color="auto"/>
          </w:divBdr>
        </w:div>
        <w:div w:id="409892583">
          <w:marLeft w:val="0"/>
          <w:marRight w:val="0"/>
          <w:marTop w:val="0"/>
          <w:marBottom w:val="0"/>
          <w:divBdr>
            <w:top w:val="none" w:sz="0" w:space="0" w:color="auto"/>
            <w:left w:val="none" w:sz="0" w:space="0" w:color="auto"/>
            <w:bottom w:val="none" w:sz="0" w:space="0" w:color="auto"/>
            <w:right w:val="none" w:sz="0" w:space="0" w:color="auto"/>
          </w:divBdr>
        </w:div>
        <w:div w:id="1787654549">
          <w:marLeft w:val="0"/>
          <w:marRight w:val="0"/>
          <w:marTop w:val="0"/>
          <w:marBottom w:val="0"/>
          <w:divBdr>
            <w:top w:val="none" w:sz="0" w:space="0" w:color="auto"/>
            <w:left w:val="none" w:sz="0" w:space="0" w:color="auto"/>
            <w:bottom w:val="none" w:sz="0" w:space="0" w:color="auto"/>
            <w:right w:val="none" w:sz="0" w:space="0" w:color="auto"/>
          </w:divBdr>
          <w:divsChild>
            <w:div w:id="859582959">
              <w:marLeft w:val="0"/>
              <w:marRight w:val="0"/>
              <w:marTop w:val="0"/>
              <w:marBottom w:val="0"/>
              <w:divBdr>
                <w:top w:val="none" w:sz="0" w:space="0" w:color="auto"/>
                <w:left w:val="none" w:sz="0" w:space="0" w:color="auto"/>
                <w:bottom w:val="none" w:sz="0" w:space="0" w:color="auto"/>
                <w:right w:val="none" w:sz="0" w:space="0" w:color="auto"/>
              </w:divBdr>
            </w:div>
            <w:div w:id="995769391">
              <w:marLeft w:val="0"/>
              <w:marRight w:val="0"/>
              <w:marTop w:val="0"/>
              <w:marBottom w:val="0"/>
              <w:divBdr>
                <w:top w:val="none" w:sz="0" w:space="0" w:color="auto"/>
                <w:left w:val="none" w:sz="0" w:space="0" w:color="auto"/>
                <w:bottom w:val="none" w:sz="0" w:space="0" w:color="auto"/>
                <w:right w:val="none" w:sz="0" w:space="0" w:color="auto"/>
              </w:divBdr>
            </w:div>
          </w:divsChild>
        </w:div>
        <w:div w:id="969163431">
          <w:marLeft w:val="0"/>
          <w:marRight w:val="0"/>
          <w:marTop w:val="0"/>
          <w:marBottom w:val="0"/>
          <w:divBdr>
            <w:top w:val="none" w:sz="0" w:space="0" w:color="auto"/>
            <w:left w:val="none" w:sz="0" w:space="0" w:color="auto"/>
            <w:bottom w:val="none" w:sz="0" w:space="0" w:color="auto"/>
            <w:right w:val="none" w:sz="0" w:space="0" w:color="auto"/>
          </w:divBdr>
          <w:divsChild>
            <w:div w:id="344132840">
              <w:marLeft w:val="0"/>
              <w:marRight w:val="0"/>
              <w:marTop w:val="0"/>
              <w:marBottom w:val="0"/>
              <w:divBdr>
                <w:top w:val="none" w:sz="0" w:space="0" w:color="auto"/>
                <w:left w:val="none" w:sz="0" w:space="0" w:color="auto"/>
                <w:bottom w:val="none" w:sz="0" w:space="0" w:color="auto"/>
                <w:right w:val="none" w:sz="0" w:space="0" w:color="auto"/>
              </w:divBdr>
            </w:div>
            <w:div w:id="487792004">
              <w:marLeft w:val="0"/>
              <w:marRight w:val="0"/>
              <w:marTop w:val="0"/>
              <w:marBottom w:val="0"/>
              <w:divBdr>
                <w:top w:val="none" w:sz="0" w:space="0" w:color="auto"/>
                <w:left w:val="none" w:sz="0" w:space="0" w:color="auto"/>
                <w:bottom w:val="none" w:sz="0" w:space="0" w:color="auto"/>
                <w:right w:val="none" w:sz="0" w:space="0" w:color="auto"/>
              </w:divBdr>
            </w:div>
            <w:div w:id="1704208885">
              <w:marLeft w:val="0"/>
              <w:marRight w:val="0"/>
              <w:marTop w:val="0"/>
              <w:marBottom w:val="0"/>
              <w:divBdr>
                <w:top w:val="none" w:sz="0" w:space="0" w:color="auto"/>
                <w:left w:val="none" w:sz="0" w:space="0" w:color="auto"/>
                <w:bottom w:val="none" w:sz="0" w:space="0" w:color="auto"/>
                <w:right w:val="none" w:sz="0" w:space="0" w:color="auto"/>
              </w:divBdr>
            </w:div>
            <w:div w:id="656113283">
              <w:marLeft w:val="0"/>
              <w:marRight w:val="0"/>
              <w:marTop w:val="0"/>
              <w:marBottom w:val="0"/>
              <w:divBdr>
                <w:top w:val="none" w:sz="0" w:space="0" w:color="auto"/>
                <w:left w:val="none" w:sz="0" w:space="0" w:color="auto"/>
                <w:bottom w:val="none" w:sz="0" w:space="0" w:color="auto"/>
                <w:right w:val="none" w:sz="0" w:space="0" w:color="auto"/>
              </w:divBdr>
            </w:div>
            <w:div w:id="711736456">
              <w:marLeft w:val="0"/>
              <w:marRight w:val="0"/>
              <w:marTop w:val="0"/>
              <w:marBottom w:val="0"/>
              <w:divBdr>
                <w:top w:val="none" w:sz="0" w:space="0" w:color="auto"/>
                <w:left w:val="none" w:sz="0" w:space="0" w:color="auto"/>
                <w:bottom w:val="none" w:sz="0" w:space="0" w:color="auto"/>
                <w:right w:val="none" w:sz="0" w:space="0" w:color="auto"/>
              </w:divBdr>
            </w:div>
          </w:divsChild>
        </w:div>
        <w:div w:id="132454003">
          <w:marLeft w:val="0"/>
          <w:marRight w:val="0"/>
          <w:marTop w:val="0"/>
          <w:marBottom w:val="0"/>
          <w:divBdr>
            <w:top w:val="none" w:sz="0" w:space="0" w:color="auto"/>
            <w:left w:val="none" w:sz="0" w:space="0" w:color="auto"/>
            <w:bottom w:val="none" w:sz="0" w:space="0" w:color="auto"/>
            <w:right w:val="none" w:sz="0" w:space="0" w:color="auto"/>
          </w:divBdr>
          <w:divsChild>
            <w:div w:id="1705985469">
              <w:marLeft w:val="0"/>
              <w:marRight w:val="0"/>
              <w:marTop w:val="0"/>
              <w:marBottom w:val="0"/>
              <w:divBdr>
                <w:top w:val="none" w:sz="0" w:space="0" w:color="auto"/>
                <w:left w:val="none" w:sz="0" w:space="0" w:color="auto"/>
                <w:bottom w:val="none" w:sz="0" w:space="0" w:color="auto"/>
                <w:right w:val="none" w:sz="0" w:space="0" w:color="auto"/>
              </w:divBdr>
            </w:div>
          </w:divsChild>
        </w:div>
        <w:div w:id="1354840933">
          <w:marLeft w:val="0"/>
          <w:marRight w:val="0"/>
          <w:marTop w:val="0"/>
          <w:marBottom w:val="0"/>
          <w:divBdr>
            <w:top w:val="none" w:sz="0" w:space="0" w:color="auto"/>
            <w:left w:val="none" w:sz="0" w:space="0" w:color="auto"/>
            <w:bottom w:val="none" w:sz="0" w:space="0" w:color="auto"/>
            <w:right w:val="none" w:sz="0" w:space="0" w:color="auto"/>
          </w:divBdr>
        </w:div>
        <w:div w:id="1037585707">
          <w:marLeft w:val="0"/>
          <w:marRight w:val="0"/>
          <w:marTop w:val="0"/>
          <w:marBottom w:val="0"/>
          <w:divBdr>
            <w:top w:val="none" w:sz="0" w:space="0" w:color="auto"/>
            <w:left w:val="none" w:sz="0" w:space="0" w:color="auto"/>
            <w:bottom w:val="none" w:sz="0" w:space="0" w:color="auto"/>
            <w:right w:val="none" w:sz="0" w:space="0" w:color="auto"/>
          </w:divBdr>
        </w:div>
      </w:divsChild>
    </w:div>
    <w:div w:id="344481755">
      <w:bodyDiv w:val="1"/>
      <w:marLeft w:val="0"/>
      <w:marRight w:val="0"/>
      <w:marTop w:val="0"/>
      <w:marBottom w:val="0"/>
      <w:divBdr>
        <w:top w:val="none" w:sz="0" w:space="0" w:color="auto"/>
        <w:left w:val="none" w:sz="0" w:space="0" w:color="auto"/>
        <w:bottom w:val="none" w:sz="0" w:space="0" w:color="auto"/>
        <w:right w:val="none" w:sz="0" w:space="0" w:color="auto"/>
      </w:divBdr>
    </w:div>
    <w:div w:id="1165314694">
      <w:bodyDiv w:val="1"/>
      <w:marLeft w:val="0"/>
      <w:marRight w:val="0"/>
      <w:marTop w:val="0"/>
      <w:marBottom w:val="0"/>
      <w:divBdr>
        <w:top w:val="none" w:sz="0" w:space="0" w:color="auto"/>
        <w:left w:val="none" w:sz="0" w:space="0" w:color="auto"/>
        <w:bottom w:val="none" w:sz="0" w:space="0" w:color="auto"/>
        <w:right w:val="none" w:sz="0" w:space="0" w:color="auto"/>
      </w:divBdr>
    </w:div>
    <w:div w:id="1641375985">
      <w:bodyDiv w:val="1"/>
      <w:marLeft w:val="0"/>
      <w:marRight w:val="0"/>
      <w:marTop w:val="0"/>
      <w:marBottom w:val="0"/>
      <w:divBdr>
        <w:top w:val="none" w:sz="0" w:space="0" w:color="auto"/>
        <w:left w:val="none" w:sz="0" w:space="0" w:color="auto"/>
        <w:bottom w:val="none" w:sz="0" w:space="0" w:color="auto"/>
        <w:right w:val="none" w:sz="0" w:space="0" w:color="auto"/>
      </w:divBdr>
    </w:div>
    <w:div w:id="1690832040">
      <w:bodyDiv w:val="1"/>
      <w:marLeft w:val="0"/>
      <w:marRight w:val="0"/>
      <w:marTop w:val="0"/>
      <w:marBottom w:val="0"/>
      <w:divBdr>
        <w:top w:val="none" w:sz="0" w:space="0" w:color="auto"/>
        <w:left w:val="none" w:sz="0" w:space="0" w:color="auto"/>
        <w:bottom w:val="none" w:sz="0" w:space="0" w:color="auto"/>
        <w:right w:val="none" w:sz="0" w:space="0" w:color="auto"/>
      </w:divBdr>
    </w:div>
    <w:div w:id="1708528609">
      <w:bodyDiv w:val="1"/>
      <w:marLeft w:val="0"/>
      <w:marRight w:val="0"/>
      <w:marTop w:val="0"/>
      <w:marBottom w:val="0"/>
      <w:divBdr>
        <w:top w:val="none" w:sz="0" w:space="0" w:color="auto"/>
        <w:left w:val="none" w:sz="0" w:space="0" w:color="auto"/>
        <w:bottom w:val="none" w:sz="0" w:space="0" w:color="auto"/>
        <w:right w:val="none" w:sz="0" w:space="0" w:color="auto"/>
      </w:divBdr>
      <w:divsChild>
        <w:div w:id="1905024620">
          <w:marLeft w:val="0"/>
          <w:marRight w:val="0"/>
          <w:marTop w:val="0"/>
          <w:marBottom w:val="0"/>
          <w:divBdr>
            <w:top w:val="none" w:sz="0" w:space="0" w:color="auto"/>
            <w:left w:val="none" w:sz="0" w:space="0" w:color="auto"/>
            <w:bottom w:val="none" w:sz="0" w:space="0" w:color="auto"/>
            <w:right w:val="none" w:sz="0" w:space="0" w:color="auto"/>
          </w:divBdr>
        </w:div>
        <w:div w:id="1097485994">
          <w:marLeft w:val="0"/>
          <w:marRight w:val="0"/>
          <w:marTop w:val="0"/>
          <w:marBottom w:val="0"/>
          <w:divBdr>
            <w:top w:val="none" w:sz="0" w:space="0" w:color="auto"/>
            <w:left w:val="none" w:sz="0" w:space="0" w:color="auto"/>
            <w:bottom w:val="none" w:sz="0" w:space="0" w:color="auto"/>
            <w:right w:val="none" w:sz="0" w:space="0" w:color="auto"/>
          </w:divBdr>
          <w:divsChild>
            <w:div w:id="437601329">
              <w:marLeft w:val="0"/>
              <w:marRight w:val="0"/>
              <w:marTop w:val="0"/>
              <w:marBottom w:val="0"/>
              <w:divBdr>
                <w:top w:val="none" w:sz="0" w:space="0" w:color="auto"/>
                <w:left w:val="none" w:sz="0" w:space="0" w:color="auto"/>
                <w:bottom w:val="none" w:sz="0" w:space="0" w:color="auto"/>
                <w:right w:val="none" w:sz="0" w:space="0" w:color="auto"/>
              </w:divBdr>
            </w:div>
            <w:div w:id="516966386">
              <w:marLeft w:val="0"/>
              <w:marRight w:val="0"/>
              <w:marTop w:val="0"/>
              <w:marBottom w:val="0"/>
              <w:divBdr>
                <w:top w:val="none" w:sz="0" w:space="0" w:color="auto"/>
                <w:left w:val="none" w:sz="0" w:space="0" w:color="auto"/>
                <w:bottom w:val="none" w:sz="0" w:space="0" w:color="auto"/>
                <w:right w:val="none" w:sz="0" w:space="0" w:color="auto"/>
              </w:divBdr>
            </w:div>
            <w:div w:id="692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1243">
      <w:bodyDiv w:val="1"/>
      <w:marLeft w:val="0"/>
      <w:marRight w:val="0"/>
      <w:marTop w:val="0"/>
      <w:marBottom w:val="0"/>
      <w:divBdr>
        <w:top w:val="none" w:sz="0" w:space="0" w:color="auto"/>
        <w:left w:val="none" w:sz="0" w:space="0" w:color="auto"/>
        <w:bottom w:val="none" w:sz="0" w:space="0" w:color="auto"/>
        <w:right w:val="none" w:sz="0" w:space="0" w:color="auto"/>
      </w:divBdr>
      <w:divsChild>
        <w:div w:id="1885679755">
          <w:marLeft w:val="0"/>
          <w:marRight w:val="0"/>
          <w:marTop w:val="0"/>
          <w:marBottom w:val="0"/>
          <w:divBdr>
            <w:top w:val="none" w:sz="0" w:space="0" w:color="auto"/>
            <w:left w:val="none" w:sz="0" w:space="0" w:color="auto"/>
            <w:bottom w:val="none" w:sz="0" w:space="0" w:color="auto"/>
            <w:right w:val="none" w:sz="0" w:space="0" w:color="auto"/>
          </w:divBdr>
          <w:divsChild>
            <w:div w:id="2132748381">
              <w:marLeft w:val="0"/>
              <w:marRight w:val="0"/>
              <w:marTop w:val="0"/>
              <w:marBottom w:val="0"/>
              <w:divBdr>
                <w:top w:val="none" w:sz="0" w:space="0" w:color="auto"/>
                <w:left w:val="none" w:sz="0" w:space="0" w:color="auto"/>
                <w:bottom w:val="none" w:sz="0" w:space="0" w:color="auto"/>
                <w:right w:val="none" w:sz="0" w:space="0" w:color="auto"/>
              </w:divBdr>
            </w:div>
            <w:div w:id="1713186422">
              <w:marLeft w:val="0"/>
              <w:marRight w:val="0"/>
              <w:marTop w:val="0"/>
              <w:marBottom w:val="0"/>
              <w:divBdr>
                <w:top w:val="none" w:sz="0" w:space="0" w:color="auto"/>
                <w:left w:val="none" w:sz="0" w:space="0" w:color="auto"/>
                <w:bottom w:val="none" w:sz="0" w:space="0" w:color="auto"/>
                <w:right w:val="none" w:sz="0" w:space="0" w:color="auto"/>
              </w:divBdr>
            </w:div>
            <w:div w:id="1760634505">
              <w:marLeft w:val="0"/>
              <w:marRight w:val="0"/>
              <w:marTop w:val="0"/>
              <w:marBottom w:val="0"/>
              <w:divBdr>
                <w:top w:val="none" w:sz="0" w:space="0" w:color="auto"/>
                <w:left w:val="none" w:sz="0" w:space="0" w:color="auto"/>
                <w:bottom w:val="none" w:sz="0" w:space="0" w:color="auto"/>
                <w:right w:val="none" w:sz="0" w:space="0" w:color="auto"/>
              </w:divBdr>
            </w:div>
          </w:divsChild>
        </w:div>
        <w:div w:id="1761832406">
          <w:marLeft w:val="0"/>
          <w:marRight w:val="0"/>
          <w:marTop w:val="0"/>
          <w:marBottom w:val="0"/>
          <w:divBdr>
            <w:top w:val="none" w:sz="0" w:space="0" w:color="auto"/>
            <w:left w:val="none" w:sz="0" w:space="0" w:color="auto"/>
            <w:bottom w:val="none" w:sz="0" w:space="0" w:color="auto"/>
            <w:right w:val="none" w:sz="0" w:space="0" w:color="auto"/>
          </w:divBdr>
          <w:divsChild>
            <w:div w:id="1421750659">
              <w:marLeft w:val="0"/>
              <w:marRight w:val="0"/>
              <w:marTop w:val="0"/>
              <w:marBottom w:val="0"/>
              <w:divBdr>
                <w:top w:val="none" w:sz="0" w:space="0" w:color="auto"/>
                <w:left w:val="none" w:sz="0" w:space="0" w:color="auto"/>
                <w:bottom w:val="none" w:sz="0" w:space="0" w:color="auto"/>
                <w:right w:val="none" w:sz="0" w:space="0" w:color="auto"/>
              </w:divBdr>
            </w:div>
            <w:div w:id="1321615775">
              <w:marLeft w:val="0"/>
              <w:marRight w:val="0"/>
              <w:marTop w:val="0"/>
              <w:marBottom w:val="0"/>
              <w:divBdr>
                <w:top w:val="none" w:sz="0" w:space="0" w:color="auto"/>
                <w:left w:val="none" w:sz="0" w:space="0" w:color="auto"/>
                <w:bottom w:val="none" w:sz="0" w:space="0" w:color="auto"/>
                <w:right w:val="none" w:sz="0" w:space="0" w:color="auto"/>
              </w:divBdr>
            </w:div>
            <w:div w:id="974025414">
              <w:marLeft w:val="0"/>
              <w:marRight w:val="0"/>
              <w:marTop w:val="0"/>
              <w:marBottom w:val="0"/>
              <w:divBdr>
                <w:top w:val="none" w:sz="0" w:space="0" w:color="auto"/>
                <w:left w:val="none" w:sz="0" w:space="0" w:color="auto"/>
                <w:bottom w:val="none" w:sz="0" w:space="0" w:color="auto"/>
                <w:right w:val="none" w:sz="0" w:space="0" w:color="auto"/>
              </w:divBdr>
            </w:div>
            <w:div w:id="1279532766">
              <w:marLeft w:val="0"/>
              <w:marRight w:val="0"/>
              <w:marTop w:val="0"/>
              <w:marBottom w:val="0"/>
              <w:divBdr>
                <w:top w:val="none" w:sz="0" w:space="0" w:color="auto"/>
                <w:left w:val="none" w:sz="0" w:space="0" w:color="auto"/>
                <w:bottom w:val="none" w:sz="0" w:space="0" w:color="auto"/>
                <w:right w:val="none" w:sz="0" w:space="0" w:color="auto"/>
              </w:divBdr>
            </w:div>
            <w:div w:id="898129983">
              <w:marLeft w:val="0"/>
              <w:marRight w:val="0"/>
              <w:marTop w:val="0"/>
              <w:marBottom w:val="0"/>
              <w:divBdr>
                <w:top w:val="none" w:sz="0" w:space="0" w:color="auto"/>
                <w:left w:val="none" w:sz="0" w:space="0" w:color="auto"/>
                <w:bottom w:val="none" w:sz="0" w:space="0" w:color="auto"/>
                <w:right w:val="none" w:sz="0" w:space="0" w:color="auto"/>
              </w:divBdr>
            </w:div>
          </w:divsChild>
        </w:div>
        <w:div w:id="1082410105">
          <w:marLeft w:val="0"/>
          <w:marRight w:val="0"/>
          <w:marTop w:val="0"/>
          <w:marBottom w:val="0"/>
          <w:divBdr>
            <w:top w:val="none" w:sz="0" w:space="0" w:color="auto"/>
            <w:left w:val="none" w:sz="0" w:space="0" w:color="auto"/>
            <w:bottom w:val="none" w:sz="0" w:space="0" w:color="auto"/>
            <w:right w:val="none" w:sz="0" w:space="0" w:color="auto"/>
          </w:divBdr>
          <w:divsChild>
            <w:div w:id="976953336">
              <w:marLeft w:val="0"/>
              <w:marRight w:val="0"/>
              <w:marTop w:val="0"/>
              <w:marBottom w:val="0"/>
              <w:divBdr>
                <w:top w:val="none" w:sz="0" w:space="0" w:color="auto"/>
                <w:left w:val="none" w:sz="0" w:space="0" w:color="auto"/>
                <w:bottom w:val="none" w:sz="0" w:space="0" w:color="auto"/>
                <w:right w:val="none" w:sz="0" w:space="0" w:color="auto"/>
              </w:divBdr>
            </w:div>
            <w:div w:id="81994696">
              <w:marLeft w:val="0"/>
              <w:marRight w:val="0"/>
              <w:marTop w:val="0"/>
              <w:marBottom w:val="0"/>
              <w:divBdr>
                <w:top w:val="none" w:sz="0" w:space="0" w:color="auto"/>
                <w:left w:val="none" w:sz="0" w:space="0" w:color="auto"/>
                <w:bottom w:val="none" w:sz="0" w:space="0" w:color="auto"/>
                <w:right w:val="none" w:sz="0" w:space="0" w:color="auto"/>
              </w:divBdr>
            </w:div>
            <w:div w:id="1760323323">
              <w:marLeft w:val="0"/>
              <w:marRight w:val="0"/>
              <w:marTop w:val="0"/>
              <w:marBottom w:val="0"/>
              <w:divBdr>
                <w:top w:val="none" w:sz="0" w:space="0" w:color="auto"/>
                <w:left w:val="none" w:sz="0" w:space="0" w:color="auto"/>
                <w:bottom w:val="none" w:sz="0" w:space="0" w:color="auto"/>
                <w:right w:val="none" w:sz="0" w:space="0" w:color="auto"/>
              </w:divBdr>
            </w:div>
            <w:div w:id="882984769">
              <w:marLeft w:val="0"/>
              <w:marRight w:val="0"/>
              <w:marTop w:val="0"/>
              <w:marBottom w:val="0"/>
              <w:divBdr>
                <w:top w:val="none" w:sz="0" w:space="0" w:color="auto"/>
                <w:left w:val="none" w:sz="0" w:space="0" w:color="auto"/>
                <w:bottom w:val="none" w:sz="0" w:space="0" w:color="auto"/>
                <w:right w:val="none" w:sz="0" w:space="0" w:color="auto"/>
              </w:divBdr>
            </w:div>
            <w:div w:id="936864824">
              <w:marLeft w:val="0"/>
              <w:marRight w:val="0"/>
              <w:marTop w:val="0"/>
              <w:marBottom w:val="0"/>
              <w:divBdr>
                <w:top w:val="none" w:sz="0" w:space="0" w:color="auto"/>
                <w:left w:val="none" w:sz="0" w:space="0" w:color="auto"/>
                <w:bottom w:val="none" w:sz="0" w:space="0" w:color="auto"/>
                <w:right w:val="none" w:sz="0" w:space="0" w:color="auto"/>
              </w:divBdr>
            </w:div>
          </w:divsChild>
        </w:div>
        <w:div w:id="646789000">
          <w:marLeft w:val="0"/>
          <w:marRight w:val="0"/>
          <w:marTop w:val="0"/>
          <w:marBottom w:val="0"/>
          <w:divBdr>
            <w:top w:val="none" w:sz="0" w:space="0" w:color="auto"/>
            <w:left w:val="none" w:sz="0" w:space="0" w:color="auto"/>
            <w:bottom w:val="none" w:sz="0" w:space="0" w:color="auto"/>
            <w:right w:val="none" w:sz="0" w:space="0" w:color="auto"/>
          </w:divBdr>
          <w:divsChild>
            <w:div w:id="1878467917">
              <w:marLeft w:val="0"/>
              <w:marRight w:val="0"/>
              <w:marTop w:val="0"/>
              <w:marBottom w:val="0"/>
              <w:divBdr>
                <w:top w:val="none" w:sz="0" w:space="0" w:color="auto"/>
                <w:left w:val="none" w:sz="0" w:space="0" w:color="auto"/>
                <w:bottom w:val="none" w:sz="0" w:space="0" w:color="auto"/>
                <w:right w:val="none" w:sz="0" w:space="0" w:color="auto"/>
              </w:divBdr>
            </w:div>
            <w:div w:id="1148739822">
              <w:marLeft w:val="0"/>
              <w:marRight w:val="0"/>
              <w:marTop w:val="0"/>
              <w:marBottom w:val="0"/>
              <w:divBdr>
                <w:top w:val="none" w:sz="0" w:space="0" w:color="auto"/>
                <w:left w:val="none" w:sz="0" w:space="0" w:color="auto"/>
                <w:bottom w:val="none" w:sz="0" w:space="0" w:color="auto"/>
                <w:right w:val="none" w:sz="0" w:space="0" w:color="auto"/>
              </w:divBdr>
            </w:div>
            <w:div w:id="1215966147">
              <w:marLeft w:val="0"/>
              <w:marRight w:val="0"/>
              <w:marTop w:val="0"/>
              <w:marBottom w:val="0"/>
              <w:divBdr>
                <w:top w:val="none" w:sz="0" w:space="0" w:color="auto"/>
                <w:left w:val="none" w:sz="0" w:space="0" w:color="auto"/>
                <w:bottom w:val="none" w:sz="0" w:space="0" w:color="auto"/>
                <w:right w:val="none" w:sz="0" w:space="0" w:color="auto"/>
              </w:divBdr>
            </w:div>
            <w:div w:id="2053259951">
              <w:marLeft w:val="0"/>
              <w:marRight w:val="0"/>
              <w:marTop w:val="0"/>
              <w:marBottom w:val="0"/>
              <w:divBdr>
                <w:top w:val="none" w:sz="0" w:space="0" w:color="auto"/>
                <w:left w:val="none" w:sz="0" w:space="0" w:color="auto"/>
                <w:bottom w:val="none" w:sz="0" w:space="0" w:color="auto"/>
                <w:right w:val="none" w:sz="0" w:space="0" w:color="auto"/>
              </w:divBdr>
            </w:div>
            <w:div w:id="1272279909">
              <w:marLeft w:val="0"/>
              <w:marRight w:val="0"/>
              <w:marTop w:val="0"/>
              <w:marBottom w:val="0"/>
              <w:divBdr>
                <w:top w:val="none" w:sz="0" w:space="0" w:color="auto"/>
                <w:left w:val="none" w:sz="0" w:space="0" w:color="auto"/>
                <w:bottom w:val="none" w:sz="0" w:space="0" w:color="auto"/>
                <w:right w:val="none" w:sz="0" w:space="0" w:color="auto"/>
              </w:divBdr>
            </w:div>
          </w:divsChild>
        </w:div>
        <w:div w:id="248462636">
          <w:marLeft w:val="0"/>
          <w:marRight w:val="0"/>
          <w:marTop w:val="0"/>
          <w:marBottom w:val="0"/>
          <w:divBdr>
            <w:top w:val="none" w:sz="0" w:space="0" w:color="auto"/>
            <w:left w:val="none" w:sz="0" w:space="0" w:color="auto"/>
            <w:bottom w:val="none" w:sz="0" w:space="0" w:color="auto"/>
            <w:right w:val="none" w:sz="0" w:space="0" w:color="auto"/>
          </w:divBdr>
          <w:divsChild>
            <w:div w:id="2060398302">
              <w:marLeft w:val="0"/>
              <w:marRight w:val="0"/>
              <w:marTop w:val="0"/>
              <w:marBottom w:val="0"/>
              <w:divBdr>
                <w:top w:val="none" w:sz="0" w:space="0" w:color="auto"/>
                <w:left w:val="none" w:sz="0" w:space="0" w:color="auto"/>
                <w:bottom w:val="none" w:sz="0" w:space="0" w:color="auto"/>
                <w:right w:val="none" w:sz="0" w:space="0" w:color="auto"/>
              </w:divBdr>
            </w:div>
            <w:div w:id="948664971">
              <w:marLeft w:val="0"/>
              <w:marRight w:val="0"/>
              <w:marTop w:val="0"/>
              <w:marBottom w:val="0"/>
              <w:divBdr>
                <w:top w:val="none" w:sz="0" w:space="0" w:color="auto"/>
                <w:left w:val="none" w:sz="0" w:space="0" w:color="auto"/>
                <w:bottom w:val="none" w:sz="0" w:space="0" w:color="auto"/>
                <w:right w:val="none" w:sz="0" w:space="0" w:color="auto"/>
              </w:divBdr>
            </w:div>
            <w:div w:id="539510413">
              <w:marLeft w:val="0"/>
              <w:marRight w:val="0"/>
              <w:marTop w:val="0"/>
              <w:marBottom w:val="0"/>
              <w:divBdr>
                <w:top w:val="none" w:sz="0" w:space="0" w:color="auto"/>
                <w:left w:val="none" w:sz="0" w:space="0" w:color="auto"/>
                <w:bottom w:val="none" w:sz="0" w:space="0" w:color="auto"/>
                <w:right w:val="none" w:sz="0" w:space="0" w:color="auto"/>
              </w:divBdr>
            </w:div>
            <w:div w:id="1899513881">
              <w:marLeft w:val="0"/>
              <w:marRight w:val="0"/>
              <w:marTop w:val="0"/>
              <w:marBottom w:val="0"/>
              <w:divBdr>
                <w:top w:val="none" w:sz="0" w:space="0" w:color="auto"/>
                <w:left w:val="none" w:sz="0" w:space="0" w:color="auto"/>
                <w:bottom w:val="none" w:sz="0" w:space="0" w:color="auto"/>
                <w:right w:val="none" w:sz="0" w:space="0" w:color="auto"/>
              </w:divBdr>
            </w:div>
          </w:divsChild>
        </w:div>
        <w:div w:id="1427191785">
          <w:marLeft w:val="0"/>
          <w:marRight w:val="0"/>
          <w:marTop w:val="0"/>
          <w:marBottom w:val="0"/>
          <w:divBdr>
            <w:top w:val="none" w:sz="0" w:space="0" w:color="auto"/>
            <w:left w:val="none" w:sz="0" w:space="0" w:color="auto"/>
            <w:bottom w:val="none" w:sz="0" w:space="0" w:color="auto"/>
            <w:right w:val="none" w:sz="0" w:space="0" w:color="auto"/>
          </w:divBdr>
          <w:divsChild>
            <w:div w:id="1222062422">
              <w:marLeft w:val="0"/>
              <w:marRight w:val="0"/>
              <w:marTop w:val="0"/>
              <w:marBottom w:val="0"/>
              <w:divBdr>
                <w:top w:val="none" w:sz="0" w:space="0" w:color="auto"/>
                <w:left w:val="none" w:sz="0" w:space="0" w:color="auto"/>
                <w:bottom w:val="none" w:sz="0" w:space="0" w:color="auto"/>
                <w:right w:val="none" w:sz="0" w:space="0" w:color="auto"/>
              </w:divBdr>
            </w:div>
          </w:divsChild>
        </w:div>
        <w:div w:id="1243293421">
          <w:marLeft w:val="0"/>
          <w:marRight w:val="0"/>
          <w:marTop w:val="0"/>
          <w:marBottom w:val="0"/>
          <w:divBdr>
            <w:top w:val="none" w:sz="0" w:space="0" w:color="auto"/>
            <w:left w:val="none" w:sz="0" w:space="0" w:color="auto"/>
            <w:bottom w:val="none" w:sz="0" w:space="0" w:color="auto"/>
            <w:right w:val="none" w:sz="0" w:space="0" w:color="auto"/>
          </w:divBdr>
          <w:divsChild>
            <w:div w:id="1385325874">
              <w:marLeft w:val="0"/>
              <w:marRight w:val="0"/>
              <w:marTop w:val="0"/>
              <w:marBottom w:val="0"/>
              <w:divBdr>
                <w:top w:val="none" w:sz="0" w:space="0" w:color="auto"/>
                <w:left w:val="none" w:sz="0" w:space="0" w:color="auto"/>
                <w:bottom w:val="none" w:sz="0" w:space="0" w:color="auto"/>
                <w:right w:val="none" w:sz="0" w:space="0" w:color="auto"/>
              </w:divBdr>
            </w:div>
            <w:div w:id="1544437798">
              <w:marLeft w:val="0"/>
              <w:marRight w:val="0"/>
              <w:marTop w:val="0"/>
              <w:marBottom w:val="0"/>
              <w:divBdr>
                <w:top w:val="none" w:sz="0" w:space="0" w:color="auto"/>
                <w:left w:val="none" w:sz="0" w:space="0" w:color="auto"/>
                <w:bottom w:val="none" w:sz="0" w:space="0" w:color="auto"/>
                <w:right w:val="none" w:sz="0" w:space="0" w:color="auto"/>
              </w:divBdr>
            </w:div>
            <w:div w:id="1712220482">
              <w:marLeft w:val="0"/>
              <w:marRight w:val="0"/>
              <w:marTop w:val="0"/>
              <w:marBottom w:val="0"/>
              <w:divBdr>
                <w:top w:val="none" w:sz="0" w:space="0" w:color="auto"/>
                <w:left w:val="none" w:sz="0" w:space="0" w:color="auto"/>
                <w:bottom w:val="none" w:sz="0" w:space="0" w:color="auto"/>
                <w:right w:val="none" w:sz="0" w:space="0" w:color="auto"/>
              </w:divBdr>
            </w:div>
            <w:div w:id="783035464">
              <w:marLeft w:val="0"/>
              <w:marRight w:val="0"/>
              <w:marTop w:val="0"/>
              <w:marBottom w:val="0"/>
              <w:divBdr>
                <w:top w:val="none" w:sz="0" w:space="0" w:color="auto"/>
                <w:left w:val="none" w:sz="0" w:space="0" w:color="auto"/>
                <w:bottom w:val="none" w:sz="0" w:space="0" w:color="auto"/>
                <w:right w:val="none" w:sz="0" w:space="0" w:color="auto"/>
              </w:divBdr>
            </w:div>
            <w:div w:id="1349679838">
              <w:marLeft w:val="0"/>
              <w:marRight w:val="0"/>
              <w:marTop w:val="0"/>
              <w:marBottom w:val="0"/>
              <w:divBdr>
                <w:top w:val="none" w:sz="0" w:space="0" w:color="auto"/>
                <w:left w:val="none" w:sz="0" w:space="0" w:color="auto"/>
                <w:bottom w:val="none" w:sz="0" w:space="0" w:color="auto"/>
                <w:right w:val="none" w:sz="0" w:space="0" w:color="auto"/>
              </w:divBdr>
            </w:div>
          </w:divsChild>
        </w:div>
        <w:div w:id="1479767475">
          <w:marLeft w:val="0"/>
          <w:marRight w:val="0"/>
          <w:marTop w:val="0"/>
          <w:marBottom w:val="0"/>
          <w:divBdr>
            <w:top w:val="none" w:sz="0" w:space="0" w:color="auto"/>
            <w:left w:val="none" w:sz="0" w:space="0" w:color="auto"/>
            <w:bottom w:val="none" w:sz="0" w:space="0" w:color="auto"/>
            <w:right w:val="none" w:sz="0" w:space="0" w:color="auto"/>
          </w:divBdr>
          <w:divsChild>
            <w:div w:id="1562643159">
              <w:marLeft w:val="0"/>
              <w:marRight w:val="0"/>
              <w:marTop w:val="0"/>
              <w:marBottom w:val="0"/>
              <w:divBdr>
                <w:top w:val="none" w:sz="0" w:space="0" w:color="auto"/>
                <w:left w:val="none" w:sz="0" w:space="0" w:color="auto"/>
                <w:bottom w:val="none" w:sz="0" w:space="0" w:color="auto"/>
                <w:right w:val="none" w:sz="0" w:space="0" w:color="auto"/>
              </w:divBdr>
            </w:div>
            <w:div w:id="338117632">
              <w:marLeft w:val="0"/>
              <w:marRight w:val="0"/>
              <w:marTop w:val="0"/>
              <w:marBottom w:val="0"/>
              <w:divBdr>
                <w:top w:val="none" w:sz="0" w:space="0" w:color="auto"/>
                <w:left w:val="none" w:sz="0" w:space="0" w:color="auto"/>
                <w:bottom w:val="none" w:sz="0" w:space="0" w:color="auto"/>
                <w:right w:val="none" w:sz="0" w:space="0" w:color="auto"/>
              </w:divBdr>
            </w:div>
          </w:divsChild>
        </w:div>
        <w:div w:id="80374360">
          <w:marLeft w:val="0"/>
          <w:marRight w:val="0"/>
          <w:marTop w:val="0"/>
          <w:marBottom w:val="0"/>
          <w:divBdr>
            <w:top w:val="none" w:sz="0" w:space="0" w:color="auto"/>
            <w:left w:val="none" w:sz="0" w:space="0" w:color="auto"/>
            <w:bottom w:val="none" w:sz="0" w:space="0" w:color="auto"/>
            <w:right w:val="none" w:sz="0" w:space="0" w:color="auto"/>
          </w:divBdr>
          <w:divsChild>
            <w:div w:id="187646425">
              <w:marLeft w:val="0"/>
              <w:marRight w:val="0"/>
              <w:marTop w:val="0"/>
              <w:marBottom w:val="0"/>
              <w:divBdr>
                <w:top w:val="none" w:sz="0" w:space="0" w:color="auto"/>
                <w:left w:val="none" w:sz="0" w:space="0" w:color="auto"/>
                <w:bottom w:val="none" w:sz="0" w:space="0" w:color="auto"/>
                <w:right w:val="none" w:sz="0" w:space="0" w:color="auto"/>
              </w:divBdr>
            </w:div>
            <w:div w:id="8941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c-Bioinformatics-Group-Project/SNPEuro" TargetMode="External"/><Relationship Id="rId13" Type="http://schemas.openxmlformats.org/officeDocument/2006/relationships/hyperlink" Target="https://www.internationalgenom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tp.ncbi.nih.gov/snp/organisms/human_9606_b151_GRCh38p7/VC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nationalgenome.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144D-B1B2-2746-97D4-EC4B4A6B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16</Pages>
  <Words>8626</Words>
  <Characters>47275</Characters>
  <Application>Microsoft Office Word</Application>
  <DocSecurity>0</DocSecurity>
  <Lines>926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 Gill</dc:creator>
  <cp:keywords/>
  <dc:description/>
  <cp:lastModifiedBy>Upkar Gill</cp:lastModifiedBy>
  <cp:revision>72</cp:revision>
  <dcterms:created xsi:type="dcterms:W3CDTF">2022-02-26T20:54:00Z</dcterms:created>
  <dcterms:modified xsi:type="dcterms:W3CDTF">2022-03-02T00:09:00Z</dcterms:modified>
</cp:coreProperties>
</file>