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b w:val="1"/>
          <w:color w:val="0000ff"/>
          <w:sz w:val="36"/>
          <w:szCs w:val="36"/>
        </w:rPr>
      </w:pPr>
      <w:r w:rsidDel="00000000" w:rsidR="00000000" w:rsidRPr="00000000">
        <w:rPr>
          <w:b w:val="1"/>
          <w:color w:val="0000ff"/>
          <w:sz w:val="36"/>
          <w:szCs w:val="36"/>
          <w:rtl w:val="0"/>
        </w:rPr>
        <w:t xml:space="preserve">Network International Payment gateway integration</w:t>
      </w:r>
    </w:p>
    <w:p w:rsidR="00000000" w:rsidDel="00000000" w:rsidP="00000000" w:rsidRDefault="00000000" w:rsidRPr="00000000" w14:paraId="00000001">
      <w:pPr>
        <w:contextualSpacing w:val="0"/>
        <w:jc w:val="center"/>
        <w:rPr>
          <w:b w:val="1"/>
          <w:color w:val="0000ff"/>
          <w:sz w:val="36"/>
          <w:szCs w:val="36"/>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This Document include all the information needed for building an integration (Direct Http post request &amp; </w:t>
      </w:r>
      <w:r w:rsidDel="00000000" w:rsidR="00000000" w:rsidRPr="00000000">
        <w:rPr>
          <w:sz w:val="24"/>
          <w:szCs w:val="24"/>
          <w:rtl w:val="0"/>
        </w:rPr>
        <w:t xml:space="preserve">Transactions</w:t>
      </w:r>
      <w:r w:rsidDel="00000000" w:rsidR="00000000" w:rsidRPr="00000000">
        <w:rPr>
          <w:color w:val="222222"/>
          <w:highlight w:val="white"/>
          <w:rtl w:val="0"/>
        </w:rPr>
        <w:t xml:space="preserve"> </w:t>
      </w:r>
      <w:r w:rsidDel="00000000" w:rsidR="00000000" w:rsidRPr="00000000">
        <w:rPr>
          <w:sz w:val="24"/>
          <w:szCs w:val="24"/>
          <w:rtl w:val="0"/>
        </w:rPr>
        <w:t xml:space="preserve">query webservice) between Salesforce and Network International Payment Gateway</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24"/>
          <w:szCs w:val="24"/>
        </w:rPr>
      </w:pPr>
      <w:r w:rsidDel="00000000" w:rsidR="00000000" w:rsidRPr="00000000">
        <w:rPr>
          <w:b w:val="1"/>
          <w:sz w:val="24"/>
          <w:szCs w:val="24"/>
          <w:rtl w:val="0"/>
        </w:rPr>
        <w:t xml:space="preserve">What do you need from NI side ?</w:t>
      </w:r>
    </w:p>
    <w:p w:rsidR="00000000" w:rsidDel="00000000" w:rsidP="00000000" w:rsidRDefault="00000000" w:rsidRPr="00000000" w14:paraId="00000006">
      <w:pPr>
        <w:numPr>
          <w:ilvl w:val="0"/>
          <w:numId w:val="4"/>
        </w:numPr>
        <w:ind w:left="1440" w:hanging="360"/>
        <w:rPr>
          <w:sz w:val="24"/>
          <w:szCs w:val="24"/>
        </w:rPr>
      </w:pPr>
      <w:r w:rsidDel="00000000" w:rsidR="00000000" w:rsidRPr="00000000">
        <w:rPr>
          <w:sz w:val="24"/>
          <w:szCs w:val="24"/>
          <w:rtl w:val="0"/>
        </w:rPr>
        <w:t xml:space="preserve">Test environment </w:t>
      </w:r>
    </w:p>
    <w:p w:rsidR="00000000" w:rsidDel="00000000" w:rsidP="00000000" w:rsidRDefault="00000000" w:rsidRPr="00000000" w14:paraId="00000007">
      <w:pPr>
        <w:numPr>
          <w:ilvl w:val="0"/>
          <w:numId w:val="4"/>
        </w:numPr>
        <w:ind w:left="1440" w:hanging="360"/>
        <w:rPr>
          <w:sz w:val="24"/>
          <w:szCs w:val="24"/>
        </w:rPr>
      </w:pPr>
      <w:r w:rsidDel="00000000" w:rsidR="00000000" w:rsidRPr="00000000">
        <w:rPr>
          <w:sz w:val="24"/>
          <w:szCs w:val="24"/>
          <w:rtl w:val="0"/>
        </w:rPr>
        <w:t xml:space="preserve">Test Merchant ID </w:t>
      </w:r>
    </w:p>
    <w:p w:rsidR="00000000" w:rsidDel="00000000" w:rsidP="00000000" w:rsidRDefault="00000000" w:rsidRPr="00000000" w14:paraId="00000008">
      <w:pPr>
        <w:numPr>
          <w:ilvl w:val="0"/>
          <w:numId w:val="4"/>
        </w:numPr>
        <w:ind w:left="1440" w:hanging="360"/>
        <w:rPr>
          <w:sz w:val="24"/>
          <w:szCs w:val="24"/>
        </w:rPr>
      </w:pPr>
      <w:r w:rsidDel="00000000" w:rsidR="00000000" w:rsidRPr="00000000">
        <w:rPr>
          <w:sz w:val="24"/>
          <w:szCs w:val="24"/>
          <w:rtl w:val="0"/>
        </w:rPr>
        <w:t xml:space="preserve">Test Encryption Key</w:t>
      </w:r>
    </w:p>
    <w:p w:rsidR="00000000" w:rsidDel="00000000" w:rsidP="00000000" w:rsidRDefault="00000000" w:rsidRPr="00000000" w14:paraId="00000009">
      <w:pPr>
        <w:numPr>
          <w:ilvl w:val="0"/>
          <w:numId w:val="4"/>
        </w:numPr>
        <w:ind w:left="1440" w:hanging="360"/>
        <w:rPr>
          <w:sz w:val="24"/>
          <w:szCs w:val="24"/>
        </w:rPr>
      </w:pPr>
      <w:r w:rsidDel="00000000" w:rsidR="00000000" w:rsidRPr="00000000">
        <w:rPr>
          <w:sz w:val="24"/>
          <w:szCs w:val="24"/>
          <w:rtl w:val="0"/>
        </w:rPr>
        <w:t xml:space="preserve">Test URL - currently: </w:t>
      </w:r>
      <w:hyperlink r:id="rId6">
        <w:r w:rsidDel="00000000" w:rsidR="00000000" w:rsidRPr="00000000">
          <w:rPr>
            <w:sz w:val="24"/>
            <w:szCs w:val="24"/>
            <w:rtl w:val="0"/>
          </w:rPr>
          <w:t xml:space="preserve">https://uat-neo.network.ae/direcpay/secure/PaymentTxnServle</w:t>
        </w:r>
      </w:hyperlink>
      <w:r w:rsidDel="00000000" w:rsidR="00000000" w:rsidRPr="00000000">
        <w:rPr>
          <w:sz w:val="24"/>
          <w:szCs w:val="24"/>
          <w:rtl w:val="0"/>
        </w:rPr>
        <w:t xml:space="preserve"> </w:t>
      </w:r>
    </w:p>
    <w:p w:rsidR="00000000" w:rsidDel="00000000" w:rsidP="00000000" w:rsidRDefault="00000000" w:rsidRPr="00000000" w14:paraId="0000000A">
      <w:pPr>
        <w:numPr>
          <w:ilvl w:val="0"/>
          <w:numId w:val="4"/>
        </w:numPr>
        <w:ind w:left="1440" w:hanging="360"/>
        <w:rPr>
          <w:sz w:val="24"/>
          <w:szCs w:val="24"/>
        </w:rPr>
      </w:pPr>
      <w:r w:rsidDel="00000000" w:rsidR="00000000" w:rsidRPr="00000000">
        <w:rPr>
          <w:sz w:val="24"/>
          <w:szCs w:val="24"/>
          <w:rtl w:val="0"/>
        </w:rPr>
        <w:t xml:space="preserve">Test WSDL Endpoint: </w:t>
      </w:r>
      <w:hyperlink r:id="rId7">
        <w:r w:rsidDel="00000000" w:rsidR="00000000" w:rsidRPr="00000000">
          <w:rPr>
            <w:color w:val="1155cc"/>
            <w:sz w:val="24"/>
            <w:szCs w:val="24"/>
            <w:u w:val="single"/>
            <w:rtl w:val="0"/>
          </w:rPr>
          <w:t xml:space="preserve">https://uat-neo.network.ae:443/direcpay/secure/InvokePMTBitMapWebService</w:t>
        </w:r>
      </w:hyperlink>
      <w:r w:rsidDel="00000000" w:rsidR="00000000" w:rsidRPr="00000000">
        <w:rPr>
          <w:sz w:val="24"/>
          <w:szCs w:val="24"/>
          <w:rtl w:val="0"/>
        </w:rPr>
        <w:t xml:space="preserve"> </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WSDL file : you can find the current on </w:t>
      </w:r>
      <w:hyperlink r:id="rId8">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C">
      <w:pPr>
        <w:numPr>
          <w:ilvl w:val="0"/>
          <w:numId w:val="4"/>
        </w:numPr>
        <w:ind w:left="1440" w:hanging="360"/>
        <w:rPr>
          <w:sz w:val="24"/>
          <w:szCs w:val="24"/>
          <w:u w:val="none"/>
        </w:rPr>
      </w:pPr>
      <w:r w:rsidDel="00000000" w:rsidR="00000000" w:rsidRPr="00000000">
        <w:rPr>
          <w:sz w:val="24"/>
          <w:szCs w:val="24"/>
          <w:rtl w:val="0"/>
        </w:rPr>
        <w:t xml:space="preserve">Setting there programming language to PHP</w:t>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There latest developer guide, currently you can find it </w:t>
      </w:r>
      <w:hyperlink r:id="rId9">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E">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24"/>
          <w:szCs w:val="24"/>
        </w:rPr>
      </w:pPr>
      <w:r w:rsidDel="00000000" w:rsidR="00000000" w:rsidRPr="00000000">
        <w:rPr>
          <w:b w:val="1"/>
          <w:sz w:val="24"/>
          <w:szCs w:val="24"/>
          <w:rtl w:val="0"/>
        </w:rPr>
        <w:t xml:space="preserve">What to build from you side ?</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Custom MetaData Type : </w:t>
      </w:r>
      <w:r w:rsidDel="00000000" w:rsidR="00000000" w:rsidRPr="00000000">
        <w:rPr>
          <w:b w:val="1"/>
          <w:sz w:val="24"/>
          <w:szCs w:val="24"/>
          <w:rtl w:val="0"/>
        </w:rPr>
        <w:t xml:space="preserve">Payment Gateway Setting</w:t>
      </w:r>
      <w:r w:rsidDel="00000000" w:rsidR="00000000" w:rsidRPr="00000000">
        <w:rPr>
          <w:sz w:val="24"/>
          <w:szCs w:val="24"/>
          <w:rtl w:val="0"/>
        </w:rPr>
        <w:t xml:space="preserve"> - this object will be used to save the data related to test and live integration </w:t>
      </w:r>
    </w:p>
    <w:tbl>
      <w:tblPr>
        <w:tblStyle w:val="Table1"/>
        <w:tblW w:w="790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760"/>
        <w:tblGridChange w:id="0">
          <w:tblGrid>
            <w:gridCol w:w="2145"/>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Merchant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Provided by 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collaborator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Currently: 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Encryption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sz w:val="24"/>
                <w:szCs w:val="24"/>
              </w:rPr>
            </w:pPr>
            <w:r w:rsidDel="00000000" w:rsidR="00000000" w:rsidRPr="00000000">
              <w:rPr>
                <w:sz w:val="24"/>
                <w:szCs w:val="24"/>
                <w:rtl w:val="0"/>
              </w:rPr>
              <w:t xml:space="preserve">Text - Provided by 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Initialization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24"/>
                <w:szCs w:val="24"/>
              </w:rPr>
            </w:pPr>
            <w:r w:rsidDel="00000000" w:rsidR="00000000" w:rsidRPr="00000000">
              <w:rPr>
                <w:sz w:val="24"/>
                <w:szCs w:val="24"/>
                <w:rtl w:val="0"/>
              </w:rPr>
              <w:t xml:space="preserve">Text - Currently: 0123456789abcdef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Payment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AED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Transaction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sz w:val="24"/>
                <w:szCs w:val="24"/>
              </w:rPr>
            </w:pPr>
            <w:r w:rsidDel="00000000" w:rsidR="00000000" w:rsidRPr="00000000">
              <w:rPr>
                <w:sz w:val="24"/>
                <w:szCs w:val="24"/>
                <w:rtl w:val="0"/>
              </w:rPr>
              <w:t xml:space="preserve">Transaction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Return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The name of the page your user will be redirect to after payment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Checkbox - indicator of which record to use in integration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 - URL used for http post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WSDL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4"/>
                <w:szCs w:val="24"/>
              </w:rPr>
            </w:pPr>
            <w:r w:rsidDel="00000000" w:rsidR="00000000" w:rsidRPr="00000000">
              <w:rPr>
                <w:sz w:val="24"/>
                <w:szCs w:val="24"/>
                <w:rtl w:val="0"/>
              </w:rPr>
              <w:t xml:space="preserve">Text - URL used in Webservices calls</w:t>
            </w:r>
          </w:p>
        </w:tc>
      </w:tr>
    </w:tbl>
    <w:p w:rsidR="00000000" w:rsidDel="00000000" w:rsidP="00000000" w:rsidRDefault="00000000" w:rsidRPr="00000000" w14:paraId="00000029">
      <w:pPr>
        <w:numPr>
          <w:ilvl w:val="0"/>
          <w:numId w:val="2"/>
        </w:numPr>
        <w:ind w:left="2160" w:hanging="360"/>
        <w:rPr>
          <w:sz w:val="24"/>
          <w:szCs w:val="24"/>
          <w:u w:val="none"/>
        </w:rPr>
      </w:pPr>
      <w:r w:rsidDel="00000000" w:rsidR="00000000" w:rsidRPr="00000000">
        <w:rPr>
          <w:sz w:val="24"/>
          <w:szCs w:val="24"/>
          <w:rtl w:val="0"/>
        </w:rPr>
        <w:t xml:space="preserve">You will be creating two records under  “Payment Gateway Setting” one for test environment integration and another for live integration can be easily switched between by checking and unchecking the “Active” field.</w:t>
      </w:r>
    </w:p>
    <w:p w:rsidR="00000000" w:rsidDel="00000000" w:rsidP="00000000" w:rsidRDefault="00000000" w:rsidRPr="00000000" w14:paraId="0000002A">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1440" w:hanging="360"/>
        <w:rPr>
          <w:sz w:val="24"/>
          <w:szCs w:val="24"/>
          <w:u w:val="none"/>
        </w:rPr>
      </w:pPr>
      <w:r w:rsidDel="00000000" w:rsidR="00000000" w:rsidRPr="00000000">
        <w:rPr>
          <w:sz w:val="24"/>
          <w:szCs w:val="24"/>
          <w:rtl w:val="0"/>
        </w:rPr>
        <w:t xml:space="preserve">For Direct http post request do the following </w:t>
      </w:r>
    </w:p>
    <w:p w:rsidR="00000000" w:rsidDel="00000000" w:rsidP="00000000" w:rsidRDefault="00000000" w:rsidRPr="00000000" w14:paraId="0000002C">
      <w:pPr>
        <w:numPr>
          <w:ilvl w:val="0"/>
          <w:numId w:val="6"/>
        </w:numPr>
        <w:ind w:left="2160" w:hanging="360"/>
        <w:rPr>
          <w:sz w:val="24"/>
          <w:szCs w:val="24"/>
          <w:u w:val="none"/>
        </w:rPr>
      </w:pPr>
      <w:r w:rsidDel="00000000" w:rsidR="00000000" w:rsidRPr="00000000">
        <w:rPr>
          <w:sz w:val="24"/>
          <w:szCs w:val="24"/>
          <w:rtl w:val="0"/>
        </w:rPr>
        <w:t xml:space="preserve">Build your payment page with a “PageReference” pay button </w:t>
      </w:r>
    </w:p>
    <w:p w:rsidR="00000000" w:rsidDel="00000000" w:rsidP="00000000" w:rsidRDefault="00000000" w:rsidRPr="00000000" w14:paraId="0000002D">
      <w:pPr>
        <w:numPr>
          <w:ilvl w:val="0"/>
          <w:numId w:val="6"/>
        </w:numPr>
        <w:ind w:left="2160" w:hanging="360"/>
        <w:rPr>
          <w:sz w:val="24"/>
          <w:szCs w:val="24"/>
        </w:rPr>
      </w:pPr>
      <w:r w:rsidDel="00000000" w:rsidR="00000000" w:rsidRPr="00000000">
        <w:rPr>
          <w:sz w:val="24"/>
          <w:szCs w:val="24"/>
          <w:rtl w:val="0"/>
        </w:rPr>
        <w:t xml:space="preserve">Build a method to return URL to generate the “PageReference”</w:t>
      </w:r>
    </w:p>
    <w:p w:rsidR="00000000" w:rsidDel="00000000" w:rsidP="00000000" w:rsidRDefault="00000000" w:rsidRPr="00000000" w14:paraId="0000002E">
      <w:pPr>
        <w:numPr>
          <w:ilvl w:val="0"/>
          <w:numId w:val="6"/>
        </w:numPr>
        <w:ind w:left="2160" w:hanging="360"/>
        <w:rPr>
          <w:sz w:val="24"/>
          <w:szCs w:val="24"/>
          <w:u w:val="none"/>
        </w:rPr>
      </w:pPr>
      <w:r w:rsidDel="00000000" w:rsidR="00000000" w:rsidRPr="00000000">
        <w:rPr>
          <w:sz w:val="24"/>
          <w:szCs w:val="24"/>
          <w:rtl w:val="0"/>
        </w:rPr>
        <w:t xml:space="preserve">Read the developer guide and build your request parameters in the way you need </w:t>
      </w:r>
    </w:p>
    <w:p w:rsidR="00000000" w:rsidDel="00000000" w:rsidP="00000000" w:rsidRDefault="00000000" w:rsidRPr="00000000" w14:paraId="0000002F">
      <w:pPr>
        <w:numPr>
          <w:ilvl w:val="0"/>
          <w:numId w:val="6"/>
        </w:numPr>
        <w:ind w:left="2160" w:hanging="360"/>
        <w:rPr>
          <w:sz w:val="24"/>
          <w:szCs w:val="24"/>
          <w:u w:val="none"/>
        </w:rPr>
      </w:pPr>
      <w:r w:rsidDel="00000000" w:rsidR="00000000" w:rsidRPr="00000000">
        <w:rPr>
          <w:sz w:val="24"/>
          <w:szCs w:val="24"/>
          <w:rtl w:val="0"/>
        </w:rPr>
        <w:t xml:space="preserve">Here is a working sample code that you can directly use if it meet your requirements</w:t>
      </w:r>
    </w:p>
    <w:p w:rsidR="00000000" w:rsidDel="00000000" w:rsidP="00000000" w:rsidRDefault="00000000" w:rsidRPr="00000000" w14:paraId="00000030">
      <w:pPr>
        <w:ind w:left="2160" w:firstLine="0"/>
        <w:contextualSpacing w:val="0"/>
        <w:rPr>
          <w:sz w:val="24"/>
          <w:szCs w:val="24"/>
        </w:rPr>
      </w:pPr>
      <w:r w:rsidDel="00000000" w:rsidR="00000000" w:rsidRPr="00000000">
        <w:rPr>
          <w:rtl w:val="0"/>
        </w:rPr>
      </w:r>
    </w:p>
    <w:tbl>
      <w:tblPr>
        <w:tblStyle w:val="Table2"/>
        <w:tblW w:w="1035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0"/>
        <w:tblGridChange w:id="0">
          <w:tblGrid>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public static string doPayment(case caseObj,decimal totalAmount){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returnURL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parameters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Payment_Gateway_Setting__mdt gateWayParams = [select Id, Active__c, collaborator_Id__c, Encryption_Key__c, Initialization_Vector__c,  Merchant_Id__c, Payment_Currency__c, Return_Page__c, Public_Return_Page__c, Transaction_Mode__c, Transaction_Type__c, URL__c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from Payment_Gateway_Setting__mdt where Active__c = true];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testUrl = gateWayParams.URL__c;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MerchantID = gateWayParams.Merchant_Id__c;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EncryptionKey = gateWayParams.Encryption_Key__c;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collaboratorId = gateWayParams.collaborator_Id__c;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orderNumber = caseObj.Id;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Iv = gateWayParams.Initialization_Vector__c;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returnPage = gateWayParams.Return_Page__c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successUrl =  URL.getSalesforceBaseUrl().toExternalForm() + '/apex/'+ returnPage;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failureUrl =  URL.getSalesforceBaseUrl().toExternalForm() + '/apex/'+ returnPage;         string TransactionMode = gateWayParams.Transaction_Mode__c;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TransactionType = gateWayParams.Transaction_Type__c;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paymentCurrency = gateWayParams.Payment_Currency__c;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parameters = '1100100||11111111|' + orderNumber+'|'+totalAmount+'|'+successUrl+'|'+failureUrl+'|'+TransactionMode+'|'+'CC'+'|'+TransactionType+'|'+paymentCurrency+'||'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+'1111111111000|'+accountObj.Authorize_Manager__r.firstName+'|'+accountObj.Authorize_Manager__r.lastName+ address +accountObj.Authorize_Manager__r.PERSONEMAIL+'|'+ accountObj.Authorize_Manager__r.PHONE+'||'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+'1000000000|'+accountObj.External_License_Number__c;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Blob data = Blob.valueOf(parameters);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Blob Key = Encodingutil.base64Decode(EncryptionKey);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Blob networkIv = Blob.valueOf(Iv);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Blob encrypted = Crypto.encrypt('AES256', key, networkIv ,data);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b64=EncodingUtil.base64Encode(encrypted);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 paramData = MerchantID+'||'+collaboratorId+'||'+b64;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returnURL = testUrl+'?requestParameter='+EncodingUtil.urlEncode(paramData,'UTF-8');</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return returnURL;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3">
      <w:pPr>
        <w:ind w:left="216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numPr>
          <w:ilvl w:val="0"/>
          <w:numId w:val="6"/>
        </w:numPr>
        <w:ind w:left="2160" w:hanging="360"/>
        <w:rPr>
          <w:sz w:val="24"/>
          <w:szCs w:val="24"/>
          <w:u w:val="none"/>
        </w:rPr>
      </w:pPr>
      <w:r w:rsidDel="00000000" w:rsidR="00000000" w:rsidRPr="00000000">
        <w:rPr>
          <w:sz w:val="24"/>
          <w:szCs w:val="24"/>
          <w:rtl w:val="0"/>
        </w:rPr>
        <w:t xml:space="preserve">Now build the Return page where you can get the return response and do the needed action and shown the success or failure message based on the response parameters </w:t>
      </w:r>
    </w:p>
    <w:p w:rsidR="00000000" w:rsidDel="00000000" w:rsidP="00000000" w:rsidRDefault="00000000" w:rsidRPr="00000000" w14:paraId="00000055">
      <w:pPr>
        <w:numPr>
          <w:ilvl w:val="0"/>
          <w:numId w:val="6"/>
        </w:numPr>
        <w:ind w:left="2160" w:hanging="360"/>
        <w:rPr>
          <w:sz w:val="24"/>
          <w:szCs w:val="24"/>
          <w:u w:val="none"/>
        </w:rPr>
      </w:pPr>
      <w:r w:rsidDel="00000000" w:rsidR="00000000" w:rsidRPr="00000000">
        <w:rPr>
          <w:sz w:val="24"/>
          <w:szCs w:val="24"/>
          <w:rtl w:val="0"/>
        </w:rPr>
        <w:t xml:space="preserve">Here is a sample code of a payment page controller you can use directly if it meet your requirements</w:t>
      </w:r>
    </w:p>
    <w:p w:rsidR="00000000" w:rsidDel="00000000" w:rsidP="00000000" w:rsidRDefault="00000000" w:rsidRPr="00000000" w14:paraId="00000056">
      <w:pPr>
        <w:ind w:left="2160" w:firstLine="0"/>
        <w:contextualSpacing w:val="0"/>
        <w:rPr>
          <w:sz w:val="24"/>
          <w:szCs w:val="24"/>
        </w:rPr>
      </w:pPr>
      <w:r w:rsidDel="00000000" w:rsidR="00000000" w:rsidRPr="00000000">
        <w:rPr>
          <w:rtl w:val="0"/>
        </w:rPr>
      </w:r>
    </w:p>
    <w:tbl>
      <w:tblPr>
        <w:tblStyle w:val="Table3"/>
        <w:tblW w:w="1032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public class Payments_ctrl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case caseObj {get;set;}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responseParameter {get;set;}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returnFlag {get;set;}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returnMessage {get;set;}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caseId {get;set;}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decimal amountPaid {get;set;}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returnCode {get;set;}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tryAgainUrl {get;set;}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string referenceNumber {get;set;}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decimal amountToPay {get;set;}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boolean paymentDone {get;set;}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Payments_ctrl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Payment_Gateway_Setting__mdt gateWayParams = [select Id, Active__c, collaborator_Id__c, Encryption_Key__c, Initialization_Vector__c,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Merchant_Id__c, Payment_Currency__c, Return_Page__c, Transaction_Mode__c, Transaction_Type__c, URL__c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from Payment_Gateway_Setting__mdt where Active__c = true];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caseId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EncryptionKey = gateWayParams.Encryption_Key__c;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Iv = gateWayParams.Initialization_Vector__c;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Key = Encodingutil.base64Decode(EncryptionKey);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networkIv = Blob.valueOf(Iv);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Map&lt;String, String&gt; getParameters = ApexPages.currentPage().getParameters();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merchantId = getParameters.get('merchantId');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responseParameter = getParameters.get('responseParameter');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responseparams = getParameters.get('responseparams');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txnErrMsg = getParameters.get('txnErrMsg');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if(responseParameter != null){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data = responseParameter.split('\\|\\|')[1];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decodedData = EncodingUtil.base64Decode(data);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decryptedData = Crypto.decrypt('AES256', key, networkIv, decodedData);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stringDecryptedData = decryptedData.toString();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1111010||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transactionResponse       111111|Test-001|AED|1000.00|CC|VISA|01||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transactionResponseInfo   1111101|2001930499445426|01-Aug-2018 11:13:33 AM|ENROLLED|Fully Secure|5331076308466201704008|831000||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transactionResponseStatus 111|SUCCESS|00000|No Error.||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returnData                1000000000|0060||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farud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DCCconverted              10000|NO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Additional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list&lt;string&gt; DecryptedDataList = stringDecryptedData.split('\\|\\|');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System.Debug('DecryptedDataList ' + DecryptedDataList);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boolean transactionResponse, transactionResponseInfo, transactionResponseStatus,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returnData, farud, DCCconverted, Additional;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list&lt;string&gt; dataKey = new list&lt;string&gt;();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map&lt;integer,string&gt; dataMap = new map&lt;integer,string&gt;();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dataKey = DecryptedDataList.get(0).split('');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if(dataKey.get(0) == '1') transactionResponse = true;         else transactionResponse = false;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if(dataKey.get(1) == '1') transactionResponseInfo = true;     else transactionResponseInfo = false;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if(dataKey.get(2) == '1') transactionResponseStatus = true;   else transactionResponseStatus = false;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if(dataKey.get(3) == '1') returnData = true;                  else returnData = false;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if(dataKey.get(4) == '1') farud = true;                       else farud = false;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if(dataKey.get(5) == '1') DCCconverted = true;                else DCCconverted = false;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if(dataKey.get(6) == '1') Additional = true;                  else Additional = false;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list&lt;integer&gt; dataNumber = new list&lt;integer&gt;{1,2,3,4,5,6,7};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integer emptyNumber = 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for(integer item : dataNumber){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if(item == 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if(transactionResponseInfo){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if(transactionResponseStatus){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4){</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if(returnData){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5){</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if(farud){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6){</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if(DCCconverted){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7){</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if(Additional){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for(integer item : dataMap.keyset()){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system.debug('item ' + item +' : '+ dataMap.get(item));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caseId = dataMap.get(1).split('\\|')[1];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caseId= caseId.substring(0, caseId.length() - 1); for testing only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system.debug('caseId '+ caseId);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returnFlag = dataMap.get(3).split('\\|')[1];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system.debug('returnFlag '+ returnFlag); //SUCCESS FAILURE PENDING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if(returnFlag == 'SUCCESS')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referenceNumber = dataMap.get(2).split('\\|')[1];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system.debug('referenceNumber '+ referenceNumber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amountPaid = decimal.valueOf(dataMap.get(1).split('\\|')[3]);</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returnCode = dataMap.get(3).split('\\|')[2];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system.debug('returnCode '+ returnCode);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returnMessage = dataMap.get(3).split('\\|')[3];</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system.debug('returnMessage '+ returnMessage);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accountLicenseNumber = dataMap.get(4).split('\\|')[1];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system.debug('accountLicenseNumber '+ accountLicenseNumber);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 xml:space="preserve"> if(returnFlag == 'SUCCESS'){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 xml:space="preserve">    //do some actions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 xml:space="preserve"> }else{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 xml:space="preserve">    //do other actions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E8">
      <w:pPr>
        <w:ind w:left="0" w:firstLine="0"/>
        <w:contextualSpacing w:val="0"/>
        <w:rPr>
          <w:sz w:val="24"/>
          <w:szCs w:val="24"/>
        </w:rPr>
      </w:pPr>
      <w:r w:rsidDel="00000000" w:rsidR="00000000" w:rsidRPr="00000000">
        <w:rPr>
          <w:rtl w:val="0"/>
        </w:rPr>
      </w:r>
    </w:p>
    <w:p w:rsidR="00000000" w:rsidDel="00000000" w:rsidP="00000000" w:rsidRDefault="00000000" w:rsidRPr="00000000" w14:paraId="000000E9">
      <w:pPr>
        <w:numPr>
          <w:ilvl w:val="0"/>
          <w:numId w:val="1"/>
        </w:numPr>
        <w:ind w:left="1440" w:hanging="360"/>
        <w:rPr>
          <w:sz w:val="24"/>
          <w:szCs w:val="24"/>
          <w:u w:val="none"/>
        </w:rPr>
      </w:pPr>
      <w:r w:rsidDel="00000000" w:rsidR="00000000" w:rsidRPr="00000000">
        <w:rPr>
          <w:sz w:val="24"/>
          <w:szCs w:val="24"/>
          <w:rtl w:val="0"/>
        </w:rPr>
        <w:t xml:space="preserve"> For Webservice Transactions queries do the following </w:t>
      </w:r>
    </w:p>
    <w:p w:rsidR="00000000" w:rsidDel="00000000" w:rsidP="00000000" w:rsidRDefault="00000000" w:rsidRPr="00000000" w14:paraId="000000EA">
      <w:pPr>
        <w:numPr>
          <w:ilvl w:val="0"/>
          <w:numId w:val="5"/>
        </w:numPr>
        <w:ind w:left="2160" w:hanging="360"/>
        <w:rPr>
          <w:sz w:val="24"/>
          <w:szCs w:val="24"/>
          <w:u w:val="none"/>
        </w:rPr>
      </w:pPr>
      <w:r w:rsidDel="00000000" w:rsidR="00000000" w:rsidRPr="00000000">
        <w:rPr>
          <w:sz w:val="24"/>
          <w:szCs w:val="24"/>
          <w:rtl w:val="0"/>
        </w:rPr>
        <w:t xml:space="preserve">First generate the apex class from WSDL file you already have </w:t>
      </w:r>
    </w:p>
    <w:p w:rsidR="00000000" w:rsidDel="00000000" w:rsidP="00000000" w:rsidRDefault="00000000" w:rsidRPr="00000000" w14:paraId="000000EB">
      <w:pPr>
        <w:numPr>
          <w:ilvl w:val="0"/>
          <w:numId w:val="5"/>
        </w:numPr>
        <w:ind w:left="2160" w:hanging="360"/>
        <w:rPr>
          <w:sz w:val="24"/>
          <w:szCs w:val="24"/>
          <w:u w:val="none"/>
        </w:rPr>
      </w:pPr>
      <w:r w:rsidDel="00000000" w:rsidR="00000000" w:rsidRPr="00000000">
        <w:rPr>
          <w:sz w:val="24"/>
          <w:szCs w:val="24"/>
          <w:rtl w:val="0"/>
        </w:rPr>
        <w:t xml:space="preserve">Build a class for bulk queries webservice call</w:t>
      </w:r>
    </w:p>
    <w:p w:rsidR="00000000" w:rsidDel="00000000" w:rsidP="00000000" w:rsidRDefault="00000000" w:rsidRPr="00000000" w14:paraId="000000EC">
      <w:pPr>
        <w:numPr>
          <w:ilvl w:val="0"/>
          <w:numId w:val="5"/>
        </w:numPr>
        <w:ind w:left="2160" w:hanging="360"/>
        <w:rPr>
          <w:sz w:val="24"/>
          <w:szCs w:val="24"/>
          <w:u w:val="none"/>
        </w:rPr>
      </w:pPr>
      <w:r w:rsidDel="00000000" w:rsidR="00000000" w:rsidRPr="00000000">
        <w:rPr>
          <w:sz w:val="24"/>
          <w:szCs w:val="24"/>
          <w:rtl w:val="0"/>
        </w:rPr>
        <w:t xml:space="preserve">Here is a sample code you can you directly if it meet your requirements</w:t>
      </w:r>
    </w:p>
    <w:p w:rsidR="00000000" w:rsidDel="00000000" w:rsidP="00000000" w:rsidRDefault="00000000" w:rsidRPr="00000000" w14:paraId="000000ED">
      <w:pPr>
        <w:ind w:left="2160" w:firstLine="0"/>
        <w:contextualSpacing w:val="0"/>
        <w:rPr>
          <w:sz w:val="24"/>
          <w:szCs w:val="24"/>
        </w:rPr>
      </w:pPr>
      <w:r w:rsidDel="00000000" w:rsidR="00000000" w:rsidRPr="00000000">
        <w:rPr>
          <w:rtl w:val="0"/>
        </w:rPr>
      </w:r>
    </w:p>
    <w:tbl>
      <w:tblPr>
        <w:tblStyle w:val="Table4"/>
        <w:tblW w:w="1033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5"/>
        <w:tblGridChange w:id="0">
          <w:tblGrid>
            <w:gridCol w:w="10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global class NetworkInternationalQuery_Class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public static string testEncryptedResponse;  // for test class use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Webservice static void NetworkInternationalQuery(list&lt;case&gt; caseList){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system.debug('NetworkInternationalQuery start &gt;&gt; caseList '+ caseList);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      //NetworkInternationalQuery_WSDL is the apex class created from the WSDL file we have from NI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NetworkInternationalQuery_WSDL.InvokePMTBitMapWebServicePort  newCLass = new NetworkInternationalQuery_WSDL.InvokePMTBitMapWebServicePort();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Payment_Gateway_Setting__mdt gateWayParams = [select Id, Active__c, collaborator_Id__c, Encryption_Key__c, Initialization_Vector__c,</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Merchant_Id__c, Payment_Currency__c, Return_Page__c, Public_Return_Page__c, Transaction_Mode__c, Transaction_Type__c, URL__c</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from Payment_Gateway_Setting__mdt where Active__c = true];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MerchantID = gateWayParams.Merchant_Id__c;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EncryptionKey = gateWayParams.Encryption_Key__c;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Iv = gateWayParams.Initialization_Vector__c;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collaboratorId = gateWayParams.collaborator_Id__c;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TransactionType = gateWayParams.Transaction_Type__c;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      //lets say you are quering list of cases to get the transactions results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//loop the cases and get the transactions details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for(case caseObj : caseList){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caseId = caseObj.Id;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parameters ='1||011|' + caseId +'|'+ TransactionType;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data = Blob.valueOf(parameters);                  </w:t>
              <w:tab/>
              <w:tab/>
              <w:tab/>
              <w:t xml:space="preserve">   system.debug('data ' + data);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Key = Encodingutil.base64Decode(EncryptionKey);     </w:t>
              <w:tab/>
              <w:t xml:space="preserve">       system.debug('key ' + key);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networkIv = Blob.valueOf(Iv);                      </w:t>
              <w:tab/>
              <w:tab/>
              <w:t xml:space="preserve">   system.debug('networkIv ' + networkIv);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encrypted = Crypto.encrypt('AES256', key, networkIv ,data);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b64=EncodingUtil.base64Encode(encrypted);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paramData = MerchantID+'||'+collaboratorId+'||'+b64;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encryptedResponse = newCLass.invokeQueryAPI(paramData);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if(Test.isRunningTest())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encryptedResponse = testEncryptedResponse;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system.debug('encryptedResponse '+ encryptedResponse);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decodedData = EncodingUtil.base64Decode(encryptedResponse);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Blob decryptedData = Crypto.decrypt('AES256', key, networkIv, decodedData);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response = decryptedData.toString();</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System.Debug('response ' +  response );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         // Sample results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111111||11|2001983452990392|5009E0000096noiQAA ||11|90|AED      ||1011|Settled|00000|No Error.||111111|CC|VISA|ENROLLED|Fully Secure|xxxxxxxxxxxx1111|831000||11|NA|NA||10000|NO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111111||11|2001348990207496|5009E0000096ouaQAA ||11|4110.00|AED ||1011|FAILURE|20002|General decline of the card. No other information was provided by the issuing bank.||111110|CC|VISA|ENROLLED|Fully Secure|xxxxxxxxxxxx1111||11|NA|NA||10000|NO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111111||11|2001672280111794|5009E0000096nh3QAA ||11|575|AED     ||1011|Settled|00000|No Error.||111111|CC|VISA|ENROLLED|Fully Secure|xxxxxxxxxxxx1111|831000||11|NA|NA||10000|NO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list&lt;string&gt; DecryptedDataList = response.split('\\|\\|');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System.Debug('DecryptedDataList ' + DecryptedDataList);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boolean transactionData, amountData, statusData, paydetailsData, fraudData, DCCData;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list&lt;string&gt; dataKey = new list&lt;string&gt;();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map&lt;integer,string&gt; dataMap = new map&lt;integer,string&gt;();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dataKey = DecryptedDataList.get(0).split('');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if(dataKey.get(0) == '1') transactionData = true;         else transactionData = false;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if(dataKey.get(1) == '1') amountData = true;              else amountData = false;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if(dataKey.get(2) == '1') statusData = true;              else statusData = false;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if(dataKey.get(3) == '1') paydetailsData = true;          else paydetailsData = false;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if(dataKey.get(4) == '1') fraudData = true;               else fraudData = false;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if(dataKey.get(5) == '1') DCCData = true;                 else DCCData = false;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list&lt;integer&gt; dataNumber = new list&lt;integer&gt;{1,2,3,4,5,6};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integer emptyNumber = 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for(integer item : dataNumber){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if(item == 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if(transactionData){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2){</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if(amountData){</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3){</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if(statusData){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if(paydetailsData){</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5){</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if(fraudData){</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if(item == 6){</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if(DCCData){</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dataMap.put(item,decryptedDataList.get(emptyNumber));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emptyNumber++;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 dataMap.put(item,'');</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for(integer item : dataMap.keyset()){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system.debug('item ' + item +' : '+ dataMap.get(item));</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returnFlag = dataMap.get(3).split('\\|')[1];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system.debug('returnFlag '+ returnFlag); //SUCCESS FAILURE Settled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returnCode = dataMap.get(3).split('\\|')[3];</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system.debug('returnCode '+ returnCode);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returnMessage = dataMap.get(3).split('\\|')[4];</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system.debug('returnMessage '+ returnMessage);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decimal amountPaid = 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string referenceNumber =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if(returnFlag == 'Settled' || returnFlag == 'SUCCESS'){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amountPaid = decimal.valueOf(dataMap.get(2).split('\\|')[1]);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system.debug('amountPaid '+ amountPaid);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referenceNumber = dataMap.get(1).split('\\|')[1];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system.debug('referenceNumber '+ referenceNumber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try{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if(returnFlag == 'Settled' || returnFlag == 'SUCCESS'){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//do some actions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//do other actions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system.debug('MyException &gt;&gt;&gt; ERROR AT LINE : ' + e.getLineNumber() + ' CAUSE BY : ' + e.getStackTraceString() + '  -  MESSAGE : ' + e.getMessage()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//create service log for the fail payment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Service_Log__c serviceLogObj = new Service_Log__c();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if(serviceLogMap.containsKey(caseId))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serviceLogObj = serviceLogMap.get(caseId);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serviceLogObj.where__c = 'NetworkInternationalQuery_Class  &gt;&gt; NetworkInternationalQuery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serviceLogObj.error_details__c = 'MyException &gt;&gt;&gt; ERROR AT LINE : ' + e.getLineNumber() + ' CAUSE BY : ' + e.getStackTraceString() + '  -  MESSAGE : ' + e.getMessage();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serviceLogObj.Case__c = caseId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serviceLogList.add(serviceLogObj);</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81">
      <w:pPr>
        <w:ind w:left="2880" w:firstLine="0"/>
        <w:contextualSpacing w:val="0"/>
        <w:rPr>
          <w:sz w:val="24"/>
          <w:szCs w:val="24"/>
        </w:rPr>
      </w:pPr>
      <w:r w:rsidDel="00000000" w:rsidR="00000000" w:rsidRPr="00000000">
        <w:rPr>
          <w:rtl w:val="0"/>
        </w:rPr>
      </w:r>
    </w:p>
    <w:p w:rsidR="00000000" w:rsidDel="00000000" w:rsidP="00000000" w:rsidRDefault="00000000" w:rsidRPr="00000000" w14:paraId="00000182">
      <w:pPr>
        <w:numPr>
          <w:ilvl w:val="0"/>
          <w:numId w:val="8"/>
        </w:numPr>
        <w:ind w:left="2880" w:hanging="360"/>
        <w:rPr>
          <w:sz w:val="24"/>
          <w:szCs w:val="24"/>
          <w:u w:val="none"/>
        </w:rPr>
      </w:pPr>
      <w:r w:rsidDel="00000000" w:rsidR="00000000" w:rsidRPr="00000000">
        <w:rPr>
          <w:sz w:val="24"/>
          <w:szCs w:val="24"/>
          <w:rtl w:val="0"/>
        </w:rPr>
        <w:t xml:space="preserve">Then you can create a batch to call this class and a schedulable class to run the batch in a certain times </w:t>
      </w:r>
    </w:p>
    <w:p w:rsidR="00000000" w:rsidDel="00000000" w:rsidP="00000000" w:rsidRDefault="00000000" w:rsidRPr="00000000" w14:paraId="00000183">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84">
      <w:pPr>
        <w:numPr>
          <w:ilvl w:val="0"/>
          <w:numId w:val="9"/>
        </w:numPr>
        <w:ind w:left="720" w:hanging="360"/>
        <w:rPr>
          <w:sz w:val="24"/>
          <w:szCs w:val="24"/>
        </w:rPr>
      </w:pPr>
      <w:r w:rsidDel="00000000" w:rsidR="00000000" w:rsidRPr="00000000">
        <w:rPr>
          <w:b w:val="1"/>
          <w:sz w:val="24"/>
          <w:szCs w:val="24"/>
          <w:rtl w:val="0"/>
        </w:rPr>
        <w:t xml:space="preserve">Finally after contacting NI team with the result of your testing they will activate the live environment and provide </w:t>
      </w:r>
    </w:p>
    <w:p w:rsidR="00000000" w:rsidDel="00000000" w:rsidP="00000000" w:rsidRDefault="00000000" w:rsidRPr="00000000" w14:paraId="00000185">
      <w:pPr>
        <w:ind w:left="720" w:firstLine="630"/>
        <w:contextualSpacing w:val="0"/>
        <w:rPr>
          <w:b w:val="1"/>
          <w:sz w:val="24"/>
          <w:szCs w:val="24"/>
        </w:rPr>
      </w:pPr>
      <w:r w:rsidDel="00000000" w:rsidR="00000000" w:rsidRPr="00000000">
        <w:rPr>
          <w:rtl w:val="0"/>
        </w:rPr>
      </w:r>
    </w:p>
    <w:p w:rsidR="00000000" w:rsidDel="00000000" w:rsidP="00000000" w:rsidRDefault="00000000" w:rsidRPr="00000000" w14:paraId="00000186">
      <w:pPr>
        <w:numPr>
          <w:ilvl w:val="0"/>
          <w:numId w:val="7"/>
        </w:numPr>
        <w:ind w:left="720" w:firstLine="630"/>
        <w:rPr>
          <w:sz w:val="24"/>
          <w:szCs w:val="24"/>
          <w:u w:val="none"/>
        </w:rPr>
      </w:pPr>
      <w:r w:rsidDel="00000000" w:rsidR="00000000" w:rsidRPr="00000000">
        <w:rPr>
          <w:sz w:val="24"/>
          <w:szCs w:val="24"/>
          <w:rtl w:val="0"/>
        </w:rPr>
        <w:t xml:space="preserve">Live Merchant ID </w:t>
      </w:r>
    </w:p>
    <w:p w:rsidR="00000000" w:rsidDel="00000000" w:rsidP="00000000" w:rsidRDefault="00000000" w:rsidRPr="00000000" w14:paraId="00000187">
      <w:pPr>
        <w:numPr>
          <w:ilvl w:val="0"/>
          <w:numId w:val="7"/>
        </w:numPr>
        <w:ind w:left="720" w:firstLine="630"/>
        <w:rPr>
          <w:sz w:val="24"/>
          <w:szCs w:val="24"/>
          <w:u w:val="none"/>
        </w:rPr>
      </w:pPr>
      <w:r w:rsidDel="00000000" w:rsidR="00000000" w:rsidRPr="00000000">
        <w:rPr>
          <w:sz w:val="24"/>
          <w:szCs w:val="24"/>
          <w:rtl w:val="0"/>
        </w:rPr>
        <w:t xml:space="preserve">Live Encryption Key</w:t>
      </w:r>
    </w:p>
    <w:p w:rsidR="00000000" w:rsidDel="00000000" w:rsidP="00000000" w:rsidRDefault="00000000" w:rsidRPr="00000000" w14:paraId="00000188">
      <w:pPr>
        <w:numPr>
          <w:ilvl w:val="0"/>
          <w:numId w:val="7"/>
        </w:numPr>
        <w:ind w:left="720" w:firstLine="630"/>
        <w:rPr>
          <w:sz w:val="24"/>
          <w:szCs w:val="24"/>
          <w:u w:val="none"/>
        </w:rPr>
      </w:pPr>
      <w:r w:rsidDel="00000000" w:rsidR="00000000" w:rsidRPr="00000000">
        <w:rPr>
          <w:sz w:val="24"/>
          <w:szCs w:val="24"/>
          <w:rtl w:val="0"/>
        </w:rPr>
        <w:t xml:space="preserve">Live URL - currently: </w:t>
      </w:r>
      <w:hyperlink r:id="rId10">
        <w:r w:rsidDel="00000000" w:rsidR="00000000" w:rsidRPr="00000000">
          <w:rPr>
            <w:sz w:val="24"/>
            <w:szCs w:val="24"/>
            <w:rtl w:val="0"/>
          </w:rPr>
          <w:t xml:space="preserve">https://neo.network.ae/direcpay/secure/PaymentTxnServle</w:t>
        </w:r>
      </w:hyperlink>
      <w:r w:rsidDel="00000000" w:rsidR="00000000" w:rsidRPr="00000000">
        <w:rPr>
          <w:sz w:val="24"/>
          <w:szCs w:val="24"/>
          <w:rtl w:val="0"/>
        </w:rPr>
        <w:t xml:space="preserve"> </w:t>
      </w:r>
    </w:p>
    <w:p w:rsidR="00000000" w:rsidDel="00000000" w:rsidP="00000000" w:rsidRDefault="00000000" w:rsidRPr="00000000" w14:paraId="00000189">
      <w:pPr>
        <w:numPr>
          <w:ilvl w:val="0"/>
          <w:numId w:val="7"/>
        </w:numPr>
        <w:ind w:left="720" w:firstLine="630"/>
        <w:rPr>
          <w:sz w:val="24"/>
          <w:szCs w:val="24"/>
          <w:u w:val="none"/>
        </w:rPr>
      </w:pPr>
      <w:r w:rsidDel="00000000" w:rsidR="00000000" w:rsidRPr="00000000">
        <w:rPr>
          <w:sz w:val="24"/>
          <w:szCs w:val="24"/>
          <w:rtl w:val="0"/>
        </w:rPr>
        <w:t xml:space="preserve">Live WSDL Endpoint: - currently: </w:t>
      </w:r>
      <w:r w:rsidDel="00000000" w:rsidR="00000000" w:rsidRPr="00000000">
        <w:rPr>
          <w:sz w:val="24"/>
          <w:szCs w:val="24"/>
          <w:rtl w:val="0"/>
        </w:rPr>
        <w:t xml:space="preserve">https://neo.network.ae:443/direcpay/secure/InvokePMTBitMapWebService</w:t>
      </w:r>
      <w:r w:rsidDel="00000000" w:rsidR="00000000" w:rsidRPr="00000000">
        <w:rPr>
          <w:sz w:val="24"/>
          <w:szCs w:val="24"/>
          <w:rtl w:val="0"/>
        </w:rPr>
        <w:t xml:space="preserve"> </w:t>
      </w:r>
    </w:p>
    <w:p w:rsidR="00000000" w:rsidDel="00000000" w:rsidP="00000000" w:rsidRDefault="00000000" w:rsidRPr="00000000" w14:paraId="0000018A">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B">
      <w:pPr>
        <w:ind w:left="90" w:firstLine="0"/>
        <w:contextualSpacing w:val="0"/>
        <w:rPr>
          <w:sz w:val="24"/>
          <w:szCs w:val="24"/>
        </w:rPr>
      </w:pPr>
      <w:r w:rsidDel="00000000" w:rsidR="00000000" w:rsidRPr="00000000">
        <w:rPr>
          <w:rtl w:val="0"/>
        </w:rPr>
      </w:r>
    </w:p>
    <w:p w:rsidR="00000000" w:rsidDel="00000000" w:rsidP="00000000" w:rsidRDefault="00000000" w:rsidRPr="00000000" w14:paraId="0000018C">
      <w:pPr>
        <w:ind w:left="90" w:firstLine="0"/>
        <w:contextualSpacing w:val="0"/>
        <w:rPr>
          <w:b w:val="1"/>
          <w:sz w:val="24"/>
          <w:szCs w:val="24"/>
        </w:rPr>
      </w:pPr>
      <w:r w:rsidDel="00000000" w:rsidR="00000000" w:rsidRPr="00000000">
        <w:rPr>
          <w:b w:val="1"/>
          <w:sz w:val="24"/>
          <w:szCs w:val="24"/>
          <w:rtl w:val="0"/>
        </w:rPr>
        <w:t xml:space="preserve">Best Regards..</w:t>
      </w:r>
    </w:p>
    <w:p w:rsidR="00000000" w:rsidDel="00000000" w:rsidP="00000000" w:rsidRDefault="00000000" w:rsidRPr="00000000" w14:paraId="0000018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8E">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8F">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90">
      <w:pPr>
        <w:ind w:left="0" w:firstLine="0"/>
        <w:contextualSpacing w:val="0"/>
        <w:rPr>
          <w:sz w:val="24"/>
          <w:szCs w:val="24"/>
        </w:rPr>
      </w:pPr>
      <w:r w:rsidDel="00000000" w:rsidR="00000000" w:rsidRPr="00000000">
        <w:rPr>
          <w:rtl w:val="0"/>
        </w:rPr>
      </w:r>
    </w:p>
    <w:p w:rsidR="00000000" w:rsidDel="00000000" w:rsidP="00000000" w:rsidRDefault="00000000" w:rsidRPr="00000000" w14:paraId="00000191">
      <w:pPr>
        <w:ind w:left="0" w:firstLine="0"/>
        <w:contextualSpacing w:val="0"/>
        <w:rPr>
          <w:sz w:val="24"/>
          <w:szCs w:val="24"/>
        </w:rPr>
      </w:pPr>
      <w:r w:rsidDel="00000000" w:rsidR="00000000" w:rsidRPr="00000000">
        <w:rPr>
          <w:rtl w:val="0"/>
        </w:rPr>
      </w:r>
    </w:p>
    <w:p w:rsidR="00000000" w:rsidDel="00000000" w:rsidP="00000000" w:rsidRDefault="00000000" w:rsidRPr="00000000" w14:paraId="00000192">
      <w:pPr>
        <w:ind w:left="1440" w:firstLine="0"/>
        <w:contextualSpacing w:val="0"/>
        <w:rPr>
          <w:b w:val="1"/>
          <w:color w:val="4a4a56"/>
          <w:sz w:val="16"/>
          <w:szCs w:val="16"/>
          <w:highlight w:val="white"/>
        </w:rPr>
      </w:pPr>
      <w:r w:rsidDel="00000000" w:rsidR="00000000" w:rsidRPr="00000000">
        <w:rPr>
          <w:rtl w:val="0"/>
        </w:rPr>
      </w:r>
    </w:p>
    <w:sectPr>
      <w:pgSz w:h="15840" w:w="12240"/>
      <w:pgMar w:bottom="1440" w:top="1440" w:left="810" w:right="6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3"/>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at-neo.network.ae/direcpay/secure/PaymentTxnServle" TargetMode="External"/><Relationship Id="rId9" Type="http://schemas.openxmlformats.org/officeDocument/2006/relationships/hyperlink" Target="https://www.dropbox.com/sh/f8i8h63n7eu2ez6/AAB1KVClFnjNtk2lLtNbFJPla?oref=e" TargetMode="External"/><Relationship Id="rId5" Type="http://schemas.openxmlformats.org/officeDocument/2006/relationships/styles" Target="styles.xml"/><Relationship Id="rId6" Type="http://schemas.openxmlformats.org/officeDocument/2006/relationships/hyperlink" Target="https://uat-neo.network.ae/direcpay/secure/PaymentTxnServle" TargetMode="External"/><Relationship Id="rId7" Type="http://schemas.openxmlformats.org/officeDocument/2006/relationships/hyperlink" Target="https://uat-neo.network.ae:443/direcpay/secure/InvokePMTBitMapWebService" TargetMode="External"/><Relationship Id="rId8" Type="http://schemas.openxmlformats.org/officeDocument/2006/relationships/hyperlink" Target="https://uat-neo.network.ae/direcpay/secure/InvokePMTBitMapWebService?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