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BINARY_SEARCH_TREE_H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BINARY_SEARCH_TREE_H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"binaryNode.h"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"tree.h"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BinarySearchTree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BinarySearchTree()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(head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rootParent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(rootParent-&gt;left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rootParent-&gt;iKey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rootParent-&gt;left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: (rootParent-&gt;right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rootParent-&gt;iKey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rootParent-&gt;right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 :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root-&gt;iKey)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-1 : root-&gt;iRowNumber;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root-&gt;iKey)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(root-&gt;left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root-&gt;right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(parent-&gt;left == root) ? parent-&gt;left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parent-&gt;left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root-&gt;right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root-&gt;swap(root-&gt;left);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(root-&gt;right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root-&gt;left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root-&gt;swap(root-&gt;right);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tmp-&gt;left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tmpParent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tmp-&gt;left;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root-&gt;ValueSwap(tmp);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(tmpParent-&gt;right == tmp) ? tmpParent-&gt;right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tmpParent-&gt;left 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printExecute(head,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printExecute(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rootBinary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(rootBinary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printExecute(rootBinary-&gt;right,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i++)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rootBinary-&gt;iKey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printExecute(rootBinary-&gt;left,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BinaryNode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getHead()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generateTree(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-&gt;addNode(rand() % 100 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!BINARY_SEARCH_TREE_H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D4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2022-11-02T20:11:27Z</dcterms:created>
  <dc:creator>sidor</dc:creator>
  <cp:lastModifiedBy>Mr. Shiz</cp:lastModifiedBy>
  <dcterms:modified xsi:type="dcterms:W3CDTF">2022-11-02T20:11:48Z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CC78CAEAEBD44AC187A0C2F9799E5433</vt:lpwstr>
  </property>
</Properties>
</file>