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65"/>
        <w:gridCol w:w="3165"/>
        <w:gridCol w:w="3165"/>
      </w:tblGrid>
      <w:tr w:rsidR="322F3EED" w14:paraId="11AC3E88" w14:textId="77777777" w:rsidTr="322F3EED">
        <w:trPr>
          <w:trHeight w:val="180"/>
        </w:trPr>
        <w:tc>
          <w:tcPr>
            <w:tcW w:w="3165" w:type="dxa"/>
          </w:tcPr>
          <w:p w14:paraId="3B1B8C4C" w14:textId="42C82CC9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65" w:type="dxa"/>
          </w:tcPr>
          <w:p w14:paraId="38569CB8" w14:textId="70B7D705" w:rsidR="322F3EED" w:rsidRDefault="322F3EED" w:rsidP="322F3EED">
            <w:pPr>
              <w:spacing w:after="0" w:line="0" w:lineRule="atLeast"/>
              <w:ind w:left="-3236" w:right="-323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6A3A121" wp14:editId="1C62EE01">
                  <wp:extent cx="885825" cy="1000125"/>
                  <wp:effectExtent l="0" t="0" r="0" b="0"/>
                  <wp:docPr id="8112798" name="Picture 8112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</w:tcPr>
          <w:p w14:paraId="3232C88D" w14:textId="055C4BF5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322F3EED" w14:paraId="60FD8BA0" w14:textId="77777777" w:rsidTr="322F3EED">
        <w:trPr>
          <w:trHeight w:val="180"/>
        </w:trPr>
        <w:tc>
          <w:tcPr>
            <w:tcW w:w="9495" w:type="dxa"/>
            <w:gridSpan w:val="3"/>
          </w:tcPr>
          <w:p w14:paraId="0AE27BC5" w14:textId="6F46E8F6" w:rsidR="322F3EED" w:rsidRDefault="322F3EED" w:rsidP="322F3EED">
            <w:pPr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caps/>
              </w:rPr>
              <w:t>МИНОБРНАУКИ РОССИИ</w:t>
            </w:r>
          </w:p>
        </w:tc>
      </w:tr>
      <w:tr w:rsidR="322F3EED" w14:paraId="30126675" w14:textId="77777777" w:rsidTr="322F3EED">
        <w:trPr>
          <w:trHeight w:val="15"/>
        </w:trPr>
        <w:tc>
          <w:tcPr>
            <w:tcW w:w="9495" w:type="dxa"/>
            <w:gridSpan w:val="3"/>
          </w:tcPr>
          <w:p w14:paraId="787C7BA3" w14:textId="3098AC5D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14:paraId="26F6074E" w14:textId="44B4BD7C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высшего образования</w:t>
            </w:r>
          </w:p>
          <w:p w14:paraId="381B034C" w14:textId="64B44BF8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</w:rPr>
              <w:t>«МИРЭА – Российский технологический университет»</w:t>
            </w:r>
          </w:p>
          <w:p w14:paraId="0265EEB2" w14:textId="0CA448DD" w:rsidR="322F3EED" w:rsidRDefault="322F3EED" w:rsidP="322F3EED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РТУ МИРЭА</w:t>
            </w:r>
          </w:p>
          <w:p w14:paraId="40592452" w14:textId="1DCCC353" w:rsidR="322F3EED" w:rsidRDefault="322F3EED" w:rsidP="322F3E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69F53D" wp14:editId="18E371E3">
                  <wp:extent cx="5857875" cy="352425"/>
                  <wp:effectExtent l="0" t="0" r="0" b="0"/>
                  <wp:docPr id="343860393" name="Picture 343860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868C0" w14:textId="0153CD97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Институт информационных технологий (ИТ)</w:t>
      </w:r>
    </w:p>
    <w:p w14:paraId="734932BD" w14:textId="3449CD55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Кафедра инструментального и прикладного программного обеспечения (ИиППО)</w:t>
      </w:r>
    </w:p>
    <w:p w14:paraId="034D1876" w14:textId="5C3D999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35F14391" w14:textId="2B58143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F7C3B88" w14:textId="4E69476B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743D0F9D" w14:textId="010D37AD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КУРСОВАЯ РАБОТА</w:t>
      </w:r>
    </w:p>
    <w:p w14:paraId="1739606F" w14:textId="42D8FCB8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D02007F" w14:textId="7BE5A6B7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дисциплине: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клиент-серверных приложений</w:t>
      </w:r>
      <w:r w:rsidR="00991F3F">
        <w:tab/>
      </w:r>
      <w:r w:rsidR="00991F3F">
        <w:tab/>
      </w:r>
      <w:r w:rsidR="00991F3F">
        <w:tab/>
      </w:r>
      <w:r w:rsidR="00991F3F">
        <w:tab/>
      </w:r>
    </w:p>
    <w:p w14:paraId="0D1482A4" w14:textId="3F518D66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профилю: </w:t>
      </w:r>
      <w:r w:rsidR="00991F3F">
        <w:tab/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программных продуктов и проектирование информационных систем</w:t>
      </w:r>
    </w:p>
    <w:p w14:paraId="778C35B3" w14:textId="0495344D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направления профессиональной подготовки: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09.03.04 «Программная инженерия»</w:t>
      </w:r>
    </w:p>
    <w:p w14:paraId="7543FF9D" w14:textId="5FCAE431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0E4556B" w14:textId="601A7550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Тема: </w:t>
      </w:r>
      <w:r w:rsidR="00991F3F">
        <w:tab/>
      </w:r>
      <w:r w:rsidR="392C615E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Проектирование и р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азработка клиент-серверного фуллстек-приложения для </w:t>
      </w:r>
      <w:r w:rsidR="2B18FB89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автоматизированного гардероба</w:t>
      </w:r>
    </w:p>
    <w:p w14:paraId="10D4F159" w14:textId="0374915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861F845" w14:textId="45E7DA7F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Студент: </w:t>
      </w:r>
      <w:r w:rsidR="3F0EC5A0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Станислав Дмитриевич</w:t>
      </w:r>
    </w:p>
    <w:p w14:paraId="4A93D838" w14:textId="3A51C2D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Группа: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ИКБО-</w:t>
      </w:r>
      <w:r w:rsidR="39FFD75D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20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-21</w:t>
      </w:r>
    </w:p>
    <w:p w14:paraId="07B9920D" w14:textId="7F9A758B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представлена к защите    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С.Д.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545D7F57" w14:textId="01F3966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          </w:t>
      </w:r>
      <w:r w:rsidR="00991F3F">
        <w:tab/>
      </w:r>
      <w:r w:rsidR="00991F3F">
        <w:tab/>
      </w:r>
      <w:r w:rsidR="00991F3F">
        <w:tab/>
      </w:r>
      <w:r w:rsidR="00991F3F">
        <w:tab/>
      </w:r>
      <w:r w:rsidR="00991F3F">
        <w:tab/>
      </w:r>
      <w:r w:rsidR="00991F3F">
        <w:tab/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студента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37706A8F" w14:textId="4F80C0D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23ED02A" w14:textId="150AA6F0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DA5B7EA" w14:textId="64698AB1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Руководитель: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1EA3377B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</w:t>
      </w:r>
      <w:r w:rsidR="5EDB3D5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 Михаил Андреевич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, </w:t>
      </w:r>
      <w:r w:rsidR="36A1650F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ст. преп.</w:t>
      </w:r>
    </w:p>
    <w:p w14:paraId="29080A48" w14:textId="25F922FB" w:rsidR="00CA61CA" w:rsidRDefault="00CA61CA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60C7564" w14:textId="6CF008BB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допущена к защите___________(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6EEC91A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 М.А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45982A6A" w14:textId="41CF4CAB" w:rsidR="00CA61CA" w:rsidRDefault="100E8AEF" w:rsidP="322F3EED">
      <w:pPr>
        <w:spacing w:after="5" w:line="269" w:lineRule="auto"/>
        <w:ind w:left="3540" w:right="6" w:firstLine="70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рук-ля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143D8CFB" w14:textId="43992D1D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1DB004C" w14:textId="78F48FF6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6178D8D8" w14:textId="2B228657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C13D42D" w14:textId="37BAEC93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Оценка по итогам защиты: __________</w:t>
      </w:r>
    </w:p>
    <w:p w14:paraId="0425D272" w14:textId="764E48A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7A5EDBE8" w14:textId="63929F3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432EF566" w14:textId="7FD4CA57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(подписи, дата, ф.и.о., должность, звание, уч. степень двух преподавателей, принявших защиту)</w:t>
      </w:r>
    </w:p>
    <w:p w14:paraId="63C4F590" w14:textId="538F630F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8D06951" w14:textId="0A95A0F8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833CA42" w14:textId="29A12961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D19EBD7" w14:textId="0F5799EE" w:rsidR="00CA61CA" w:rsidRDefault="100E8AEF" w:rsidP="322F3EED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М. РТУ МИРЭА. 2024 г.</w:t>
      </w:r>
    </w:p>
    <w:p w14:paraId="1E8C0C5E" w14:textId="2AE27208" w:rsidR="00CA61CA" w:rsidRDefault="00991F3F">
      <w:r>
        <w:br w:type="page"/>
      </w:r>
    </w:p>
    <w:p w14:paraId="501817AE" w14:textId="6CFE5410" w:rsidR="00566946" w:rsidRDefault="00566946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4DBF4353" w14:textId="77777777" w:rsidR="004F6371" w:rsidRDefault="004F6371">
      <w:r>
        <w:lastRenderedPageBreak/>
        <w:br w:type="page"/>
      </w:r>
    </w:p>
    <w:p w14:paraId="73EBD555" w14:textId="769859F0" w:rsidR="00566946" w:rsidRDefault="00566946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4EE8F423" w14:textId="32702604" w:rsidR="00CA61CA" w:rsidRDefault="00566946" w:rsidP="00AB5FED">
      <w:pPr>
        <w:pStyle w:val="-1"/>
        <w:outlineLvl w:val="0"/>
      </w:pPr>
      <w:r>
        <w:lastRenderedPageBreak/>
        <w:t>ГЛОССАРИЙ</w:t>
      </w:r>
    </w:p>
    <w:p w14:paraId="136F44E4" w14:textId="1A659268" w:rsidR="00566946" w:rsidRDefault="00566946" w:rsidP="00566946">
      <w:pPr>
        <w:pStyle w:val="-"/>
        <w:ind w:firstLine="708"/>
      </w:pPr>
      <w:r>
        <w:t>В настоящем отчете применяют следующие термины</w:t>
      </w:r>
      <w:r w:rsidRPr="00566946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1"/>
        <w:gridCol w:w="426"/>
        <w:gridCol w:w="6921"/>
      </w:tblGrid>
      <w:tr w:rsidR="00F94B65" w14:paraId="67A13456" w14:textId="77777777" w:rsidTr="0034046B">
        <w:tc>
          <w:tcPr>
            <w:tcW w:w="2263" w:type="dxa"/>
          </w:tcPr>
          <w:p w14:paraId="2AE6CC37" w14:textId="56AD0119" w:rsidR="00566946" w:rsidRPr="0034046B" w:rsidRDefault="00566946" w:rsidP="0034046B">
            <w:pPr>
              <w:pStyle w:val="-"/>
            </w:pPr>
            <w:r w:rsidRPr="0034046B">
              <w:t xml:space="preserve">Серверная </w:t>
            </w:r>
            <w:r w:rsidR="00AB5FED" w:rsidRPr="0034046B">
              <w:t>ч</w:t>
            </w:r>
            <w:r w:rsidRPr="0034046B">
              <w:t>асть</w:t>
            </w:r>
          </w:p>
        </w:tc>
        <w:tc>
          <w:tcPr>
            <w:tcW w:w="284" w:type="dxa"/>
          </w:tcPr>
          <w:p w14:paraId="73352521" w14:textId="761F2EAE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8DE6A4F" w14:textId="09FC4037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 xml:space="preserve">часть приложения, которая занимается обработкой </w:t>
            </w:r>
            <w:r w:rsidR="0034046B">
              <w:rPr>
                <w:rStyle w:val="normaltextrun"/>
              </w:rPr>
              <w:t xml:space="preserve">и хранением </w:t>
            </w:r>
            <w:r w:rsidRPr="00AB5FED">
              <w:rPr>
                <w:rStyle w:val="normaltextrun"/>
              </w:rPr>
              <w:t xml:space="preserve">данных и </w:t>
            </w:r>
            <w:r w:rsidR="0034046B">
              <w:rPr>
                <w:rStyle w:val="normaltextrun"/>
              </w:rPr>
              <w:t>передачей результата клиенту.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</w:tr>
      <w:tr w:rsidR="0034046B" w14:paraId="184012D2" w14:textId="77777777" w:rsidTr="0034046B">
        <w:tc>
          <w:tcPr>
            <w:tcW w:w="2263" w:type="dxa"/>
          </w:tcPr>
          <w:p w14:paraId="4F46E9A9" w14:textId="2D0458E7" w:rsidR="0034046B" w:rsidRPr="0034046B" w:rsidRDefault="0034046B" w:rsidP="0034046B">
            <w:pPr>
              <w:pStyle w:val="-"/>
            </w:pPr>
            <w:r>
              <w:t>Клиентская часть</w:t>
            </w:r>
          </w:p>
        </w:tc>
        <w:tc>
          <w:tcPr>
            <w:tcW w:w="284" w:type="dxa"/>
          </w:tcPr>
          <w:p w14:paraId="6E7EC81E" w14:textId="51DF3CF7" w:rsidR="0034046B" w:rsidRPr="00AB5FED" w:rsidRDefault="0034046B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10D00AEE" w14:textId="59F7C06B" w:rsidR="0034046B" w:rsidRPr="0034046B" w:rsidRDefault="0034046B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часть приложения, которая предоставляет пользователю данные в удобном дл</w:t>
            </w:r>
            <w:r>
              <w:t>я взаимодействия формате.</w:t>
            </w:r>
            <w:r>
              <w:rPr>
                <w:rStyle w:val="normaltextrun"/>
              </w:rPr>
              <w:t xml:space="preserve"> </w:t>
            </w:r>
          </w:p>
        </w:tc>
      </w:tr>
      <w:tr w:rsidR="003650B9" w14:paraId="4E6B85A8" w14:textId="77777777" w:rsidTr="0034046B">
        <w:tc>
          <w:tcPr>
            <w:tcW w:w="2263" w:type="dxa"/>
          </w:tcPr>
          <w:p w14:paraId="12CB9A2F" w14:textId="58A0290D" w:rsidR="003650B9" w:rsidRDefault="003650B9" w:rsidP="0034046B">
            <w:pPr>
              <w:pStyle w:val="-"/>
            </w:pPr>
            <w:r>
              <w:t>Архитектура приложения</w:t>
            </w:r>
          </w:p>
        </w:tc>
        <w:tc>
          <w:tcPr>
            <w:tcW w:w="284" w:type="dxa"/>
          </w:tcPr>
          <w:p w14:paraId="27E6CB3A" w14:textId="1353AB58" w:rsidR="003650B9" w:rsidRPr="00AB5FED" w:rsidRDefault="003650B9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C0F34DA" w14:textId="7E1986F0" w:rsidR="003650B9" w:rsidRDefault="003650B9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описывает проектирование, набор компоненто системы и объясняет взаимодействие между элементами</w:t>
            </w:r>
            <w:r w:rsidR="00E8068D">
              <w:rPr>
                <w:rStyle w:val="normaltextrun"/>
              </w:rPr>
              <w:t>.</w:t>
            </w:r>
          </w:p>
        </w:tc>
      </w:tr>
      <w:tr w:rsidR="00E8068D" w14:paraId="7207B501" w14:textId="77777777" w:rsidTr="0034046B">
        <w:tc>
          <w:tcPr>
            <w:tcW w:w="2263" w:type="dxa"/>
          </w:tcPr>
          <w:p w14:paraId="5ED1447F" w14:textId="6C25BA02" w:rsidR="00E8068D" w:rsidRDefault="00E8068D" w:rsidP="0034046B">
            <w:pPr>
              <w:pStyle w:val="-"/>
            </w:pPr>
            <w:r>
              <w:t>База данных</w:t>
            </w:r>
          </w:p>
        </w:tc>
        <w:tc>
          <w:tcPr>
            <w:tcW w:w="284" w:type="dxa"/>
          </w:tcPr>
          <w:p w14:paraId="1D3DB4EC" w14:textId="7E5DE166" w:rsidR="00E8068D" w:rsidRPr="00AB5FED" w:rsidRDefault="00E8068D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63529414" w14:textId="36A8C835" w:rsidR="00E8068D" w:rsidRDefault="00E8068D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структурированное хранилище данных.</w:t>
            </w:r>
          </w:p>
        </w:tc>
      </w:tr>
      <w:tr w:rsidR="00E8068D" w14:paraId="2F03A751" w14:textId="77777777" w:rsidTr="0034046B">
        <w:tc>
          <w:tcPr>
            <w:tcW w:w="2263" w:type="dxa"/>
          </w:tcPr>
          <w:p w14:paraId="22DDD354" w14:textId="55C67EFB" w:rsidR="00E8068D" w:rsidRDefault="00E8068D" w:rsidP="0034046B">
            <w:pPr>
              <w:pStyle w:val="-"/>
            </w:pPr>
            <w:r>
              <w:t>СУ</w:t>
            </w:r>
            <w:r w:rsidR="00F94B65">
              <w:t>БД</w:t>
            </w:r>
          </w:p>
        </w:tc>
        <w:tc>
          <w:tcPr>
            <w:tcW w:w="284" w:type="dxa"/>
          </w:tcPr>
          <w:p w14:paraId="330108F8" w14:textId="03A5B55F" w:rsidR="00E8068D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49C1E890" w14:textId="3862D961" w:rsidR="00E8068D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программное обеспечение, предназначенное для администрирования баз данных.</w:t>
            </w:r>
          </w:p>
        </w:tc>
      </w:tr>
      <w:tr w:rsidR="00F94B65" w14:paraId="56D8A840" w14:textId="77777777" w:rsidTr="0034046B">
        <w:tc>
          <w:tcPr>
            <w:tcW w:w="2263" w:type="dxa"/>
          </w:tcPr>
          <w:p w14:paraId="208751EE" w14:textId="6130B406" w:rsidR="00F94B65" w:rsidRPr="00F94B65" w:rsidRDefault="00F94B65" w:rsidP="0034046B">
            <w:pPr>
              <w:pStyle w:val="-"/>
            </w:pPr>
            <w:r>
              <w:t>Контейнерезация</w:t>
            </w:r>
          </w:p>
        </w:tc>
        <w:tc>
          <w:tcPr>
            <w:tcW w:w="284" w:type="dxa"/>
          </w:tcPr>
          <w:p w14:paraId="025ECD0A" w14:textId="2477466A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09ECA73E" w14:textId="3713E48D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упаковка программного кода с библиотеками операционной системы и всеми зависимостями, которые необходимы для выполнения кода.</w:t>
            </w:r>
          </w:p>
        </w:tc>
      </w:tr>
      <w:tr w:rsidR="00F94B65" w14:paraId="4ED7B06F" w14:textId="77777777" w:rsidTr="0034046B">
        <w:tc>
          <w:tcPr>
            <w:tcW w:w="2263" w:type="dxa"/>
          </w:tcPr>
          <w:p w14:paraId="328B916C" w14:textId="40094518" w:rsidR="00F94B65" w:rsidRDefault="00F94B65" w:rsidP="0034046B">
            <w:pPr>
              <w:pStyle w:val="-"/>
            </w:pPr>
            <w:r>
              <w:t>АГР</w:t>
            </w:r>
          </w:p>
        </w:tc>
        <w:tc>
          <w:tcPr>
            <w:tcW w:w="284" w:type="dxa"/>
          </w:tcPr>
          <w:p w14:paraId="2F569DA6" w14:textId="3EAC8DC0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28EAB2BC" w14:textId="76582421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автоматизированный гардеробный ряд, обладающий собственной внутренней нумерацией блоков.</w:t>
            </w:r>
          </w:p>
        </w:tc>
      </w:tr>
    </w:tbl>
    <w:p w14:paraId="45AE5B0D" w14:textId="3B97E3C5" w:rsidR="00134107" w:rsidRDefault="00134107" w:rsidP="00566946">
      <w:pPr>
        <w:pStyle w:val="-"/>
        <w:ind w:firstLine="708"/>
      </w:pPr>
    </w:p>
    <w:p w14:paraId="4D09E038" w14:textId="77777777" w:rsidR="00134107" w:rsidRDefault="0013410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822D6D2" w14:textId="2B17ED64" w:rsidR="00566946" w:rsidRDefault="00134107" w:rsidP="00134107">
      <w:pPr>
        <w:pStyle w:val="-1"/>
        <w:outlineLvl w:val="0"/>
      </w:pPr>
      <w:r>
        <w:lastRenderedPageBreak/>
        <w:t>ВВЕДЕНИЕ</w:t>
      </w:r>
    </w:p>
    <w:p w14:paraId="4FFACD13" w14:textId="0AE0DA18" w:rsidR="00134107" w:rsidRDefault="00134107" w:rsidP="00134107">
      <w:pPr>
        <w:pStyle w:val="-"/>
      </w:pPr>
      <w:r>
        <w:tab/>
        <w:t>В современном мире каждый сталкивался с большими очередями в гардеробах, с необходимостью хранить полученный жетон и с штрафом за его потерю, что создает множество неудобств посетителям общественных мест. Данная проблема возникает из-за неорганизованности посетителей. Для решения данной проблемы возможен вариант переноса системы работы с жетонами и ячейками гардероба в цифровой формат, что избавит от необходимости толкатся в очереди и беспокоиться за свой жетон. Именно поэтому, темой работы было выбрано фуллстек приложение для автоматизированного гардероба.</w:t>
      </w:r>
    </w:p>
    <w:p w14:paraId="6F1B6E75" w14:textId="334D186D" w:rsidR="00134107" w:rsidRDefault="00134107" w:rsidP="00134107">
      <w:pPr>
        <w:pStyle w:val="-"/>
        <w:rPr>
          <w:rStyle w:val="eop"/>
          <w:rFonts w:eastAsiaTheme="majorEastAsia"/>
        </w:rPr>
      </w:pPr>
      <w:r>
        <w:tab/>
        <w:t xml:space="preserve">Цель данной курсовой работы </w:t>
      </w:r>
      <w:r w:rsidRPr="00AB5FED">
        <w:rPr>
          <w:rStyle w:val="normaltextrun"/>
        </w:rPr>
        <w:t>–</w:t>
      </w:r>
      <w:r w:rsidRPr="00AB5FED">
        <w:rPr>
          <w:rStyle w:val="eop"/>
          <w:rFonts w:eastAsiaTheme="majorEastAsia"/>
        </w:rPr>
        <w:t> </w:t>
      </w:r>
      <w:r>
        <w:rPr>
          <w:rStyle w:val="eop"/>
          <w:rFonts w:eastAsiaTheme="majorEastAsia"/>
        </w:rPr>
        <w:t xml:space="preserve">разработка комплексного приложения, включающего серверную часть на  </w:t>
      </w:r>
      <w:r>
        <w:rPr>
          <w:rStyle w:val="eop"/>
          <w:rFonts w:eastAsiaTheme="majorEastAsia"/>
          <w:lang w:val="en-US"/>
        </w:rPr>
        <w:t>Java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с использованием </w:t>
      </w:r>
      <w:r>
        <w:rPr>
          <w:rStyle w:val="eop"/>
          <w:rFonts w:eastAsiaTheme="majorEastAsia"/>
          <w:lang w:val="en-US"/>
        </w:rPr>
        <w:t>Spring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  <w:lang w:val="en-US"/>
        </w:rPr>
        <w:t>Framework</w:t>
      </w:r>
      <w:r>
        <w:rPr>
          <w:rStyle w:val="eop"/>
          <w:rFonts w:eastAsiaTheme="majorEastAsia"/>
        </w:rPr>
        <w:t xml:space="preserve"> и принципов </w:t>
      </w:r>
      <w:r>
        <w:rPr>
          <w:rStyle w:val="eop"/>
          <w:rFonts w:eastAsiaTheme="majorEastAsia"/>
          <w:lang w:val="en-US"/>
        </w:rPr>
        <w:t>REST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</w:rPr>
        <w:t xml:space="preserve">базу данных </w:t>
      </w:r>
      <w:r>
        <w:rPr>
          <w:rStyle w:val="eop"/>
          <w:rFonts w:eastAsiaTheme="majorEastAsia"/>
          <w:lang w:val="en-US"/>
        </w:rPr>
        <w:t>PostgreSQL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для хранения данных и клиентскую часть на </w:t>
      </w:r>
      <w:r>
        <w:rPr>
          <w:rStyle w:val="eop"/>
          <w:rFonts w:eastAsiaTheme="majorEastAsia"/>
          <w:lang w:val="en-US"/>
        </w:rPr>
        <w:t>React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  <w:lang w:val="en-US"/>
        </w:rPr>
        <w:t>HTML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и </w:t>
      </w:r>
      <w:r>
        <w:rPr>
          <w:rStyle w:val="eop"/>
          <w:rFonts w:eastAsiaTheme="majorEastAsia"/>
          <w:lang w:val="en-US"/>
        </w:rPr>
        <w:t>CSS</w:t>
      </w:r>
      <w:r w:rsidR="001B1699">
        <w:rPr>
          <w:rStyle w:val="eop"/>
          <w:rFonts w:eastAsiaTheme="majorEastAsia"/>
        </w:rPr>
        <w:t>. Это приложение поможет организациям удобно администрировать имеющиеся у них гардеробы,</w:t>
      </w:r>
      <w:r w:rsidR="000A2E02">
        <w:rPr>
          <w:rStyle w:val="eop"/>
          <w:rFonts w:eastAsiaTheme="majorEastAsia"/>
        </w:rPr>
        <w:t xml:space="preserve"> а также улучшит пользовательский опыт взаимодействия с сотрудниками гардероба, убрав необходимость пользования жетонами, и добавит возможность просматривать свою историю посещений. Для обеспечения высокой отказоустойчивости и масштабируемости приложение будет развернуто на облачном сервере </w:t>
      </w:r>
      <w:r w:rsidR="000A2E02">
        <w:rPr>
          <w:rStyle w:val="eop"/>
          <w:rFonts w:eastAsiaTheme="majorEastAsia"/>
          <w:lang w:val="en-US"/>
        </w:rPr>
        <w:t>Yandex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  <w:lang w:val="en-US"/>
        </w:rPr>
        <w:t>Cloud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</w:rPr>
        <w:t xml:space="preserve">с использованием </w:t>
      </w:r>
      <w:r w:rsidR="000A2E02">
        <w:rPr>
          <w:rStyle w:val="eop"/>
          <w:rFonts w:eastAsiaTheme="majorEastAsia"/>
          <w:lang w:val="en-US"/>
        </w:rPr>
        <w:t>Docker</w:t>
      </w:r>
      <w:r w:rsidR="000A2E02" w:rsidRPr="000A2E02">
        <w:rPr>
          <w:rStyle w:val="eop"/>
          <w:rFonts w:eastAsiaTheme="majorEastAsia"/>
        </w:rPr>
        <w:t>.</w:t>
      </w:r>
    </w:p>
    <w:p w14:paraId="2FAEDEE5" w14:textId="2F3D867E" w:rsidR="000A2E02" w:rsidRDefault="000A2E02" w:rsidP="00134107">
      <w:pPr>
        <w:pStyle w:val="-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ab/>
        <w:t xml:space="preserve">Для достижения </w:t>
      </w:r>
      <w:r w:rsidRPr="000A2E02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>поставленной цели необходимо решить следующие задачи</w:t>
      </w:r>
      <w:r w:rsidRPr="000A2E02">
        <w:rPr>
          <w:rStyle w:val="eop"/>
          <w:rFonts w:eastAsiaTheme="majorEastAsia"/>
        </w:rPr>
        <w:t>:</w:t>
      </w:r>
    </w:p>
    <w:p w14:paraId="665D5A06" w14:textId="5988F4F2" w:rsidR="000A2E02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</w:t>
      </w:r>
      <w:r w:rsidR="000A2E02">
        <w:rPr>
          <w:rStyle w:val="eop"/>
          <w:rFonts w:eastAsiaTheme="majorEastAsia"/>
        </w:rPr>
        <w:t xml:space="preserve">ровести анализ предметной </w:t>
      </w:r>
      <w:r>
        <w:rPr>
          <w:rStyle w:val="eop"/>
          <w:rFonts w:eastAsiaTheme="majorEastAsia"/>
        </w:rPr>
        <w:t>области разрабатываемого веб-приложения</w:t>
      </w:r>
      <w:r w:rsidRPr="00210EBE">
        <w:rPr>
          <w:rStyle w:val="eop"/>
          <w:rFonts w:eastAsiaTheme="majorEastAsia"/>
        </w:rPr>
        <w:t>;</w:t>
      </w:r>
    </w:p>
    <w:p w14:paraId="2DA56C1A" w14:textId="3CEB7730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сформировать функциональные требования к приложению</w:t>
      </w:r>
      <w:r w:rsidRPr="00210EBE">
        <w:rPr>
          <w:rStyle w:val="eop"/>
          <w:rFonts w:eastAsiaTheme="majorEastAsia"/>
        </w:rPr>
        <w:t>;</w:t>
      </w:r>
    </w:p>
    <w:p w14:paraId="30485291" w14:textId="5ECBDBAD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обосновать выбор средств ведения разработки</w:t>
      </w:r>
      <w:r w:rsidRPr="00210EBE">
        <w:rPr>
          <w:rStyle w:val="eop"/>
          <w:rFonts w:eastAsiaTheme="majorEastAsia"/>
        </w:rPr>
        <w:t>;</w:t>
      </w:r>
    </w:p>
    <w:p w14:paraId="4DB77109" w14:textId="244DAB7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разработать архитектуру веб-приложения</w:t>
      </w:r>
      <w:r>
        <w:rPr>
          <w:rStyle w:val="eop"/>
          <w:rFonts w:eastAsiaTheme="majorEastAsia"/>
          <w:lang w:val="en-US"/>
        </w:rPr>
        <w:t>;</w:t>
      </w:r>
    </w:p>
    <w:p w14:paraId="52B7F63B" w14:textId="2001FF7C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серверной логики веб-приложения с использованием выбранных технологий и инструментария</w:t>
      </w:r>
      <w:r w:rsidRPr="00210EBE">
        <w:rPr>
          <w:rStyle w:val="eop"/>
          <w:rFonts w:eastAsiaTheme="majorEastAsia"/>
        </w:rPr>
        <w:t>;</w:t>
      </w:r>
    </w:p>
    <w:p w14:paraId="07B2F08C" w14:textId="3FBECD61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логики базы данных</w:t>
      </w:r>
      <w:r w:rsidRPr="00210EBE">
        <w:rPr>
          <w:rStyle w:val="eop"/>
          <w:rFonts w:eastAsiaTheme="majorEastAsia"/>
        </w:rPr>
        <w:t>;</w:t>
      </w:r>
    </w:p>
    <w:p w14:paraId="15D9CB5F" w14:textId="7E2258A2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разработать слой клиентского представления веб-приложения</w:t>
      </w:r>
      <w:r w:rsidRPr="00210EBE">
        <w:rPr>
          <w:rStyle w:val="eop"/>
          <w:rFonts w:eastAsiaTheme="majorEastAsia"/>
        </w:rPr>
        <w:t>;</w:t>
      </w:r>
    </w:p>
    <w:p w14:paraId="06AF3BE9" w14:textId="26EB5313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lastRenderedPageBreak/>
        <w:t>оформить пояснительную записку по курсовой работе</w:t>
      </w:r>
      <w:r w:rsidRPr="00210EBE">
        <w:rPr>
          <w:rStyle w:val="eop"/>
          <w:rFonts w:eastAsiaTheme="majorEastAsia"/>
        </w:rPr>
        <w:t>;</w:t>
      </w:r>
    </w:p>
    <w:p w14:paraId="2CDED46C" w14:textId="5970C1F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подготовить презентацию выполненной курсовой работы.</w:t>
      </w:r>
    </w:p>
    <w:p w14:paraId="55CE5C5A" w14:textId="4CEDA61B" w:rsidR="00210EBE" w:rsidRDefault="00210EBE" w:rsidP="00210EBE">
      <w:pPr>
        <w:pStyle w:val="-"/>
        <w:ind w:firstLine="708"/>
        <w:rPr>
          <w:rStyle w:val="eop"/>
          <w:rFonts w:eastAsiaTheme="majorEastAsia"/>
        </w:rPr>
      </w:pPr>
      <w:r w:rsidRPr="00210EBE">
        <w:rPr>
          <w:rStyle w:val="eop"/>
          <w:rFonts w:eastAsiaTheme="majorEastAsia"/>
        </w:rPr>
        <w:t>В ходе выполнения работы были использованы следующие методы: сравнение</w:t>
      </w:r>
      <w:r>
        <w:rPr>
          <w:rStyle w:val="eop"/>
          <w:rFonts w:eastAsiaTheme="majorEastAsia"/>
        </w:rPr>
        <w:t>, анализ, классификация, обощение, описание и моделирование.</w:t>
      </w:r>
    </w:p>
    <w:p w14:paraId="540A4627" w14:textId="7A244BD0" w:rsidR="004A237A" w:rsidRDefault="00210EBE" w:rsidP="00210EBE">
      <w:pPr>
        <w:pStyle w:val="-"/>
        <w:ind w:firstLine="708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Работа состоит из введения, оглавления, аннотации, глоссария, семи основных разделов, заключения и списка использованных источников.</w:t>
      </w:r>
    </w:p>
    <w:p w14:paraId="5D7D5E8D" w14:textId="77777777" w:rsidR="004A237A" w:rsidRDefault="004A237A">
      <w:pPr>
        <w:rPr>
          <w:rStyle w:val="eop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eop"/>
          <w:rFonts w:eastAsiaTheme="majorEastAsia"/>
        </w:rPr>
        <w:br w:type="page"/>
      </w:r>
    </w:p>
    <w:p w14:paraId="0EB613DA" w14:textId="2F22CFA7" w:rsidR="00210EBE" w:rsidRPr="00210EBE" w:rsidRDefault="004A237A" w:rsidP="004A237A">
      <w:pPr>
        <w:pStyle w:val="-10"/>
        <w:outlineLvl w:val="0"/>
        <w:rPr>
          <w:rStyle w:val="eop"/>
        </w:rPr>
      </w:pPr>
      <w:r>
        <w:rPr>
          <w:rStyle w:val="eop"/>
        </w:rPr>
        <w:lastRenderedPageBreak/>
        <w:tab/>
        <w:t>1 АНАЛИЗ ПРЕДМЕТНОЙ ОБЛАСТИ</w:t>
      </w:r>
    </w:p>
    <w:p w14:paraId="24B40B6F" w14:textId="4F29414F" w:rsidR="000A2E02" w:rsidRDefault="0079075D" w:rsidP="00065DFD">
      <w:pPr>
        <w:pStyle w:val="-11"/>
        <w:numPr>
          <w:ilvl w:val="1"/>
          <w:numId w:val="11"/>
        </w:numPr>
        <w:outlineLvl w:val="1"/>
        <w:rPr>
          <w:rStyle w:val="eop"/>
        </w:rPr>
      </w:pPr>
      <w:r>
        <w:rPr>
          <w:rStyle w:val="eop"/>
        </w:rPr>
        <w:t>Описание предметной области</w:t>
      </w:r>
    </w:p>
    <w:p w14:paraId="5ED27E1A" w14:textId="4A37FD9E" w:rsidR="0079075D" w:rsidRDefault="0079075D" w:rsidP="0079075D">
      <w:pPr>
        <w:pStyle w:val="-"/>
        <w:ind w:firstLine="709"/>
      </w:pPr>
      <w:r>
        <w:t>Автоматизированный гардероб – это специальная система содержащая в себе информацию об АГР и ячейках, а также о сотрудниках, обслуживающих ряды, и данных пользователей, использующих ту или иную ячейку. Она автоматически присваивает новому пользователю ячейку, а также помогает выбрать более свободный ряд, что позволяет равномерно распределить нагрузку.</w:t>
      </w:r>
    </w:p>
    <w:p w14:paraId="0775D998" w14:textId="5660CDD8" w:rsidR="0079075D" w:rsidRDefault="0079075D" w:rsidP="0079075D">
      <w:pPr>
        <w:pStyle w:val="-"/>
        <w:ind w:firstLine="709"/>
      </w:pPr>
      <w:r>
        <w:t xml:space="preserve">Основная цель автоматизированного гардероба - уменьшить количество взаимодействий пользователя с сотрудником гардероба и избавить от необходимости хранить жетон с номером ячейки, а также добавить организованности в процесс пользования гардеробом и уменьшить время, затраченное на его посещение. </w:t>
      </w:r>
    </w:p>
    <w:p w14:paraId="5AC5BE32" w14:textId="4879B922" w:rsidR="0079075D" w:rsidRDefault="00E423F5" w:rsidP="00065DFD">
      <w:pPr>
        <w:pStyle w:val="-11"/>
        <w:numPr>
          <w:ilvl w:val="1"/>
          <w:numId w:val="11"/>
        </w:numPr>
        <w:outlineLvl w:val="1"/>
      </w:pPr>
      <w:r>
        <w:t>Анализ ниши веб-приложений автоматизированных гардеробов</w:t>
      </w:r>
    </w:p>
    <w:p w14:paraId="079A30B9" w14:textId="77777777" w:rsidR="00E423F5" w:rsidRPr="00E423F5" w:rsidRDefault="00E423F5" w:rsidP="00E423F5">
      <w:pPr>
        <w:pStyle w:val="-"/>
        <w:ind w:firstLine="705"/>
      </w:pPr>
      <w:r>
        <w:t xml:space="preserve">На данный момент в сети не представлено большое количество систем, функционал которых соответвует выше описанному. Однако, описанный выше функционал в значительной степени похож на функционал различных приложений для аренды самокатов или автомобилей, так как в данном случае также присутсвует объект аренды, различается только способ выбора и сам объект, которым, в автоматизированном гардеробе, является ячейка. Исходя из этого, для установления необходимого функционала создаваемого веб-приложения были проанализированы 2 приложения с тематикой «кикшеринг» и 1 приложение с тематикой «каршеринг» </w:t>
      </w:r>
      <w:r w:rsidRPr="00E423F5">
        <w:t>[1, 2, 3]:</w:t>
      </w:r>
    </w:p>
    <w:p w14:paraId="25299D06" w14:textId="442FCAAE" w:rsidR="00E423F5" w:rsidRPr="00E423F5" w:rsidRDefault="00E423F5" w:rsidP="00E423F5">
      <w:pPr>
        <w:pStyle w:val="-"/>
        <w:ind w:firstLine="705"/>
      </w:pPr>
      <w:hyperlink r:id="rId10" w:history="1">
        <w:r w:rsidRPr="003913BF">
          <w:rPr>
            <w:rStyle w:val="Hyperlink"/>
          </w:rPr>
          <w:t>https://whoosh-bike.ru</w:t>
        </w:r>
      </w:hyperlink>
      <w:r w:rsidRPr="00E423F5">
        <w:t>,</w:t>
      </w:r>
    </w:p>
    <w:p w14:paraId="77F29B39" w14:textId="58E15BF5" w:rsidR="00E423F5" w:rsidRDefault="00E423F5" w:rsidP="00E423F5">
      <w:pPr>
        <w:pStyle w:val="-"/>
        <w:ind w:firstLine="705"/>
      </w:pPr>
      <w:hyperlink r:id="rId11" w:history="1">
        <w:r w:rsidRPr="003913BF">
          <w:rPr>
            <w:rStyle w:val="Hyperlink"/>
          </w:rPr>
          <w:t>https://go.yandex/ru_ru/lp/rides/scooter</w:t>
        </w:r>
      </w:hyperlink>
      <w:r w:rsidRPr="00E423F5">
        <w:t>,</w:t>
      </w:r>
    </w:p>
    <w:p w14:paraId="1F474125" w14:textId="1B9711D5" w:rsidR="00E423F5" w:rsidRDefault="00B66DD9" w:rsidP="00E423F5">
      <w:pPr>
        <w:pStyle w:val="-"/>
        <w:ind w:firstLine="705"/>
      </w:pPr>
      <w:hyperlink r:id="rId12" w:history="1">
        <w:r w:rsidRPr="003913BF">
          <w:rPr>
            <w:rStyle w:val="Hyperlink"/>
          </w:rPr>
          <w:t>https://yandex.ru/drive/</w:t>
        </w:r>
      </w:hyperlink>
      <w:r>
        <w:t>.</w:t>
      </w:r>
    </w:p>
    <w:p w14:paraId="3B8E6D78" w14:textId="3BE18E91" w:rsidR="00B66DD9" w:rsidRDefault="00B66DD9" w:rsidP="00E423F5">
      <w:pPr>
        <w:pStyle w:val="-"/>
        <w:ind w:firstLine="705"/>
      </w:pPr>
      <w:r>
        <w:t>На следующих рисунках 1.1 – 1.3 показаны главные страницы анализируемых сайтов.</w:t>
      </w:r>
    </w:p>
    <w:p w14:paraId="572730CF" w14:textId="402545E7" w:rsidR="00B66DD9" w:rsidRDefault="00B66DD9" w:rsidP="00B66DD9">
      <w:pPr>
        <w:pStyle w:val="-"/>
      </w:pPr>
      <w:r w:rsidRPr="00B66DD9">
        <w:lastRenderedPageBreak/>
        <w:drawing>
          <wp:inline distT="0" distB="0" distL="0" distR="0" wp14:anchorId="3F753A37" wp14:editId="26810EE6">
            <wp:extent cx="612013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792B" w14:textId="572C87A3" w:rsidR="00B66DD9" w:rsidRDefault="00B66DD9" w:rsidP="00B66DD9">
      <w:pPr>
        <w:pStyle w:val="-"/>
        <w:jc w:val="center"/>
      </w:pPr>
      <w:r>
        <w:t>Рисунок 1.1 – Сайт сервиса «</w:t>
      </w:r>
      <w:r>
        <w:rPr>
          <w:lang w:val="en-US"/>
        </w:rPr>
        <w:t>Whoosh</w:t>
      </w:r>
      <w:r>
        <w:t>»</w:t>
      </w:r>
    </w:p>
    <w:p w14:paraId="4D63E417" w14:textId="7904B0FB" w:rsidR="00B66DD9" w:rsidRDefault="00B66DD9" w:rsidP="00B66DD9">
      <w:pPr>
        <w:pStyle w:val="-"/>
        <w:jc w:val="center"/>
      </w:pPr>
      <w:r w:rsidRPr="00B66DD9">
        <w:drawing>
          <wp:inline distT="0" distB="0" distL="0" distR="0" wp14:anchorId="3982C5B5" wp14:editId="38B7AA15">
            <wp:extent cx="6120130" cy="4861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86B8" w14:textId="0AA10A1E" w:rsidR="00B66DD9" w:rsidRDefault="00B66DD9" w:rsidP="00B66DD9">
      <w:pPr>
        <w:pStyle w:val="-"/>
        <w:jc w:val="center"/>
      </w:pPr>
      <w:r>
        <w:t xml:space="preserve">Рисунок 1.2 – Сайт сервиса «Яндекс </w:t>
      </w:r>
      <w:r>
        <w:rPr>
          <w:lang w:val="en-US"/>
        </w:rPr>
        <w:t>GO</w:t>
      </w:r>
      <w:r>
        <w:t>»</w:t>
      </w:r>
    </w:p>
    <w:p w14:paraId="46677A14" w14:textId="4C55E286" w:rsidR="00B66DD9" w:rsidRDefault="00B66DD9" w:rsidP="00B66DD9">
      <w:pPr>
        <w:pStyle w:val="-"/>
        <w:jc w:val="center"/>
      </w:pPr>
      <w:r w:rsidRPr="00B66DD9">
        <w:lastRenderedPageBreak/>
        <w:drawing>
          <wp:inline distT="0" distB="0" distL="0" distR="0" wp14:anchorId="2E1EFF3E" wp14:editId="3D3F9C24">
            <wp:extent cx="6120130" cy="549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1988" w14:textId="7A6745C2" w:rsidR="00B66DD9" w:rsidRDefault="00B66DD9" w:rsidP="00B66DD9">
      <w:pPr>
        <w:pStyle w:val="-"/>
        <w:jc w:val="center"/>
      </w:pPr>
      <w:r>
        <w:t xml:space="preserve">Рисунок 1.3 – Сайт сервиса «Яндекс Драйв» </w:t>
      </w:r>
    </w:p>
    <w:p w14:paraId="66EC0F85" w14:textId="4636CB34" w:rsidR="008234E9" w:rsidRDefault="008234E9" w:rsidP="008234E9">
      <w:pPr>
        <w:pStyle w:val="-11"/>
      </w:pPr>
      <w:r>
        <w:tab/>
        <w:t xml:space="preserve">1.2.1 Авторизация и аутентификация </w:t>
      </w:r>
    </w:p>
    <w:p w14:paraId="3F1E7650" w14:textId="64B97D09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CF46D4C" w14:textId="77777777" w:rsidR="008234E9" w:rsidRDefault="008234E9" w:rsidP="008234E9">
      <w:pPr>
        <w:pStyle w:val="-"/>
      </w:pPr>
      <w:r>
        <w:rPr>
          <w:b/>
          <w:bCs/>
        </w:rPr>
        <w:tab/>
      </w:r>
      <w:r>
        <w:t>Во всех 3-х сервисах необходима аутентификация для того, чтоюы пользователь мог пользоваться функционалом аренды.</w:t>
      </w:r>
    </w:p>
    <w:p w14:paraId="56FD88E5" w14:textId="77777777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3AFE9BA9" w14:textId="4A234077" w:rsidR="007D28A0" w:rsidRDefault="008234E9" w:rsidP="008234E9">
      <w:pPr>
        <w:pStyle w:val="-"/>
      </w:pPr>
      <w:r>
        <w:rPr>
          <w:b/>
          <w:bCs/>
        </w:rPr>
        <w:tab/>
      </w:r>
      <w:r>
        <w:t>В разрабатываемом программном продукте должна поддерживаться аутентификация. Так доступный функционал будет ограничен в зависимости от роли пользователя.</w:t>
      </w:r>
    </w:p>
    <w:p w14:paraId="456CEA59" w14:textId="77777777" w:rsidR="007D28A0" w:rsidRDefault="007D28A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8D8A6D7" w14:textId="72C8F62A" w:rsidR="007D28A0" w:rsidRDefault="007D28A0" w:rsidP="007D28A0">
      <w:pPr>
        <w:pStyle w:val="-11"/>
      </w:pPr>
      <w:r>
        <w:lastRenderedPageBreak/>
        <w:tab/>
        <w:t>1.2.2 Аренда</w:t>
      </w:r>
    </w:p>
    <w:p w14:paraId="22989AED" w14:textId="07B86FC9" w:rsidR="007D28A0" w:rsidRDefault="007D28A0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1B1F2C5" w14:textId="19C70408" w:rsidR="005F045D" w:rsidRDefault="007D28A0" w:rsidP="007D28A0">
      <w:pPr>
        <w:pStyle w:val="-"/>
      </w:pPr>
      <w:r>
        <w:rPr>
          <w:b/>
          <w:bCs/>
        </w:rPr>
        <w:tab/>
      </w:r>
      <w:r w:rsidR="005F045D">
        <w:t>Сервисы «</w:t>
      </w:r>
      <w:r w:rsidR="005F045D">
        <w:rPr>
          <w:lang w:val="en-US"/>
        </w:rPr>
        <w:t>Whoosh</w:t>
      </w:r>
      <w:r w:rsidR="005F045D">
        <w:t>»</w:t>
      </w:r>
      <w:r w:rsidR="005F045D" w:rsidRPr="005F045D">
        <w:t xml:space="preserve"> </w:t>
      </w:r>
      <w:r w:rsidR="005F045D">
        <w:t xml:space="preserve">и «Яндекс </w:t>
      </w:r>
      <w:r w:rsidR="005F045D">
        <w:rPr>
          <w:lang w:val="en-US"/>
        </w:rPr>
        <w:t>Go</w:t>
      </w:r>
      <w:r w:rsidR="005F045D">
        <w:t>» позволяют арендовать сразу несколько самокатов, а сервис «Яндекс Драйв» только один автомобиль. Все сервисы позволяют выбрать арендуемый объект.</w:t>
      </w:r>
    </w:p>
    <w:p w14:paraId="2828A96F" w14:textId="77777777" w:rsidR="005F045D" w:rsidRDefault="005F045D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9A514DC" w14:textId="5B7A8E48" w:rsidR="007D28A0" w:rsidRDefault="005F045D" w:rsidP="007D28A0">
      <w:pPr>
        <w:pStyle w:val="-"/>
        <w:rPr>
          <w:lang w:val="en-US"/>
        </w:rPr>
      </w:pPr>
      <w:r>
        <w:rPr>
          <w:b/>
          <w:bCs/>
        </w:rPr>
        <w:tab/>
      </w:r>
      <w:r>
        <w:t>С учетом специфики автоматизированного гардероба, создаваемый про</w:t>
      </w:r>
      <w:r w:rsidR="00966F4C">
        <w:t>граммный продукт должен иметь возможность арендовать ячейка в, выбранном, пользователем ряду и организации. Однако количество возможных аренд должно быть ограничено до одной, чтобы избежать оставления вещей на длительное хранение.</w:t>
      </w:r>
    </w:p>
    <w:p w14:paraId="07B153ED" w14:textId="31289810" w:rsidR="00C27474" w:rsidRDefault="00C27474" w:rsidP="00C27474">
      <w:pPr>
        <w:pStyle w:val="-11"/>
      </w:pPr>
      <w:r>
        <w:rPr>
          <w:lang w:val="en-US"/>
        </w:rPr>
        <w:tab/>
        <w:t xml:space="preserve">1.2.3 </w:t>
      </w:r>
      <w:r>
        <w:t>История пользования</w:t>
      </w:r>
    </w:p>
    <w:p w14:paraId="7D5E5F72" w14:textId="0B56BBE9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97398A9" w14:textId="42A75C20" w:rsidR="00C27474" w:rsidRDefault="00C27474" w:rsidP="00C27474">
      <w:pPr>
        <w:pStyle w:val="-"/>
      </w:pPr>
      <w:r>
        <w:rPr>
          <w:b/>
          <w:bCs/>
        </w:rPr>
        <w:tab/>
      </w:r>
      <w:r>
        <w:t>Все 3 сервиса предоставляют возможность просмотреть информацию о предыдущих использованиях сервиса, содержащую данные об объекте и времени аренды.</w:t>
      </w:r>
    </w:p>
    <w:p w14:paraId="29860268" w14:textId="7C848F9F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0486C685" w14:textId="6B72070F" w:rsidR="00C27474" w:rsidRDefault="00C27474" w:rsidP="00C27474">
      <w:pPr>
        <w:pStyle w:val="-"/>
      </w:pPr>
      <w:r>
        <w:rPr>
          <w:b/>
          <w:bCs/>
        </w:rPr>
        <w:tab/>
      </w:r>
      <w:r w:rsidR="00065DFD">
        <w:t>Создаваемое приложение должно поддерживать функционал просмотра данных о посещениях пользователя, содержающую информацию об арендуемой ячейке и времени начала и окончания аренды.</w:t>
      </w:r>
    </w:p>
    <w:p w14:paraId="1085CBB4" w14:textId="036E595A" w:rsidR="00065DFD" w:rsidRDefault="00065DFD" w:rsidP="00065DFD">
      <w:pPr>
        <w:pStyle w:val="-11"/>
      </w:pPr>
      <w:r>
        <w:tab/>
        <w:t>1.2.4 Пользовательский интерфейс</w:t>
      </w:r>
    </w:p>
    <w:p w14:paraId="3B669043" w14:textId="781FCD29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70E8AB0" w14:textId="3B7ACFF8" w:rsidR="00065DFD" w:rsidRDefault="00065DFD" w:rsidP="00065DFD">
      <w:pPr>
        <w:pStyle w:val="-"/>
      </w:pPr>
      <w:r>
        <w:rPr>
          <w:b/>
          <w:bCs/>
        </w:rPr>
        <w:tab/>
      </w:r>
      <w:r>
        <w:t>Все 3 сервиса обладают современным пользовательским интерфейсом.</w:t>
      </w:r>
    </w:p>
    <w:p w14:paraId="7189428B" w14:textId="7B8965FF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611ADB8D" w14:textId="5F5F8DE3" w:rsidR="00065DFD" w:rsidRDefault="00065DFD" w:rsidP="00065DFD">
      <w:pPr>
        <w:pStyle w:val="-"/>
      </w:pPr>
      <w:r>
        <w:rPr>
          <w:b/>
          <w:bCs/>
        </w:rPr>
        <w:tab/>
      </w:r>
      <w:r w:rsidR="003548F1">
        <w:t>Интерфейс должен быть совеременный и достаточно простой для взаимодействия с ним. Он должен включать в себя разделы отображающие основную информацию, а также информацию для навигации по веб-приложению.</w:t>
      </w:r>
    </w:p>
    <w:p w14:paraId="6FD3240A" w14:textId="2199BC1C" w:rsidR="003548F1" w:rsidRDefault="003548F1" w:rsidP="00065DFD">
      <w:pPr>
        <w:pStyle w:val="-"/>
        <w:rPr>
          <w:b/>
          <w:bCs/>
        </w:rPr>
      </w:pPr>
      <w:r>
        <w:tab/>
      </w:r>
    </w:p>
    <w:p w14:paraId="21D23E63" w14:textId="77777777" w:rsidR="003548F1" w:rsidRDefault="003548F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7D78E297" w14:textId="2051B9FD" w:rsidR="003548F1" w:rsidRDefault="003548F1" w:rsidP="003548F1">
      <w:pPr>
        <w:pStyle w:val="-11"/>
      </w:pPr>
      <w:r>
        <w:lastRenderedPageBreak/>
        <w:tab/>
        <w:t>1.2.5 Рекомендация объекта аренды</w:t>
      </w:r>
    </w:p>
    <w:p w14:paraId="7A58E99C" w14:textId="059CCC88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6B5F20EC" w14:textId="22DD8789" w:rsidR="003548F1" w:rsidRDefault="003548F1" w:rsidP="003548F1">
      <w:pPr>
        <w:pStyle w:val="-"/>
      </w:pPr>
      <w:r>
        <w:rPr>
          <w:b/>
          <w:bCs/>
        </w:rPr>
        <w:tab/>
      </w:r>
      <w:r>
        <w:t>Два из трех рассматриваемых сервисов рекомендуют пользователю наиболее удобный для пользователя объект аренды.</w:t>
      </w:r>
    </w:p>
    <w:p w14:paraId="27A55801" w14:textId="641D22F5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CD30F1C" w14:textId="5617D018" w:rsidR="003548F1" w:rsidRDefault="003548F1" w:rsidP="003548F1">
      <w:pPr>
        <w:pStyle w:val="-"/>
      </w:pPr>
      <w:r>
        <w:rPr>
          <w:b/>
          <w:bCs/>
        </w:rPr>
        <w:tab/>
      </w:r>
      <w:r>
        <w:t>Создаваемое приложение должно иметь функционал для рекомендации пользователю наиболее подходящего гардеробного ряда, а также автоматическое назначение арендуемой ячейки.</w:t>
      </w:r>
    </w:p>
    <w:p w14:paraId="6A971177" w14:textId="22324EB0" w:rsidR="001B48AA" w:rsidRDefault="001B48AA" w:rsidP="001B48AA">
      <w:pPr>
        <w:pStyle w:val="-10"/>
        <w:numPr>
          <w:ilvl w:val="1"/>
          <w:numId w:val="11"/>
        </w:numPr>
        <w:outlineLvl w:val="1"/>
      </w:pPr>
      <w:r>
        <w:t>Функциональные требования на основе анализа</w:t>
      </w:r>
    </w:p>
    <w:p w14:paraId="0FA403CB" w14:textId="4E1FBD3C" w:rsidR="001B48AA" w:rsidRDefault="001B48AA" w:rsidP="001B48AA">
      <w:pPr>
        <w:pStyle w:val="-11"/>
        <w:ind w:left="705"/>
        <w:rPr>
          <w:b w:val="0"/>
          <w:bCs/>
        </w:rPr>
      </w:pPr>
      <w:r>
        <w:rPr>
          <w:b w:val="0"/>
          <w:bCs/>
        </w:rPr>
        <w:t>Веб-приложение должно быть разработано с учетом данных требований</w:t>
      </w:r>
      <w:r w:rsidRPr="001B48AA">
        <w:rPr>
          <w:b w:val="0"/>
          <w:bCs/>
        </w:rPr>
        <w:t>:</w:t>
      </w:r>
    </w:p>
    <w:p w14:paraId="6884856C" w14:textId="18B9EB13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Веб-приложение должно обеспечивать возможность регистрации и аутентификации пользователей</w:t>
      </w:r>
      <w:r w:rsidRPr="001B48AA">
        <w:t>;</w:t>
      </w:r>
    </w:p>
    <w:p w14:paraId="2F7BEEE7" w14:textId="300A5856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Создаваемый программный продукт должен поддерживать возможность одновременной аренды одной ячейки с возможностью выбора расположения конкретного ряда</w:t>
      </w:r>
      <w:r w:rsidRPr="001B48AA">
        <w:t>;</w:t>
      </w:r>
    </w:p>
    <w:p w14:paraId="17EBADBE" w14:textId="6A99081D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Должна быть реализована система рекомендации оптимального ряда</w:t>
      </w:r>
      <w:r w:rsidRPr="001B48AA">
        <w:t>;</w:t>
      </w:r>
    </w:p>
    <w:p w14:paraId="0BD92F35" w14:textId="50E849EF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Пользователь должен иметь доступ к совершенным посещениям и информации о них</w:t>
      </w:r>
      <w:r w:rsidRPr="001B48AA">
        <w:t>;</w:t>
      </w:r>
    </w:p>
    <w:p w14:paraId="22716D94" w14:textId="0D24721A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Создаваемое приложение должно реализовывать полноценный функционал администрирования автоматизированного гардероба</w:t>
      </w:r>
      <w:r w:rsidRPr="001B48AA">
        <w:t>;</w:t>
      </w:r>
    </w:p>
    <w:p w14:paraId="4A3A0CD0" w14:textId="49896BAF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Интерфейс приложения должен быть совеременным и интуитивно понятным. Он должен включать в себя раздел с основной информацией и раздел с навигацией.</w:t>
      </w:r>
    </w:p>
    <w:p w14:paraId="37F4FA22" w14:textId="77777777" w:rsidR="001B48AA" w:rsidRDefault="001B48A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CB2919F" w14:textId="3D826D15" w:rsidR="001B48AA" w:rsidRDefault="00586D6E" w:rsidP="00586D6E">
      <w:pPr>
        <w:pStyle w:val="-10"/>
        <w:ind w:firstLine="708"/>
        <w:outlineLvl w:val="0"/>
      </w:pPr>
      <w:r w:rsidRPr="00586D6E">
        <w:lastRenderedPageBreak/>
        <w:t xml:space="preserve">2 </w:t>
      </w:r>
      <w:r>
        <w:t>ОБОСНОВАНИЕ ВЫБОРА ТЕХНОЛОГИЙ РАЗРАБОТКИ ПРИЛОЖЕНИЯ</w:t>
      </w:r>
    </w:p>
    <w:p w14:paraId="0D43A2E8" w14:textId="77777777" w:rsidR="00586D6E" w:rsidRDefault="00586D6E" w:rsidP="00586D6E">
      <w:pPr>
        <w:pStyle w:val="-"/>
      </w:pPr>
      <w:r>
        <w:tab/>
        <w:t xml:space="preserve">На этапе, когда ясны все требования к программному продукту, необходимо </w:t>
      </w:r>
      <w:r>
        <w:t>определить технологический стек, который будет использоваться</w:t>
      </w:r>
    </w:p>
    <w:p w14:paraId="6A0D0AE9" w14:textId="268A9487" w:rsidR="00586D6E" w:rsidRDefault="00586D6E" w:rsidP="00586D6E">
      <w:pPr>
        <w:pStyle w:val="-"/>
      </w:pPr>
      <w:r>
        <w:t>для достижения поставленных целей.</w:t>
      </w:r>
    </w:p>
    <w:p w14:paraId="2D70C357" w14:textId="11843417" w:rsidR="00586D6E" w:rsidRDefault="00586D6E" w:rsidP="00C84769">
      <w:pPr>
        <w:pStyle w:val="-11"/>
        <w:outlineLvl w:val="1"/>
      </w:pPr>
      <w:r>
        <w:tab/>
        <w:t>2.1 Основные используемые технологии</w:t>
      </w:r>
    </w:p>
    <w:p w14:paraId="17CF06D6" w14:textId="074B288F" w:rsidR="00586D6E" w:rsidRDefault="00586D6E" w:rsidP="00586D6E">
      <w:pPr>
        <w:pStyle w:val="-"/>
      </w:pPr>
      <w:r>
        <w:tab/>
        <w:t xml:space="preserve">Приложение функционирует в клиент-серверной архитектуре, где большая часть обработки данных выполняется на серверной стороне. Для реализации такого подхода были использованы </w:t>
      </w:r>
      <w:r>
        <w:rPr>
          <w:lang w:val="en-US"/>
        </w:rPr>
        <w:t>Spring</w:t>
      </w:r>
      <w:r w:rsidRPr="00586D6E">
        <w:t xml:space="preserve"> [</w:t>
      </w:r>
      <w:r w:rsidR="00C96480">
        <w:t>4</w:t>
      </w:r>
      <w:r w:rsidRPr="00586D6E">
        <w:t xml:space="preserve">], </w:t>
      </w:r>
      <w:r>
        <w:rPr>
          <w:lang w:val="en-US"/>
        </w:rPr>
        <w:t>PostgreSQL</w:t>
      </w:r>
      <w:r w:rsidRPr="00586D6E">
        <w:t xml:space="preserve"> [</w:t>
      </w:r>
      <w:r w:rsidR="00C96480">
        <w:t>5</w:t>
      </w:r>
      <w:r w:rsidRPr="00586D6E">
        <w:t xml:space="preserve">], </w:t>
      </w:r>
      <w:r>
        <w:rPr>
          <w:lang w:val="en-US"/>
        </w:rPr>
        <w:t>React</w:t>
      </w:r>
      <w:r w:rsidRPr="00586D6E">
        <w:t xml:space="preserve"> [</w:t>
      </w:r>
      <w:r w:rsidR="00C96480">
        <w:t>6</w:t>
      </w:r>
      <w:r w:rsidRPr="00586D6E">
        <w:t>]</w:t>
      </w:r>
      <w:r w:rsidR="00F165A5">
        <w:t>.</w:t>
      </w:r>
    </w:p>
    <w:p w14:paraId="41FF2B89" w14:textId="60CBBE65" w:rsidR="00F165A5" w:rsidRDefault="00F165A5" w:rsidP="00586D6E">
      <w:pPr>
        <w:pStyle w:val="-"/>
      </w:pPr>
      <w:r>
        <w:tab/>
        <w:t xml:space="preserve">Использование фреймворка </w:t>
      </w:r>
      <w:r>
        <w:rPr>
          <w:lang w:val="en-US"/>
        </w:rPr>
        <w:t>Spring</w:t>
      </w:r>
      <w:r w:rsidR="00C96480">
        <w:t xml:space="preserve"> </w:t>
      </w:r>
      <w:r>
        <w:t>обусловлено его популярностью и наличием большого количества различных бибилиотек</w:t>
      </w:r>
      <w:r w:rsidR="00C96480">
        <w:t>, позволяющих создавать приложения различного уровня сложности.</w:t>
      </w:r>
    </w:p>
    <w:p w14:paraId="035411BF" w14:textId="25801572" w:rsidR="000C50EA" w:rsidRDefault="000C50EA" w:rsidP="00586D6E">
      <w:pPr>
        <w:pStyle w:val="-"/>
      </w:pPr>
      <w:r>
        <w:tab/>
        <w:t xml:space="preserve">Система управления базами данных </w:t>
      </w:r>
      <w:r>
        <w:rPr>
          <w:lang w:val="en-US"/>
        </w:rPr>
        <w:t>PostgreSQL</w:t>
      </w:r>
      <w:r w:rsidRPr="000C50EA">
        <w:t xml:space="preserve"> </w:t>
      </w:r>
      <w:r>
        <w:t>выбрана для хранения данных из-за удобства использования, надежности и стабильности. Эта СУБД обладает всеми необходимыми функциями, а также является одной из самых востребованных на текущий момент.</w:t>
      </w:r>
    </w:p>
    <w:p w14:paraId="3DC3840A" w14:textId="2A624DC7" w:rsidR="000C50EA" w:rsidRPr="000C50EA" w:rsidRDefault="000C50EA" w:rsidP="00586D6E">
      <w:pPr>
        <w:pStyle w:val="-"/>
      </w:pPr>
      <w:r>
        <w:tab/>
        <w:t xml:space="preserve">Для разработки клиентской части были выбраны </w:t>
      </w:r>
      <w:r>
        <w:rPr>
          <w:lang w:val="en-US"/>
        </w:rPr>
        <w:t>React</w:t>
      </w:r>
      <w:r w:rsidRPr="000C50EA">
        <w:t xml:space="preserve">, </w:t>
      </w:r>
      <w:r>
        <w:rPr>
          <w:lang w:val="en-US"/>
        </w:rPr>
        <w:t>CSS</w:t>
      </w:r>
      <w:r w:rsidRPr="000C50EA">
        <w:t xml:space="preserve"> </w:t>
      </w:r>
      <w:r>
        <w:t xml:space="preserve">и </w:t>
      </w:r>
      <w:r>
        <w:rPr>
          <w:lang w:val="en-US"/>
        </w:rPr>
        <w:t>HTML</w:t>
      </w:r>
      <w:r>
        <w:t xml:space="preserve">, так как они обеспечивают эффективную разработку масштабируемых веб-приложений, позволяя создавать переиспользуемые компоненты для более удобной поддержки работоспособности пользовательского интерфейса. </w:t>
      </w:r>
    </w:p>
    <w:p w14:paraId="4F9F8E6D" w14:textId="2500B569" w:rsidR="00586D6E" w:rsidRDefault="00586D6E" w:rsidP="00C84769">
      <w:pPr>
        <w:pStyle w:val="-11"/>
      </w:pPr>
      <w:r>
        <w:t xml:space="preserve"> </w:t>
      </w:r>
      <w:r w:rsidR="00C84769">
        <w:tab/>
        <w:t>2.2 Краткое обоснование использования технологий</w:t>
      </w:r>
    </w:p>
    <w:p w14:paraId="273C471A" w14:textId="56A17E26" w:rsidR="00C84769" w:rsidRDefault="00C84769" w:rsidP="007E2399">
      <w:pPr>
        <w:pStyle w:val="-11"/>
        <w:rPr>
          <w:lang w:val="en-US"/>
        </w:rPr>
      </w:pPr>
      <w:r>
        <w:tab/>
        <w:t xml:space="preserve">2.2.1 Язык програмиирования </w:t>
      </w:r>
      <w:r>
        <w:rPr>
          <w:lang w:val="en-US"/>
        </w:rPr>
        <w:t>Java</w:t>
      </w:r>
    </w:p>
    <w:p w14:paraId="7400F2AB" w14:textId="77777777" w:rsidR="007E2399" w:rsidRDefault="00C84769" w:rsidP="00C84769">
      <w:pPr>
        <w:pStyle w:val="-"/>
      </w:pPr>
      <w:r>
        <w:rPr>
          <w:b/>
          <w:bCs/>
          <w:lang w:val="en-US"/>
        </w:rPr>
        <w:tab/>
      </w:r>
      <w:r w:rsidR="007E2399">
        <w:t>Данный язык зарекомендовал себя в написании приложений различного уровня сложности, а также обладает обширным списком библиотек позволяющих решать множество задач.</w:t>
      </w:r>
    </w:p>
    <w:p w14:paraId="68C987C5" w14:textId="55254BD4" w:rsidR="007E2399" w:rsidRDefault="007E2399" w:rsidP="007E2399">
      <w:pPr>
        <w:pStyle w:val="-11"/>
        <w:rPr>
          <w:lang w:val="en-US"/>
        </w:rPr>
      </w:pPr>
      <w:r>
        <w:tab/>
      </w:r>
      <w:r>
        <w:rPr>
          <w:lang w:val="en-US"/>
        </w:rPr>
        <w:t xml:space="preserve">2.2.2 Spring </w:t>
      </w:r>
    </w:p>
    <w:p w14:paraId="12DAF755" w14:textId="1AA156BA" w:rsidR="007E2399" w:rsidRDefault="007E2399" w:rsidP="00C84769">
      <w:pPr>
        <w:pStyle w:val="-"/>
      </w:pPr>
      <w:r>
        <w:rPr>
          <w:b/>
          <w:bCs/>
        </w:rPr>
        <w:tab/>
      </w:r>
      <w:r>
        <w:t xml:space="preserve">Данный фреймворк отлично зарекомендовал себя на рынке решений для разработчки веб-приложения на языке </w:t>
      </w:r>
      <w:r>
        <w:rPr>
          <w:lang w:val="en-US"/>
        </w:rPr>
        <w:t>Java</w:t>
      </w:r>
      <w:r>
        <w:t>, а также обладает большим колчиество различных дополнений расширяющих его функционал.</w:t>
      </w:r>
    </w:p>
    <w:p w14:paraId="3A88CD27" w14:textId="2D3311C2" w:rsidR="007E2399" w:rsidRDefault="007E239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B3D08FC" w14:textId="5BC06843" w:rsidR="007E2399" w:rsidRPr="007E2399" w:rsidRDefault="007E2399" w:rsidP="007E2399">
      <w:pPr>
        <w:pStyle w:val="-11"/>
      </w:pPr>
      <w:r>
        <w:lastRenderedPageBreak/>
        <w:tab/>
        <w:t xml:space="preserve">2.2.3 </w:t>
      </w:r>
      <w:r>
        <w:rPr>
          <w:lang w:val="en-US"/>
        </w:rPr>
        <w:t xml:space="preserve">Spring Boot </w:t>
      </w:r>
    </w:p>
    <w:p w14:paraId="0C7150F9" w14:textId="1F586C09" w:rsidR="00C84769" w:rsidRDefault="00C84769" w:rsidP="00C84769">
      <w:pPr>
        <w:pStyle w:val="-"/>
      </w:pPr>
      <w:r w:rsidRPr="007E2399">
        <w:t xml:space="preserve"> </w:t>
      </w:r>
      <w:r w:rsidR="007E2399">
        <w:tab/>
        <w:t xml:space="preserve">Данное средство упрощает создание автономных приложений на основе </w:t>
      </w:r>
      <w:r w:rsidR="007E2399">
        <w:rPr>
          <w:lang w:val="en-US"/>
        </w:rPr>
        <w:t>Spring</w:t>
      </w:r>
      <w:r w:rsidR="007E2399">
        <w:t>, облегчая настройку и развертывание приложений.</w:t>
      </w:r>
    </w:p>
    <w:p w14:paraId="1E3569B7" w14:textId="6D11A41F" w:rsidR="007E2399" w:rsidRPr="007E2399" w:rsidRDefault="007E2399" w:rsidP="007E2399">
      <w:pPr>
        <w:pStyle w:val="-11"/>
      </w:pPr>
      <w:r>
        <w:tab/>
        <w:t xml:space="preserve">2.2.4 </w:t>
      </w:r>
      <w:r>
        <w:rPr>
          <w:lang w:val="en-US"/>
        </w:rPr>
        <w:t>Spring</w:t>
      </w:r>
      <w:r w:rsidRPr="007E2399">
        <w:t xml:space="preserve"> </w:t>
      </w:r>
      <w:r>
        <w:rPr>
          <w:lang w:val="en-US"/>
        </w:rPr>
        <w:t>Web</w:t>
      </w:r>
    </w:p>
    <w:p w14:paraId="260180DC" w14:textId="5F58E3D9" w:rsidR="00065DFD" w:rsidRDefault="00065DFD" w:rsidP="00065DFD">
      <w:pPr>
        <w:pStyle w:val="-11"/>
        <w:rPr>
          <w:b w:val="0"/>
          <w:bCs/>
        </w:rPr>
      </w:pPr>
      <w:r>
        <w:tab/>
      </w:r>
      <w:r w:rsidR="007E2399">
        <w:rPr>
          <w:b w:val="0"/>
          <w:bCs/>
        </w:rPr>
        <w:t xml:space="preserve">Данный веб-фреймворк позволяет удобно создавать </w:t>
      </w:r>
      <w:r w:rsidR="007E2399">
        <w:rPr>
          <w:b w:val="0"/>
          <w:bCs/>
          <w:lang w:val="en-US"/>
        </w:rPr>
        <w:t>REST</w:t>
      </w:r>
      <w:r w:rsidR="007E2399">
        <w:rPr>
          <w:b w:val="0"/>
          <w:bCs/>
        </w:rPr>
        <w:t xml:space="preserve">-приложения на основе </w:t>
      </w:r>
      <w:r w:rsidR="007E2399">
        <w:rPr>
          <w:b w:val="0"/>
          <w:bCs/>
          <w:lang w:val="en-US"/>
        </w:rPr>
        <w:t>Spring</w:t>
      </w:r>
      <w:r w:rsidR="007E2399" w:rsidRPr="007E2399">
        <w:rPr>
          <w:b w:val="0"/>
          <w:bCs/>
        </w:rPr>
        <w:t>.</w:t>
      </w:r>
    </w:p>
    <w:p w14:paraId="7029EF4B" w14:textId="13CE0CEE" w:rsidR="007E2399" w:rsidRPr="007E2399" w:rsidRDefault="007E2399" w:rsidP="007E2399">
      <w:pPr>
        <w:pStyle w:val="-"/>
      </w:pPr>
      <w:r>
        <w:tab/>
      </w:r>
    </w:p>
    <w:sectPr w:rsidR="007E2399" w:rsidRPr="007E2399" w:rsidSect="004F6371">
      <w:footerReference w:type="default" r:id="rId16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FBEED" w14:textId="77777777" w:rsidR="00991F3F" w:rsidRDefault="00991F3F" w:rsidP="004F6371">
      <w:pPr>
        <w:spacing w:after="0" w:line="240" w:lineRule="auto"/>
      </w:pPr>
      <w:r>
        <w:separator/>
      </w:r>
    </w:p>
  </w:endnote>
  <w:endnote w:type="continuationSeparator" w:id="0">
    <w:p w14:paraId="2BD1AA52" w14:textId="77777777" w:rsidR="00991F3F" w:rsidRDefault="00991F3F" w:rsidP="004F6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6E973" w14:textId="77777777" w:rsidR="004F6371" w:rsidRPr="004F6371" w:rsidRDefault="004F6371">
    <w:pPr>
      <w:pStyle w:val="Footer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noProof/>
        <w:sz w:val="28"/>
        <w:szCs w:val="28"/>
      </w:rPr>
    </w:pPr>
    <w:r w:rsidRPr="004F6371">
      <w:rPr>
        <w:rFonts w:ascii="Times New Roman" w:hAnsi="Times New Roman" w:cs="Times New Roman"/>
        <w:caps/>
        <w:sz w:val="28"/>
        <w:szCs w:val="28"/>
      </w:rPr>
      <w:fldChar w:fldCharType="begin"/>
    </w:r>
    <w:r w:rsidRPr="004F6371">
      <w:rPr>
        <w:rFonts w:ascii="Times New Roman" w:hAnsi="Times New Roman" w:cs="Times New Roman"/>
        <w:caps/>
        <w:sz w:val="28"/>
        <w:szCs w:val="28"/>
      </w:rPr>
      <w:instrText xml:space="preserve"> PAGE   \* MERGEFORMAT </w:instrText>
    </w:r>
    <w:r w:rsidRPr="004F6371">
      <w:rPr>
        <w:rFonts w:ascii="Times New Roman" w:hAnsi="Times New Roman" w:cs="Times New Roman"/>
        <w:caps/>
        <w:sz w:val="28"/>
        <w:szCs w:val="28"/>
      </w:rPr>
      <w:fldChar w:fldCharType="separate"/>
    </w:r>
    <w:r w:rsidRPr="004F6371">
      <w:rPr>
        <w:rFonts w:ascii="Times New Roman" w:hAnsi="Times New Roman" w:cs="Times New Roman"/>
        <w:caps/>
        <w:noProof/>
        <w:sz w:val="28"/>
        <w:szCs w:val="28"/>
      </w:rPr>
      <w:t>2</w:t>
    </w:r>
    <w:r w:rsidRPr="004F6371">
      <w:rPr>
        <w:rFonts w:ascii="Times New Roman" w:hAnsi="Times New Roman" w:cs="Times New Roman"/>
        <w:caps/>
        <w:noProof/>
        <w:sz w:val="28"/>
        <w:szCs w:val="28"/>
      </w:rPr>
      <w:fldChar w:fldCharType="end"/>
    </w:r>
  </w:p>
  <w:p w14:paraId="7B0F9DAD" w14:textId="77777777" w:rsidR="004F6371" w:rsidRDefault="004F6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A4473" w14:textId="77777777" w:rsidR="00991F3F" w:rsidRDefault="00991F3F" w:rsidP="004F6371">
      <w:pPr>
        <w:spacing w:after="0" w:line="240" w:lineRule="auto"/>
      </w:pPr>
      <w:r>
        <w:separator/>
      </w:r>
    </w:p>
  </w:footnote>
  <w:footnote w:type="continuationSeparator" w:id="0">
    <w:p w14:paraId="44571A7C" w14:textId="77777777" w:rsidR="00991F3F" w:rsidRDefault="00991F3F" w:rsidP="004F63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CAD"/>
    <w:multiLevelType w:val="multilevel"/>
    <w:tmpl w:val="0F8E26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131771"/>
    <w:multiLevelType w:val="multilevel"/>
    <w:tmpl w:val="F29E19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C27194"/>
    <w:multiLevelType w:val="multilevel"/>
    <w:tmpl w:val="FE780B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230237"/>
    <w:multiLevelType w:val="hybridMultilevel"/>
    <w:tmpl w:val="984AB33A"/>
    <w:lvl w:ilvl="0" w:tplc="B08EBC0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7906743"/>
    <w:multiLevelType w:val="multilevel"/>
    <w:tmpl w:val="8FF29D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25BE2"/>
    <w:multiLevelType w:val="hybridMultilevel"/>
    <w:tmpl w:val="84F429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55C27"/>
    <w:multiLevelType w:val="multilevel"/>
    <w:tmpl w:val="09FA32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DA4EB2"/>
    <w:multiLevelType w:val="multilevel"/>
    <w:tmpl w:val="80F6C94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235C83"/>
    <w:multiLevelType w:val="multilevel"/>
    <w:tmpl w:val="BEE603B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8A6B9A"/>
    <w:multiLevelType w:val="multilevel"/>
    <w:tmpl w:val="660420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D31DE7"/>
    <w:multiLevelType w:val="multilevel"/>
    <w:tmpl w:val="CBFE5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BA3818"/>
    <w:multiLevelType w:val="multilevel"/>
    <w:tmpl w:val="6D70CD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4"/>
  </w:num>
  <w:num w:numId="5">
    <w:abstractNumId w:val="1"/>
  </w:num>
  <w:num w:numId="6">
    <w:abstractNumId w:val="8"/>
  </w:num>
  <w:num w:numId="7">
    <w:abstractNumId w:val="6"/>
  </w:num>
  <w:num w:numId="8">
    <w:abstractNumId w:val="7"/>
  </w:num>
  <w:num w:numId="9">
    <w:abstractNumId w:val="0"/>
  </w:num>
  <w:num w:numId="10">
    <w:abstractNumId w:val="5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B4A2E3"/>
    <w:rsid w:val="00004E01"/>
    <w:rsid w:val="00065DFD"/>
    <w:rsid w:val="000A2E02"/>
    <w:rsid w:val="000C50EA"/>
    <w:rsid w:val="00134107"/>
    <w:rsid w:val="001B1699"/>
    <w:rsid w:val="001B48AA"/>
    <w:rsid w:val="00210EBE"/>
    <w:rsid w:val="0034046B"/>
    <w:rsid w:val="003548F1"/>
    <w:rsid w:val="003650B9"/>
    <w:rsid w:val="004A237A"/>
    <w:rsid w:val="004F6371"/>
    <w:rsid w:val="00566946"/>
    <w:rsid w:val="00586D6E"/>
    <w:rsid w:val="005F045D"/>
    <w:rsid w:val="0079075D"/>
    <w:rsid w:val="007B12BE"/>
    <w:rsid w:val="007D28A0"/>
    <w:rsid w:val="007E2399"/>
    <w:rsid w:val="008234E9"/>
    <w:rsid w:val="00966F4C"/>
    <w:rsid w:val="00991F3F"/>
    <w:rsid w:val="00AB5FED"/>
    <w:rsid w:val="00B66DD9"/>
    <w:rsid w:val="00C27474"/>
    <w:rsid w:val="00C84769"/>
    <w:rsid w:val="00C96480"/>
    <w:rsid w:val="00CA61CA"/>
    <w:rsid w:val="00E423F5"/>
    <w:rsid w:val="00E8068D"/>
    <w:rsid w:val="00F165A5"/>
    <w:rsid w:val="00F94B65"/>
    <w:rsid w:val="100E8AEF"/>
    <w:rsid w:val="1EA3377B"/>
    <w:rsid w:val="21B4A2E3"/>
    <w:rsid w:val="2B18FB89"/>
    <w:rsid w:val="2B34E09B"/>
    <w:rsid w:val="2EF79E2B"/>
    <w:rsid w:val="318CC02A"/>
    <w:rsid w:val="322F3EED"/>
    <w:rsid w:val="36A1650F"/>
    <w:rsid w:val="38A312FD"/>
    <w:rsid w:val="392C615E"/>
    <w:rsid w:val="39FFD75D"/>
    <w:rsid w:val="3F0EC5A0"/>
    <w:rsid w:val="47ADE009"/>
    <w:rsid w:val="498F3ED1"/>
    <w:rsid w:val="4CEBBDB9"/>
    <w:rsid w:val="5EDB3D55"/>
    <w:rsid w:val="6EEC91A5"/>
    <w:rsid w:val="76DA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1F59B"/>
  <w15:chartTrackingRefBased/>
  <w15:docId w15:val="{EA85F359-CC8B-4865-859C-4427E8327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9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ГОСТ - Основной текст"/>
    <w:basedOn w:val="Normal"/>
    <w:link w:val="-Char"/>
    <w:uiPriority w:val="1"/>
    <w:qFormat/>
    <w:rsid w:val="000A2E02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-Char">
    <w:name w:val="ГОСТ - Основной текст Char"/>
    <w:basedOn w:val="DefaultParagraphFont"/>
    <w:link w:val="-"/>
    <w:uiPriority w:val="1"/>
    <w:rsid w:val="000A2E02"/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66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-1">
    <w:name w:val="ГОСТ - З1"/>
    <w:basedOn w:val="-"/>
    <w:next w:val="-"/>
    <w:link w:val="-1Char"/>
    <w:qFormat/>
    <w:rsid w:val="00566946"/>
    <w:pPr>
      <w:jc w:val="center"/>
    </w:pPr>
    <w:rPr>
      <w:b/>
      <w:color w:val="000000" w:themeColor="text1"/>
    </w:rPr>
  </w:style>
  <w:style w:type="character" w:customStyle="1" w:styleId="normaltextrun">
    <w:name w:val="normaltextrun"/>
    <w:basedOn w:val="DefaultParagraphFont"/>
    <w:rsid w:val="00AB5FED"/>
  </w:style>
  <w:style w:type="character" w:customStyle="1" w:styleId="-1Char">
    <w:name w:val="ГОСТ - З1 Char"/>
    <w:basedOn w:val="-Char"/>
    <w:link w:val="-1"/>
    <w:rsid w:val="00566946"/>
    <w:rPr>
      <w:rFonts w:ascii="Times New Roman" w:eastAsia="Times New Roman" w:hAnsi="Times New Roman" w:cs="Times New Roman"/>
      <w:b/>
      <w:color w:val="000000" w:themeColor="text1"/>
      <w:sz w:val="28"/>
      <w:szCs w:val="28"/>
    </w:rPr>
  </w:style>
  <w:style w:type="character" w:customStyle="1" w:styleId="eop">
    <w:name w:val="eop"/>
    <w:basedOn w:val="DefaultParagraphFont"/>
    <w:rsid w:val="00AB5FED"/>
  </w:style>
  <w:style w:type="paragraph" w:styleId="Header">
    <w:name w:val="header"/>
    <w:basedOn w:val="Normal"/>
    <w:link w:val="Head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371"/>
  </w:style>
  <w:style w:type="paragraph" w:styleId="Footer">
    <w:name w:val="footer"/>
    <w:basedOn w:val="Normal"/>
    <w:link w:val="Foot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371"/>
  </w:style>
  <w:style w:type="paragraph" w:customStyle="1" w:styleId="paragraph">
    <w:name w:val="paragraph"/>
    <w:basedOn w:val="Normal"/>
    <w:rsid w:val="000A2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-10">
    <w:name w:val="ГОСТ-Р1"/>
    <w:basedOn w:val="-"/>
    <w:next w:val="-11"/>
    <w:link w:val="-1Char0"/>
    <w:qFormat/>
    <w:rsid w:val="004A237A"/>
    <w:rPr>
      <w:rFonts w:eastAsiaTheme="majorEastAsia"/>
      <w:b/>
    </w:rPr>
  </w:style>
  <w:style w:type="paragraph" w:customStyle="1" w:styleId="-11">
    <w:name w:val="ГОСТ-ПР1"/>
    <w:basedOn w:val="-"/>
    <w:next w:val="-"/>
    <w:link w:val="-1Char1"/>
    <w:qFormat/>
    <w:rsid w:val="0079075D"/>
    <w:rPr>
      <w:rFonts w:eastAsiaTheme="majorEastAsia"/>
      <w:b/>
    </w:rPr>
  </w:style>
  <w:style w:type="character" w:customStyle="1" w:styleId="-1Char0">
    <w:name w:val="ГОСТ-Р1 Char"/>
    <w:basedOn w:val="-Char"/>
    <w:link w:val="-10"/>
    <w:rsid w:val="004A237A"/>
    <w:rPr>
      <w:rFonts w:ascii="Times New Roman" w:eastAsiaTheme="majorEastAsia" w:hAnsi="Times New Roman" w:cs="Times New Roman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423F5"/>
    <w:rPr>
      <w:color w:val="467886" w:themeColor="hyperlink"/>
      <w:u w:val="single"/>
    </w:rPr>
  </w:style>
  <w:style w:type="character" w:customStyle="1" w:styleId="-1Char1">
    <w:name w:val="ГОСТ-ПР1 Char"/>
    <w:basedOn w:val="-Char"/>
    <w:link w:val="-11"/>
    <w:rsid w:val="0079075D"/>
    <w:rPr>
      <w:rFonts w:ascii="Times New Roman" w:eastAsiaTheme="majorEastAsia" w:hAnsi="Times New Roman" w:cs="Times New Roman"/>
      <w:b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E423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2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yandex.ru/drive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.yandex/ru_ru/lp/rides/scoot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hoosh-bike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1B7FB-A5BE-4AB2-A16B-1CCCEE634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14</Pages>
  <Words>1557</Words>
  <Characters>8879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Sidorov</dc:creator>
  <cp:keywords/>
  <dc:description/>
  <cp:lastModifiedBy>User</cp:lastModifiedBy>
  <cp:revision>23</cp:revision>
  <dcterms:created xsi:type="dcterms:W3CDTF">2024-05-17T07:29:00Z</dcterms:created>
  <dcterms:modified xsi:type="dcterms:W3CDTF">2024-05-17T12:04:00Z</dcterms:modified>
</cp:coreProperties>
</file>