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5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5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sdt>
      <w:sdtPr>
        <w:rPr>
          <w:rFonts w:ascii="Times New Roman" w:hAnsi="Times New Roman" w:eastAsia="Times New Roman" w:cs="Times New Roman"/>
          <w:color w:val="000000"/>
          <w:sz w:val="28"/>
          <w:szCs w:val="20"/>
        </w:rPr>
        <w:id w:val="-12047150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8"/>
          <w:szCs w:val="20"/>
        </w:rPr>
      </w:sdtEndPr>
      <w:sdtContent>
        <w:p>
          <w:pPr>
            <w:pStyle w:val="2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"_Toc162876981" </w:instrText>
          </w:r>
          <w:r>
            <w:fldChar w:fldCharType="separate"/>
          </w:r>
          <w:r>
            <w:rPr>
              <w:rStyle w:val="6"/>
              <w:szCs w:val="28"/>
            </w:rPr>
            <w:t>ПРАКТИЧЕСКАЯ РАБОТА №1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"_Toc162876982" </w:instrText>
          </w:r>
          <w:r>
            <w:fldChar w:fldCharType="separate"/>
          </w:r>
          <w:r>
            <w:rPr>
              <w:rStyle w:val="6"/>
              <w:szCs w:val="28"/>
            </w:rPr>
            <w:t>Введение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"_Toc162876983" </w:instrText>
          </w:r>
          <w:r>
            <w:fldChar w:fldCharType="separate"/>
          </w:r>
          <w:r>
            <w:rPr>
              <w:rStyle w:val="6"/>
              <w:szCs w:val="28"/>
              <w:lang w:val="en-US"/>
            </w:rPr>
            <w:t xml:space="preserve">1 </w:t>
          </w:r>
          <w:r>
            <w:rPr>
              <w:rStyle w:val="6"/>
              <w:szCs w:val="28"/>
            </w:rPr>
            <w:t>Общие сведения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7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left" w:pos="1100"/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"_Toc162876984" </w:instrText>
          </w:r>
          <w:r>
            <w:fldChar w:fldCharType="separate"/>
          </w:r>
          <w:r>
            <w:rPr>
              <w:rStyle w:val="6"/>
              <w:szCs w:val="28"/>
            </w:rPr>
            <w:t>1.1</w:t>
          </w:r>
          <w:r>
            <w:rPr>
              <w:rFonts w:eastAsiaTheme="minorEastAsia"/>
              <w:color w:val="auto"/>
              <w:szCs w:val="28"/>
            </w:rPr>
            <w:tab/>
          </w:r>
          <w:r>
            <w:rPr>
              <w:rStyle w:val="6"/>
              <w:szCs w:val="28"/>
            </w:rPr>
            <w:t>Список терминов и определений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7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"_Toc162876985" </w:instrText>
          </w:r>
          <w:r>
            <w:fldChar w:fldCharType="separate"/>
          </w:r>
          <w:r>
            <w:rPr>
              <w:rStyle w:val="6"/>
              <w:szCs w:val="28"/>
            </w:rPr>
            <w:t>2 Требования к системе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"_Toc162876986" </w:instrText>
          </w:r>
          <w:r>
            <w:fldChar w:fldCharType="separate"/>
          </w:r>
          <w:r>
            <w:rPr>
              <w:rStyle w:val="6"/>
              <w:szCs w:val="28"/>
            </w:rPr>
            <w:t>2.1 Требования к системе в целом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"_Toc162876987" </w:instrText>
          </w:r>
          <w:r>
            <w:fldChar w:fldCharType="separate"/>
          </w:r>
          <w:r>
            <w:rPr>
              <w:rStyle w:val="6"/>
              <w:szCs w:val="28"/>
            </w:rPr>
            <w:t>2.1.1 Требования к структуре и функционированию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"_Toc162876988" </w:instrText>
          </w:r>
          <w:r>
            <w:fldChar w:fldCharType="separate"/>
          </w:r>
          <w:r>
            <w:rPr>
              <w:rStyle w:val="6"/>
              <w:szCs w:val="28"/>
            </w:rPr>
            <w:t>2.1.2 Требования к численности и квалификации персонала системы и режиму его работы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"_Toc162876989" </w:instrText>
          </w:r>
          <w:r>
            <w:fldChar w:fldCharType="separate"/>
          </w:r>
          <w:r>
            <w:rPr>
              <w:rStyle w:val="6"/>
              <w:szCs w:val="28"/>
            </w:rPr>
            <w:t>2.1.3 Показатели назначения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_Toc162876989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10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"_Toc162876990" </w:instrText>
          </w:r>
          <w:r>
            <w:fldChar w:fldCharType="separate"/>
          </w:r>
          <w:r>
            <w:rPr>
              <w:rStyle w:val="6"/>
              <w:szCs w:val="28"/>
            </w:rPr>
            <w:t>2.1.4 Требования к надежности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10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"_Toc162876991" </w:instrText>
          </w:r>
          <w:r>
            <w:fldChar w:fldCharType="separate"/>
          </w:r>
          <w:r>
            <w:rPr>
              <w:rStyle w:val="6"/>
              <w:szCs w:val="28"/>
            </w:rPr>
            <w:t>2.1.5 Требования к безопасности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"_Toc162876992" </w:instrText>
          </w:r>
          <w:r>
            <w:fldChar w:fldCharType="separate"/>
          </w:r>
          <w:r>
            <w:rPr>
              <w:rStyle w:val="6"/>
              <w:szCs w:val="28"/>
            </w:rPr>
            <w:t>2.1.6 Требования к эргономике и технической эстетике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"_Toc162876993" </w:instrText>
          </w:r>
          <w:r>
            <w:fldChar w:fldCharType="separate"/>
          </w:r>
          <w:r>
            <w:rPr>
              <w:rStyle w:val="6"/>
              <w:szCs w:val="28"/>
            </w:rPr>
            <w:t>2.1.8 Требования к эксплуатации, техническому обслуживанию, ремонту и хранению компонентов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"_Toc162876994" </w:instrText>
          </w:r>
          <w:r>
            <w:fldChar w:fldCharType="separate"/>
          </w:r>
          <w:r>
            <w:rPr>
              <w:rStyle w:val="6"/>
              <w:szCs w:val="28"/>
            </w:rPr>
            <w:t>2.1.9 Требования к защите информации от несанкционированного доступа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"_Toc162876995" </w:instrText>
          </w:r>
          <w:r>
            <w:fldChar w:fldCharType="separate"/>
          </w:r>
          <w:r>
            <w:rPr>
              <w:rStyle w:val="6"/>
              <w:szCs w:val="28"/>
            </w:rPr>
            <w:t>2.1.10 Требования по сохранности информации при авариях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"_Toc162876996" </w:instrText>
          </w:r>
          <w:r>
            <w:fldChar w:fldCharType="separate"/>
          </w:r>
          <w:r>
            <w:rPr>
              <w:rStyle w:val="6"/>
              <w:szCs w:val="28"/>
            </w:rPr>
            <w:t>2.1.11 Требования к защите от влияния внешних воздействий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"_Toc162876997" </w:instrText>
          </w:r>
          <w:r>
            <w:fldChar w:fldCharType="separate"/>
          </w:r>
          <w:r>
            <w:rPr>
              <w:rStyle w:val="6"/>
              <w:szCs w:val="28"/>
            </w:rPr>
            <w:t>2.1.12 Требования к патентной чистоте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"_Toc162876998" </w:instrText>
          </w:r>
          <w:r>
            <w:fldChar w:fldCharType="separate"/>
          </w:r>
          <w:r>
            <w:rPr>
              <w:rStyle w:val="6"/>
              <w:szCs w:val="28"/>
            </w:rPr>
            <w:t>2.1.14 Дополнительные требования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"_Toc162876999" </w:instrText>
          </w:r>
          <w:r>
            <w:fldChar w:fldCharType="separate"/>
          </w:r>
          <w:r>
            <w:rPr>
              <w:rStyle w:val="6"/>
              <w:szCs w:val="28"/>
            </w:rPr>
            <w:t>2.2 Требования к функциям (задачам), выполняемым системой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_Toc162876999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"_Toc162877000" </w:instrText>
          </w:r>
          <w:r>
            <w:fldChar w:fldCharType="separate"/>
          </w:r>
          <w:r>
            <w:rPr>
              <w:rStyle w:val="6"/>
              <w:szCs w:val="28"/>
            </w:rPr>
            <w:t>2.3 Требования к видам обеспечения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"_Toc162877001" </w:instrText>
          </w:r>
          <w:r>
            <w:fldChar w:fldCharType="separate"/>
          </w:r>
          <w:r>
            <w:rPr>
              <w:rStyle w:val="6"/>
              <w:szCs w:val="28"/>
            </w:rPr>
            <w:t>2.3.1 Требования к математическому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"_Toc162877002" </w:instrText>
          </w:r>
          <w:r>
            <w:fldChar w:fldCharType="separate"/>
          </w:r>
          <w:r>
            <w:rPr>
              <w:rStyle w:val="6"/>
              <w:szCs w:val="28"/>
            </w:rPr>
            <w:t>2.3.2 Требования к информационному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14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"_Toc162877003" </w:instrText>
          </w:r>
          <w:r>
            <w:fldChar w:fldCharType="separate"/>
          </w:r>
          <w:r>
            <w:rPr>
              <w:rStyle w:val="6"/>
              <w:szCs w:val="28"/>
            </w:rPr>
            <w:t>2.3.3 Требования к лингвистическому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14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"_Toc162877004" </w:instrText>
          </w:r>
          <w:r>
            <w:fldChar w:fldCharType="separate"/>
          </w:r>
          <w:r>
            <w:rPr>
              <w:rStyle w:val="6"/>
              <w:szCs w:val="28"/>
            </w:rPr>
            <w:t>2.3.5 Требования к техническому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14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"_Toc162877005" </w:instrText>
          </w:r>
          <w:r>
            <w:fldChar w:fldCharType="separate"/>
          </w:r>
          <w:r>
            <w:rPr>
              <w:rStyle w:val="6"/>
              <w:szCs w:val="28"/>
            </w:rPr>
            <w:t>2.3.6 Требования к метрологическому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14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"_Toc162877006" </w:instrText>
          </w:r>
          <w:r>
            <w:fldChar w:fldCharType="separate"/>
          </w:r>
          <w:r>
            <w:rPr>
              <w:rStyle w:val="6"/>
              <w:szCs w:val="28"/>
            </w:rPr>
            <w:t>2.3.7 Требования к организационному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"_Toc162877007" </w:instrText>
          </w:r>
          <w:r>
            <w:fldChar w:fldCharType="separate"/>
          </w:r>
          <w:r>
            <w:rPr>
              <w:rStyle w:val="6"/>
              <w:szCs w:val="28"/>
            </w:rPr>
            <w:t>2.3.8 Требования к методическому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"_Toc162877008" </w:instrText>
          </w:r>
          <w:r>
            <w:fldChar w:fldCharType="separate"/>
          </w:r>
          <w:r>
            <w:rPr>
              <w:rStyle w:val="6"/>
              <w:szCs w:val="28"/>
            </w:rPr>
            <w:t>ПРАКТИЧЕСКАЯ РАБОТА №2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"_Toc162877009" </w:instrText>
          </w:r>
          <w:r>
            <w:fldChar w:fldCharType="separate"/>
          </w:r>
          <w:r>
            <w:rPr>
              <w:rStyle w:val="6"/>
              <w:szCs w:val="28"/>
            </w:rPr>
            <w:t>Введение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_Toc162877009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"_Toc162877010" </w:instrText>
          </w:r>
          <w:r>
            <w:fldChar w:fldCharType="separate"/>
          </w:r>
          <w:r>
            <w:rPr>
              <w:rStyle w:val="6"/>
              <w:szCs w:val="28"/>
            </w:rPr>
            <w:t>1. Список терминов и определений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"_Toc162877011" </w:instrText>
          </w:r>
          <w:r>
            <w:fldChar w:fldCharType="separate"/>
          </w:r>
          <w:r>
            <w:rPr>
              <w:rStyle w:val="6"/>
              <w:szCs w:val="28"/>
            </w:rPr>
            <w:t>2. Результат выполнения задания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18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"_Toc162877012" </w:instrText>
          </w:r>
          <w:r>
            <w:fldChar w:fldCharType="separate"/>
          </w:r>
          <w:r>
            <w:rPr>
              <w:rStyle w:val="6"/>
              <w:szCs w:val="28"/>
            </w:rPr>
            <w:t>ПРАКТИЧЕСКАЯ РАБОТА №3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"_Toc162877013" </w:instrText>
          </w:r>
          <w:r>
            <w:fldChar w:fldCharType="separate"/>
          </w:r>
          <w:r>
            <w:rPr>
              <w:rStyle w:val="6"/>
              <w:szCs w:val="28"/>
            </w:rPr>
            <w:t>Введение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"_Toc162877014" </w:instrText>
          </w:r>
          <w:r>
            <w:fldChar w:fldCharType="separate"/>
          </w:r>
          <w:r>
            <w:rPr>
              <w:rStyle w:val="6"/>
              <w:szCs w:val="28"/>
            </w:rPr>
            <w:t>1 Общие сведения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"_Toc162877015" </w:instrText>
          </w:r>
          <w:r>
            <w:fldChar w:fldCharType="separate"/>
          </w:r>
          <w:r>
            <w:rPr>
              <w:rStyle w:val="6"/>
              <w:szCs w:val="28"/>
            </w:rPr>
            <w:t>1.1 Полное наименование системы и ее условное обозначение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"_Toc162877016" </w:instrText>
          </w:r>
          <w:r>
            <w:fldChar w:fldCharType="separate"/>
          </w:r>
          <w:r>
            <w:rPr>
              <w:rStyle w:val="6"/>
              <w:szCs w:val="28"/>
            </w:rPr>
            <w:t>1.2 Номер договора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"_Toc162877017" </w:instrText>
          </w:r>
          <w:r>
            <w:fldChar w:fldCharType="separate"/>
          </w:r>
          <w:r>
            <w:rPr>
              <w:rStyle w:val="6"/>
              <w:szCs w:val="28"/>
            </w:rPr>
            <w:t>1.3 Наименование организаций – Заказчика и Разработчика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"_Toc162877018" </w:instrText>
          </w:r>
          <w:r>
            <w:fldChar w:fldCharType="separate"/>
          </w:r>
          <w:r>
            <w:rPr>
              <w:rStyle w:val="6"/>
              <w:szCs w:val="28"/>
            </w:rPr>
            <w:t>1.4 Основания для разработки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"_Toc162877019" </w:instrText>
          </w:r>
          <w:r>
            <w:fldChar w:fldCharType="separate"/>
          </w:r>
          <w:r>
            <w:rPr>
              <w:rStyle w:val="6"/>
              <w:szCs w:val="28"/>
            </w:rPr>
            <w:t>1.5 Плановые сроки начала и окончания работы по созданию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_Toc162877019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"_Toc162877020" </w:instrText>
          </w:r>
          <w:r>
            <w:fldChar w:fldCharType="separate"/>
          </w:r>
          <w:r>
            <w:rPr>
              <w:rStyle w:val="6"/>
              <w:szCs w:val="28"/>
            </w:rPr>
            <w:t>1.6 Источники и порядок финансирования работ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"_Toc162877021" </w:instrText>
          </w:r>
          <w:r>
            <w:fldChar w:fldCharType="separate"/>
          </w:r>
          <w:r>
            <w:rPr>
              <w:rStyle w:val="6"/>
              <w:szCs w:val="28"/>
            </w:rPr>
            <w:t>1.7 Порядок оформления и предъявления заказчику результатов работ по созданию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"_Toc162877022" </w:instrText>
          </w:r>
          <w:r>
            <w:fldChar w:fldCharType="separate"/>
          </w:r>
          <w:r>
            <w:rPr>
              <w:rStyle w:val="6"/>
              <w:szCs w:val="28"/>
            </w:rPr>
            <w:t>1.8 Перечень нормативно-технических документов, методических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"_Toc162877023" </w:instrText>
          </w:r>
          <w:r>
            <w:fldChar w:fldCharType="separate"/>
          </w:r>
          <w:r>
            <w:rPr>
              <w:rStyle w:val="6"/>
              <w:szCs w:val="28"/>
            </w:rPr>
            <w:t>материалов, использованных при разработке ТЗ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"_Toc162877024" </w:instrText>
          </w:r>
          <w:r>
            <w:fldChar w:fldCharType="separate"/>
          </w:r>
          <w:r>
            <w:rPr>
              <w:rStyle w:val="6"/>
              <w:szCs w:val="28"/>
            </w:rPr>
            <w:t>1.9 Определения, обозначения и сокращения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"_Toc162877025" </w:instrText>
          </w:r>
          <w:r>
            <w:fldChar w:fldCharType="separate"/>
          </w:r>
          <w:r>
            <w:rPr>
              <w:rStyle w:val="6"/>
              <w:szCs w:val="28"/>
            </w:rPr>
            <w:t>1.10 Описание бизнес-ролей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24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"_Toc162877026" </w:instrText>
          </w:r>
          <w:r>
            <w:fldChar w:fldCharType="separate"/>
          </w:r>
          <w:r>
            <w:rPr>
              <w:rStyle w:val="6"/>
              <w:szCs w:val="28"/>
            </w:rPr>
            <w:t>2 Назначение и цели создания (развития)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"_Toc162877027" </w:instrText>
          </w:r>
          <w:r>
            <w:fldChar w:fldCharType="separate"/>
          </w:r>
          <w:r>
            <w:rPr>
              <w:rStyle w:val="6"/>
              <w:szCs w:val="28"/>
            </w:rPr>
            <w:t>2.1. Назначение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"_Toc162877028" </w:instrText>
          </w:r>
          <w:r>
            <w:fldChar w:fldCharType="separate"/>
          </w:r>
          <w:r>
            <w:rPr>
              <w:rStyle w:val="6"/>
              <w:szCs w:val="28"/>
            </w:rPr>
            <w:t>2.2 Цели создания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"_Toc162877029" </w:instrText>
          </w:r>
          <w:r>
            <w:fldChar w:fldCharType="separate"/>
          </w:r>
          <w:r>
            <w:rPr>
              <w:rStyle w:val="6"/>
              <w:szCs w:val="28"/>
            </w:rPr>
            <w:t>3 Характеристика объекта автоматизации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_Toc162877029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27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"_Toc162877030" </w:instrText>
          </w:r>
          <w:r>
            <w:fldChar w:fldCharType="separate"/>
          </w:r>
          <w:r>
            <w:rPr>
              <w:rStyle w:val="6"/>
              <w:szCs w:val="28"/>
            </w:rPr>
            <w:t>3.1 Краткие сведения об объекте автоматизации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27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"_Toc162877031" </w:instrText>
          </w:r>
          <w:r>
            <w:fldChar w:fldCharType="separate"/>
          </w:r>
          <w:r>
            <w:rPr>
              <w:rStyle w:val="6"/>
              <w:szCs w:val="28"/>
            </w:rPr>
            <w:t>3.2 Сведения об условиях эксплуатации объекта автоматизации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27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"_Toc162877032" </w:instrText>
          </w:r>
          <w:r>
            <w:fldChar w:fldCharType="separate"/>
          </w:r>
          <w:r>
            <w:rPr>
              <w:rStyle w:val="6"/>
              <w:szCs w:val="28"/>
            </w:rPr>
            <w:t>4 Требования к системе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28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"_Toc162877033" </w:instrText>
          </w:r>
          <w:r>
            <w:fldChar w:fldCharType="separate"/>
          </w:r>
          <w:r>
            <w:rPr>
              <w:rStyle w:val="6"/>
              <w:szCs w:val="28"/>
            </w:rPr>
            <w:t>4.1 Требования к системе в целом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28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"_Toc162877034" </w:instrText>
          </w:r>
          <w:r>
            <w:fldChar w:fldCharType="separate"/>
          </w:r>
          <w:r>
            <w:rPr>
              <w:rStyle w:val="6"/>
              <w:szCs w:val="28"/>
            </w:rPr>
            <w:t>4.1.1 Требования к структуре и функционированию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28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"_Toc162877035" </w:instrText>
          </w:r>
          <w:r>
            <w:fldChar w:fldCharType="separate"/>
          </w:r>
          <w:r>
            <w:rPr>
              <w:rStyle w:val="6"/>
              <w:szCs w:val="28"/>
            </w:rPr>
            <w:t>4.1.2 Требования к численности и квалификации персонала системы и режиму его работы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28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"_Toc162877036" </w:instrText>
          </w:r>
          <w:r>
            <w:fldChar w:fldCharType="separate"/>
          </w:r>
          <w:r>
            <w:rPr>
              <w:rStyle w:val="6"/>
              <w:szCs w:val="28"/>
            </w:rPr>
            <w:t>4.1.3 Показатели назначения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"_Toc162877037" </w:instrText>
          </w:r>
          <w:r>
            <w:fldChar w:fldCharType="separate"/>
          </w:r>
          <w:r>
            <w:rPr>
              <w:rStyle w:val="6"/>
              <w:szCs w:val="28"/>
            </w:rPr>
            <w:t>4.1.4 Требования к надежности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29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"_Toc162877038" </w:instrText>
          </w:r>
          <w:r>
            <w:fldChar w:fldCharType="separate"/>
          </w:r>
          <w:r>
            <w:rPr>
              <w:rStyle w:val="6"/>
              <w:szCs w:val="28"/>
            </w:rPr>
            <w:t>4.1.5 Требования к безопасности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30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"_Toc162877039" </w:instrText>
          </w:r>
          <w:r>
            <w:fldChar w:fldCharType="separate"/>
          </w:r>
          <w:r>
            <w:rPr>
              <w:rStyle w:val="6"/>
              <w:szCs w:val="28"/>
            </w:rPr>
            <w:t>4.1.6 Требования к эргономике и технической эстетике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_Toc162877039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30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"_Toc162877040" </w:instrText>
          </w:r>
          <w:r>
            <w:fldChar w:fldCharType="separate"/>
          </w:r>
          <w:r>
            <w:rPr>
              <w:rStyle w:val="6"/>
              <w:szCs w:val="28"/>
            </w:rPr>
            <w:t>4.1.8 Требования к эксплуатации, техническому обслуживанию, ремонту и хранению компонентов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30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"_Toc162877041" </w:instrText>
          </w:r>
          <w:r>
            <w:fldChar w:fldCharType="separate"/>
          </w:r>
          <w:r>
            <w:rPr>
              <w:rStyle w:val="6"/>
              <w:szCs w:val="28"/>
            </w:rPr>
            <w:t>4.1.9 Требования к защите информации от несанкционированного доступа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"_Toc162877042" </w:instrText>
          </w:r>
          <w:r>
            <w:fldChar w:fldCharType="separate"/>
          </w:r>
          <w:r>
            <w:rPr>
              <w:rStyle w:val="6"/>
              <w:szCs w:val="28"/>
            </w:rPr>
            <w:t>4.1.10 Требования по сохранности информации при авариях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"_Toc162877043" </w:instrText>
          </w:r>
          <w:r>
            <w:fldChar w:fldCharType="separate"/>
          </w:r>
          <w:r>
            <w:rPr>
              <w:rStyle w:val="6"/>
              <w:szCs w:val="28"/>
            </w:rPr>
            <w:t>4.1.11 Требования к защите от влияния внешних воздействий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"_Toc162877044" </w:instrText>
          </w:r>
          <w:r>
            <w:fldChar w:fldCharType="separate"/>
          </w:r>
          <w:r>
            <w:rPr>
              <w:rStyle w:val="6"/>
              <w:szCs w:val="28"/>
            </w:rPr>
            <w:t>4.1.12 Требования к патентной чистоте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"_Toc162877045" </w:instrText>
          </w:r>
          <w:r>
            <w:fldChar w:fldCharType="separate"/>
          </w:r>
          <w:r>
            <w:rPr>
              <w:rStyle w:val="6"/>
              <w:szCs w:val="28"/>
            </w:rPr>
            <w:t>4.1.14 Дополнительные требования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"_Toc162877046" </w:instrText>
          </w:r>
          <w:r>
            <w:fldChar w:fldCharType="separate"/>
          </w:r>
          <w:r>
            <w:rPr>
              <w:rStyle w:val="6"/>
              <w:szCs w:val="28"/>
            </w:rPr>
            <w:t>4.2 Требования к функциям (задачам), выполняемым системой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"_Toc162877047" </w:instrText>
          </w:r>
          <w:r>
            <w:fldChar w:fldCharType="separate"/>
          </w:r>
          <w:r>
            <w:rPr>
              <w:rStyle w:val="6"/>
              <w:szCs w:val="28"/>
            </w:rPr>
            <w:t>4.4 Требования к видам обеспечения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"_Toc162877048" </w:instrText>
          </w:r>
          <w:r>
            <w:fldChar w:fldCharType="separate"/>
          </w:r>
          <w:r>
            <w:rPr>
              <w:rStyle w:val="6"/>
              <w:szCs w:val="28"/>
            </w:rPr>
            <w:t>4.4.1 Требования к математическому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"_Toc162877049" </w:instrText>
          </w:r>
          <w:r>
            <w:fldChar w:fldCharType="separate"/>
          </w:r>
          <w:r>
            <w:rPr>
              <w:rStyle w:val="6"/>
              <w:szCs w:val="28"/>
            </w:rPr>
            <w:t>4.4.2 Требования к информационному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_Toc162877049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"_Toc162877050" </w:instrText>
          </w:r>
          <w:r>
            <w:fldChar w:fldCharType="separate"/>
          </w:r>
          <w:r>
            <w:rPr>
              <w:rStyle w:val="6"/>
              <w:szCs w:val="28"/>
            </w:rPr>
            <w:t>4.4.3 Требования к лингвистическому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"_Toc162877051" </w:instrText>
          </w:r>
          <w:r>
            <w:fldChar w:fldCharType="separate"/>
          </w:r>
          <w:r>
            <w:rPr>
              <w:rStyle w:val="6"/>
              <w:szCs w:val="28"/>
            </w:rPr>
            <w:t>4.4.5 Требования к техническому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"_Toc162877052" </w:instrText>
          </w:r>
          <w:r>
            <w:fldChar w:fldCharType="separate"/>
          </w:r>
          <w:r>
            <w:rPr>
              <w:rStyle w:val="6"/>
              <w:szCs w:val="28"/>
            </w:rPr>
            <w:t>4.4.6 Требования к метрологическому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"_Toc162877053" </w:instrText>
          </w:r>
          <w:r>
            <w:fldChar w:fldCharType="separate"/>
          </w:r>
          <w:r>
            <w:rPr>
              <w:rStyle w:val="6"/>
              <w:szCs w:val="28"/>
            </w:rPr>
            <w:t>4.4.7 Требования к организационному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"_Toc162877054" </w:instrText>
          </w:r>
          <w:r>
            <w:fldChar w:fldCharType="separate"/>
          </w:r>
          <w:r>
            <w:rPr>
              <w:rStyle w:val="6"/>
              <w:szCs w:val="28"/>
            </w:rPr>
            <w:t>4.4.8 Требования к методическому обеспечению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"_Toc162877055" </w:instrText>
          </w:r>
          <w:r>
            <w:fldChar w:fldCharType="separate"/>
          </w:r>
          <w:r>
            <w:rPr>
              <w:rStyle w:val="6"/>
              <w:szCs w:val="28"/>
            </w:rPr>
            <w:t>5 Состав и содержание работ по созданию (развитию)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37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"_Toc162877056" </w:instrText>
          </w:r>
          <w:r>
            <w:fldChar w:fldCharType="separate"/>
          </w:r>
          <w:r>
            <w:rPr>
              <w:rStyle w:val="6"/>
              <w:szCs w:val="28"/>
            </w:rPr>
            <w:t>6 Порядок контроля и приёмки системы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38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"_Toc162877057" </w:instrText>
          </w:r>
          <w:r>
            <w:fldChar w:fldCharType="separate"/>
          </w:r>
          <w:r>
            <w:rPr>
              <w:rStyle w:val="6"/>
              <w:szCs w:val="28"/>
            </w:rPr>
            <w:t>7 Требования к составу и содержанию работ по подготовке объекта автоматизации к вводу системы в действие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"_Toc162877058" </w:instrText>
          </w:r>
          <w:r>
            <w:fldChar w:fldCharType="separate"/>
          </w:r>
          <w:r>
            <w:rPr>
              <w:rStyle w:val="6"/>
              <w:szCs w:val="28"/>
            </w:rPr>
            <w:t>7.1 Приведение поступающей в систему информации к виду, пригодному для обработки с помощью ЭВМ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"_Toc162877059" </w:instrText>
          </w:r>
          <w:r>
            <w:fldChar w:fldCharType="separate"/>
          </w:r>
          <w:r>
            <w:rPr>
              <w:rStyle w:val="6"/>
              <w:szCs w:val="28"/>
            </w:rPr>
            <w:t>7.2 Изменения, которые необходимо осуществить в объекте автоматизации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_Toc162877059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"_Toc162877060" </w:instrText>
          </w:r>
          <w:r>
            <w:fldChar w:fldCharType="separate"/>
          </w:r>
          <w:r>
            <w:rPr>
              <w:rStyle w:val="6"/>
              <w:szCs w:val="28"/>
            </w:rPr>
            <w:t>7.3 Создание условий функционирования объекта автоматизации,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"_Toc162877061" </w:instrText>
          </w:r>
          <w:r>
            <w:fldChar w:fldCharType="separate"/>
          </w:r>
          <w:r>
            <w:rPr>
              <w:rStyle w:val="6"/>
              <w:szCs w:val="28"/>
            </w:rPr>
            <w:t>при которых гарантируется соответствие создаваемой системы требованиям, содержащимся в ТЗ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"_Toc162877062" </w:instrText>
          </w:r>
          <w:r>
            <w:fldChar w:fldCharType="separate"/>
          </w:r>
          <w:r>
            <w:rPr>
              <w:rStyle w:val="6"/>
              <w:szCs w:val="28"/>
            </w:rPr>
            <w:t>7.4 Создание необходимых для функционирования системы подразделений и служб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"_Toc162877063" </w:instrText>
          </w:r>
          <w:r>
            <w:fldChar w:fldCharType="separate"/>
          </w:r>
          <w:r>
            <w:rPr>
              <w:rStyle w:val="6"/>
              <w:szCs w:val="28"/>
            </w:rPr>
            <w:t>7.5 Сроки и порядок комплектования штатов и обучения персонала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"_Toc162877064" </w:instrText>
          </w:r>
          <w:r>
            <w:fldChar w:fldCharType="separate"/>
          </w:r>
          <w:r>
            <w:rPr>
              <w:rStyle w:val="6"/>
              <w:szCs w:val="28"/>
            </w:rPr>
            <w:t>8 Требования к документированию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"_Toc162877065" </w:instrText>
          </w:r>
          <w:r>
            <w:fldChar w:fldCharType="separate"/>
          </w:r>
          <w:r>
            <w:rPr>
              <w:rStyle w:val="6"/>
              <w:szCs w:val="28"/>
            </w:rPr>
            <w:t>9 Источники разработки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41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"_Toc162877066" </w:instrText>
          </w:r>
          <w:r>
            <w:fldChar w:fldCharType="separate"/>
          </w:r>
          <w:r>
            <w:rPr>
              <w:rStyle w:val="6"/>
              <w:szCs w:val="28"/>
            </w:rPr>
            <w:t>ПРАКТИЧЕСКАЯ РАБОТА №4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"_Toc162877067" </w:instrText>
          </w:r>
          <w:r>
            <w:fldChar w:fldCharType="separate"/>
          </w:r>
          <w:r>
            <w:rPr>
              <w:rStyle w:val="6"/>
              <w:szCs w:val="28"/>
            </w:rPr>
            <w:t>Введение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_Toc162877067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"_Toc162877068" </w:instrText>
          </w:r>
          <w:r>
            <w:fldChar w:fldCharType="separate"/>
          </w:r>
          <w:r>
            <w:rPr>
              <w:rStyle w:val="6"/>
              <w:szCs w:val="28"/>
            </w:rPr>
            <w:t>Цель создания ИС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_Toc162877068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"_Toc162877069" </w:instrText>
          </w:r>
          <w:r>
            <w:fldChar w:fldCharType="separate"/>
          </w:r>
          <w:r>
            <w:rPr>
              <w:rStyle w:val="6"/>
              <w:szCs w:val="28"/>
            </w:rPr>
            <w:t>Краткое описание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_Toc162877069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"_Toc162877070" </w:instrText>
          </w:r>
          <w:r>
            <w:fldChar w:fldCharType="separate"/>
          </w:r>
          <w:r>
            <w:rPr>
              <w:rStyle w:val="6"/>
              <w:szCs w:val="28"/>
            </w:rPr>
            <w:t>Способ создания ИС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_Toc162877070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"_Toc162877071" </w:instrText>
          </w:r>
          <w:r>
            <w:fldChar w:fldCharType="separate"/>
          </w:r>
          <w:r>
            <w:rPr>
              <w:rStyle w:val="6"/>
              <w:szCs w:val="28"/>
            </w:rPr>
            <w:t>Средства создания ИС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_Toc162877071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"_Toc162877072" </w:instrText>
          </w:r>
          <w:r>
            <w:fldChar w:fldCharType="separate"/>
          </w:r>
          <w:r>
            <w:rPr>
              <w:rStyle w:val="6"/>
              <w:szCs w:val="28"/>
            </w:rPr>
            <w:t>Проектирование контекстной диаграммы функциональной модели ИС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_Toc162877072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44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"_Toc162877073" </w:instrText>
          </w:r>
          <w:r>
            <w:fldChar w:fldCharType="separate"/>
          </w:r>
          <w:r>
            <w:rPr>
              <w:rStyle w:val="6"/>
              <w:szCs w:val="28"/>
            </w:rPr>
            <w:t>Вывод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_Toc162877073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"_Toc162877074" </w:instrText>
          </w:r>
          <w:r>
            <w:fldChar w:fldCharType="separate"/>
          </w:r>
          <w:r>
            <w:rPr>
              <w:rStyle w:val="6"/>
              <w:szCs w:val="28"/>
            </w:rPr>
            <w:t>ПРАКТИЧЕСКАЯ РАБОТА №5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_Toc162877074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46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HYPERLINK \l "_Toc162877075" </w:instrText>
          </w:r>
          <w:r>
            <w:fldChar w:fldCharType="separate"/>
          </w:r>
          <w:r>
            <w:rPr>
              <w:rStyle w:val="6"/>
              <w:szCs w:val="28"/>
            </w:rPr>
            <w:t>ПРАКТИЧЕСКАЯ РАБОТА №6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_Toc162877075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49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0"/>
            <w:rPr>
              <w:rFonts w:asciiTheme="minorHAnsi" w:hAnsiTheme="minorHAnsi" w:eastAsiaTheme="minorEastAsia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HYPERLINK \l "_Toc162877076" </w:instrText>
          </w:r>
          <w:r>
            <w:fldChar w:fldCharType="separate"/>
          </w:r>
          <w:r>
            <w:rPr>
              <w:rStyle w:val="6"/>
              <w:szCs w:val="28"/>
            </w:rPr>
            <w:t>ПРАКТИЧЕСКАЯ РАБОТА №7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_Toc162877076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52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ind w:left="9" w:hanging="9"/>
          </w:pPr>
          <w:r>
            <w:rPr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>
      <w:pPr>
        <w:ind w:left="0"/>
        <w:jc w:val="center"/>
        <w:outlineLvl w:val="0"/>
        <w:rPr>
          <w:b/>
          <w:bCs/>
        </w:rPr>
      </w:pPr>
      <w:bookmarkStart w:id="3" w:name="_Toc162876981"/>
      <w:r>
        <w:rPr>
          <w:b/>
          <w:bCs/>
        </w:rPr>
        <w:t>ПРАКТИЧЕСКАЯ РАБОТА №1</w:t>
      </w:r>
      <w:bookmarkEnd w:id="3"/>
    </w:p>
    <w:p>
      <w:pPr>
        <w:ind w:left="0"/>
        <w:jc w:val="center"/>
        <w:outlineLvl w:val="0"/>
        <w:rPr>
          <w:b/>
          <w:bCs/>
        </w:rPr>
      </w:pPr>
      <w:bookmarkStart w:id="4" w:name="_Toc162876982"/>
      <w:r>
        <w:rPr>
          <w:b/>
          <w:bCs/>
        </w:rPr>
        <w:t>Введение</w:t>
      </w:r>
      <w:bookmarkEnd w:id="1"/>
      <w:bookmarkEnd w:id="2"/>
      <w:bookmarkEnd w:id="4"/>
    </w:p>
    <w:p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ind w:left="0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5" w:name="_Toc162876983"/>
      <w:bookmarkStart w:id="6" w:name="_Toc21707"/>
      <w:bookmarkStart w:id="7" w:name="_Toc19193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5"/>
      <w:bookmarkEnd w:id="6"/>
      <w:bookmarkEnd w:id="7"/>
    </w:p>
    <w:p>
      <w:pPr>
        <w:pStyle w:val="21"/>
        <w:numPr>
          <w:ilvl w:val="1"/>
          <w:numId w:val="3"/>
        </w:numPr>
        <w:outlineLvl w:val="1"/>
        <w:rPr>
          <w:b/>
          <w:bCs/>
        </w:rPr>
      </w:pPr>
      <w:bookmarkStart w:id="8" w:name="_Toc7878"/>
      <w:bookmarkStart w:id="9" w:name="_Toc162876984"/>
      <w:r>
        <w:rPr>
          <w:b/>
          <w:bCs/>
        </w:rPr>
        <w:t>Список терминов и определений</w:t>
      </w:r>
      <w:bookmarkEnd w:id="8"/>
      <w:bookmarkEnd w:id="9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5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21"/>
        <w:ind w:left="5" w:firstLine="700" w:firstLineChars="250"/>
      </w:pPr>
      <w:bookmarkStart w:id="10" w:name="_Toc30191"/>
      <w:r>
        <w:rPr>
          <w:b/>
          <w:bCs/>
        </w:rPr>
        <w:t>Описание бизнес-ролей</w:t>
      </w:r>
      <w:bookmarkEnd w:id="10"/>
    </w:p>
    <w:p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/>
        <w:ind w:left="0"/>
      </w:pPr>
      <w:r>
        <w:br w:type="page"/>
      </w:r>
    </w:p>
    <w:p>
      <w:pPr>
        <w:ind w:left="0" w:firstLine="705"/>
        <w:outlineLvl w:val="0"/>
        <w:rPr>
          <w:b/>
          <w:bCs/>
          <w:sz w:val="32"/>
          <w:szCs w:val="22"/>
        </w:rPr>
      </w:pPr>
      <w:bookmarkStart w:id="11" w:name="_Toc162876985"/>
      <w:bookmarkStart w:id="12" w:name="_Toc4511"/>
      <w:bookmarkStart w:id="13" w:name="_Toc20634"/>
      <w:r>
        <w:rPr>
          <w:b/>
          <w:bCs/>
          <w:sz w:val="32"/>
          <w:szCs w:val="22"/>
        </w:rPr>
        <w:t>2 Требования к системе</w:t>
      </w:r>
      <w:bookmarkEnd w:id="11"/>
      <w:bookmarkEnd w:id="12"/>
      <w:bookmarkEnd w:id="13"/>
    </w:p>
    <w:p>
      <w:pPr>
        <w:ind w:left="0" w:firstLine="705"/>
        <w:outlineLvl w:val="1"/>
        <w:rPr>
          <w:b/>
          <w:bCs/>
        </w:rPr>
      </w:pPr>
      <w:bookmarkStart w:id="14" w:name="_Toc25050"/>
      <w:bookmarkStart w:id="15" w:name="_Toc162876986"/>
      <w:r>
        <w:rPr>
          <w:b/>
          <w:bCs/>
        </w:rPr>
        <w:t>2.1 Требования к системе в целом</w:t>
      </w:r>
      <w:bookmarkEnd w:id="14"/>
      <w:bookmarkEnd w:id="15"/>
    </w:p>
    <w:p>
      <w:pPr>
        <w:ind w:left="0" w:firstLine="705"/>
        <w:outlineLvl w:val="2"/>
        <w:rPr>
          <w:b/>
          <w:bCs/>
        </w:rPr>
      </w:pPr>
      <w:bookmarkStart w:id="16" w:name="_Toc17730"/>
      <w:bookmarkStart w:id="17" w:name="_Toc162876987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>
      <w:pPr>
        <w:ind w:left="0" w:firstLine="705"/>
      </w:pPr>
      <w:r>
        <w:t>Система имеет модульную структуру, включающую в себя следующие модули:</w:t>
      </w:r>
    </w:p>
    <w:p>
      <w:pPr>
        <w:pStyle w:val="21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</w:pPr>
      <w:r>
        <w:t>модуль работы с базой данных;</w:t>
      </w:r>
    </w:p>
    <w:p>
      <w:pPr>
        <w:pStyle w:val="21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ind w:left="705"/>
      </w:pPr>
      <w:r>
        <w:t>Система должна выполнять следующие функции:</w:t>
      </w:r>
    </w:p>
    <w:p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21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21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>
      <w:pPr>
        <w:pStyle w:val="21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21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</w:t>
      </w:r>
    </w:p>
    <w:p>
      <w:pPr>
        <w:pStyle w:val="21"/>
        <w:ind w:left="0" w:firstLine="993"/>
        <w:outlineLvl w:val="2"/>
        <w:rPr>
          <w:b/>
          <w:bCs/>
        </w:rPr>
      </w:pPr>
      <w:bookmarkStart w:id="18" w:name="_Toc162876988"/>
      <w:bookmarkStart w:id="19" w:name="_Toc9405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>
      <w:pPr>
        <w:pStyle w:val="21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21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21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21"/>
        <w:ind w:left="0" w:firstLine="993"/>
        <w:outlineLvl w:val="2"/>
        <w:rPr>
          <w:b/>
          <w:bCs/>
        </w:rPr>
      </w:pPr>
      <w:bookmarkStart w:id="20" w:name="_Toc162876989"/>
      <w:bookmarkStart w:id="21" w:name="_Toc15271"/>
      <w:r>
        <w:rPr>
          <w:b/>
          <w:bCs/>
        </w:rPr>
        <w:t>2.1.3 Показатели назначения</w:t>
      </w:r>
      <w:bookmarkEnd w:id="20"/>
      <w:bookmarkEnd w:id="21"/>
    </w:p>
    <w:p>
      <w:pPr>
        <w:pStyle w:val="21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21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21"/>
        <w:ind w:left="0" w:firstLine="993"/>
      </w:pPr>
      <w:r>
        <w:t xml:space="preserve">2. Коэффициент юзабилити не менее 85%. </w:t>
      </w:r>
    </w:p>
    <w:p>
      <w:pPr>
        <w:pStyle w:val="21"/>
        <w:ind w:left="0" w:firstLine="993"/>
      </w:pPr>
      <w:r>
        <w:t>3. Коэффициент достоверности информации не менее 98%</w:t>
      </w:r>
    </w:p>
    <w:p>
      <w:pPr>
        <w:pStyle w:val="21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21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21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21"/>
        <w:ind w:left="0" w:firstLine="993"/>
        <w:outlineLvl w:val="2"/>
        <w:rPr>
          <w:b/>
          <w:bCs/>
        </w:rPr>
      </w:pPr>
      <w:bookmarkStart w:id="22" w:name="_Toc162876990"/>
      <w:bookmarkStart w:id="23" w:name="_Toc8074"/>
      <w:r>
        <w:rPr>
          <w:b/>
          <w:bCs/>
        </w:rPr>
        <w:t>2.1.4 Требования к надежности</w:t>
      </w:r>
      <w:bookmarkEnd w:id="22"/>
      <w:bookmarkEnd w:id="23"/>
    </w:p>
    <w:p>
      <w:pPr>
        <w:pStyle w:val="21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21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21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21"/>
        <w:ind w:left="0" w:firstLine="993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21"/>
        <w:ind w:left="0" w:firstLine="993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21"/>
        <w:ind w:left="0" w:firstLine="993"/>
      </w:pPr>
      <w:r>
        <w:t>-   допуск к системе управления только пользователей, прошедших предварительное обучение.</w:t>
      </w:r>
    </w:p>
    <w:p>
      <w:pPr>
        <w:outlineLvl w:val="2"/>
      </w:pPr>
      <w:bookmarkStart w:id="24" w:name="_Toc24558"/>
      <w:bookmarkStart w:id="25" w:name="_Toc162876991"/>
      <w:r>
        <w:rPr>
          <w:b/>
          <w:bCs/>
        </w:rPr>
        <w:t>2.1.5 Требования к безопасности</w:t>
      </w:r>
      <w:bookmarkEnd w:id="24"/>
      <w:bookmarkEnd w:id="25"/>
    </w:p>
    <w:p>
      <w:pPr>
        <w:pStyle w:val="21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outlineLvl w:val="2"/>
        <w:rPr>
          <w:b/>
          <w:bCs/>
        </w:rPr>
      </w:pPr>
      <w:bookmarkStart w:id="26" w:name="_Toc162876992"/>
      <w:bookmarkStart w:id="27" w:name="_Toc26824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>
      <w:pPr>
        <w:pStyle w:val="21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21"/>
        <w:ind w:left="0" w:firstLine="720" w:firstLineChars="257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>
      <w:pPr>
        <w:pStyle w:val="21"/>
        <w:ind w:left="0" w:firstLine="708"/>
        <w:outlineLvl w:val="2"/>
      </w:pPr>
      <w:bookmarkStart w:id="29" w:name="_Toc162876993"/>
      <w:bookmarkStart w:id="30" w:name="_Toc2247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>
      <w:pPr>
        <w:pStyle w:val="21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21"/>
        <w:ind w:left="0" w:firstLine="708"/>
        <w:outlineLvl w:val="2"/>
      </w:pPr>
      <w:bookmarkStart w:id="31" w:name="_Toc13139"/>
      <w:bookmarkStart w:id="32" w:name="_Toc162876994"/>
      <w:r>
        <w:rPr>
          <w:b/>
          <w:bCs/>
        </w:rPr>
        <w:t>2.1.9 Требования к защите информации от несанкционированного доступа</w:t>
      </w:r>
      <w:bookmarkEnd w:id="31"/>
      <w:bookmarkEnd w:id="32"/>
    </w:p>
    <w:p>
      <w:pPr>
        <w:pStyle w:val="21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21"/>
        <w:ind w:left="0" w:firstLine="708"/>
        <w:outlineLvl w:val="2"/>
      </w:pPr>
      <w:bookmarkStart w:id="33" w:name="_Toc162876995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>
      <w:pPr>
        <w:pStyle w:val="21"/>
        <w:ind w:left="0" w:firstLine="708"/>
        <w:outlineLvl w:val="2"/>
        <w:rPr>
          <w:b/>
          <w:bCs/>
        </w:rPr>
      </w:pPr>
      <w:bookmarkStart w:id="35" w:name="_Toc5848"/>
      <w:bookmarkStart w:id="36" w:name="_Toc162876996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>
      <w:pPr>
        <w:pStyle w:val="21"/>
        <w:ind w:left="0" w:firstLine="708"/>
      </w:pPr>
      <w:r>
        <w:t xml:space="preserve">Требования к защите от влияния внешних воздействий не предъявляются. </w:t>
      </w:r>
    </w:p>
    <w:p>
      <w:pPr>
        <w:pStyle w:val="21"/>
        <w:ind w:left="0" w:firstLine="708"/>
        <w:outlineLvl w:val="2"/>
        <w:rPr>
          <w:b/>
          <w:bCs/>
        </w:rPr>
      </w:pPr>
      <w:bookmarkStart w:id="37" w:name="_Toc162876997"/>
      <w:bookmarkStart w:id="38" w:name="_Toc1237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>
      <w:pPr>
        <w:pStyle w:val="21"/>
        <w:ind w:left="0" w:firstLine="708"/>
      </w:pPr>
      <w:r>
        <w:t xml:space="preserve">Требования к патентной чистоте не предъявляются. </w:t>
      </w:r>
    </w:p>
    <w:p>
      <w:pPr>
        <w:pStyle w:val="21"/>
        <w:ind w:left="0" w:firstLine="708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21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21"/>
        <w:ind w:left="0" w:firstLine="708"/>
        <w:outlineLvl w:val="2"/>
      </w:pPr>
      <w:bookmarkStart w:id="39" w:name="_Toc162876998"/>
      <w:bookmarkStart w:id="40" w:name="_Toc26615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>
      <w:pPr>
        <w:pStyle w:val="21"/>
        <w:ind w:left="0" w:firstLine="708"/>
      </w:pPr>
      <w:r>
        <w:t>Дополнительные требования не предъявляются.</w:t>
      </w:r>
    </w:p>
    <w:p>
      <w:pPr>
        <w:pStyle w:val="21"/>
        <w:ind w:left="0" w:firstLine="708"/>
        <w:outlineLvl w:val="2"/>
        <w:rPr>
          <w:b/>
          <w:bCs/>
        </w:rPr>
      </w:pPr>
      <w:bookmarkStart w:id="41" w:name="_Toc21364"/>
      <w:bookmarkStart w:id="42" w:name="_Toc162876999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>
      <w:pPr>
        <w:ind w:left="0"/>
      </w:pPr>
      <w:r>
        <w:t>Таблица 2.1 – Требования к функциям, выполняемым системой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>
      <w:pPr>
        <w:ind w:left="0"/>
      </w:pPr>
    </w:p>
    <w:p>
      <w:pPr>
        <w:ind w:left="0"/>
        <w:outlineLvl w:val="1"/>
        <w:rPr>
          <w:b/>
          <w:bCs/>
        </w:rPr>
      </w:pPr>
      <w:r>
        <w:tab/>
      </w:r>
      <w:bookmarkStart w:id="43" w:name="_Toc15808"/>
      <w:bookmarkStart w:id="44" w:name="_Toc162877000"/>
      <w:r>
        <w:rPr>
          <w:b/>
          <w:bCs/>
        </w:rPr>
        <w:t>2.3 Требования к видам обеспечения</w:t>
      </w:r>
      <w:bookmarkEnd w:id="43"/>
      <w:bookmarkEnd w:id="44"/>
    </w:p>
    <w:p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45" w:name="_Toc30273"/>
      <w:bookmarkStart w:id="46" w:name="_Toc162877001"/>
      <w:r>
        <w:rPr>
          <w:b/>
          <w:bCs/>
        </w:rPr>
        <w:t>2.3.1 Требования к математическому обеспечению системы</w:t>
      </w:r>
      <w:bookmarkEnd w:id="45"/>
      <w:bookmarkEnd w:id="46"/>
    </w:p>
    <w:p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ind w:left="0" w:firstLine="708"/>
        <w:outlineLvl w:val="2"/>
        <w:rPr>
          <w:b/>
          <w:bCs/>
        </w:rPr>
      </w:pPr>
      <w:bookmarkStart w:id="47" w:name="_Toc11649"/>
      <w:bookmarkStart w:id="48" w:name="_Toc162877002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ind w:left="0" w:firstLine="708"/>
        <w:outlineLvl w:val="2"/>
      </w:pPr>
      <w:bookmarkStart w:id="49" w:name="_Toc20653"/>
      <w:bookmarkStart w:id="50" w:name="_Toc162877003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ind w:left="0" w:firstLine="708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ind w:left="0" w:firstLine="708"/>
        <w:outlineLvl w:val="2"/>
      </w:pPr>
      <w:bookmarkStart w:id="51" w:name="_Toc2770"/>
      <w:bookmarkStart w:id="52" w:name="_Toc162877004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ind w:left="0" w:firstLine="708"/>
        <w:outlineLvl w:val="2"/>
        <w:rPr>
          <w:b/>
          <w:bCs/>
        </w:rPr>
      </w:pPr>
      <w:bookmarkStart w:id="53" w:name="_Toc13847"/>
      <w:bookmarkStart w:id="54" w:name="_Toc162877005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>
      <w:pPr>
        <w:ind w:left="0"/>
      </w:pPr>
      <w:r>
        <w:t xml:space="preserve">Требования к метрологическому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55" w:name="_Toc6429"/>
      <w:bookmarkStart w:id="56" w:name="_Toc162877006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>
      <w:pPr>
        <w:ind w:left="0"/>
      </w:pPr>
      <w:r>
        <w:t xml:space="preserve">Требования к организационному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57" w:name="_Toc11195"/>
      <w:bookmarkStart w:id="58" w:name="_Toc162877007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21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>
      <w:pPr>
        <w:pStyle w:val="21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21"/>
        <w:ind w:left="0"/>
        <w:jc w:val="center"/>
        <w:outlineLvl w:val="0"/>
        <w:rPr>
          <w:b/>
          <w:bCs/>
        </w:rPr>
      </w:pPr>
      <w:bookmarkStart w:id="59" w:name="_Toc162877008"/>
      <w:r>
        <w:rPr>
          <w:b/>
          <w:bCs/>
        </w:rPr>
        <w:t>ПРАКТИЧЕСКАЯ РАБОТА №2</w:t>
      </w:r>
      <w:bookmarkEnd w:id="59"/>
    </w:p>
    <w:p>
      <w:pPr>
        <w:pStyle w:val="21"/>
        <w:ind w:left="0"/>
        <w:jc w:val="center"/>
        <w:outlineLvl w:val="0"/>
        <w:rPr>
          <w:b/>
          <w:bCs/>
        </w:rPr>
      </w:pPr>
      <w:bookmarkStart w:id="60" w:name="_Toc162877009"/>
      <w:r>
        <w:rPr>
          <w:b/>
          <w:bCs/>
        </w:rPr>
        <w:t>Введение</w:t>
      </w:r>
      <w:bookmarkEnd w:id="60"/>
    </w:p>
    <w:p>
      <w:pPr>
        <w:ind w:left="0" w:firstLine="709"/>
      </w:pPr>
      <w:r>
        <w:rPr>
          <w:b/>
          <w:bCs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ind w:left="0"/>
      </w:pPr>
      <w:r>
        <w:tab/>
      </w:r>
      <w:r>
        <w:t xml:space="preserve">Целью практической работы является создание диаграммы прецедентов для описанной выше информационной системы. Заданием практической работы является создание диаграммы прецедентов с использованием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1" w:name="_Toc162877010"/>
      <w:r>
        <w:rPr>
          <w:b/>
          <w:bCs/>
        </w:rPr>
        <w:t>Список терминов и определений</w:t>
      </w:r>
      <w:bookmarkEnd w:id="61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2" w:name="_Toc162877011"/>
      <w:r>
        <w:rPr>
          <w:b/>
          <w:bCs/>
        </w:rPr>
        <w:t>Результат выполнения задания</w:t>
      </w:r>
      <w:bookmarkEnd w:id="62"/>
    </w:p>
    <w:p>
      <w:pPr>
        <w:ind w:left="8" w:firstLine="700" w:firstLineChars="250"/>
      </w:pPr>
      <w:r>
        <w:t xml:space="preserve">Действующие субъекты: гость, работник гардероба и администратор. </w:t>
      </w:r>
    </w:p>
    <w:p>
      <w:pPr>
        <w:ind w:left="8" w:firstLine="700" w:firstLineChars="250"/>
      </w:pPr>
      <w:r>
        <w:t xml:space="preserve">Прецеденты:   добавление новых АГР, просмотр состояния системы, получение места на АГР, получение вещей с АГР, помещение вещей на АГР и т.д. </w:t>
      </w:r>
    </w:p>
    <w:p>
      <w:pPr>
        <w:ind w:left="8" w:firstLine="700" w:firstLineChars="250"/>
      </w:pPr>
      <w:r>
        <w:t>На рисунке 1 представлена диаграмма прецедентов системы автоматизированного гардероба.</w:t>
      </w:r>
    </w:p>
    <w:p>
      <w:pPr>
        <w:ind w:left="0"/>
        <w:jc w:val="center"/>
      </w:pPr>
      <w:r>
        <w:drawing>
          <wp:inline distT="0" distB="0" distL="114300" distR="114300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jc w:val="center"/>
        <w:rPr>
          <w:lang w:val="ru-RU"/>
        </w:rPr>
      </w:pPr>
      <w:r>
        <w:rPr>
          <w:lang w:val="ru-RU"/>
        </w:rPr>
        <w:t>Рисунок 1 - диаграмма прецедентов системы автоматизированного гардероба</w:t>
      </w:r>
    </w:p>
    <w:p>
      <w:pPr>
        <w:pStyle w:val="17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Описание прецедентов представлено в таблице 1.</w:t>
      </w:r>
    </w:p>
    <w:p>
      <w:pPr>
        <w:pStyle w:val="1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1 - Описание прецедентов</w:t>
      </w:r>
    </w:p>
    <w:tbl>
      <w:tblPr>
        <w:tblStyle w:val="19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7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pStyle w:val="17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7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>
            <w:pPr>
              <w:pStyle w:val="17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>
      <w:pPr>
        <w:ind w:left="0"/>
      </w:pPr>
    </w:p>
    <w:p>
      <w:pPr>
        <w:ind w:left="0"/>
      </w:pPr>
      <w:r>
        <w:t>Продолжение таблицы 1</w:t>
      </w:r>
    </w:p>
    <w:tbl>
      <w:tblPr>
        <w:tblStyle w:val="19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Просмотр наличия свободных мест в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Просмотр графика работы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информацией о графике и режиме работы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Обращение в поддержку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Отправка пользователем сообщения,  содержащего информацию о возникшем вопросе, а также данные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Добавление новых АГР в систему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Ввод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Изменение данных АГР в системе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Получение номера выделенной ячейки гардероба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работником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>
      <w:pPr>
        <w:ind w:left="0"/>
      </w:pPr>
    </w:p>
    <w:p>
      <w:pPr>
        <w:ind w:left="0"/>
      </w:pPr>
      <w:r>
        <w:t>Продолжение таблицы 1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Получение вещи для помещения на хранения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работником гардероба от пользователя вещи для помещения на хранение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Получение вещи из ячейки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Получением пользователем вещи помещённой на хранение из ячейки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Помещение вещи в ячейку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Помещение работником гардероба вещи, переданной на хранение, в ячейку АГР</w:t>
            </w:r>
          </w:p>
        </w:tc>
      </w:tr>
    </w:tbl>
    <w:p>
      <w:r>
        <w:br w:type="page"/>
      </w:r>
    </w:p>
    <w:p>
      <w:pPr>
        <w:ind w:left="0"/>
        <w:jc w:val="center"/>
        <w:outlineLvl w:val="0"/>
        <w:rPr>
          <w:b/>
          <w:bCs/>
        </w:rPr>
      </w:pPr>
      <w:bookmarkStart w:id="63" w:name="_Toc162877012"/>
      <w:r>
        <w:rPr>
          <w:b/>
          <w:bCs/>
        </w:rPr>
        <w:t>ПРАКТИЧЕСКАЯ РАБОТА №3</w:t>
      </w:r>
      <w:bookmarkEnd w:id="63"/>
    </w:p>
    <w:p>
      <w:pPr>
        <w:ind w:left="0"/>
        <w:jc w:val="center"/>
        <w:outlineLvl w:val="1"/>
      </w:pPr>
      <w:bookmarkStart w:id="64" w:name="_Toc162877013"/>
      <w:r>
        <w:rPr>
          <w:b/>
          <w:bCs/>
        </w:rPr>
        <w:t>Введение</w:t>
      </w:r>
      <w:bookmarkEnd w:id="64"/>
    </w:p>
    <w:p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счёт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 w:firstLine="708"/>
      </w:pPr>
      <w:r>
        <w:tab/>
      </w:r>
      <w:r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>
      <w:pPr>
        <w:ind w:left="0" w:firstLine="708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65" w:name="_Toc162877014"/>
      <w:r>
        <w:rPr>
          <w:b/>
          <w:bCs/>
        </w:rPr>
        <w:t>1 Общие сведения</w:t>
      </w:r>
      <w:bookmarkEnd w:id="65"/>
    </w:p>
    <w:p>
      <w:pPr>
        <w:ind w:left="0" w:firstLine="708"/>
        <w:outlineLvl w:val="1"/>
        <w:rPr>
          <w:b/>
          <w:bCs/>
        </w:rPr>
      </w:pPr>
      <w:bookmarkStart w:id="66" w:name="_Toc162877015"/>
      <w:r>
        <w:rPr>
          <w:b/>
          <w:bCs/>
        </w:rPr>
        <w:t>1.1 Полное наименование системы и ее условное обозначение</w:t>
      </w:r>
      <w:bookmarkEnd w:id="66"/>
    </w:p>
    <w:p>
      <w:pPr>
        <w:ind w:left="0" w:firstLine="708"/>
      </w:pPr>
      <w:r>
        <w:t>Наименование системы: Автоматизированный Градероб.</w:t>
      </w:r>
    </w:p>
    <w:p>
      <w:pPr>
        <w:ind w:left="0" w:firstLine="708"/>
      </w:pPr>
      <w:r>
        <w:t>Условное обозначение: АГ.</w:t>
      </w:r>
    </w:p>
    <w:p>
      <w:pPr>
        <w:ind w:left="0" w:firstLine="708"/>
        <w:outlineLvl w:val="1"/>
        <w:rPr>
          <w:b/>
          <w:bCs/>
        </w:rPr>
      </w:pPr>
      <w:bookmarkStart w:id="67" w:name="_Toc162877016"/>
      <w:r>
        <w:rPr>
          <w:b/>
          <w:bCs/>
        </w:rPr>
        <w:t>1.2 Номер договора</w:t>
      </w:r>
      <w:bookmarkEnd w:id="67"/>
    </w:p>
    <w:p>
      <w:pPr>
        <w:ind w:left="0" w:firstLine="708"/>
      </w:pPr>
      <w:r>
        <w:t>Шифр темы: АИС-ММ.</w:t>
      </w:r>
    </w:p>
    <w:p>
      <w:pPr>
        <w:ind w:left="0" w:firstLine="708"/>
      </w:pPr>
      <w:r>
        <w:t>Номер контракта: №1/11-11-11-001 от 09.02.2024.</w:t>
      </w:r>
    </w:p>
    <w:p>
      <w:pPr>
        <w:ind w:left="0" w:firstLine="708"/>
        <w:outlineLvl w:val="1"/>
        <w:rPr>
          <w:b/>
          <w:bCs/>
        </w:rPr>
      </w:pPr>
      <w:bookmarkStart w:id="68" w:name="_Toc162877017"/>
      <w:r>
        <w:rPr>
          <w:b/>
          <w:bCs/>
        </w:rPr>
        <w:t>1.3 Наименование организаций – Заказчика и Разработчика</w:t>
      </w:r>
      <w:bookmarkEnd w:id="68"/>
    </w:p>
    <w:p>
      <w:pPr>
        <w:ind w:left="0" w:firstLine="708"/>
      </w:pPr>
      <w:r>
        <w:t>Заказчиком системы является РТУ МИРЭА.</w:t>
      </w:r>
    </w:p>
    <w:p>
      <w:pPr>
        <w:ind w:left="0" w:firstLine="708"/>
      </w:pPr>
      <w:r>
        <w:t>Адрес заказчика: Проспект Вернадского, д. 78</w:t>
      </w:r>
    </w:p>
    <w:p>
      <w:pPr>
        <w:ind w:left="0" w:firstLine="708"/>
      </w:pPr>
      <w:r>
        <w:t>Разработчиком системы является ООО “Еловая”.</w:t>
      </w:r>
    </w:p>
    <w:p>
      <w:pPr>
        <w:ind w:left="0" w:firstLine="708"/>
        <w:outlineLvl w:val="1"/>
        <w:rPr>
          <w:b/>
          <w:bCs/>
        </w:rPr>
      </w:pPr>
      <w:bookmarkStart w:id="69" w:name="_Toc162877018"/>
      <w:r>
        <w:rPr>
          <w:b/>
          <w:bCs/>
        </w:rPr>
        <w:t>1.4 Основания для разработки системы</w:t>
      </w:r>
      <w:bookmarkEnd w:id="69"/>
    </w:p>
    <w:p>
      <w:pPr>
        <w:ind w:left="0" w:firstLine="708"/>
      </w:pPr>
      <w:r>
        <w:t>Работа по созданию системы ускоренного доступа к ячейкам хранения гардероба.</w:t>
      </w:r>
    </w:p>
    <w:p>
      <w:pPr>
        <w:ind w:left="0" w:firstLine="708"/>
        <w:outlineLvl w:val="1"/>
        <w:rPr>
          <w:b/>
          <w:bCs/>
        </w:rPr>
      </w:pPr>
      <w:bookmarkStart w:id="70" w:name="_Toc162877019"/>
      <w:r>
        <w:rPr>
          <w:b/>
          <w:bCs/>
        </w:rPr>
        <w:t>1.5 Плановые сроки начала и окончания работы по созданию системы</w:t>
      </w:r>
      <w:bookmarkEnd w:id="70"/>
    </w:p>
    <w:p>
      <w:pPr>
        <w:ind w:left="0" w:firstLine="708"/>
      </w:pPr>
      <w:r>
        <w:t>Плановый срок начала работ по созданию системы ИП автоматизированного гардероба – 16 февраля 2024 года.</w:t>
      </w:r>
    </w:p>
    <w:p>
      <w:pPr>
        <w:ind w:left="0" w:firstLine="708"/>
      </w:pPr>
      <w:r>
        <w:t>Плановый срок окончания работ по созданию системы ИП автоматизированного гардероба – 25 мая 2024 года.</w:t>
      </w:r>
    </w:p>
    <w:p>
      <w:pPr>
        <w:ind w:left="0" w:firstLine="708"/>
        <w:outlineLvl w:val="1"/>
        <w:rPr>
          <w:b/>
          <w:bCs/>
        </w:rPr>
      </w:pPr>
      <w:bookmarkStart w:id="71" w:name="_Toc162877020"/>
      <w:r>
        <w:rPr>
          <w:b/>
          <w:bCs/>
        </w:rPr>
        <w:t>1.6 Источники и порядок финансирования работ</w:t>
      </w:r>
      <w:bookmarkEnd w:id="71"/>
    </w:p>
    <w:p>
      <w:pPr>
        <w:ind w:left="0" w:firstLine="708"/>
      </w:pPr>
      <w:r>
        <w:t>Собственные средства разработчика.</w:t>
      </w:r>
    </w:p>
    <w:p>
      <w:pPr>
        <w:ind w:left="0" w:firstLine="708"/>
        <w:outlineLvl w:val="1"/>
        <w:rPr>
          <w:b/>
          <w:bCs/>
        </w:rPr>
      </w:pPr>
      <w:bookmarkStart w:id="72" w:name="_Toc162877021"/>
      <w:r>
        <w:rPr>
          <w:b/>
          <w:bCs/>
        </w:rPr>
        <w:t>1.7 Порядок оформления и предъявления заказчику результатов работ по созданию системы</w:t>
      </w:r>
      <w:bookmarkEnd w:id="72"/>
    </w:p>
    <w:p>
      <w:pPr>
        <w:ind w:left="0" w:firstLine="708"/>
      </w:pPr>
      <w: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>
      <w:pPr>
        <w:ind w:left="0" w:firstLine="708"/>
      </w:pPr>
      <w:r>
        <w:t>Актов сдачи-приемки выполненных работ (этапа работ).</w:t>
      </w:r>
    </w:p>
    <w:p>
      <w:pPr>
        <w:ind w:left="0" w:firstLine="708"/>
      </w:pPr>
      <w:r>
        <w:t xml:space="preserve">Документация АГ передается на бумажных (два экземпляра, один экземпляр после подписания Заказчиком должен быть возвращён Исполнителю) и на машинных носителях (DVD) (в двух экземплярах). </w:t>
      </w:r>
      <w:r>
        <w:tab/>
      </w:r>
      <w:r>
        <w:t>Текстовые документы, передаваемые на машинных носителях, должны быть представлены в форматах PDF.</w:t>
      </w:r>
    </w:p>
    <w:p>
      <w:pPr>
        <w:ind w:left="0" w:firstLine="708"/>
      </w:pPr>
      <w:r>
        <w:t>Все материалы передаются с сопроводительными документами Исполнителя.</w:t>
      </w:r>
    </w:p>
    <w:p>
      <w:pPr>
        <w:ind w:left="0" w:firstLine="708"/>
        <w:outlineLvl w:val="1"/>
        <w:rPr>
          <w:b/>
          <w:bCs/>
        </w:rPr>
      </w:pPr>
      <w:bookmarkStart w:id="73" w:name="_Toc162877022"/>
      <w:r>
        <w:rPr>
          <w:b/>
          <w:bCs/>
        </w:rPr>
        <w:t>1.8 Перечень нормативно-технических документов, методических</w:t>
      </w:r>
      <w:bookmarkEnd w:id="73"/>
    </w:p>
    <w:p>
      <w:pPr>
        <w:ind w:left="0"/>
        <w:outlineLvl w:val="1"/>
        <w:rPr>
          <w:b/>
          <w:bCs/>
        </w:rPr>
      </w:pPr>
      <w:bookmarkStart w:id="74" w:name="_Toc162877023"/>
      <w:r>
        <w:rPr>
          <w:b/>
          <w:bCs/>
        </w:rPr>
        <w:t>материалов, использованных при разработке ТЗ</w:t>
      </w:r>
      <w:bookmarkEnd w:id="74"/>
    </w:p>
    <w:p>
      <w:pPr>
        <w:ind w:left="0" w:firstLine="708"/>
      </w:pPr>
      <w: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>
      <w:pPr>
        <w:ind w:left="0" w:firstLine="708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ind w:left="0" w:firstLine="708"/>
      </w:pPr>
      <w:r>
        <w:t>ГОСТ 34.602 – 2020 Техническое задание на создание автоматизированной системы</w:t>
      </w:r>
    </w:p>
    <w:p>
      <w:pPr>
        <w:ind w:left="0" w:firstLine="708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ind w:left="0" w:firstLine="708"/>
      </w:pPr>
      <w: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ind w:left="0" w:firstLine="708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ind w:left="0" w:firstLine="708"/>
        <w:outlineLvl w:val="1"/>
        <w:rPr>
          <w:b/>
          <w:bCs/>
        </w:rPr>
      </w:pPr>
      <w:bookmarkStart w:id="75" w:name="_Toc162877024"/>
      <w:r>
        <w:rPr>
          <w:b/>
          <w:bCs/>
        </w:rPr>
        <w:t>1.9 Определения, обозначения и сокращения</w:t>
      </w:r>
      <w:bookmarkEnd w:id="75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ind w:left="0" w:firstLine="708"/>
        <w:outlineLvl w:val="1"/>
        <w:rPr>
          <w:b/>
          <w:bCs/>
        </w:rPr>
      </w:pPr>
      <w:bookmarkStart w:id="76" w:name="_Toc162877025"/>
      <w:r>
        <w:rPr>
          <w:b/>
          <w:bCs/>
        </w:rPr>
        <w:t>1.10 Описание бизнес-ролей</w:t>
      </w:r>
      <w:bookmarkEnd w:id="76"/>
    </w:p>
    <w:p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r>
        <w:br w:type="page"/>
      </w:r>
    </w:p>
    <w:p>
      <w:pPr>
        <w:ind w:left="0" w:firstLine="705"/>
        <w:outlineLvl w:val="0"/>
        <w:rPr>
          <w:b/>
          <w:bCs/>
        </w:rPr>
      </w:pPr>
      <w:bookmarkStart w:id="77" w:name="_Toc162877026"/>
      <w:r>
        <w:rPr>
          <w:b/>
          <w:bCs/>
        </w:rPr>
        <w:t>2 Назначение и цели создания (развития) системы</w:t>
      </w:r>
      <w:bookmarkEnd w:id="77"/>
    </w:p>
    <w:p>
      <w:pPr>
        <w:ind w:left="0" w:firstLine="705"/>
        <w:outlineLvl w:val="1"/>
        <w:rPr>
          <w:b/>
          <w:bCs/>
        </w:rPr>
      </w:pPr>
      <w:bookmarkStart w:id="78" w:name="_Toc162877027"/>
      <w:r>
        <w:rPr>
          <w:b/>
          <w:bCs/>
        </w:rPr>
        <w:t>2.1. Назначение системы</w:t>
      </w:r>
      <w:bookmarkEnd w:id="78"/>
    </w:p>
    <w:p>
      <w:pPr>
        <w:ind w:left="0" w:firstLine="705"/>
      </w:pPr>
      <w:r>
        <w:t>Система интернет-портала автоматизированного гардероба предназначена для увеличения пропускной способности гардеробов.</w:t>
      </w:r>
    </w:p>
    <w:p>
      <w:pPr>
        <w:ind w:left="0" w:firstLine="705"/>
        <w:outlineLvl w:val="1"/>
        <w:rPr>
          <w:b/>
          <w:bCs/>
        </w:rPr>
      </w:pPr>
      <w:bookmarkStart w:id="79" w:name="_Toc162877028"/>
      <w:r>
        <w:rPr>
          <w:b/>
          <w:bCs/>
        </w:rPr>
        <w:t>2.2 Цели создания системы</w:t>
      </w:r>
      <w:bookmarkEnd w:id="79"/>
    </w:p>
    <w:p>
      <w:pPr>
        <w:ind w:left="0" w:firstLine="705"/>
      </w:pPr>
      <w:r>
        <w:t>Основными целями создания ИС являются:</w:t>
      </w:r>
    </w:p>
    <w:p>
      <w:pPr>
        <w:numPr>
          <w:ilvl w:val="0"/>
          <w:numId w:val="8"/>
        </w:numPr>
        <w:tabs>
          <w:tab w:val="left" w:pos="280"/>
          <w:tab w:val="clear" w:pos="420"/>
        </w:tabs>
        <w:ind w:left="560" w:firstLine="140"/>
      </w:pPr>
      <w:r>
        <w:t>Увеличение пропускной способности гардеробов</w:t>
      </w:r>
    </w:p>
    <w:p>
      <w:pPr>
        <w:numPr>
          <w:ilvl w:val="0"/>
          <w:numId w:val="8"/>
        </w:numPr>
        <w:tabs>
          <w:tab w:val="left" w:pos="560"/>
          <w:tab w:val="clear" w:pos="420"/>
        </w:tabs>
        <w:ind w:left="560" w:firstLine="140"/>
      </w:pPr>
      <w:r>
        <w:t>Уменьшение затрат на персонал</w:t>
      </w:r>
    </w:p>
    <w:p>
      <w:pPr>
        <w:numPr>
          <w:ilvl w:val="0"/>
          <w:numId w:val="8"/>
        </w:numPr>
        <w:tabs>
          <w:tab w:val="left" w:pos="560"/>
          <w:tab w:val="clear" w:pos="420"/>
        </w:tabs>
        <w:ind w:left="560" w:firstLine="140"/>
      </w:pPr>
      <w:r>
        <w:t>Уменьшение количества случаев утери номера ячейки гардероба</w:t>
      </w:r>
    </w:p>
    <w:p>
      <w:r>
        <w:br w:type="page"/>
      </w:r>
    </w:p>
    <w:p>
      <w:pPr>
        <w:tabs>
          <w:tab w:val="left" w:pos="560"/>
        </w:tabs>
        <w:ind w:left="0" w:firstLine="700" w:firstLineChars="250"/>
        <w:outlineLvl w:val="0"/>
      </w:pPr>
      <w:bookmarkStart w:id="80" w:name="_Toc162877029"/>
      <w:r>
        <w:rPr>
          <w:b/>
          <w:bCs/>
        </w:rPr>
        <w:t>3 Характеристика объекта автоматизации</w:t>
      </w:r>
      <w:bookmarkEnd w:id="80"/>
    </w:p>
    <w:p>
      <w:pPr>
        <w:tabs>
          <w:tab w:val="left" w:pos="560"/>
        </w:tabs>
        <w:ind w:left="0" w:firstLine="700" w:firstLineChars="250"/>
        <w:outlineLvl w:val="1"/>
        <w:rPr>
          <w:b/>
          <w:bCs/>
        </w:rPr>
      </w:pPr>
      <w:bookmarkStart w:id="81" w:name="_Toc162877030"/>
      <w:r>
        <w:rPr>
          <w:b/>
          <w:bCs/>
        </w:rPr>
        <w:t>3.1 Краткие сведения об объекте автоматизации</w:t>
      </w:r>
      <w:bookmarkEnd w:id="81"/>
    </w:p>
    <w:p>
      <w:pPr>
        <w:tabs>
          <w:tab w:val="left" w:pos="560"/>
        </w:tabs>
        <w:ind w:left="0" w:firstLine="700" w:firstLineChars="250"/>
      </w:pPr>
      <w:r>
        <w:t>Объектом автоматизации является ИП гардероб. В независимости от рода занятия пользователя.</w:t>
      </w:r>
    </w:p>
    <w:p>
      <w:pPr>
        <w:tabs>
          <w:tab w:val="left" w:pos="560"/>
        </w:tabs>
        <w:ind w:left="0" w:firstLine="700" w:firstLineChars="250"/>
        <w:outlineLvl w:val="1"/>
      </w:pPr>
      <w:bookmarkStart w:id="82" w:name="_Toc162877031"/>
      <w:r>
        <w:rPr>
          <w:b/>
          <w:bCs/>
        </w:rPr>
        <w:t>3.2 Сведения об условиях эксплуатации объекта автоматизации</w:t>
      </w:r>
      <w:bookmarkEnd w:id="82"/>
    </w:p>
    <w:p>
      <w:pPr>
        <w:tabs>
          <w:tab w:val="left" w:pos="560"/>
        </w:tabs>
        <w:ind w:left="0" w:firstLine="700" w:firstLineChars="250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>
      <w:pPr>
        <w:tabs>
          <w:tab w:val="left" w:pos="560"/>
        </w:tabs>
        <w:ind w:left="0" w:firstLine="700" w:firstLineChars="250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>
      <w:pPr>
        <w:tabs>
          <w:tab w:val="left" w:pos="560"/>
        </w:tabs>
        <w:ind w:left="0" w:firstLine="700" w:firstLineChars="250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83" w:name="_Toc162877032"/>
      <w:r>
        <w:rPr>
          <w:b/>
          <w:bCs/>
        </w:rPr>
        <w:t>4 Требования к системе</w:t>
      </w:r>
      <w:bookmarkEnd w:id="83"/>
    </w:p>
    <w:p>
      <w:pPr>
        <w:ind w:left="0" w:firstLine="708"/>
        <w:outlineLvl w:val="1"/>
      </w:pPr>
      <w:bookmarkStart w:id="84" w:name="_Toc162877033"/>
      <w:r>
        <w:rPr>
          <w:b/>
          <w:bCs/>
        </w:rPr>
        <w:t>4.1 Требования к системе в целом</w:t>
      </w:r>
      <w:bookmarkEnd w:id="84"/>
    </w:p>
    <w:p>
      <w:pPr>
        <w:ind w:left="0" w:firstLine="708"/>
        <w:outlineLvl w:val="2"/>
      </w:pPr>
      <w:bookmarkStart w:id="85" w:name="_Toc162877034"/>
      <w:r>
        <w:rPr>
          <w:b/>
          <w:bCs/>
        </w:rPr>
        <w:t>4.1.1 Требования к структуре и функционированию системы</w:t>
      </w:r>
      <w:bookmarkEnd w:id="85"/>
    </w:p>
    <w:p>
      <w:pPr>
        <w:ind w:left="0" w:firstLine="705"/>
      </w:pPr>
      <w:r>
        <w:t>Система имеет модульную структуру, включающую в себя следующие модули:</w:t>
      </w:r>
    </w:p>
    <w:p>
      <w:pPr>
        <w:pStyle w:val="21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</w:pPr>
      <w:r>
        <w:t>модуль работы с базой данных;</w:t>
      </w:r>
    </w:p>
    <w:p>
      <w:pPr>
        <w:pStyle w:val="21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21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ind w:left="705"/>
      </w:pPr>
      <w:r>
        <w:t>Система должна выполнять следующие функции:</w:t>
      </w:r>
    </w:p>
    <w:p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21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21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>
      <w:pPr>
        <w:pStyle w:val="21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21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АГР.</w:t>
      </w:r>
    </w:p>
    <w:p>
      <w:pPr>
        <w:pStyle w:val="21"/>
        <w:ind w:left="0" w:firstLine="993"/>
        <w:outlineLvl w:val="2"/>
        <w:rPr>
          <w:b/>
          <w:bCs/>
        </w:rPr>
      </w:pPr>
      <w:bookmarkStart w:id="86" w:name="_Toc162877035"/>
      <w:r>
        <w:rPr>
          <w:b/>
          <w:bCs/>
        </w:rPr>
        <w:t>4.1.2 Требования к численности и квалификации персонала системы и режиму его работы</w:t>
      </w:r>
      <w:bookmarkEnd w:id="86"/>
    </w:p>
    <w:p>
      <w:pPr>
        <w:pStyle w:val="21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21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21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21"/>
        <w:ind w:left="0" w:firstLine="993"/>
        <w:outlineLvl w:val="2"/>
        <w:rPr>
          <w:b/>
          <w:bCs/>
        </w:rPr>
      </w:pPr>
      <w:bookmarkStart w:id="87" w:name="_Toc162877036"/>
      <w:r>
        <w:rPr>
          <w:b/>
          <w:bCs/>
        </w:rPr>
        <w:t>4.1.3 Показатели назначения</w:t>
      </w:r>
      <w:bookmarkEnd w:id="87"/>
    </w:p>
    <w:p>
      <w:pPr>
        <w:pStyle w:val="21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21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21"/>
        <w:ind w:left="0" w:firstLine="993"/>
      </w:pPr>
      <w:r>
        <w:t xml:space="preserve">2. Коэффициент юзабилити не менее 85%. </w:t>
      </w:r>
    </w:p>
    <w:p>
      <w:pPr>
        <w:pStyle w:val="21"/>
        <w:ind w:left="0" w:firstLine="993"/>
      </w:pPr>
      <w:r>
        <w:t>3. Коэффициент достоверности информации не менее 98%</w:t>
      </w:r>
    </w:p>
    <w:p>
      <w:pPr>
        <w:pStyle w:val="21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21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21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21"/>
        <w:ind w:left="0" w:firstLine="993"/>
        <w:outlineLvl w:val="2"/>
        <w:rPr>
          <w:b/>
          <w:bCs/>
        </w:rPr>
      </w:pPr>
      <w:bookmarkStart w:id="88" w:name="_Toc162877037"/>
      <w:r>
        <w:rPr>
          <w:b/>
          <w:bCs/>
        </w:rPr>
        <w:t>4.1.4 Требования к надежности</w:t>
      </w:r>
      <w:bookmarkEnd w:id="88"/>
    </w:p>
    <w:p>
      <w:pPr>
        <w:pStyle w:val="21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21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21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21"/>
        <w:ind w:left="0" w:firstLine="993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21"/>
        <w:ind w:left="0" w:firstLine="993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21"/>
        <w:ind w:left="0" w:firstLine="993"/>
      </w:pPr>
      <w:r>
        <w:t>- допуск к системе управления только пользователей, прошедших предварительное обучение.</w:t>
      </w:r>
    </w:p>
    <w:p>
      <w:pPr>
        <w:outlineLvl w:val="2"/>
      </w:pPr>
      <w:bookmarkStart w:id="89" w:name="_Toc162877038"/>
      <w:r>
        <w:rPr>
          <w:b/>
          <w:bCs/>
        </w:rPr>
        <w:t>4.1.5 Требования к безопасности</w:t>
      </w:r>
      <w:bookmarkEnd w:id="89"/>
    </w:p>
    <w:p>
      <w:pPr>
        <w:pStyle w:val="21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outlineLvl w:val="2"/>
        <w:rPr>
          <w:b/>
          <w:bCs/>
        </w:rPr>
      </w:pPr>
      <w:bookmarkStart w:id="90" w:name="_Toc162877039"/>
      <w:r>
        <w:rPr>
          <w:b/>
          <w:bCs/>
        </w:rPr>
        <w:t>4.1.6 Требования к эргономике и технической эстетике</w:t>
      </w:r>
      <w:bookmarkEnd w:id="90"/>
    </w:p>
    <w:p>
      <w:pPr>
        <w:pStyle w:val="21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21"/>
        <w:ind w:left="0" w:firstLine="720" w:firstLineChars="257"/>
      </w:pPr>
      <w:r>
        <w:rPr>
          <w:b/>
          <w:bCs/>
        </w:rPr>
        <w:t>4.1.7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>
      <w:pPr>
        <w:pStyle w:val="21"/>
        <w:ind w:left="0" w:firstLine="708"/>
        <w:outlineLvl w:val="2"/>
      </w:pPr>
      <w:bookmarkStart w:id="91" w:name="_Toc162877040"/>
      <w:r>
        <w:rPr>
          <w:b/>
          <w:bCs/>
        </w:rPr>
        <w:t>4.1.8 Требования к эксплуатации, техническому обслуживанию, ремонту и хранению компонентов системы</w:t>
      </w:r>
      <w:bookmarkEnd w:id="91"/>
    </w:p>
    <w:p>
      <w:pPr>
        <w:pStyle w:val="21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21"/>
        <w:ind w:left="0" w:firstLine="708"/>
        <w:outlineLvl w:val="2"/>
      </w:pPr>
      <w:bookmarkStart w:id="92" w:name="_Toc162877041"/>
      <w:r>
        <w:rPr>
          <w:b/>
          <w:bCs/>
        </w:rPr>
        <w:t>4.1.9 Требования к защите информации от несанкционированного доступа</w:t>
      </w:r>
      <w:bookmarkEnd w:id="92"/>
    </w:p>
    <w:p>
      <w:pPr>
        <w:pStyle w:val="21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21"/>
        <w:ind w:left="0" w:firstLine="708"/>
        <w:outlineLvl w:val="2"/>
      </w:pPr>
      <w:bookmarkStart w:id="93" w:name="_Toc162877042"/>
      <w:r>
        <w:rPr>
          <w:b/>
          <w:bCs/>
        </w:rPr>
        <w:t>4.1.10 Требования по сохранности информации при авариях</w:t>
      </w:r>
      <w:bookmarkEnd w:id="93"/>
      <w:r>
        <w:tab/>
      </w:r>
    </w:p>
    <w:p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>
      <w:pPr>
        <w:pStyle w:val="21"/>
        <w:ind w:left="0" w:firstLine="708"/>
        <w:outlineLvl w:val="2"/>
        <w:rPr>
          <w:b/>
          <w:bCs/>
        </w:rPr>
      </w:pPr>
      <w:bookmarkStart w:id="94" w:name="_Toc162877043"/>
      <w:r>
        <w:rPr>
          <w:b/>
          <w:bCs/>
        </w:rPr>
        <w:t>4.1.11 Требования к защите от влияния внешних воздействий</w:t>
      </w:r>
      <w:bookmarkEnd w:id="94"/>
    </w:p>
    <w:p>
      <w:pPr>
        <w:pStyle w:val="21"/>
        <w:ind w:left="0" w:firstLine="708"/>
      </w:pPr>
      <w:r>
        <w:t xml:space="preserve">Требования к защите от влияния внешних воздействий не предъявляются. </w:t>
      </w:r>
    </w:p>
    <w:p>
      <w:pPr>
        <w:pStyle w:val="21"/>
        <w:ind w:left="0" w:firstLine="708"/>
        <w:outlineLvl w:val="2"/>
        <w:rPr>
          <w:b/>
          <w:bCs/>
        </w:rPr>
      </w:pPr>
      <w:bookmarkStart w:id="95" w:name="_Toc162877044"/>
      <w:r>
        <w:rPr>
          <w:b/>
          <w:bCs/>
        </w:rPr>
        <w:t>4.1.12 Требования к патентной чистоте</w:t>
      </w:r>
      <w:bookmarkEnd w:id="95"/>
      <w:r>
        <w:rPr>
          <w:b/>
          <w:bCs/>
        </w:rPr>
        <w:t xml:space="preserve"> </w:t>
      </w:r>
    </w:p>
    <w:p>
      <w:pPr>
        <w:pStyle w:val="21"/>
        <w:ind w:left="0" w:firstLine="708"/>
      </w:pPr>
      <w:r>
        <w:t xml:space="preserve">Требования к патентной чистоте не предъявляются. </w:t>
      </w:r>
    </w:p>
    <w:p>
      <w:pPr>
        <w:pStyle w:val="21"/>
        <w:ind w:left="0" w:firstLine="708"/>
        <w:rPr>
          <w:b/>
          <w:bCs/>
        </w:rPr>
      </w:pPr>
      <w:r>
        <w:rPr>
          <w:b/>
          <w:bCs/>
        </w:rPr>
        <w:t xml:space="preserve">4.1.13 Требования по стандартизации и унификации </w:t>
      </w:r>
    </w:p>
    <w:p>
      <w:pPr>
        <w:pStyle w:val="21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21"/>
        <w:ind w:left="0" w:firstLine="708"/>
        <w:outlineLvl w:val="2"/>
      </w:pPr>
      <w:bookmarkStart w:id="96" w:name="_Toc162877045"/>
      <w:r>
        <w:rPr>
          <w:b/>
          <w:bCs/>
        </w:rPr>
        <w:t>4.1.14 Дополнительные требования</w:t>
      </w:r>
      <w:bookmarkEnd w:id="96"/>
      <w:r>
        <w:t xml:space="preserve"> </w:t>
      </w:r>
    </w:p>
    <w:p>
      <w:pPr>
        <w:pStyle w:val="21"/>
        <w:ind w:left="0" w:firstLine="708"/>
      </w:pPr>
      <w:r>
        <w:t>Дополнительные требования не предъявляются.</w:t>
      </w:r>
    </w:p>
    <w:p>
      <w:pPr>
        <w:pStyle w:val="21"/>
        <w:ind w:left="0" w:firstLine="708"/>
        <w:outlineLvl w:val="2"/>
        <w:rPr>
          <w:b/>
          <w:bCs/>
        </w:rPr>
      </w:pPr>
      <w:bookmarkStart w:id="97" w:name="_Toc162877046"/>
      <w:r>
        <w:rPr>
          <w:b/>
          <w:bCs/>
        </w:rPr>
        <w:t>4.2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7"/>
    </w:p>
    <w:p>
      <w:pPr>
        <w:ind w:left="0"/>
      </w:pPr>
      <w:r>
        <w:t>Таблица 4.1 – Требования к функциям, выполняемым системой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>
      <w:pPr>
        <w:ind w:left="0"/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>
      <w:pPr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4.3 Функциональная структура системы</w:t>
      </w:r>
    </w:p>
    <w:p>
      <w:pPr>
        <w:ind w:left="0"/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center"/>
      </w:pPr>
      <w:r>
        <w:t>Рисунок 1 - Структурная диаграмма</w:t>
      </w:r>
    </w:p>
    <w:p>
      <w:pPr>
        <w:ind w:left="0"/>
      </w:pPr>
      <w:r>
        <w:tab/>
      </w:r>
      <w:r>
        <w:t>Связь «Подсистема работы с бд - Подсистема управления АГР» определяет процесс добавления / изменения данных в БД при добавлении новых АГР и изменении данных существующих АГР, процесс просмотра состояния АГР путем извлечения данных из БД.</w:t>
      </w:r>
    </w:p>
    <w:p>
      <w:pPr>
        <w:ind w:left="0"/>
      </w:pPr>
      <w:r>
        <w:tab/>
      </w:r>
      <w:r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>
      <w:pPr>
        <w:ind w:left="0"/>
      </w:pPr>
      <w:r>
        <w:tab/>
      </w:r>
      <w:r>
        <w:t>Связь «Подсистема работы с бд - подсистема работы с ячейками» 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/ извлечении хранимых вещей.</w:t>
      </w:r>
    </w:p>
    <w:p>
      <w:pPr>
        <w:ind w:left="0"/>
      </w:pPr>
      <w:r>
        <w:tab/>
      </w:r>
      <w:r>
        <w:t>Связь «Подсистема работы с бд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>
      <w:pPr>
        <w:ind w:left="0"/>
      </w:pPr>
      <w:r>
        <w:tab/>
      </w:r>
      <w:r>
        <w:t>Связь «Подсистема поддержки - подсистема управления АГР» - определяет порядок установки состояния АГР при наличия сбоя в системе.</w:t>
      </w:r>
    </w:p>
    <w:p>
      <w:pPr>
        <w:ind w:left="0"/>
      </w:pPr>
      <w:r>
        <w:tab/>
      </w:r>
      <w:r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>
      <w:pPr>
        <w:ind w:left="0"/>
        <w:rPr>
          <w:b/>
          <w:bCs/>
        </w:rPr>
      </w:pPr>
      <w:r>
        <w:tab/>
      </w:r>
      <w:r>
        <w:t>Связь «Внешние системы - подсистема работы с ячейками» - говорит о использовании внешнего сервиса для передачи уникального идентификатора пользователя.</w:t>
      </w:r>
      <w:r>
        <w:rPr>
          <w:b/>
          <w:bCs/>
        </w:rPr>
        <w:br w:type="page"/>
      </w:r>
    </w:p>
    <w:p>
      <w:pPr>
        <w:ind w:left="0"/>
        <w:outlineLvl w:val="1"/>
        <w:rPr>
          <w:b/>
          <w:bCs/>
        </w:rPr>
      </w:pPr>
      <w:r>
        <w:rPr>
          <w:b/>
          <w:bCs/>
        </w:rPr>
        <w:tab/>
      </w:r>
      <w:bookmarkStart w:id="98" w:name="_Toc162877047"/>
      <w:r>
        <w:rPr>
          <w:b/>
          <w:bCs/>
        </w:rPr>
        <w:t>4.4 Требования к видам обеспечения</w:t>
      </w:r>
      <w:bookmarkEnd w:id="98"/>
    </w:p>
    <w:p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99" w:name="_Toc162877048"/>
      <w:r>
        <w:rPr>
          <w:b/>
          <w:bCs/>
        </w:rPr>
        <w:t>4.4.1 Требования к математическому обеспечению системы</w:t>
      </w:r>
      <w:bookmarkEnd w:id="99"/>
    </w:p>
    <w:p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ind w:left="0" w:firstLine="708"/>
        <w:outlineLvl w:val="2"/>
        <w:rPr>
          <w:b/>
          <w:bCs/>
        </w:rPr>
      </w:pPr>
      <w:bookmarkStart w:id="100" w:name="_Toc162877049"/>
      <w:r>
        <w:rPr>
          <w:b/>
          <w:bCs/>
        </w:rPr>
        <w:t>4.4.2 Требования к информационному обеспечению системы</w:t>
      </w:r>
      <w:bookmarkEnd w:id="100"/>
      <w:r>
        <w:rPr>
          <w:b/>
          <w:bCs/>
        </w:rPr>
        <w:t xml:space="preserve"> </w:t>
      </w:r>
    </w:p>
    <w:p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ind w:left="0" w:firstLine="708"/>
        <w:outlineLvl w:val="2"/>
      </w:pPr>
      <w:bookmarkStart w:id="101" w:name="_Toc162877050"/>
      <w:r>
        <w:rPr>
          <w:b/>
          <w:bCs/>
        </w:rPr>
        <w:t>4.4.3 Требования к лингвистическому обеспечению системы</w:t>
      </w:r>
      <w:bookmarkEnd w:id="101"/>
      <w:r>
        <w:t xml:space="preserve"> </w:t>
      </w:r>
    </w:p>
    <w:p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ind w:left="0" w:firstLine="708"/>
      </w:pPr>
      <w:r>
        <w:rPr>
          <w:b/>
          <w:bCs/>
        </w:rPr>
        <w:t>4.4.4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ind w:left="0" w:firstLine="708"/>
        <w:outlineLvl w:val="2"/>
      </w:pPr>
      <w:bookmarkStart w:id="102" w:name="_Toc162877051"/>
      <w:r>
        <w:rPr>
          <w:b/>
          <w:bCs/>
        </w:rPr>
        <w:t>4.4.5 Требования к техническому обеспечению системы</w:t>
      </w:r>
      <w:bookmarkEnd w:id="102"/>
    </w:p>
    <w:p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ind w:left="0" w:firstLine="708"/>
        <w:outlineLvl w:val="2"/>
        <w:rPr>
          <w:b/>
          <w:bCs/>
        </w:rPr>
      </w:pPr>
      <w:bookmarkStart w:id="103" w:name="_Toc162877052"/>
      <w:r>
        <w:rPr>
          <w:b/>
          <w:bCs/>
        </w:rPr>
        <w:t>4.4.6 Требования к метрологическому обеспечению системы</w:t>
      </w:r>
      <w:bookmarkEnd w:id="103"/>
    </w:p>
    <w:p>
      <w:pPr>
        <w:ind w:left="0"/>
      </w:pPr>
      <w:r>
        <w:t xml:space="preserve">Требования к метрологическому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104" w:name="_Toc162877053"/>
      <w:r>
        <w:rPr>
          <w:b/>
          <w:bCs/>
        </w:rPr>
        <w:t>4.4.7 Требования к организационному обеспечению системы</w:t>
      </w:r>
      <w:bookmarkEnd w:id="104"/>
    </w:p>
    <w:p>
      <w:pPr>
        <w:ind w:left="0"/>
      </w:pPr>
      <w:r>
        <w:t xml:space="preserve">Требования к организационному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105" w:name="_Toc162877054"/>
      <w:r>
        <w:rPr>
          <w:b/>
          <w:bCs/>
        </w:rPr>
        <w:t>4.4.8 Требования к методическому обеспечению системы</w:t>
      </w:r>
      <w:bookmarkEnd w:id="105"/>
    </w:p>
    <w:p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21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>
      <w:pPr>
        <w:pStyle w:val="21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21"/>
        <w:ind w:left="0"/>
        <w:outlineLvl w:val="0"/>
      </w:pPr>
      <w:r>
        <w:tab/>
      </w:r>
      <w:bookmarkStart w:id="106" w:name="_Toc162877055"/>
      <w:r>
        <w:rPr>
          <w:b/>
          <w:bCs/>
        </w:rPr>
        <w:t>5 Состав и содержание работ по созданию (развитию) системы</w:t>
      </w:r>
      <w:bookmarkEnd w:id="106"/>
    </w:p>
    <w:p>
      <w:pPr>
        <w:pStyle w:val="21"/>
        <w:ind w:left="0" w:firstLine="708"/>
      </w:pPr>
      <w:r>
        <w:t>Разработка системы предполагается по укрупненному календарному плану, приведённому в таблице 5.1.</w:t>
      </w:r>
    </w:p>
    <w:p>
      <w:pPr>
        <w:pStyle w:val="21"/>
        <w:ind w:left="0"/>
        <w:rPr>
          <w:sz w:val="24"/>
          <w:szCs w:val="24"/>
        </w:rPr>
      </w:pPr>
      <w:r>
        <w:t>Таблица 5.1 - Календарный план работа по созданию АС АГ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841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1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4841" w:type="dxa"/>
          </w:tcPr>
          <w:p>
            <w:pPr>
              <w:pStyle w:val="21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2320" w:type="dxa"/>
          </w:tcPr>
          <w:p>
            <w:pPr>
              <w:pStyle w:val="21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1.1 Обследование (сбор и анализ данных)</w:t>
            </w:r>
          </w:p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автоматизированного объекта, включая сбор</w:t>
            </w:r>
          </w:p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сведений о зарубежных и отечественных</w:t>
            </w:r>
          </w:p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аналогах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16.02.2024 - 23.02.2024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10" w:type="dxa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24.02.2024 - 28.02.2024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Эскизное проектирование</w:t>
            </w: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01.03.2024 - 09.03.2024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restart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Техническое проектирование</w:t>
            </w: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4.1 Разработка диаграмм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10.03.2024 - 17.03.2024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continue"/>
          </w:tcPr>
          <w:p>
            <w:pPr>
              <w:pStyle w:val="21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4.2 Разработка макетов интерфейса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18.03.2024 - 31.03.2024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restart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Разработка программной части</w:t>
            </w: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5.1 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Получить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Сдать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01.04.2024 - 25.04.2024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1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5.2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Личный кабинет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1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1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Разработка модуля автоматизации</w:t>
            </w:r>
          </w:p>
        </w:tc>
        <w:tc>
          <w:tcPr>
            <w:tcW w:w="2320" w:type="dxa"/>
            <w:vMerge w:val="continue"/>
          </w:tcPr>
          <w:p>
            <w:pPr>
              <w:pStyle w:val="21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1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5.4 Разработка модуля работы с базой данных</w:t>
            </w:r>
          </w:p>
        </w:tc>
        <w:tc>
          <w:tcPr>
            <w:tcW w:w="2320" w:type="dxa"/>
            <w:vMerge w:val="continue"/>
          </w:tcPr>
          <w:p>
            <w:pPr>
              <w:pStyle w:val="21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1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Настройка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1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1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Управление АГР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1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1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Текущее состояние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1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26.04.2024 - 03.05.2024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restart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Опытная эксплуатация</w:t>
            </w: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04.05.2024 - 10.05.2024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continue"/>
          </w:tcPr>
          <w:p>
            <w:pPr>
              <w:pStyle w:val="21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7.2. Устранение замечаний, выявленных при</w:t>
            </w:r>
          </w:p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эксплуатации, АС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11.05.2024 - 15.05.2024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Ввод в промышленную эксплуатацию</w:t>
            </w:r>
          </w:p>
        </w:tc>
        <w:tc>
          <w:tcPr>
            <w:tcW w:w="4841" w:type="dxa"/>
          </w:tcPr>
          <w:p>
            <w:pPr>
              <w:pStyle w:val="21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>
            <w:pPr>
              <w:pStyle w:val="21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16.05.2024 - 25.05.2024</w:t>
            </w:r>
          </w:p>
        </w:tc>
      </w:tr>
    </w:tbl>
    <w:p>
      <w:pPr>
        <w:pStyle w:val="21"/>
        <w:ind w:left="0"/>
        <w:rPr>
          <w:sz w:val="18"/>
          <w:szCs w:val="18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1"/>
        <w:ind w:left="0"/>
        <w:outlineLvl w:val="0"/>
        <w:rPr>
          <w:b/>
          <w:bCs/>
        </w:rPr>
      </w:pPr>
      <w:r>
        <w:rPr>
          <w:b/>
          <w:bCs/>
        </w:rPr>
        <w:tab/>
      </w:r>
      <w:bookmarkStart w:id="107" w:name="_Toc162877056"/>
      <w:r>
        <w:rPr>
          <w:b/>
          <w:bCs/>
        </w:rPr>
        <w:t>6 Порядок контроля и приёмки системы</w:t>
      </w:r>
      <w:bookmarkEnd w:id="107"/>
    </w:p>
    <w:p>
      <w:pPr>
        <w:pStyle w:val="3"/>
        <w:ind w:left="0" w:firstLine="708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>
      <w:pPr>
        <w:pStyle w:val="3"/>
        <w:ind w:left="0" w:firstLine="708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>
      <w:pPr>
        <w:pStyle w:val="3"/>
        <w:ind w:left="0" w:firstLine="708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>
      <w:pPr>
        <w:pStyle w:val="3"/>
        <w:ind w:left="0" w:firstLine="708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>
      <w:pPr>
        <w:pStyle w:val="3"/>
        <w:ind w:left="0" w:firstLine="708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>
      <w:pPr>
        <w:pStyle w:val="21"/>
        <w:ind w:left="0" w:firstLine="708"/>
      </w:pPr>
      <w:r>
        <w:t>Последним этапом при приёмке системы является составление акта приёмки.</w:t>
      </w:r>
    </w:p>
    <w:p>
      <w:r>
        <w:br w:type="page"/>
      </w:r>
    </w:p>
    <w:p>
      <w:pPr>
        <w:pStyle w:val="21"/>
        <w:ind w:left="0" w:firstLine="708"/>
        <w:outlineLvl w:val="0"/>
        <w:rPr>
          <w:b/>
          <w:bCs/>
        </w:rPr>
      </w:pPr>
      <w:bookmarkStart w:id="108" w:name="_Toc162877057"/>
      <w:r>
        <w:rPr>
          <w:b/>
          <w:bCs/>
        </w:rPr>
        <w:t>7 Требования к составу и содержанию работ по подготовке объекта автоматизации к вводу системы в действие</w:t>
      </w:r>
      <w:bookmarkEnd w:id="108"/>
    </w:p>
    <w:p>
      <w:pPr>
        <w:pStyle w:val="3"/>
        <w:ind w:left="0" w:firstLine="708"/>
      </w:pPr>
      <w:r>
        <w:t>Для обеспечения готовности объекта к вводу системы в действие провести комплекс мероприятий:</w:t>
      </w:r>
    </w:p>
    <w:p>
      <w:pPr>
        <w:pStyle w:val="27"/>
      </w:pPr>
      <w:r>
        <w:t>приобрести компоненты программного обеспечения, заключить договора на их лицензионное использование;</w:t>
      </w:r>
    </w:p>
    <w:p>
      <w:pPr>
        <w:pStyle w:val="27"/>
      </w:pPr>
      <w:r>
        <w:t>завершить работы по установке технических средств;</w:t>
      </w:r>
    </w:p>
    <w:p>
      <w:pPr>
        <w:pStyle w:val="27"/>
      </w:pPr>
      <w:r>
        <w:t>провести диагностику устойчивости сети к нагрузкам;</w:t>
      </w:r>
    </w:p>
    <w:p>
      <w:pPr>
        <w:pStyle w:val="27"/>
      </w:pPr>
      <w:r>
        <w:t>провести обучение сотрудников.</w:t>
      </w:r>
    </w:p>
    <w:p>
      <w:pPr>
        <w:pStyle w:val="27"/>
        <w:numPr>
          <w:ilvl w:val="0"/>
          <w:numId w:val="0"/>
        </w:numPr>
        <w:outlineLvl w:val="1"/>
        <w:rPr>
          <w:b/>
          <w:bCs/>
        </w:rPr>
      </w:pPr>
      <w:r>
        <w:tab/>
      </w:r>
      <w:bookmarkStart w:id="109" w:name="_Toc162877058"/>
      <w:r>
        <w:rPr>
          <w:b/>
          <w:bCs/>
        </w:rPr>
        <w:t>7.1 Приведение поступающей в систему информации к виду, пригодному для обработки с помощью ЭВМ</w:t>
      </w:r>
      <w:bookmarkEnd w:id="109"/>
    </w:p>
    <w:p>
      <w:pPr>
        <w:pStyle w:val="27"/>
        <w:numPr>
          <w:ilvl w:val="0"/>
          <w:numId w:val="0"/>
        </w:numPr>
      </w:pPr>
      <w:r>
        <w:tab/>
      </w:r>
      <w:r>
        <w:t>Информация вводится пользователем в разработанные экранные формы компонентов системы.</w:t>
      </w:r>
    </w:p>
    <w:p>
      <w:pPr>
        <w:pStyle w:val="27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0" w:name="_Toc162877059"/>
      <w:r>
        <w:rPr>
          <w:b/>
          <w:bCs/>
        </w:rPr>
        <w:t>7.2 Изменения, которые необходимо осуществить в объекте автоматизации</w:t>
      </w:r>
      <w:bookmarkEnd w:id="110"/>
    </w:p>
    <w:p>
      <w:pPr>
        <w:pStyle w:val="27"/>
        <w:numPr>
          <w:ilvl w:val="0"/>
          <w:numId w:val="0"/>
        </w:numPr>
        <w:ind w:firstLine="708"/>
      </w:pPr>
      <w:r>
        <w:t>Изменений не требуется.</w:t>
      </w:r>
    </w:p>
    <w:p>
      <w:pPr>
        <w:pStyle w:val="27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1" w:name="_Toc162877060"/>
      <w:r>
        <w:rPr>
          <w:b/>
          <w:bCs/>
        </w:rPr>
        <w:t>7.3 Создание условий функционирования объекта автоматизации,</w:t>
      </w:r>
      <w:bookmarkEnd w:id="111"/>
    </w:p>
    <w:p>
      <w:pPr>
        <w:pStyle w:val="27"/>
        <w:numPr>
          <w:ilvl w:val="0"/>
          <w:numId w:val="0"/>
        </w:numPr>
        <w:outlineLvl w:val="1"/>
        <w:rPr>
          <w:b/>
          <w:bCs/>
        </w:rPr>
      </w:pPr>
      <w:bookmarkStart w:id="112" w:name="_Toc162877061"/>
      <w:r>
        <w:rPr>
          <w:b/>
          <w:bCs/>
        </w:rPr>
        <w:t>при которых гарантируется соответствие создаваемой системы требованиям, содержащимся в ТЗ</w:t>
      </w:r>
      <w:bookmarkEnd w:id="112"/>
    </w:p>
    <w:p>
      <w:pPr>
        <w:pStyle w:val="27"/>
        <w:numPr>
          <w:ilvl w:val="0"/>
          <w:numId w:val="0"/>
        </w:numPr>
        <w:ind w:firstLine="708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>
      <w:pPr>
        <w:pStyle w:val="27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3" w:name="_Toc162877062"/>
      <w:r>
        <w:rPr>
          <w:b/>
          <w:bCs/>
        </w:rPr>
        <w:t>7.4 Создание необходимых для функционирования системы подразделений и служб</w:t>
      </w:r>
      <w:bookmarkEnd w:id="113"/>
    </w:p>
    <w:p>
      <w:pPr>
        <w:pStyle w:val="27"/>
        <w:numPr>
          <w:ilvl w:val="0"/>
          <w:numId w:val="0"/>
        </w:numPr>
        <w:ind w:firstLine="708"/>
      </w:pPr>
      <w:r>
        <w:t>Для функционирования системы не требуется дополнительных подразделений и служб.</w:t>
      </w:r>
    </w:p>
    <w:p>
      <w:pPr>
        <w:pStyle w:val="27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4" w:name="_Toc162877063"/>
      <w:r>
        <w:rPr>
          <w:b/>
          <w:bCs/>
        </w:rPr>
        <w:t>7.5 Сроки и порядок комплектования штатов и обучения персонала</w:t>
      </w:r>
      <w:bookmarkEnd w:id="114"/>
    </w:p>
    <w:p>
      <w:pPr>
        <w:pStyle w:val="27"/>
        <w:numPr>
          <w:ilvl w:val="0"/>
          <w:numId w:val="0"/>
        </w:numPr>
        <w:ind w:firstLine="708"/>
      </w:pPr>
      <w: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>
      <w:pPr>
        <w:pStyle w:val="21"/>
        <w:ind w:left="0" w:firstLine="708"/>
        <w:outlineLvl w:val="0"/>
        <w:rPr>
          <w:b/>
          <w:bCs/>
        </w:rPr>
      </w:pPr>
      <w:bookmarkStart w:id="115" w:name="_Toc162877064"/>
      <w:r>
        <w:rPr>
          <w:b/>
          <w:bCs/>
        </w:rPr>
        <w:t>8 Требования к документированию</w:t>
      </w:r>
      <w:bookmarkEnd w:id="115"/>
    </w:p>
    <w:p>
      <w:pPr>
        <w:pStyle w:val="21"/>
        <w:ind w:left="0" w:firstLine="708"/>
      </w:pPr>
      <w:r>
        <w:t>Проектная документация должна быть разработана в соответствии с</w:t>
      </w:r>
    </w:p>
    <w:p>
      <w:pPr>
        <w:pStyle w:val="21"/>
        <w:ind w:left="0"/>
      </w:pPr>
      <w:r>
        <w:t>ГОСТ 34.201-2020 и ГОСТ 7.32-2017.</w:t>
      </w:r>
    </w:p>
    <w:p>
      <w:pPr>
        <w:pStyle w:val="21"/>
        <w:ind w:left="0" w:firstLine="708"/>
      </w:pPr>
      <w:r>
        <w:t>Отчетные материалы должны включать в себя текстовые материалы</w:t>
      </w:r>
    </w:p>
    <w:p>
      <w:pPr>
        <w:pStyle w:val="21"/>
        <w:ind w:left="0"/>
      </w:pPr>
      <w:r>
        <w:t>(представленные в виде бумажной копии и на цифровом носителе в формате</w:t>
      </w:r>
    </w:p>
    <w:p>
      <w:pPr>
        <w:pStyle w:val="21"/>
        <w:ind w:left="0"/>
      </w:pPr>
      <w:r>
        <w:t>MS Word) и графические материалы.</w:t>
      </w:r>
    </w:p>
    <w:p>
      <w:pPr>
        <w:pStyle w:val="21"/>
        <w:ind w:left="0" w:firstLine="708"/>
      </w:pPr>
      <w:r>
        <w:t>Предоставить документы:</w:t>
      </w:r>
    </w:p>
    <w:p>
      <w:pPr>
        <w:pStyle w:val="21"/>
        <w:ind w:left="0" w:firstLine="708"/>
      </w:pPr>
      <w:r>
        <w:t>1) схема функциональной структуры автоматизируемой деятельности;</w:t>
      </w:r>
    </w:p>
    <w:p>
      <w:pPr>
        <w:pStyle w:val="21"/>
        <w:ind w:left="0" w:firstLine="708"/>
      </w:pPr>
      <w:r>
        <w:t>2) описание технологического процесса обработки данных;</w:t>
      </w:r>
    </w:p>
    <w:p>
      <w:pPr>
        <w:pStyle w:val="21"/>
        <w:ind w:left="0" w:firstLine="708"/>
      </w:pPr>
      <w:r>
        <w:t>3) описание информационного обеспечения;</w:t>
      </w:r>
    </w:p>
    <w:p>
      <w:pPr>
        <w:pStyle w:val="21"/>
        <w:ind w:left="0" w:firstLine="708"/>
      </w:pPr>
      <w:r>
        <w:t>4) описание программного обеспечения АС;</w:t>
      </w:r>
    </w:p>
    <w:p>
      <w:pPr>
        <w:pStyle w:val="21"/>
        <w:ind w:left="0" w:firstLine="708"/>
      </w:pPr>
      <w:r>
        <w:t>5) схема логической структуры БД;</w:t>
      </w:r>
    </w:p>
    <w:p>
      <w:pPr>
        <w:pStyle w:val="21"/>
        <w:ind w:left="0" w:firstLine="708"/>
      </w:pPr>
      <w:r>
        <w:t>6) руководство пользователя;</w:t>
      </w:r>
    </w:p>
    <w:p>
      <w:pPr>
        <w:pStyle w:val="21"/>
        <w:ind w:left="0" w:firstLine="708"/>
      </w:pPr>
      <w:r>
        <w:t>7) описание контрольного примера (по ГОСТ 24.102);</w:t>
      </w:r>
    </w:p>
    <w:p>
      <w:pPr>
        <w:pStyle w:val="21"/>
        <w:ind w:left="0" w:firstLine="708"/>
      </w:pPr>
      <w:r>
        <w:t>8) протокол испытаний (по ГОСТ 24.102).</w:t>
      </w:r>
    </w:p>
    <w:p>
      <w:r>
        <w:br w:type="page"/>
      </w:r>
    </w:p>
    <w:p>
      <w:pPr>
        <w:outlineLvl w:val="0"/>
        <w:rPr>
          <w:b/>
          <w:bCs/>
        </w:rPr>
      </w:pPr>
      <w:bookmarkStart w:id="116" w:name="_Toc162877065"/>
      <w:r>
        <w:rPr>
          <w:b/>
          <w:bCs/>
        </w:rPr>
        <w:t>9 Источники разработки</w:t>
      </w:r>
      <w:bookmarkEnd w:id="116"/>
    </w:p>
    <w:p>
      <w:pPr>
        <w:pStyle w:val="27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27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pStyle w:val="27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pStyle w:val="27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27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pStyle w:val="27"/>
      </w:pPr>
      <w:r>
        <w:t>ГОСТ 19.105-78. Единая система программной документации. Общие требования к программным документам.</w:t>
      </w:r>
    </w:p>
    <w:p>
      <w:r>
        <w:br w:type="page"/>
      </w:r>
    </w:p>
    <w:p>
      <w:pPr>
        <w:pStyle w:val="27"/>
        <w:numPr>
          <w:ilvl w:val="0"/>
          <w:numId w:val="0"/>
        </w:numPr>
        <w:jc w:val="center"/>
        <w:outlineLvl w:val="0"/>
        <w:rPr>
          <w:b/>
          <w:bCs/>
        </w:rPr>
      </w:pPr>
      <w:bookmarkStart w:id="117" w:name="_Toc162877066"/>
      <w:r>
        <w:rPr>
          <w:b/>
          <w:bCs/>
        </w:rPr>
        <w:t>ПРАКТИЧЕСКАЯ РАБОТА №4</w:t>
      </w:r>
      <w:bookmarkEnd w:id="117"/>
    </w:p>
    <w:p>
      <w:pPr>
        <w:pStyle w:val="27"/>
        <w:numPr>
          <w:ilvl w:val="0"/>
          <w:numId w:val="0"/>
        </w:numPr>
        <w:jc w:val="center"/>
        <w:outlineLvl w:val="1"/>
        <w:rPr>
          <w:b/>
          <w:bCs/>
        </w:rPr>
      </w:pPr>
      <w:bookmarkStart w:id="118" w:name="_Toc162877067"/>
      <w:r>
        <w:rPr>
          <w:b/>
          <w:bCs/>
        </w:rPr>
        <w:t>Введение</w:t>
      </w:r>
      <w:bookmarkEnd w:id="118"/>
    </w:p>
    <w:p>
      <w:pPr>
        <w:pStyle w:val="27"/>
        <w:numPr>
          <w:ilvl w:val="0"/>
          <w:numId w:val="0"/>
        </w:numPr>
      </w:pPr>
      <w:r>
        <w:rPr>
          <w:b/>
          <w:bCs/>
        </w:rPr>
        <w:tab/>
      </w:r>
      <w:r>
        <w:t>Для проектирования была выбрана информационная система автоматизации гардероба. Название системы «Автоматизированный гардероб». Система создаётся для уменьшения времени затрачиваемого на обращение в гардероб.</w:t>
      </w:r>
    </w:p>
    <w:p>
      <w:pPr>
        <w:pStyle w:val="3"/>
        <w:spacing w:line="240" w:lineRule="auto"/>
        <w:ind w:left="0" w:firstLine="0"/>
        <w:jc w:val="center"/>
        <w:outlineLvl w:val="1"/>
        <w:rPr>
          <w:b/>
          <w:bCs/>
        </w:rPr>
      </w:pPr>
      <w:bookmarkStart w:id="119" w:name="_Toc162877068"/>
      <w:r>
        <w:rPr>
          <w:b/>
          <w:bCs/>
        </w:rPr>
        <w:t>Цель создания ИС</w:t>
      </w:r>
      <w:bookmarkEnd w:id="119"/>
    </w:p>
    <w:p>
      <w:pPr>
        <w:pStyle w:val="3"/>
        <w:ind w:left="0" w:firstLine="708"/>
      </w:pPr>
      <w:r>
        <w:t>Целью создания ИС является:</w:t>
      </w:r>
    </w:p>
    <w:p>
      <w:pPr>
        <w:pStyle w:val="27"/>
        <w:rPr>
          <w:rFonts w:eastAsia="Calibri"/>
        </w:rPr>
      </w:pPr>
      <w:r>
        <w:rPr>
          <w:rFonts w:eastAsia="Calibri"/>
        </w:rPr>
        <w:t>автоматизация процессов управления складами и снабжением;</w:t>
      </w:r>
    </w:p>
    <w:p>
      <w:pPr>
        <w:pStyle w:val="27"/>
        <w:rPr>
          <w:rFonts w:eastAsia="Calibri"/>
        </w:rPr>
      </w:pPr>
      <w:r>
        <w:rPr>
          <w:rFonts w:eastAsia="Calibri"/>
        </w:rPr>
        <w:t>оперативный доступ к информации о состоянии складских запасов;</w:t>
      </w:r>
    </w:p>
    <w:p>
      <w:pPr>
        <w:pStyle w:val="27"/>
        <w:rPr>
          <w:rFonts w:eastAsia="Calibri"/>
        </w:rPr>
      </w:pPr>
      <w:r>
        <w:rPr>
          <w:rFonts w:eastAsia="Calibri"/>
        </w:rPr>
        <w:t>информирование о необходимости пополнения запасов и о ближайших заказах.</w:t>
      </w:r>
    </w:p>
    <w:p>
      <w:pPr>
        <w:pStyle w:val="3"/>
        <w:ind w:left="0" w:firstLine="708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>
      <w:pPr>
        <w:pStyle w:val="3"/>
        <w:tabs>
          <w:tab w:val="left" w:pos="0"/>
        </w:tabs>
        <w:ind w:left="0" w:firstLine="708" w:firstLineChars="253"/>
      </w:pPr>
      <w:r>
        <w:t>1. Сайт собирает информацию о посещениях пользователями различных мест использующих автоматизированный гардероб, а также персональные данные пользователей.</w:t>
      </w:r>
    </w:p>
    <w:p>
      <w:pPr>
        <w:pStyle w:val="3"/>
        <w:tabs>
          <w:tab w:val="left" w:pos="0"/>
        </w:tabs>
        <w:ind w:left="0" w:firstLine="708" w:firstLineChars="253"/>
      </w:pPr>
      <w:r>
        <w:t>2. Хранит полученную информацию в базе данных.</w:t>
      </w:r>
    </w:p>
    <w:p>
      <w:pPr>
        <w:pStyle w:val="3"/>
        <w:tabs>
          <w:tab w:val="left" w:pos="0"/>
        </w:tabs>
        <w:ind w:left="0" w:firstLine="708" w:firstLineChars="253"/>
      </w:pPr>
      <w:r>
        <w:t>3. Информация из подпунктов выше обрабатывается, на основе чего при помощи специальных алгоритмов пользователь при каждом новом посещении пользователь получает более эффективный вариант размещения в ячейке гардероба.</w:t>
      </w:r>
    </w:p>
    <w:p>
      <w:pPr>
        <w:pStyle w:val="21"/>
        <w:tabs>
          <w:tab w:val="left" w:pos="0"/>
        </w:tabs>
        <w:ind w:left="0" w:firstLine="708" w:firstLineChars="253"/>
      </w:pPr>
      <w:r>
        <w:t>4. Доступ пользователей к информации на сайте (история посещений, обезличенная статистика посещений других пользователей).</w:t>
      </w:r>
    </w:p>
    <w:p>
      <w:pPr>
        <w:pStyle w:val="21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0" w:name="_Toc162877069"/>
      <w:r>
        <w:rPr>
          <w:b/>
          <w:bCs/>
        </w:rPr>
        <w:t>Краткое описание</w:t>
      </w:r>
      <w:bookmarkEnd w:id="120"/>
    </w:p>
    <w:p>
      <w:pPr>
        <w:pStyle w:val="21"/>
        <w:tabs>
          <w:tab w:val="left" w:pos="0"/>
        </w:tabs>
        <w:ind w:left="0"/>
      </w:pPr>
      <w:r>
        <w:rPr>
          <w:b/>
          <w:bCs/>
        </w:rPr>
        <w:tab/>
      </w:r>
      <w:r>
        <w:t>ИС «Автоматизированный гардероб» представлена в виде сайта. Сайт является удобным интернет-сервисом, предоставляющим информацию о текущем состоянии АГР, а также дающим возможность получить доступ к ячейке гардероба на основании уникального идентификатора пользователя. Для уменьшения затрат на оборудование необходимого для функционирования отдельно взятого автоматизированного гардероба сайт адаптирован для мобильных устройств и представлен на русском и английском языках.</w:t>
      </w:r>
    </w:p>
    <w:p>
      <w:pPr>
        <w:pStyle w:val="21"/>
        <w:tabs>
          <w:tab w:val="left" w:pos="0"/>
        </w:tabs>
        <w:ind w:left="0"/>
      </w:pPr>
      <w:r>
        <w:tab/>
      </w:r>
      <w:r>
        <w:t xml:space="preserve">Одно из важных достоинств проектируемой ИС - большой функционал для незарегистрированных пользователей. Незарегистрированный пользователь обладает возможностью использовать все функции автоматизированного гардероба. Это даст дополнительную возможность использовать автоматизированный гардероб для пользователей, посещяюх организацию впервые. </w:t>
      </w:r>
    </w:p>
    <w:p>
      <w:pPr>
        <w:pStyle w:val="18"/>
        <w:ind w:left="9" w:hanging="9"/>
        <w:outlineLvl w:val="1"/>
      </w:pPr>
      <w:bookmarkStart w:id="121" w:name="_Toc162877070"/>
      <w:r>
        <w:t>Способ создания ИС</w:t>
      </w:r>
      <w:bookmarkEnd w:id="121"/>
    </w:p>
    <w:p>
      <w:pPr>
        <w:pStyle w:val="3"/>
        <w:ind w:left="9" w:firstLine="708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расчёты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>
      <w:pPr>
        <w:pStyle w:val="18"/>
        <w:outlineLvl w:val="1"/>
      </w:pPr>
      <w:bookmarkStart w:id="122" w:name="_Toc162877071"/>
      <w:r>
        <w:t>Средства создания ИС</w:t>
      </w:r>
      <w:bookmarkEnd w:id="122"/>
    </w:p>
    <w:p>
      <w:pPr>
        <w:pStyle w:val="21"/>
        <w:tabs>
          <w:tab w:val="left" w:pos="0"/>
        </w:tabs>
        <w:ind w:left="0"/>
      </w:pPr>
      <w:r>
        <w:tab/>
      </w: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>
        <w:t>.</w:t>
      </w:r>
      <w:r>
        <w:rPr>
          <w:lang w:val="en-US"/>
        </w:rPr>
        <w:t>js</w:t>
      </w:r>
      <w:r>
        <w:t xml:space="preserve"> 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>
      <w:r>
        <w:br w:type="page"/>
      </w:r>
    </w:p>
    <w:p>
      <w:pPr>
        <w:pStyle w:val="21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3" w:name="_Toc162877072"/>
      <w:r>
        <w:rPr>
          <w:b/>
          <w:bCs/>
        </w:rPr>
        <w:t>Проектирование контекстной диаграммы функциональной модели ИС</w:t>
      </w:r>
      <w:bookmarkEnd w:id="123"/>
    </w:p>
    <w:p>
      <w:pPr>
        <w:pStyle w:val="3"/>
        <w:ind w:left="0" w:firstLine="0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>
      <w:pPr>
        <w:pStyle w:val="3"/>
        <w:ind w:left="0" w:firstLine="840" w:firstLineChars="300"/>
      </w:pPr>
      <w:r>
        <w:t>1. Законодательство;</w:t>
      </w:r>
    </w:p>
    <w:p>
      <w:pPr>
        <w:pStyle w:val="3"/>
        <w:ind w:left="0" w:firstLine="840" w:firstLineChars="300"/>
      </w:pPr>
      <w:r>
        <w:t>2. Политика организации;</w:t>
      </w:r>
    </w:p>
    <w:p>
      <w:pPr>
        <w:pStyle w:val="3"/>
        <w:ind w:left="0" w:firstLine="840" w:firstLineChars="300"/>
      </w:pPr>
      <w:r>
        <w:t>3. Алгоритмы для вычисления наиболее эффективного расположения ячейки пользователя.</w:t>
      </w:r>
    </w:p>
    <w:p>
      <w:pPr>
        <w:pStyle w:val="3"/>
        <w:ind w:left="0" w:firstLine="708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>
      <w:pPr>
        <w:pStyle w:val="3"/>
        <w:ind w:left="0" w:firstLine="840" w:firstLineChars="300"/>
      </w:pPr>
      <w:r>
        <w:t>1. Уникальный идентификатор пользователя;</w:t>
      </w:r>
    </w:p>
    <w:p>
      <w:pPr>
        <w:pStyle w:val="3"/>
        <w:ind w:left="0" w:firstLine="840" w:firstLineChars="300"/>
      </w:pPr>
      <w:r>
        <w:t>2. Вещь к помещению.</w:t>
      </w:r>
    </w:p>
    <w:p>
      <w:pPr>
        <w:pStyle w:val="3"/>
        <w:ind w:left="0" w:firstLine="708"/>
      </w:pPr>
      <w:r>
        <w:t>В качестве механизмов (ресурсов, выполняющих работу) были выделены:</w:t>
      </w:r>
    </w:p>
    <w:p>
      <w:pPr>
        <w:pStyle w:val="3"/>
        <w:ind w:left="0" w:firstLine="840" w:firstLineChars="300"/>
      </w:pPr>
      <w:r>
        <w:t>1. Гость;</w:t>
      </w:r>
    </w:p>
    <w:p>
      <w:pPr>
        <w:pStyle w:val="3"/>
        <w:ind w:left="0" w:firstLine="840" w:firstLineChars="300"/>
      </w:pPr>
      <w:r>
        <w:t>2. Работник гардероба;</w:t>
      </w:r>
    </w:p>
    <w:p>
      <w:pPr>
        <w:pStyle w:val="3"/>
        <w:ind w:left="0" w:firstLine="840" w:firstLineChars="300"/>
      </w:pPr>
      <w:r>
        <w:t>3. Приложение</w:t>
      </w:r>
    </w:p>
    <w:p>
      <w:pPr>
        <w:pStyle w:val="3"/>
        <w:ind w:left="0" w:firstLine="708"/>
      </w:pPr>
      <w:r>
        <w:t>В качестве выходов получены следующие информационные элементы:</w:t>
      </w:r>
    </w:p>
    <w:p>
      <w:pPr>
        <w:pStyle w:val="3"/>
        <w:ind w:left="0" w:firstLine="840" w:firstLineChars="300"/>
      </w:pPr>
      <w:r>
        <w:t>1. Вещь побывавшая в гардеробе;.</w:t>
      </w:r>
    </w:p>
    <w:p>
      <w:pPr>
        <w:pStyle w:val="3"/>
        <w:ind w:left="0" w:firstLine="840" w:firstLineChars="300"/>
      </w:pPr>
      <w:r>
        <w:t>2. Обновлённая история посещений</w:t>
      </w:r>
    </w:p>
    <w:p>
      <w:pPr>
        <w:pStyle w:val="3"/>
        <w:ind w:left="0" w:firstLine="708"/>
      </w:pPr>
      <w:r>
        <w:t>На рисунке 4.1 представлена контекстная диаграмма проектируемой информационной систем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6615" cy="3935095"/>
            <wp:effectExtent l="0" t="0" r="698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4.1 - Контекстная диаграмма проектируемой ИС</w:t>
      </w:r>
    </w:p>
    <w:p>
      <w:pPr>
        <w:ind w:left="0" w:firstLine="708"/>
        <w:outlineLvl w:val="1"/>
        <w:rPr>
          <w:b/>
          <w:bCs/>
        </w:rPr>
      </w:pPr>
      <w:bookmarkStart w:id="124" w:name="_Toc162877073"/>
      <w:r>
        <w:rPr>
          <w:b/>
          <w:bCs/>
        </w:rPr>
        <w:t>Вывод</w:t>
      </w:r>
      <w:bookmarkEnd w:id="124"/>
    </w:p>
    <w:p>
      <w:pPr>
        <w:pStyle w:val="21"/>
        <w:tabs>
          <w:tab w:val="left" w:pos="0"/>
        </w:tabs>
        <w:ind w:left="0"/>
      </w:pPr>
      <w:r>
        <w:tab/>
      </w: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>
      <w:r>
        <w:br w:type="page"/>
      </w:r>
    </w:p>
    <w:p>
      <w:pPr>
        <w:pStyle w:val="21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5" w:name="_Toc162877074"/>
      <w:r>
        <w:rPr>
          <w:b/>
          <w:bCs/>
        </w:rPr>
        <w:t>ПРАКТИЧЕСКАЯ РАБОТА №5</w:t>
      </w:r>
      <w:bookmarkEnd w:id="125"/>
    </w:p>
    <w:p>
      <w:pPr>
        <w:pStyle w:val="3"/>
        <w:ind w:left="9" w:firstLine="831"/>
      </w:pPr>
      <w:r>
        <w:t>При декомпозиции контекстной диаграммы «Посещение автоматизированного гардероба» были спроектированы следующие функциональные блоки:</w:t>
      </w:r>
    </w:p>
    <w:p>
      <w:pPr>
        <w:pStyle w:val="3"/>
        <w:numPr>
          <w:ilvl w:val="0"/>
          <w:numId w:val="10"/>
        </w:numPr>
        <w:ind w:left="9" w:firstLine="831"/>
      </w:pPr>
      <w:r>
        <w:t>Идентификация пользователя(А1);</w:t>
      </w:r>
    </w:p>
    <w:p>
      <w:pPr>
        <w:pStyle w:val="3"/>
        <w:ind w:left="9" w:firstLine="831"/>
      </w:pPr>
      <w:r>
        <w:t>2. Помещение вещи в ячейку гардероба (А2);</w:t>
      </w:r>
    </w:p>
    <w:p>
      <w:pPr>
        <w:pStyle w:val="3"/>
        <w:ind w:left="9" w:firstLine="831"/>
      </w:pPr>
      <w:r>
        <w:t>3. Извлечение вещи из ячейки гардероба (А3).</w:t>
      </w:r>
    </w:p>
    <w:p>
      <w:pPr>
        <w:pStyle w:val="3"/>
        <w:ind w:left="9" w:firstLine="831"/>
      </w:pPr>
      <w:r>
        <w:t>Все процессы проходят на основе законодательства и политики организации.</w:t>
      </w:r>
    </w:p>
    <w:p>
      <w:pPr>
        <w:pStyle w:val="3"/>
        <w:ind w:left="9" w:firstLine="831"/>
      </w:pPr>
      <w:r>
        <w:t>Функциональный блок «Идентификация пользователя». В этом процессе выполняется идентификация пользователя. Процесс выполняется с помощью приложения и гостя. В результате отработки процесса получится информация о выделенной ячейке, которая потребуется в следующем процессе. Данный процесс регулируются также алгоритмом для вычисления наиболее эффективного размещения вещей в ячейках гардероба.</w:t>
      </w:r>
    </w:p>
    <w:p>
      <w:pPr>
        <w:pStyle w:val="3"/>
        <w:ind w:left="9" w:firstLine="831"/>
      </w:pPr>
      <w:r>
        <w:t>Функциональный блок «Помещение вещи в ячейку гардероба». В этом процессе происходит помещение вещи гостя в ячейку гардероба. На вход поступают информация о выделенной ячейке и вещь.. Процесс выполняется с помощью приложения, гостя и работника гардероба. На выходе получаются вещь на хранении и обновлённая информация о ячейке.</w:t>
      </w:r>
    </w:p>
    <w:p>
      <w:pPr>
        <w:pStyle w:val="3"/>
        <w:ind w:left="9" w:firstLine="831"/>
      </w:pPr>
      <w:r>
        <w:t>Функциональный блок «Извлечение вещи из ячейки гардероба». В этом процессе происходит извлечение вещи гостя из ячейки гардероба. На вход поступают обновлённая информация о ячейке и вещь на хранении. Процесс выполняется с помощью приложения, гостя и работника гардероба. На выходе получается вещь побывавшая в гардеробе и обновленная история посещений.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7250" cy="393065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5.1 - Декомпозиция контекстной диаграммы</w:t>
      </w:r>
    </w:p>
    <w:p>
      <w:pPr>
        <w:pStyle w:val="3"/>
        <w:ind w:left="9" w:firstLine="831"/>
      </w:pPr>
      <w:r>
        <w:t>Далее произведём декомпозицию функционального блока «Помещение вещи в ячейку гардероба». В результате получены следующие функциональные блоки:</w:t>
      </w:r>
    </w:p>
    <w:p>
      <w:pPr>
        <w:pStyle w:val="3"/>
        <w:ind w:left="9" w:firstLine="831"/>
      </w:pPr>
      <w:r>
        <w:t>1. Получение номера ячейки (А21);</w:t>
      </w:r>
    </w:p>
    <w:p>
      <w:pPr>
        <w:pStyle w:val="3"/>
        <w:ind w:left="9" w:firstLine="831"/>
      </w:pPr>
      <w:r>
        <w:t>2.  Передача вещи для помещения в ячейку(А22);</w:t>
      </w:r>
    </w:p>
    <w:p>
      <w:pPr>
        <w:pStyle w:val="3"/>
        <w:ind w:left="9" w:firstLine="831"/>
      </w:pPr>
      <w:r>
        <w:t>3.  Помещение вещи в ячейку (А23);</w:t>
      </w:r>
    </w:p>
    <w:p>
      <w:pPr>
        <w:pStyle w:val="3"/>
        <w:ind w:left="9" w:firstLine="831"/>
      </w:pPr>
      <w:r>
        <w:t>4. Обновление статуса ячейки (А24).</w:t>
      </w:r>
    </w:p>
    <w:p>
      <w:pPr>
        <w:pStyle w:val="3"/>
        <w:ind w:left="9" w:firstLine="831"/>
      </w:pPr>
      <w:r>
        <w:t>Функциональный блок «Получение номера ячейки». В этом процессе происходит извлечение номера ячейки из информации о ячейке для работника гардероба. На вход поступает информация о выделенной ячейке. Процесс выполняется с помощью приложения и работника гардероба. На выходе получается номер выделенной ячейки.</w:t>
      </w:r>
    </w:p>
    <w:p>
      <w:pPr>
        <w:pStyle w:val="3"/>
        <w:ind w:left="9" w:firstLine="831"/>
      </w:pPr>
      <w:r>
        <w:t>Функциональный блок «Передача вещи для помещения в ячейку». В этом процессе происходит получение вещи к помещению работником гардероба от гостя. На вход поступает вещь к помещению. Процесс выполняется с помощью работника гардероба и гостя. На выходе получается  переданная работнику гардероба вещь.</w:t>
      </w:r>
    </w:p>
    <w:p>
      <w:pPr>
        <w:pStyle w:val="3"/>
        <w:ind w:left="9" w:firstLine="831"/>
      </w:pPr>
      <w:r>
        <w:t>Функциональный блок «Помещение вещи в ячейку». В этом процессе происходит помещение вещи в ячейку гардероба. На вход поступает номер выделенной ячейки и переданная работнику гардероба вещь. Процесс выполняется с помощью приложения и работника гардероба. На выходе получается вещь на хранении и новый статус ячейки.</w:t>
      </w:r>
    </w:p>
    <w:p>
      <w:pPr>
        <w:pStyle w:val="3"/>
        <w:ind w:left="9" w:firstLine="831"/>
      </w:pPr>
      <w:r>
        <w:t>Функциональный блок «Обновление статуса ячейки». В этом процессе происходит обновление статуса ячейки. На вход поступает новый статус ячейки. Процесс выполняется с помощью приложения. На выходе получается обновлённая информация о ячейке.</w:t>
      </w:r>
    </w:p>
    <w:p>
      <w:pPr>
        <w:pStyle w:val="3"/>
        <w:ind w:left="9" w:firstLine="831"/>
      </w:pPr>
      <w:r>
        <w:t>Результат декомпозиции представлена на рисунке 5.2.</w:t>
      </w:r>
    </w:p>
    <w:p>
      <w:pPr>
        <w:pStyle w:val="21"/>
        <w:tabs>
          <w:tab w:val="left" w:pos="0"/>
        </w:tabs>
        <w:ind w:left="0"/>
        <w:jc w:val="center"/>
      </w:pPr>
      <w:r>
        <w:drawing>
          <wp:inline distT="0" distB="0" distL="114300" distR="114300">
            <wp:extent cx="5932805" cy="3961130"/>
            <wp:effectExtent l="0" t="0" r="10795" b="127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0"/>
        </w:tabs>
        <w:ind w:left="0"/>
        <w:jc w:val="center"/>
      </w:pPr>
      <w:r>
        <w:t>Рисунок 5.2 - Декомпозиция процесса «Помещение вещи в ячейку гардероба»</w:t>
      </w:r>
    </w:p>
    <w:p>
      <w:r>
        <w:br w:type="page"/>
      </w:r>
    </w:p>
    <w:p>
      <w:pPr>
        <w:pStyle w:val="21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6" w:name="_Toc162877075"/>
      <w:r>
        <w:rPr>
          <w:b/>
          <w:bCs/>
        </w:rPr>
        <w:t>ПРАКТИЧЕСКАЯ РАБОТА №6</w:t>
      </w:r>
      <w:bookmarkEnd w:id="126"/>
    </w:p>
    <w:p>
      <w:pPr>
        <w:pStyle w:val="3"/>
        <w:ind w:left="0"/>
      </w:pPr>
      <w:r>
        <w:t>При декомпозиции контекстной диаграммы «Помещение вещи в ячейку гардероба» были спроектированы следующие функциональные блоки:</w:t>
      </w:r>
    </w:p>
    <w:p>
      <w:pPr>
        <w:pStyle w:val="3"/>
        <w:ind w:left="0"/>
      </w:pPr>
      <w:r>
        <w:t>1. Получение номера ячейки;</w:t>
      </w:r>
    </w:p>
    <w:p>
      <w:pPr>
        <w:pStyle w:val="3"/>
        <w:ind w:left="0"/>
      </w:pPr>
      <w:r>
        <w:t>2. Помещение вещи в ячейку;</w:t>
      </w:r>
    </w:p>
    <w:p>
      <w:pPr>
        <w:pStyle w:val="3"/>
        <w:ind w:left="0"/>
      </w:pPr>
      <w:r>
        <w:t>3. Обновление статуса ячейки.</w:t>
      </w:r>
    </w:p>
    <w:p>
      <w:pPr>
        <w:pStyle w:val="3"/>
        <w:ind w:left="0"/>
      </w:pPr>
      <w:r>
        <w:t>Функциональный блок «Получение номера ячейки». В этом процессе происходит получение номера ячейки из информации о выделенной ячейки. На вход поступает информация о выделенной ячейки, которая поступает из вне. На выходе получается внутренний номер выделенной ячейки, передающиеся далее и данные о принадлежности ячейки, которая поступает в базу данных.</w:t>
      </w:r>
    </w:p>
    <w:p>
      <w:pPr>
        <w:pStyle w:val="3"/>
        <w:ind w:left="0"/>
      </w:pPr>
      <w:r>
        <w:t>Функциональный блок «Помещение вещи в ячейку».  В этом процессе происходит помещение вещи в ячейку на основании внутреннего номера ячейки и информации о расположении ячейки полученной из базы данных. На вход поступает информация о расположении ячейки из базы данных и внутренний номер выделенной ячейки. На выходе получаются данные о получении вещи.</w:t>
      </w:r>
    </w:p>
    <w:p>
      <w:pPr>
        <w:pStyle w:val="3"/>
        <w:ind w:left="0"/>
      </w:pPr>
      <w:r>
        <w:t>Функциональный блок «Обновление статуса ячейки». В этом процессе происходит обновление статуса ячейки. На вход поступают данные о получении вещи, текущее состояние ячейки из базы данных и подтверждение совершения операции от работника гардероба. На выходе получается обновленный статус ячейки.</w:t>
      </w:r>
    </w:p>
    <w:p>
      <w:pPr>
        <w:pStyle w:val="3"/>
        <w:ind w:left="0"/>
      </w:pPr>
      <w:r>
        <w:t>На рисунке 6.1 представлена декомпозиция процесса «Помещение вещи в ячейку гардероба».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2805" cy="3813810"/>
            <wp:effectExtent l="0" t="0" r="10795" b="152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6.1 - Декомпозиция процесса «Помещение вещи в ячейку гардероба»</w:t>
      </w:r>
    </w:p>
    <w:p>
      <w:pPr>
        <w:pStyle w:val="21"/>
        <w:numPr>
          <w:ilvl w:val="0"/>
          <w:numId w:val="2"/>
        </w:numPr>
        <w:spacing w:after="160" w:line="240" w:lineRule="auto"/>
        <w:jc w:val="center"/>
        <w:rPr>
          <w:vanish/>
        </w:rPr>
      </w:pPr>
    </w:p>
    <w:p>
      <w:pPr>
        <w:pStyle w:val="3"/>
        <w:ind w:left="9" w:firstLine="700" w:firstLineChars="250"/>
      </w:pPr>
      <w:r>
        <w:t>При декомпозиции контекстной диаграммы «Помещение вещи в ячейку» были спроектированы следующие функциональные блоки:</w:t>
      </w:r>
    </w:p>
    <w:p>
      <w:pPr>
        <w:pStyle w:val="3"/>
        <w:ind w:left="9" w:firstLine="700" w:firstLineChars="250"/>
      </w:pPr>
      <w:r>
        <w:t>1. Получение данных о положении ячейки;</w:t>
      </w:r>
    </w:p>
    <w:p>
      <w:pPr>
        <w:pStyle w:val="3"/>
        <w:ind w:left="9" w:firstLine="700" w:firstLineChars="250"/>
      </w:pPr>
      <w:r>
        <w:t>2. Разблокировка ячейки;</w:t>
      </w:r>
    </w:p>
    <w:p>
      <w:pPr>
        <w:pStyle w:val="3"/>
        <w:ind w:left="9" w:firstLine="700" w:firstLineChars="250"/>
      </w:pPr>
      <w:r>
        <w:t>3. Помещение вещи в ячейку;</w:t>
      </w:r>
    </w:p>
    <w:p>
      <w:pPr>
        <w:pStyle w:val="3"/>
        <w:ind w:left="9" w:firstLine="700" w:firstLineChars="250"/>
      </w:pPr>
      <w:r>
        <w:t>4. Блокировка ячейки.</w:t>
      </w:r>
    </w:p>
    <w:p>
      <w:pPr>
        <w:pStyle w:val="3"/>
        <w:ind w:left="9" w:firstLine="700" w:firstLineChars="250"/>
      </w:pPr>
      <w:r>
        <w:t>Функциональный блок «Получение данных о положении ячейки». В этом процессе происходит получение данных о положении ячейки. На вход поступает внутренний номер выделенной ячейки и информация о расположении ячейки. На выходе получается запрос на открытие ячейки и данные о положении ячейки.</w:t>
      </w:r>
    </w:p>
    <w:p>
      <w:pPr>
        <w:pStyle w:val="3"/>
        <w:ind w:left="9" w:firstLine="700" w:firstLineChars="250"/>
      </w:pPr>
      <w:r>
        <w:t>Функциональный блок «Разблокировка ячейки». В этом процессе происходит разблокировка ячейки. На вход поступает сигнал на открытие ячейки.</w:t>
      </w:r>
    </w:p>
    <w:p>
      <w:pPr>
        <w:pStyle w:val="3"/>
        <w:ind w:left="9" w:firstLine="700" w:firstLineChars="250"/>
      </w:pPr>
      <w:r>
        <w:t>На этапе «Помещение вещи в ячейку» поставщик доставляет товары на склад. В этом процессе происходит помещение вещи в ячейку гардероба. На выходе получается запрос на закрытие ячейки отправляемый в приложении и данные о весе помещённой в ячейку вещи.</w:t>
      </w:r>
    </w:p>
    <w:p>
      <w:pPr>
        <w:pStyle w:val="3"/>
        <w:ind w:left="9" w:firstLine="700" w:firstLineChars="250"/>
      </w:pPr>
      <w:r>
        <w:t>Функциональный блок «Блокировка ячейки». В этом процессе происходит блокировка ячейки. На вход поступает сигнал закрытия ячейки из приложения, подтверждение помещения вещи в ячейку от работника гардероба, данные о весе помещённой в ячейку вещи из бд. На выходе получаются данные о полученной вещи.</w:t>
      </w:r>
    </w:p>
    <w:p>
      <w:pPr>
        <w:pStyle w:val="21"/>
        <w:tabs>
          <w:tab w:val="left" w:pos="0"/>
        </w:tabs>
        <w:ind w:left="9" w:firstLine="700" w:firstLineChars="250"/>
      </w:pPr>
      <w:r>
        <w:t>На рисунке 6.2 представлена декомпозиция процесса «Помещение вещи в ячейку».</w:t>
      </w:r>
    </w:p>
    <w:p>
      <w:pPr>
        <w:pStyle w:val="21"/>
        <w:tabs>
          <w:tab w:val="left" w:pos="0"/>
        </w:tabs>
        <w:ind w:left="0"/>
        <w:jc w:val="center"/>
      </w:pPr>
      <w:r>
        <w:drawing>
          <wp:inline distT="0" distB="0" distL="114300" distR="114300">
            <wp:extent cx="5935345" cy="3939540"/>
            <wp:effectExtent l="0" t="0" r="8255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0"/>
        </w:tabs>
        <w:ind w:left="0"/>
        <w:jc w:val="center"/>
      </w:pPr>
      <w:r>
        <w:t>Рисунок 6.2 - Декомпозиция процесса «Помещение вещи в ячейку»</w:t>
      </w:r>
    </w:p>
    <w:p>
      <w:pPr>
        <w:spacing w:line="240" w:lineRule="auto"/>
        <w:ind w:left="0"/>
        <w:jc w:val="left"/>
      </w:pPr>
      <w:r>
        <w:br w:type="page"/>
      </w:r>
    </w:p>
    <w:p>
      <w:pPr>
        <w:pStyle w:val="21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7" w:name="_Toc162877076"/>
      <w:r>
        <w:rPr>
          <w:b/>
          <w:bCs/>
        </w:rPr>
        <w:t>ПРАКТИЧЕСКАЯ РАБОТА №7</w:t>
      </w:r>
      <w:bookmarkEnd w:id="127"/>
    </w:p>
    <w:p>
      <w:pPr>
        <w:pStyle w:val="21"/>
        <w:tabs>
          <w:tab w:val="left" w:pos="0"/>
        </w:tabs>
        <w:ind w:left="0"/>
      </w:pPr>
      <w:r>
        <w:tab/>
      </w:r>
      <w:r>
        <w:t>Задача системы – сбор и обработка информации о 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данные и документы от пользователей, сотрудников и администраторов автоматизированных гардеробов.</w:t>
      </w:r>
    </w:p>
    <w:p>
      <w:pPr>
        <w:pStyle w:val="21"/>
        <w:tabs>
          <w:tab w:val="left" w:pos="0"/>
        </w:tabs>
        <w:ind w:left="0"/>
      </w:pPr>
      <w:r>
        <w:tab/>
      </w:r>
      <w:r>
        <w:t xml:space="preserve">Таким образом, проектируемая система должна выполнять следующие действия: </w:t>
      </w:r>
    </w:p>
    <w:p>
      <w:pPr>
        <w:pStyle w:val="21"/>
        <w:numPr>
          <w:ilvl w:val="3"/>
          <w:numId w:val="2"/>
        </w:numPr>
        <w:tabs>
          <w:tab w:val="left" w:pos="0"/>
        </w:tabs>
      </w:pPr>
      <w:r>
        <w:t>Хранить данные о пользователях, их ролях, ячейках, компаниях и филиалах;</w:t>
      </w:r>
    </w:p>
    <w:p>
      <w:pPr>
        <w:pStyle w:val="21"/>
        <w:numPr>
          <w:ilvl w:val="3"/>
          <w:numId w:val="2"/>
        </w:numPr>
        <w:tabs>
          <w:tab w:val="left" w:pos="0"/>
        </w:tabs>
      </w:pPr>
      <w:r>
        <w:t>Предоставлять возможность отследить историю посещений и изменений данных;</w:t>
      </w:r>
    </w:p>
    <w:p>
      <w:pPr>
        <w:pStyle w:val="21"/>
        <w:numPr>
          <w:ilvl w:val="3"/>
          <w:numId w:val="2"/>
        </w:numPr>
        <w:tabs>
          <w:tab w:val="left" w:pos="0"/>
        </w:tabs>
      </w:pPr>
      <w:r>
        <w:t xml:space="preserve"> Предоставлять информацию о состоянии автоматизированных гардеробных рядах и их ячейках;</w:t>
      </w:r>
    </w:p>
    <w:p>
      <w:pPr>
        <w:pStyle w:val="21"/>
        <w:numPr>
          <w:ilvl w:val="3"/>
          <w:numId w:val="2"/>
        </w:numPr>
        <w:tabs>
          <w:tab w:val="left" w:pos="0"/>
        </w:tabs>
      </w:pPr>
      <w:r>
        <w:t>Осуществлять выдачу номера, привязанной к пользователю ячейки.</w:t>
      </w:r>
    </w:p>
    <w:p>
      <w:pPr>
        <w:pStyle w:val="21"/>
        <w:tabs>
          <w:tab w:val="left" w:pos="0"/>
        </w:tabs>
        <w:ind w:left="0"/>
      </w:pPr>
      <w:r>
        <w:tab/>
      </w:r>
      <w:r>
        <w:t>Выделим сущности из действий системы:</w:t>
      </w:r>
    </w:p>
    <w:p>
      <w:pPr>
        <w:pStyle w:val="21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>ячейка</w:t>
      </w:r>
      <w:r>
        <w:rPr>
          <w:b/>
          <w:bCs/>
          <w:lang w:val="en-US"/>
        </w:rPr>
        <w:t xml:space="preserve"> </w:t>
      </w:r>
      <w:r>
        <w:t>– явная сущность</w:t>
      </w:r>
      <w:r>
        <w:rPr>
          <w:lang w:val="en-US"/>
        </w:rPr>
        <w:t>;</w:t>
      </w:r>
    </w:p>
    <w:p>
      <w:pPr>
        <w:pStyle w:val="21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 xml:space="preserve">АГР </w:t>
      </w:r>
      <w:r>
        <w:t>– явная сущность</w:t>
      </w:r>
      <w:r>
        <w:rPr>
          <w:lang w:val="en-US"/>
        </w:rPr>
        <w:t>;</w:t>
      </w:r>
    </w:p>
    <w:p>
      <w:pPr>
        <w:pStyle w:val="27"/>
        <w:numPr>
          <w:ilvl w:val="0"/>
          <w:numId w:val="11"/>
        </w:numPr>
      </w:pPr>
      <w:r>
        <w:rPr>
          <w:b/>
          <w:bCs/>
        </w:rPr>
        <w:t>компания</w:t>
      </w:r>
      <w:r>
        <w:t xml:space="preserve"> – явная сущность</w:t>
      </w:r>
      <w:r>
        <w:rPr>
          <w:lang w:val="en-US"/>
        </w:rPr>
        <w:t>;</w:t>
      </w:r>
    </w:p>
    <w:p>
      <w:pPr>
        <w:pStyle w:val="27"/>
        <w:numPr>
          <w:ilvl w:val="0"/>
          <w:numId w:val="11"/>
        </w:numPr>
      </w:pPr>
      <w:r>
        <w:rPr>
          <w:b/>
          <w:bCs/>
        </w:rPr>
        <w:t>филиал</w:t>
      </w:r>
      <w: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softHyphen/>
      </w:r>
      <w:r>
        <w:t>явная сущность</w:t>
      </w:r>
      <w:r>
        <w:rPr>
          <w:lang w:val="en-US"/>
        </w:rPr>
        <w:t>;</w:t>
      </w:r>
    </w:p>
    <w:p>
      <w:pPr>
        <w:pStyle w:val="21"/>
        <w:numPr>
          <w:ilvl w:val="0"/>
          <w:numId w:val="11"/>
        </w:numPr>
        <w:tabs>
          <w:tab w:val="left" w:pos="0"/>
        </w:tabs>
        <w:ind w:left="0" w:firstLine="1066"/>
      </w:pPr>
      <w:r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>
        <w:rPr>
          <w:b/>
          <w:bCs/>
        </w:rPr>
        <w:t>роль пользователя</w:t>
      </w:r>
      <w:r>
        <w:t>;</w:t>
      </w:r>
    </w:p>
    <w:p>
      <w:pPr>
        <w:pStyle w:val="21"/>
        <w:tabs>
          <w:tab w:val="left" w:pos="0"/>
        </w:tabs>
        <w:ind w:left="0" w:firstLine="709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>
      <w:pPr>
        <w:pStyle w:val="21"/>
        <w:tabs>
          <w:tab w:val="left" w:pos="0"/>
        </w:tabs>
        <w:ind w:left="0" w:firstLine="709"/>
      </w:pPr>
      <w:r>
        <w:t>Выделим связи между сущностями и таблицами: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– компания – </w:t>
      </w:r>
      <w:r>
        <w:rPr>
          <w:color w:val="auto"/>
        </w:rPr>
        <w:t>один ко многим – один пользователь может отвечать за несколько компаний, к компании привязан только один пользователь;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компания – филиал </w:t>
      </w:r>
      <w:r>
        <w:rPr>
          <w:color w:val="auto"/>
        </w:rPr>
        <w:t>– один ко многим – к компании может быть прикреплено множество филиалов, но у филиала только одна компания;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филиал – </w:t>
      </w:r>
      <w:r>
        <w:rPr>
          <w:color w:val="auto"/>
        </w:rPr>
        <w:t>один ко многим - один пользователь может отвечать за несколько филиалов, но к филиалу привязан только один пользователь;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– АГР – </w:t>
      </w:r>
      <w:r>
        <w:rPr>
          <w:color w:val="auto"/>
        </w:rPr>
        <w:t>один ко многим – один филиал содержит несколько АГР, но АГР закреплена за одним филиалом;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</w:t>
      </w:r>
      <w:r>
        <w:rPr>
          <w:color w:val="auto"/>
        </w:rPr>
        <w:t xml:space="preserve"> </w:t>
      </w:r>
      <w:r>
        <w:rPr>
          <w:b/>
          <w:bCs/>
          <w:color w:val="auto"/>
        </w:rPr>
        <w:t xml:space="preserve">АГР – </w:t>
      </w:r>
      <w:r>
        <w:rPr>
          <w:color w:val="auto"/>
        </w:rPr>
        <w:t>один к одному – за одним АГР закреплен один пользователь, один пользователь может быть закреплен за одним АГР;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АГР – ячейка – </w:t>
      </w:r>
      <w:r>
        <w:rPr>
          <w:color w:val="auto"/>
        </w:rPr>
        <w:t>один ко многим – ячейка прикреплена к одному АГР, но АГР может содержать несколько ячеек;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 пользователь – ячейка – </w:t>
      </w:r>
      <w:r>
        <w:rPr>
          <w:color w:val="auto"/>
        </w:rPr>
        <w:t>один к одному – к пользователю может быть прикреплена только одна ячейка, у ячейки может быть только один пользователь;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название действия - лог</w:t>
      </w:r>
      <w:r>
        <w:rPr>
          <w:color w:val="auto"/>
        </w:rP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тип действия - лог</w:t>
      </w:r>
      <w:r>
        <w:rPr>
          <w:color w:val="auto"/>
        </w:rP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 посещение</w:t>
      </w:r>
      <w:r>
        <w:rPr>
          <w:color w:val="auto"/>
        </w:rPr>
        <w:t xml:space="preserve"> – одно посещение соответствует одному пользователю, но у пользователя может быть множество посещений;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ячейка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>посещение</w:t>
      </w:r>
      <w:r>
        <w:rPr>
          <w:color w:val="auto"/>
        </w:rPr>
        <w:t xml:space="preserve"> – один ко многим – одно посещение соответствует одной ячейке, но у ячейки может быть много связанных посещений;</w:t>
      </w:r>
    </w:p>
    <w:p>
      <w:pPr>
        <w:pStyle w:val="27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посещение </w:t>
      </w:r>
      <w:r>
        <w:rPr>
          <w:color w:val="auto"/>
        </w:rPr>
        <w:t>– один ко многим – одно посещение привязано к одному филиалу, но с филиалом связано множество посещений.</w:t>
      </w:r>
    </w:p>
    <w:p>
      <w:pPr>
        <w:pStyle w:val="3"/>
        <w:ind w:left="0"/>
        <w:rPr>
          <w:color w:val="auto"/>
        </w:rPr>
      </w:pPr>
      <w:r>
        <w:t>На рисунке 7</w:t>
      </w:r>
      <w:r>
        <w:rPr>
          <w:rFonts w:hint="default"/>
          <w:lang w:val="en-US"/>
        </w:rPr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>
      <w:pPr>
        <w:pStyle w:val="21"/>
        <w:tabs>
          <w:tab w:val="left" w:pos="0"/>
        </w:tabs>
        <w:ind w:left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0425" cy="23837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pStyle w:val="21"/>
        <w:tabs>
          <w:tab w:val="left" w:pos="0"/>
        </w:tabs>
        <w:ind w:left="0"/>
        <w:jc w:val="center"/>
      </w:pPr>
      <w:r>
        <w:t>Рисунок 7</w:t>
      </w:r>
      <w:r>
        <w:rPr>
          <w:rFonts w:hint="default"/>
          <w:lang w:val="en-US"/>
        </w:rPr>
        <w:t>.1</w:t>
      </w:r>
      <w:r>
        <w:t xml:space="preserve"> – Логическая </w:t>
      </w:r>
      <w:r>
        <w:rPr>
          <w:lang w:val="en-US"/>
        </w:rPr>
        <w:t>ER</w:t>
      </w:r>
      <w:r>
        <w:t>-диаграмма системы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Примеры тестовых запросов приведены в листинге </w:t>
      </w:r>
      <w:r>
        <w:rPr>
          <w:rFonts w:hint="default"/>
          <w:lang w:val="en-US"/>
        </w:rPr>
        <w:t>7.1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Листинг 7.1 - Примеры тестовых запросов к базе данных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 w:ascii="Courier New" w:hAnsi="Courier New" w:cs="Courier New"/>
          <w:sz w:val="24"/>
          <w:szCs w:val="18"/>
          <w:lang w:val="ru-RU"/>
        </w:rPr>
      </w:pPr>
      <w:r>
        <w:rPr>
          <w:rFonts w:hint="default" w:ascii="Courier New" w:hAnsi="Courier New" w:cs="Courier New"/>
          <w:sz w:val="24"/>
          <w:szCs w:val="18"/>
          <w:lang w:val="ru-RU"/>
        </w:rPr>
        <w:t>--Получение списка активных пользователей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 w:ascii="Courier New" w:hAnsi="Courier New" w:cs="Courier New"/>
          <w:sz w:val="24"/>
          <w:szCs w:val="18"/>
          <w:lang w:val="en-US"/>
        </w:rPr>
      </w:pPr>
      <w:r>
        <w:rPr>
          <w:rFonts w:hint="default" w:ascii="Courier New" w:hAnsi="Courier New" w:cs="Courier New"/>
          <w:sz w:val="24"/>
          <w:szCs w:val="18"/>
          <w:lang w:val="en-US"/>
        </w:rPr>
        <w:t>SELECT * FROM users WHERE `status` = ‘active’;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 w:ascii="Courier New" w:hAnsi="Courier New" w:cs="Courier New"/>
          <w:sz w:val="24"/>
          <w:szCs w:val="18"/>
          <w:lang w:val="ru-RU"/>
        </w:rPr>
      </w:pPr>
      <w:r>
        <w:rPr>
          <w:rFonts w:hint="default" w:ascii="Courier New" w:hAnsi="Courier New" w:cs="Courier New"/>
          <w:sz w:val="24"/>
          <w:szCs w:val="18"/>
          <w:lang w:val="en-US"/>
        </w:rPr>
        <w:t>--</w:t>
      </w:r>
      <w:r>
        <w:rPr>
          <w:rFonts w:hint="default" w:ascii="Courier New" w:hAnsi="Courier New" w:cs="Courier New"/>
          <w:sz w:val="24"/>
          <w:szCs w:val="18"/>
          <w:lang w:val="ru-RU"/>
        </w:rPr>
        <w:t>Получение истории посещений пользователя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 w:ascii="Courier New" w:hAnsi="Courier New" w:cs="Courier New"/>
          <w:sz w:val="24"/>
          <w:szCs w:val="18"/>
          <w:lang w:val="en-US"/>
        </w:rPr>
      </w:pPr>
      <w:r>
        <w:rPr>
          <w:rFonts w:hint="default" w:ascii="Courier New" w:hAnsi="Courier New" w:cs="Courier New"/>
          <w:sz w:val="24"/>
          <w:szCs w:val="18"/>
          <w:lang w:val="en-US"/>
        </w:rPr>
        <w:t>SELECT * FROM visits WHERE `user_id` = ‘h8bx-1juo’;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 w:ascii="Courier New" w:hAnsi="Courier New" w:cs="Courier New"/>
          <w:sz w:val="24"/>
          <w:szCs w:val="18"/>
          <w:lang w:val="ru-RU"/>
        </w:rPr>
      </w:pPr>
      <w:r>
        <w:rPr>
          <w:rFonts w:hint="default" w:ascii="Courier New" w:hAnsi="Courier New" w:cs="Courier New"/>
          <w:sz w:val="24"/>
          <w:szCs w:val="18"/>
          <w:lang w:val="en-US"/>
        </w:rPr>
        <w:t>--</w:t>
      </w:r>
      <w:r>
        <w:rPr>
          <w:rFonts w:hint="default" w:ascii="Courier New" w:hAnsi="Courier New" w:cs="Courier New"/>
          <w:sz w:val="24"/>
          <w:szCs w:val="18"/>
          <w:lang w:val="ru-RU"/>
        </w:rPr>
        <w:t>Создание новой записи логов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 w:ascii="Courier New" w:hAnsi="Courier New" w:cs="Courier New"/>
          <w:sz w:val="24"/>
          <w:szCs w:val="18"/>
          <w:lang w:val="en-US"/>
        </w:rPr>
      </w:pPr>
      <w:r>
        <w:rPr>
          <w:rFonts w:hint="default" w:ascii="Courier New" w:hAnsi="Courier New" w:cs="Courier New"/>
          <w:sz w:val="24"/>
          <w:szCs w:val="18"/>
          <w:lang w:val="en-US"/>
        </w:rPr>
        <w:t>INSERT INTO log (performedAt, performedBy, id_related_entry, action_type, action_name) VALUES (“2024-04-01 19:11:53”, “h8bx-1juo”, “1”, “create user”, “insert”);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default" w:ascii="Courier New" w:hAnsi="Courier New" w:cs="Courier New"/>
          <w:sz w:val="24"/>
          <w:szCs w:val="18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</w:pPr>
      <w:r>
        <w:br w:type="page"/>
      </w:r>
    </w:p>
    <w:p>
      <w:pPr>
        <w:pStyle w:val="21"/>
        <w:tabs>
          <w:tab w:val="left" w:pos="0"/>
        </w:tabs>
        <w:ind w:left="0"/>
        <w:jc w:val="center"/>
        <w:outlineLvl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ПРАКТИЧЕСКАЯ РАБОТА №8</w:t>
      </w:r>
    </w:p>
    <w:p>
      <w:pPr>
        <w:pStyle w:val="21"/>
        <w:tabs>
          <w:tab w:val="left" w:pos="0"/>
        </w:tabs>
        <w:ind w:left="0"/>
        <w:jc w:val="center"/>
        <w:rPr>
          <w:rFonts w:hint="default"/>
          <w:b/>
          <w:bCs/>
          <w:lang w:val="ru-RU"/>
        </w:rPr>
      </w:pPr>
      <w:bookmarkStart w:id="128" w:name="_GoBack"/>
      <w:bookmarkEnd w:id="128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AA54A"/>
    <w:multiLevelType w:val="singleLevel"/>
    <w:tmpl w:val="A21AA5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0EA425"/>
    <w:multiLevelType w:val="singleLevel"/>
    <w:tmpl w:val="C80EA4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39BB89"/>
    <w:multiLevelType w:val="singleLevel"/>
    <w:tmpl w:val="D639BB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21F5723"/>
    <w:multiLevelType w:val="singleLevel"/>
    <w:tmpl w:val="E21F57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5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>
    <w:nsid w:val="1964537D"/>
    <w:multiLevelType w:val="multilevel"/>
    <w:tmpl w:val="1964537D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8">
    <w:nsid w:val="3D0C46CE"/>
    <w:multiLevelType w:val="multilevel"/>
    <w:tmpl w:val="3D0C46CE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51795913"/>
    <w:multiLevelType w:val="multilevel"/>
    <w:tmpl w:val="51795913"/>
    <w:lvl w:ilvl="0" w:tentative="0">
      <w:start w:val="2"/>
      <w:numFmt w:val="bullet"/>
      <w:pStyle w:val="27"/>
      <w:suff w:val="space"/>
      <w:lvlText w:val="-"/>
      <w:lvlJc w:val="left"/>
      <w:pPr>
        <w:ind w:left="0" w:firstLine="709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>
    <w:nsid w:val="78367CAD"/>
    <w:multiLevelType w:val="multilevel"/>
    <w:tmpl w:val="78367CAD"/>
    <w:lvl w:ilvl="0" w:tentative="0">
      <w:start w:val="1"/>
      <w:numFmt w:val="decimal"/>
      <w:pStyle w:val="29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092154"/>
    <w:rsid w:val="000E2513"/>
    <w:rsid w:val="00100C0A"/>
    <w:rsid w:val="001038DA"/>
    <w:rsid w:val="0012204D"/>
    <w:rsid w:val="00150878"/>
    <w:rsid w:val="0017636B"/>
    <w:rsid w:val="001F4702"/>
    <w:rsid w:val="003C6D8C"/>
    <w:rsid w:val="00450752"/>
    <w:rsid w:val="00555FFC"/>
    <w:rsid w:val="00556C28"/>
    <w:rsid w:val="005C246C"/>
    <w:rsid w:val="00671FB5"/>
    <w:rsid w:val="006A3DBC"/>
    <w:rsid w:val="00773A9A"/>
    <w:rsid w:val="007B78C0"/>
    <w:rsid w:val="00916CE3"/>
    <w:rsid w:val="00971DCF"/>
    <w:rsid w:val="00A05930"/>
    <w:rsid w:val="00AB6E9D"/>
    <w:rsid w:val="00AD1F46"/>
    <w:rsid w:val="00B82902"/>
    <w:rsid w:val="00B926FE"/>
    <w:rsid w:val="00BB3AE8"/>
    <w:rsid w:val="00BF3FDF"/>
    <w:rsid w:val="00C0212F"/>
    <w:rsid w:val="00CE1633"/>
    <w:rsid w:val="00D15D62"/>
    <w:rsid w:val="00E55B12"/>
    <w:rsid w:val="00E668F8"/>
    <w:rsid w:val="00F12FA5"/>
    <w:rsid w:val="00F42A2C"/>
    <w:rsid w:val="00F61545"/>
    <w:rsid w:val="00F66138"/>
    <w:rsid w:val="00F75898"/>
    <w:rsid w:val="00FF636E"/>
    <w:rsid w:val="01686434"/>
    <w:rsid w:val="01861F2C"/>
    <w:rsid w:val="01B66AA1"/>
    <w:rsid w:val="02530CDB"/>
    <w:rsid w:val="070A2958"/>
    <w:rsid w:val="08DD64A1"/>
    <w:rsid w:val="09633C6D"/>
    <w:rsid w:val="0AA06894"/>
    <w:rsid w:val="0C5F56B4"/>
    <w:rsid w:val="0CB00BC4"/>
    <w:rsid w:val="0DD27E97"/>
    <w:rsid w:val="0E091107"/>
    <w:rsid w:val="0F403A2A"/>
    <w:rsid w:val="0FD16D16"/>
    <w:rsid w:val="11261A75"/>
    <w:rsid w:val="1146398D"/>
    <w:rsid w:val="12DE7D27"/>
    <w:rsid w:val="13727D5F"/>
    <w:rsid w:val="15DE5E67"/>
    <w:rsid w:val="18125777"/>
    <w:rsid w:val="184E0CEC"/>
    <w:rsid w:val="19AA5BE4"/>
    <w:rsid w:val="19BC6EF0"/>
    <w:rsid w:val="1A260625"/>
    <w:rsid w:val="1CD71968"/>
    <w:rsid w:val="1DB42FD8"/>
    <w:rsid w:val="1E6D2D65"/>
    <w:rsid w:val="1E701F5C"/>
    <w:rsid w:val="20A7394C"/>
    <w:rsid w:val="233207ED"/>
    <w:rsid w:val="250C1E91"/>
    <w:rsid w:val="287E453C"/>
    <w:rsid w:val="29E66BFE"/>
    <w:rsid w:val="2CF77956"/>
    <w:rsid w:val="2D461AC1"/>
    <w:rsid w:val="2DB35663"/>
    <w:rsid w:val="2EC56918"/>
    <w:rsid w:val="2F2B3CDF"/>
    <w:rsid w:val="2FCF153F"/>
    <w:rsid w:val="31E14E7A"/>
    <w:rsid w:val="32B8733E"/>
    <w:rsid w:val="35EB5CD8"/>
    <w:rsid w:val="375E529B"/>
    <w:rsid w:val="384535FB"/>
    <w:rsid w:val="38B05722"/>
    <w:rsid w:val="39E875E6"/>
    <w:rsid w:val="3D1C7880"/>
    <w:rsid w:val="3D2A35EE"/>
    <w:rsid w:val="3D68270C"/>
    <w:rsid w:val="3DFC1992"/>
    <w:rsid w:val="429D3297"/>
    <w:rsid w:val="435B0231"/>
    <w:rsid w:val="44814F4F"/>
    <w:rsid w:val="4568487A"/>
    <w:rsid w:val="48E33561"/>
    <w:rsid w:val="4A583952"/>
    <w:rsid w:val="4BE77467"/>
    <w:rsid w:val="4C8661FC"/>
    <w:rsid w:val="4D84531B"/>
    <w:rsid w:val="4F3B6F71"/>
    <w:rsid w:val="4F3F0E30"/>
    <w:rsid w:val="4F685D1F"/>
    <w:rsid w:val="4FB13B8D"/>
    <w:rsid w:val="512E6A9A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5F2141"/>
    <w:rsid w:val="73834F73"/>
    <w:rsid w:val="742650CB"/>
    <w:rsid w:val="743119A2"/>
    <w:rsid w:val="743B4BB7"/>
    <w:rsid w:val="74A04972"/>
    <w:rsid w:val="75CA78B8"/>
    <w:rsid w:val="76592268"/>
    <w:rsid w:val="77360DC3"/>
    <w:rsid w:val="77864C2C"/>
    <w:rsid w:val="79F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709"/>
      <w:jc w:val="both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3"/>
    <w:link w:val="2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1"/>
    <w:pPr>
      <w:shd w:val="clear" w:color="auto" w:fill="FFFFFF" w:themeFill="background1"/>
      <w:ind w:firstLine="709"/>
    </w:pPr>
    <w:rPr>
      <w:szCs w:val="28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8"/>
    <w:basedOn w:val="1"/>
    <w:next w:val="1"/>
    <w:unhideWhenUsed/>
    <w:uiPriority w:val="39"/>
    <w:pPr>
      <w:spacing w:after="100" w:line="259" w:lineRule="auto"/>
      <w:ind w:left="154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8">
    <w:name w:val="toc 9"/>
    <w:basedOn w:val="1"/>
    <w:next w:val="1"/>
    <w:unhideWhenUsed/>
    <w:uiPriority w:val="39"/>
    <w:pPr>
      <w:spacing w:after="100" w:line="259" w:lineRule="auto"/>
      <w:ind w:left="176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9">
    <w:name w:val="toc 7"/>
    <w:basedOn w:val="1"/>
    <w:next w:val="1"/>
    <w:unhideWhenUsed/>
    <w:uiPriority w:val="39"/>
    <w:pPr>
      <w:spacing w:after="100" w:line="259" w:lineRule="auto"/>
      <w:ind w:left="132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6"/>
    <w:basedOn w:val="1"/>
    <w:next w:val="1"/>
    <w:unhideWhenUsed/>
    <w:uiPriority w:val="39"/>
    <w:pPr>
      <w:spacing w:after="100" w:line="259" w:lineRule="auto"/>
      <w:ind w:left="110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oc 4"/>
    <w:basedOn w:val="1"/>
    <w:next w:val="1"/>
    <w:unhideWhenUsed/>
    <w:uiPriority w:val="39"/>
    <w:pPr>
      <w:spacing w:after="100" w:line="259" w:lineRule="auto"/>
      <w:ind w:left="66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5">
    <w:name w:val="toc 5"/>
    <w:basedOn w:val="1"/>
    <w:next w:val="1"/>
    <w:unhideWhenUsed/>
    <w:uiPriority w:val="39"/>
    <w:pPr>
      <w:spacing w:after="100" w:line="259" w:lineRule="auto"/>
      <w:ind w:left="88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6">
    <w:name w:val="Title"/>
    <w:basedOn w:val="1"/>
    <w:next w:val="1"/>
    <w:qFormat/>
    <w:uiPriority w:val="10"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17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8">
    <w:name w:val="Subtitle"/>
    <w:basedOn w:val="16"/>
    <w:next w:val="3"/>
    <w:qFormat/>
    <w:uiPriority w:val="11"/>
    <w:pPr>
      <w:pageBreakBefore w:val="0"/>
      <w:contextualSpacing w:val="0"/>
    </w:pPr>
    <w:rPr>
      <w:rFonts w:eastAsiaTheme="minorEastAsia" w:cstheme="minorBidi"/>
    </w:rPr>
  </w:style>
  <w:style w:type="table" w:styleId="19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0">
    <w:name w:val="Code"/>
    <w:basedOn w:val="1"/>
    <w:qFormat/>
    <w:uiPriority w:val="0"/>
    <w:pPr>
      <w:widowControl w:val="0"/>
      <w:spacing w:before="120" w:after="5"/>
      <w:ind w:left="0" w:right="6"/>
    </w:pPr>
    <w:rPr>
      <w:rFonts w:ascii="Consolas" w:hAnsi="Consolas"/>
      <w:sz w:val="24"/>
      <w:szCs w:val="24"/>
      <w:lang w:val="en-US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WPSOffice手动目录 1"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6">
    <w:name w:val="TOC Heading1"/>
    <w:basedOn w:val="2"/>
    <w:next w:val="1"/>
    <w:unhideWhenUsed/>
    <w:qFormat/>
    <w:uiPriority w:val="39"/>
    <w:pPr>
      <w:spacing w:line="259" w:lineRule="auto"/>
      <w:ind w:left="0"/>
      <w:outlineLvl w:val="9"/>
    </w:pPr>
  </w:style>
  <w:style w:type="paragraph" w:customStyle="1" w:styleId="27">
    <w:name w:val="список тире"/>
    <w:basedOn w:val="3"/>
    <w:link w:val="30"/>
    <w:qFormat/>
    <w:uiPriority w:val="1"/>
    <w:pPr>
      <w:numPr>
        <w:ilvl w:val="0"/>
        <w:numId w:val="1"/>
      </w:numPr>
    </w:pPr>
  </w:style>
  <w:style w:type="paragraph" w:customStyle="1" w:styleId="28">
    <w:name w:val="картинка"/>
    <w:basedOn w:val="3"/>
    <w:next w:val="29"/>
    <w:qFormat/>
    <w:uiPriority w:val="1"/>
    <w:pPr>
      <w:spacing w:line="240" w:lineRule="auto"/>
      <w:ind w:firstLine="0"/>
      <w:jc w:val="center"/>
    </w:pPr>
  </w:style>
  <w:style w:type="paragraph" w:customStyle="1" w:styleId="29">
    <w:name w:val="рисунки"/>
    <w:basedOn w:val="21"/>
    <w:next w:val="3"/>
    <w:qFormat/>
    <w:uiPriority w:val="1"/>
    <w:pPr>
      <w:numPr>
        <w:ilvl w:val="0"/>
        <w:numId w:val="2"/>
      </w:numPr>
      <w:spacing w:after="160" w:line="240" w:lineRule="auto"/>
      <w:jc w:val="center"/>
    </w:pPr>
  </w:style>
  <w:style w:type="character" w:customStyle="1" w:styleId="30">
    <w:name w:val="список тире Знак"/>
    <w:basedOn w:val="4"/>
    <w:link w:val="27"/>
    <w:locked/>
    <w:uiPriority w:val="1"/>
    <w:rPr>
      <w:rFonts w:eastAsia="Times New Roman"/>
      <w:color w:val="000000"/>
      <w:sz w:val="28"/>
      <w:szCs w:val="28"/>
      <w:shd w:val="clear" w:color="auto" w:fill="FFFFFF" w:themeFill="background1"/>
    </w:rPr>
  </w:style>
  <w:style w:type="character" w:customStyle="1" w:styleId="3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9956</Words>
  <Characters>56754</Characters>
  <Lines>472</Lines>
  <Paragraphs>133</Paragraphs>
  <TotalTime>6</TotalTime>
  <ScaleCrop>false</ScaleCrop>
  <LinksUpToDate>false</LinksUpToDate>
  <CharactersWithSpaces>66577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2024-04-01T16:14:46Z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