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E16BFC" w14:paraId="0F153AD5" w14:textId="77777777">
        <w:trPr>
          <w:cantSplit/>
          <w:trHeight w:val="184"/>
        </w:trPr>
        <w:tc>
          <w:tcPr>
            <w:tcW w:w="2599" w:type="dxa"/>
          </w:tcPr>
          <w:p w14:paraId="3A4FA8E7" w14:textId="77777777" w:rsidR="00E16BFC" w:rsidRDefault="00CD489D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1D0F7D36" w14:textId="77777777" w:rsidR="00E16BFC" w:rsidRDefault="00E16BFC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76434B8B" w14:textId="77777777" w:rsidR="00E16BFC" w:rsidRDefault="00E16BFC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0EB605EA" w14:textId="77777777" w:rsidR="00E16BFC" w:rsidRDefault="00CD489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780DA391" w14:textId="77777777" w:rsidR="00E16BFC" w:rsidRDefault="00CD489D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48044DC4" wp14:editId="68282C1F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E48EF68" w14:textId="77777777" w:rsidR="00E16BFC" w:rsidRDefault="00E16BFC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E16BFC" w14:paraId="62BB3A15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C7EACE2" w14:textId="77777777" w:rsidR="00E16BFC" w:rsidRDefault="00CD489D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E16BFC" w14:paraId="6E5F7572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3B02B9E" w14:textId="77777777" w:rsidR="00E16BFC" w:rsidRDefault="00CD489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8862D21" w14:textId="77777777" w:rsidR="00E16BFC" w:rsidRDefault="00CD489D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2E7E37EF" w14:textId="77777777" w:rsidR="00E16BFC" w:rsidRDefault="00CD489D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B34A9B6" w14:textId="77777777" w:rsidR="00E16BFC" w:rsidRDefault="00CD489D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5F297772" w14:textId="77777777" w:rsidR="00E16BFC" w:rsidRDefault="00CD489D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54D832F2" w14:textId="77777777" w:rsidR="00E16BFC" w:rsidRDefault="00E16BFC">
      <w:pPr>
        <w:ind w:right="-7"/>
        <w:jc w:val="center"/>
        <w:rPr>
          <w:snapToGrid w:val="0"/>
          <w:szCs w:val="20"/>
        </w:rPr>
      </w:pPr>
    </w:p>
    <w:p w14:paraId="0527424A" w14:textId="77777777" w:rsidR="00E16BFC" w:rsidRDefault="00CD489D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4E26B23A" w14:textId="77777777" w:rsidR="00E16BFC" w:rsidRDefault="00CD489D">
      <w:pPr>
        <w:ind w:right="-7"/>
        <w:jc w:val="center"/>
      </w:pPr>
      <w:r>
        <w:t>(ИиППО)</w:t>
      </w:r>
    </w:p>
    <w:p w14:paraId="3D902E64" w14:textId="77777777" w:rsidR="00E16BFC" w:rsidRDefault="00E16BFC">
      <w:pPr>
        <w:ind w:right="-7"/>
        <w:jc w:val="center"/>
        <w:rPr>
          <w:snapToGrid w:val="0"/>
          <w:szCs w:val="20"/>
        </w:rPr>
      </w:pPr>
    </w:p>
    <w:p w14:paraId="5F508B91" w14:textId="77777777" w:rsidR="00E16BFC" w:rsidRDefault="00E16BFC">
      <w:pPr>
        <w:rPr>
          <w:snapToGrid w:val="0"/>
          <w:szCs w:val="20"/>
        </w:rPr>
      </w:pPr>
    </w:p>
    <w:p w14:paraId="30072054" w14:textId="77777777" w:rsidR="00E16BFC" w:rsidRDefault="00E16BFC">
      <w:pPr>
        <w:rPr>
          <w:snapToGrid w:val="0"/>
          <w:szCs w:val="20"/>
        </w:rPr>
      </w:pPr>
    </w:p>
    <w:p w14:paraId="1C700A83" w14:textId="77777777" w:rsidR="00E16BFC" w:rsidRDefault="00E16BFC">
      <w:pPr>
        <w:rPr>
          <w:snapToGrid w:val="0"/>
          <w:szCs w:val="20"/>
        </w:rPr>
      </w:pPr>
    </w:p>
    <w:p w14:paraId="11500ED2" w14:textId="77777777" w:rsidR="00E16BFC" w:rsidRDefault="00CD489D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№2</w:t>
      </w:r>
    </w:p>
    <w:p w14:paraId="47554FDA" w14:textId="77777777" w:rsidR="00E16BFC" w:rsidRDefault="00CD489D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2EE53590" w14:textId="77777777" w:rsidR="00E16BFC" w:rsidRDefault="00CD489D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2A44A736" w14:textId="77777777" w:rsidR="00E16BFC" w:rsidRDefault="00E16BFC">
      <w:pPr>
        <w:rPr>
          <w:snapToGrid w:val="0"/>
          <w:szCs w:val="20"/>
        </w:rPr>
      </w:pPr>
    </w:p>
    <w:p w14:paraId="26CF8A8D" w14:textId="77777777" w:rsidR="00E16BFC" w:rsidRDefault="00E16BFC">
      <w:pPr>
        <w:rPr>
          <w:snapToGrid w:val="0"/>
          <w:szCs w:val="20"/>
        </w:rPr>
      </w:pPr>
    </w:p>
    <w:p w14:paraId="03030517" w14:textId="77777777" w:rsidR="00E16BFC" w:rsidRDefault="00E16BFC">
      <w:pPr>
        <w:rPr>
          <w:snapToGrid w:val="0"/>
          <w:szCs w:val="20"/>
        </w:rPr>
      </w:pPr>
    </w:p>
    <w:p w14:paraId="25E6E9DF" w14:textId="77777777" w:rsidR="00E16BFC" w:rsidRDefault="00CD489D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Сидоров С. Д.</w:t>
      </w:r>
    </w:p>
    <w:p w14:paraId="26A6D16E" w14:textId="77777777" w:rsidR="00E16BFC" w:rsidRDefault="00CD489D">
      <w:r>
        <w:rPr>
          <w:snapToGrid w:val="0"/>
          <w:szCs w:val="20"/>
        </w:rPr>
        <w:tab/>
      </w:r>
    </w:p>
    <w:p w14:paraId="68BD2307" w14:textId="77777777" w:rsidR="00E16BFC" w:rsidRDefault="00E16BFC"/>
    <w:p w14:paraId="3AF5BAFB" w14:textId="77777777" w:rsidR="00E16BFC" w:rsidRDefault="00CD489D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0012F732" w14:textId="77777777" w:rsidR="00E16BFC" w:rsidRDefault="00E16BFC">
      <w:pPr>
        <w:ind w:right="-144"/>
        <w:rPr>
          <w:snapToGrid w:val="0"/>
          <w:szCs w:val="20"/>
        </w:rPr>
      </w:pPr>
    </w:p>
    <w:p w14:paraId="72A1DBA1" w14:textId="77777777" w:rsidR="00E16BFC" w:rsidRDefault="00E16BFC"/>
    <w:p w14:paraId="46739E9C" w14:textId="77777777" w:rsidR="00E16BFC" w:rsidRDefault="00E16BFC"/>
    <w:p w14:paraId="5C98962B" w14:textId="77777777" w:rsidR="00E16BFC" w:rsidRDefault="00E16BFC"/>
    <w:p w14:paraId="64C5E51B" w14:textId="77777777" w:rsidR="00E16BFC" w:rsidRDefault="00E16BFC">
      <w:pPr>
        <w:rPr>
          <w:snapToGrid w:val="0"/>
          <w:szCs w:val="20"/>
        </w:rPr>
      </w:pPr>
    </w:p>
    <w:p w14:paraId="16F335D2" w14:textId="77777777" w:rsidR="00E16BFC" w:rsidRDefault="00E16BFC">
      <w:pPr>
        <w:rPr>
          <w:snapToGrid w:val="0"/>
          <w:szCs w:val="20"/>
        </w:rPr>
      </w:pPr>
    </w:p>
    <w:p w14:paraId="0B647A2E" w14:textId="77777777" w:rsidR="00E16BFC" w:rsidRDefault="00E16BFC">
      <w:pPr>
        <w:rPr>
          <w:snapToGrid w:val="0"/>
          <w:szCs w:val="20"/>
        </w:rPr>
      </w:pPr>
    </w:p>
    <w:p w14:paraId="28AFF5BA" w14:textId="77777777" w:rsidR="00E16BFC" w:rsidRDefault="00E16BFC">
      <w:pPr>
        <w:rPr>
          <w:snapToGrid w:val="0"/>
          <w:szCs w:val="20"/>
        </w:rPr>
      </w:pPr>
    </w:p>
    <w:p w14:paraId="0172B133" w14:textId="77777777" w:rsidR="00E16BFC" w:rsidRDefault="00E16BFC">
      <w:pPr>
        <w:rPr>
          <w:snapToGrid w:val="0"/>
          <w:szCs w:val="20"/>
        </w:rPr>
      </w:pPr>
    </w:p>
    <w:p w14:paraId="28048FBA" w14:textId="77777777" w:rsidR="00E16BFC" w:rsidRDefault="00E16BFC">
      <w:pPr>
        <w:rPr>
          <w:snapToGrid w:val="0"/>
          <w:szCs w:val="20"/>
        </w:rPr>
      </w:pPr>
    </w:p>
    <w:p w14:paraId="520A8DC4" w14:textId="77777777" w:rsidR="00E16BFC" w:rsidRDefault="00CD489D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79ED6A35" w14:textId="77777777" w:rsidR="00E16BFC" w:rsidRDefault="00CD489D">
      <w:pPr>
        <w:spacing w:line="360" w:lineRule="auto"/>
        <w:ind w:firstLine="708"/>
        <w:jc w:val="center"/>
        <w:rPr>
          <w:szCs w:val="24"/>
          <w:lang w:val="en-US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24107F39" w14:textId="5EF10EAA" w:rsidR="00E16BFC" w:rsidRPr="00DD7050" w:rsidRDefault="00CD489D" w:rsidP="00DD7050">
      <w:pPr>
        <w:pStyle w:val="ListParagraph"/>
        <w:numPr>
          <w:ilvl w:val="0"/>
          <w:numId w:val="9"/>
        </w:numPr>
        <w:rPr>
          <w:b/>
          <w:szCs w:val="24"/>
        </w:rPr>
      </w:pPr>
      <w:r w:rsidRPr="00DD7050">
        <w:rPr>
          <w:b/>
          <w:szCs w:val="24"/>
        </w:rPr>
        <w:t xml:space="preserve">Работа с </w:t>
      </w:r>
      <w:r w:rsidRPr="00DD7050">
        <w:rPr>
          <w:b/>
          <w:szCs w:val="24"/>
          <w:lang w:val="en-US"/>
        </w:rPr>
        <w:t>Rollback</w:t>
      </w:r>
    </w:p>
    <w:p w14:paraId="27ED6CE0" w14:textId="77777777" w:rsidR="00E16BFC" w:rsidRDefault="00CD489D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Начните транзакцию (командой BEGIN) и создайте новый заказ в таблице sales_order с сегодняшней датой. Добавьте два предмета в таблицу item, связанных с созданным заказом.</w:t>
      </w:r>
    </w:p>
    <w:p w14:paraId="5A768592" w14:textId="77777777" w:rsidR="00E16BFC" w:rsidRDefault="00CD489D">
      <w:pPr>
        <w:spacing w:line="360" w:lineRule="auto"/>
        <w:jc w:val="both"/>
        <w:rPr>
          <w:szCs w:val="24"/>
        </w:rPr>
      </w:pPr>
      <w:r>
        <w:rPr>
          <w:szCs w:val="24"/>
        </w:rPr>
        <w:t>Представьте, что пользователь не подтвердил заказ и все введённые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 w14:paraId="0FEF14B9" w14:textId="77777777" w:rsidR="00E16BFC" w:rsidRDefault="00CD489D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 w14:paraId="61FAB926" w14:textId="77777777" w:rsidR="00E16BFC" w:rsidRPr="00ED7C90" w:rsidRDefault="00CD489D">
      <w:pPr>
        <w:spacing w:line="360" w:lineRule="auto"/>
        <w:ind w:firstLine="708"/>
        <w:jc w:val="both"/>
        <w:rPr>
          <w:b/>
          <w:szCs w:val="24"/>
        </w:rPr>
      </w:pPr>
      <w:r>
        <w:rPr>
          <w:szCs w:val="24"/>
        </w:rPr>
        <w:t>В рамках той же транзакции добавьте еще один предмет и зафиксируйте транзакцию. Обратите внимание на то, что после этой операции отменить внесённые транзакцией изменения будет уже невозможно.</w:t>
      </w:r>
    </w:p>
    <w:p w14:paraId="6A9DCCA1" w14:textId="492E5D5C" w:rsidR="00E16BFC" w:rsidRPr="00DD7050" w:rsidRDefault="00CD489D" w:rsidP="00DD7050">
      <w:pPr>
        <w:pStyle w:val="ListParagraph"/>
        <w:numPr>
          <w:ilvl w:val="0"/>
          <w:numId w:val="9"/>
        </w:numPr>
        <w:rPr>
          <w:szCs w:val="24"/>
        </w:rPr>
      </w:pPr>
      <w:r w:rsidRPr="00DD7050">
        <w:rPr>
          <w:b/>
          <w:szCs w:val="24"/>
        </w:rPr>
        <w:t xml:space="preserve">Уровень изоляции Read Committed </w:t>
      </w:r>
    </w:p>
    <w:p w14:paraId="42C036EC" w14:textId="77777777" w:rsidR="00E16BFC" w:rsidRDefault="00CD489D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Перед началом выполнения задания проверьте, что в таблице sales_order нет заказов на сумму total 1 000 рублей. </w:t>
      </w:r>
    </w:p>
    <w:p w14:paraId="6307CDEE" w14:textId="77777777" w:rsidR="00E16BFC" w:rsidRDefault="00CD489D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 первом сеансе начните транзакцию (командой BEGIN). Выполните обновление таблицы sales_order: увеличьте total в два раза в тех строках, где сумма равна 1 000 рублей.</w:t>
      </w:r>
    </w:p>
    <w:p w14:paraId="3D740744" w14:textId="77777777" w:rsidR="00E16BFC" w:rsidRDefault="00CD489D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Во втором сеансе (откройте новое окно psql). Начните транзакцию (командой BEGIN).  Вставьте в таблицу sales_order новый заказ на 1 000 рублей и зафиксируйте транзакцию.</w:t>
      </w:r>
    </w:p>
    <w:p w14:paraId="27479372" w14:textId="77777777" w:rsidR="00E16BFC" w:rsidRDefault="00CD489D">
      <w:pPr>
        <w:numPr>
          <w:ilvl w:val="0"/>
          <w:numId w:val="5"/>
        </w:numPr>
        <w:tabs>
          <w:tab w:val="clear" w:pos="420"/>
          <w:tab w:val="left" w:pos="0"/>
        </w:tabs>
        <w:spacing w:line="360" w:lineRule="auto"/>
        <w:ind w:left="0" w:firstLine="280"/>
        <w:jc w:val="both"/>
        <w:rPr>
          <w:szCs w:val="24"/>
        </w:rPr>
      </w:pPr>
      <w:r>
        <w:rPr>
          <w:szCs w:val="24"/>
        </w:rPr>
        <w:t>В первом сеансе повторите обновление таблицы sales_order и зафиксируйте транзакцию.</w:t>
      </w:r>
    </w:p>
    <w:p w14:paraId="7FF04AC9" w14:textId="77777777" w:rsidR="00E16BFC" w:rsidRDefault="00CD489D">
      <w:pPr>
        <w:spacing w:line="360" w:lineRule="auto"/>
        <w:ind w:firstLine="708"/>
        <w:jc w:val="both"/>
        <w:rPr>
          <w:szCs w:val="24"/>
          <w:lang w:val="en-US"/>
        </w:rPr>
      </w:pPr>
      <w:r>
        <w:rPr>
          <w:szCs w:val="24"/>
        </w:rPr>
        <w:t>Осталась ли сумма добавленного заказа равной 1 000 рублей? Почему это не так?</w:t>
      </w:r>
    </w:p>
    <w:p w14:paraId="40720113" w14:textId="13683432" w:rsidR="00E16BFC" w:rsidRPr="00DD7050" w:rsidRDefault="00CD489D" w:rsidP="00DD7050">
      <w:pPr>
        <w:pStyle w:val="ListParagraph"/>
        <w:numPr>
          <w:ilvl w:val="0"/>
          <w:numId w:val="9"/>
        </w:numPr>
        <w:spacing w:line="360" w:lineRule="auto"/>
        <w:rPr>
          <w:b/>
          <w:szCs w:val="24"/>
        </w:rPr>
      </w:pPr>
      <w:r w:rsidRPr="00DD7050">
        <w:rPr>
          <w:b/>
          <w:szCs w:val="24"/>
        </w:rPr>
        <w:lastRenderedPageBreak/>
        <w:t xml:space="preserve">Уровень изоляции Repeatable Read </w:t>
      </w:r>
    </w:p>
    <w:p w14:paraId="709FF9B6" w14:textId="77777777" w:rsidR="00E16BFC" w:rsidRDefault="00CD489D">
      <w:pPr>
        <w:spacing w:line="360" w:lineRule="auto"/>
        <w:ind w:firstLine="708"/>
        <w:rPr>
          <w:szCs w:val="24"/>
        </w:rPr>
      </w:pPr>
      <w:r>
        <w:rPr>
          <w:szCs w:val="24"/>
        </w:rPr>
        <w:t>Повторите предыдущее упражнение, но начните транзакцию в первом сеансе с уровнем изоляции транзакций Repeatable Read. Объясните различие полученных результатов.</w:t>
      </w:r>
    </w:p>
    <w:p w14:paraId="443BA3B8" w14:textId="77777777" w:rsidR="00E16BFC" w:rsidRDefault="00CD489D">
      <w:pPr>
        <w:spacing w:line="360" w:lineRule="auto"/>
        <w:ind w:firstLine="708"/>
        <w:rPr>
          <w:szCs w:val="24"/>
        </w:rPr>
      </w:pPr>
      <w:r>
        <w:rPr>
          <w:szCs w:val="24"/>
        </w:rPr>
        <w:t>Выполните указанные действия в двух сеансах:</w:t>
      </w:r>
    </w:p>
    <w:p w14:paraId="3F049333" w14:textId="77777777" w:rsidR="00E16BFC" w:rsidRDefault="00CD489D">
      <w:pPr>
        <w:numPr>
          <w:ilvl w:val="0"/>
          <w:numId w:val="6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 первом сеансе начните новую транзакцию с уровнем изоляции Repeatable Read. Вычислите количество заказов с суммой 20 000 рублей.</w:t>
      </w:r>
    </w:p>
    <w:p w14:paraId="2D8FDEB3" w14:textId="77777777" w:rsidR="00E16BFC" w:rsidRDefault="00CD489D">
      <w:pPr>
        <w:numPr>
          <w:ilvl w:val="0"/>
          <w:numId w:val="6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Во втором сеансе начните новую транзакцию с уровнем изоляции Repeatable Read. Вычислите количество заказов с суммой 30 000 рублей.</w:t>
      </w:r>
    </w:p>
    <w:p w14:paraId="035F4456" w14:textId="77777777" w:rsidR="00E16BFC" w:rsidRDefault="00CD489D">
      <w:pPr>
        <w:numPr>
          <w:ilvl w:val="0"/>
          <w:numId w:val="6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 первом сеансе добавьте новый заказ на 30 000 рублей и снова вычислите количество заказов с суммой 20 000 рублей.</w:t>
      </w:r>
    </w:p>
    <w:p w14:paraId="78CD3968" w14:textId="77777777" w:rsidR="00E16BFC" w:rsidRDefault="00CD489D">
      <w:pPr>
        <w:numPr>
          <w:ilvl w:val="0"/>
          <w:numId w:val="6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Во втором сеансе добавьте новый заказ на 20 000 рублей и снова вычислите количество заказов с суммой 30 000 рублей.</w:t>
      </w:r>
    </w:p>
    <w:p w14:paraId="74204463" w14:textId="77777777" w:rsidR="00E16BFC" w:rsidRDefault="00CD489D">
      <w:pPr>
        <w:numPr>
          <w:ilvl w:val="0"/>
          <w:numId w:val="6"/>
        </w:numPr>
        <w:tabs>
          <w:tab w:val="clear" w:pos="420"/>
          <w:tab w:val="left" w:pos="0"/>
        </w:tabs>
        <w:spacing w:line="360" w:lineRule="auto"/>
        <w:ind w:left="0" w:firstLineChars="100" w:firstLine="280"/>
        <w:rPr>
          <w:szCs w:val="24"/>
        </w:rPr>
      </w:pPr>
      <w:r>
        <w:rPr>
          <w:szCs w:val="24"/>
        </w:rPr>
        <w:t>Зафиксируйте транзакции в обоих сеансах.</w:t>
      </w:r>
    </w:p>
    <w:p w14:paraId="14EC82AD" w14:textId="77777777" w:rsidR="00E16BFC" w:rsidRDefault="00CD489D">
      <w:pPr>
        <w:spacing w:line="360" w:lineRule="auto"/>
        <w:ind w:firstLine="708"/>
        <w:rPr>
          <w:szCs w:val="24"/>
        </w:rPr>
      </w:pPr>
      <w:r>
        <w:rPr>
          <w:szCs w:val="24"/>
        </w:rPr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совпадает с тем, что получился при параллельном выполнении)?</w:t>
      </w:r>
    </w:p>
    <w:p w14:paraId="505DF24D" w14:textId="77777777" w:rsidR="00E16BFC" w:rsidRDefault="00CD489D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  <w:bookmarkEnd w:id="0"/>
    </w:p>
    <w:p w14:paraId="3F254A71" w14:textId="77777777" w:rsidR="00E16BFC" w:rsidRDefault="00CD489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14A59C0F" w14:textId="77459507" w:rsidR="00E16BFC" w:rsidRDefault="00CD489D">
      <w:pPr>
        <w:spacing w:line="360" w:lineRule="auto"/>
      </w:pPr>
      <w:r>
        <w:t xml:space="preserve">Отчет </w:t>
      </w:r>
      <w:r w:rsidR="00331944">
        <w:t>23</w:t>
      </w:r>
      <w:r>
        <w:t xml:space="preserve"> страниц, </w:t>
      </w:r>
      <w:r w:rsidR="00F80112">
        <w:t>27</w:t>
      </w:r>
      <w:r>
        <w:t xml:space="preserve"> рисунк</w:t>
      </w:r>
      <w:r w:rsidR="00F80112">
        <w:t>ов</w:t>
      </w:r>
      <w:r>
        <w:t>, 5 источников, 1 приложение.</w:t>
      </w:r>
    </w:p>
    <w:p w14:paraId="3060981C" w14:textId="46EB1734" w:rsidR="00E16BFC" w:rsidRDefault="00CD489D">
      <w:pPr>
        <w:spacing w:line="360" w:lineRule="auto"/>
        <w:ind w:left="720" w:hanging="12"/>
      </w:pPr>
      <w:r>
        <w:t xml:space="preserve">POSTGRESQL, </w:t>
      </w:r>
      <w:r w:rsidR="00331944">
        <w:t>УРОВЕНЬ ИЗОЛЯЦИИ</w:t>
      </w:r>
      <w:r>
        <w:t xml:space="preserve">, </w:t>
      </w:r>
      <w:r w:rsidR="00331944">
        <w:t>Т</w:t>
      </w:r>
      <w:r w:rsidR="00A57611">
        <w:t>Р</w:t>
      </w:r>
      <w:r w:rsidR="00331944">
        <w:t>АНЗАКЦИИ</w:t>
      </w:r>
      <w:r>
        <w:t xml:space="preserve">, </w:t>
      </w:r>
      <w:r w:rsidR="00331944">
        <w:t>НЕПОВТОРЯЕМОЕ ЧТЕНИЕ</w:t>
      </w:r>
      <w:r>
        <w:t>, SQL</w:t>
      </w:r>
    </w:p>
    <w:p w14:paraId="04B8278B" w14:textId="77777777" w:rsidR="00E16BFC" w:rsidRDefault="00CD489D">
      <w:pPr>
        <w:pStyle w:val="BodyText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14:paraId="27D1A9E8" w14:textId="77777777" w:rsidR="00E16BFC" w:rsidRDefault="00CD489D">
      <w:pPr>
        <w:pStyle w:val="BodyText"/>
        <w:rPr>
          <w:lang w:val="ru-RU"/>
        </w:rPr>
      </w:pPr>
      <w:r>
        <w:rPr>
          <w:lang w:val="ru-RU"/>
        </w:rPr>
        <w:t>Цель работы – разработка и заполнение базы данных.</w:t>
      </w:r>
    </w:p>
    <w:p w14:paraId="316FFBC7" w14:textId="77777777" w:rsidR="00E16BFC" w:rsidRDefault="00CD489D">
      <w:pPr>
        <w:pStyle w:val="BodyText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базы данных в виде создания и заполнения различных таблиц.</w:t>
      </w:r>
    </w:p>
    <w:p w14:paraId="301ADA9C" w14:textId="77777777" w:rsidR="00E16BFC" w:rsidRDefault="00CD489D">
      <w:pPr>
        <w:pStyle w:val="BodyText"/>
        <w:rPr>
          <w:lang w:val="ru-RU"/>
        </w:rPr>
      </w:pPr>
      <w:r>
        <w:rPr>
          <w:lang w:val="ru-RU"/>
        </w:rPr>
        <w:t>Результатом является подготовленное рабочее место с установленным PostgreSQL и заполненная база данных.</w:t>
      </w:r>
    </w:p>
    <w:p w14:paraId="114159EF" w14:textId="77777777" w:rsidR="00E16BFC" w:rsidRDefault="00E16BFC">
      <w:pPr>
        <w:pStyle w:val="BodyText"/>
        <w:rPr>
          <w:lang w:val="ru-RU"/>
        </w:rPr>
      </w:pPr>
    </w:p>
    <w:p w14:paraId="1323CF56" w14:textId="77777777" w:rsidR="00E16BFC" w:rsidRPr="00ED7C90" w:rsidRDefault="00CD489D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 w:rsidRPr="00ED7C90"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572397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EF9E79" w14:textId="578A9585" w:rsidR="00C04148" w:rsidRPr="00C04148" w:rsidRDefault="00C04148" w:rsidP="00C0414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414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21EE35B" w14:textId="18DE88E2" w:rsidR="00C04148" w:rsidRPr="00C04148" w:rsidRDefault="00C0414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04148">
            <w:fldChar w:fldCharType="begin"/>
          </w:r>
          <w:r w:rsidRPr="00C04148">
            <w:instrText xml:space="preserve"> TOC \o "1-3" \h \z \u </w:instrText>
          </w:r>
          <w:r w:rsidRPr="00C04148">
            <w:fldChar w:fldCharType="separate"/>
          </w:r>
          <w:hyperlink w:anchor="_Toc159577970" w:history="1">
            <w:r w:rsidRPr="00C04148">
              <w:rPr>
                <w:rStyle w:val="Hyperlink"/>
                <w:noProof/>
                <w:color w:val="auto"/>
              </w:rPr>
              <w:t>ВВЕДЕНИЕ</w:t>
            </w:r>
            <w:r w:rsidRPr="00C04148">
              <w:rPr>
                <w:noProof/>
                <w:webHidden/>
              </w:rPr>
              <w:tab/>
            </w:r>
            <w:r w:rsidRPr="00C04148">
              <w:rPr>
                <w:noProof/>
                <w:webHidden/>
              </w:rPr>
              <w:fldChar w:fldCharType="begin"/>
            </w:r>
            <w:r w:rsidRPr="00C04148">
              <w:rPr>
                <w:noProof/>
                <w:webHidden/>
              </w:rPr>
              <w:instrText xml:space="preserve"> PAGEREF _Toc159577970 \h </w:instrText>
            </w:r>
            <w:r w:rsidRPr="00C04148">
              <w:rPr>
                <w:noProof/>
                <w:webHidden/>
              </w:rPr>
            </w:r>
            <w:r w:rsidRPr="00C04148">
              <w:rPr>
                <w:noProof/>
                <w:webHidden/>
              </w:rPr>
              <w:fldChar w:fldCharType="separate"/>
            </w:r>
            <w:r w:rsidRPr="00C04148">
              <w:rPr>
                <w:noProof/>
                <w:webHidden/>
              </w:rPr>
              <w:t>7</w:t>
            </w:r>
            <w:r w:rsidRPr="00C04148">
              <w:rPr>
                <w:noProof/>
                <w:webHidden/>
              </w:rPr>
              <w:fldChar w:fldCharType="end"/>
            </w:r>
          </w:hyperlink>
        </w:p>
        <w:p w14:paraId="1604E810" w14:textId="29E5FCFF" w:rsidR="00C04148" w:rsidRPr="00C04148" w:rsidRDefault="00BC089A" w:rsidP="00BC089A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C089A">
            <w:rPr>
              <w:rStyle w:val="Hyperlink"/>
              <w:noProof/>
              <w:color w:val="auto"/>
              <w:u w:val="none"/>
            </w:rPr>
            <w:t xml:space="preserve">1. </w:t>
          </w:r>
          <w:hyperlink w:anchor="_Toc159577971" w:history="1">
            <w:r w:rsidR="00C04148" w:rsidRPr="00C04148">
              <w:rPr>
                <w:rStyle w:val="Hyperlink"/>
                <w:noProof/>
                <w:color w:val="auto"/>
              </w:rPr>
              <w:t>ВЫПОЛНЕНИЕ ПРАКТИЧЕСКОЙ РАБОТЫ</w:t>
            </w:r>
            <w:r w:rsidR="00C04148" w:rsidRPr="00C04148">
              <w:rPr>
                <w:noProof/>
                <w:webHidden/>
              </w:rPr>
              <w:tab/>
            </w:r>
            <w:r w:rsidR="00C04148" w:rsidRPr="00C04148">
              <w:rPr>
                <w:noProof/>
                <w:webHidden/>
              </w:rPr>
              <w:fldChar w:fldCharType="begin"/>
            </w:r>
            <w:r w:rsidR="00C04148" w:rsidRPr="00C04148">
              <w:rPr>
                <w:noProof/>
                <w:webHidden/>
              </w:rPr>
              <w:instrText xml:space="preserve"> PAGEREF _Toc159577971 \h </w:instrText>
            </w:r>
            <w:r w:rsidR="00C04148" w:rsidRPr="00C04148">
              <w:rPr>
                <w:noProof/>
                <w:webHidden/>
              </w:rPr>
            </w:r>
            <w:r w:rsidR="00C04148" w:rsidRPr="00C04148">
              <w:rPr>
                <w:noProof/>
                <w:webHidden/>
              </w:rPr>
              <w:fldChar w:fldCharType="separate"/>
            </w:r>
            <w:r w:rsidR="00C04148" w:rsidRPr="00C04148">
              <w:rPr>
                <w:noProof/>
                <w:webHidden/>
              </w:rPr>
              <w:t>8</w:t>
            </w:r>
            <w:r w:rsidR="00C04148" w:rsidRPr="00C04148">
              <w:rPr>
                <w:noProof/>
                <w:webHidden/>
              </w:rPr>
              <w:fldChar w:fldCharType="end"/>
            </w:r>
          </w:hyperlink>
        </w:p>
        <w:p w14:paraId="554764A9" w14:textId="36B5461F" w:rsidR="00C04148" w:rsidRPr="00C04148" w:rsidRDefault="0097285A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2" w:history="1">
            <w:r w:rsidR="00C04148" w:rsidRPr="00C04148">
              <w:rPr>
                <w:rStyle w:val="Hyperlink"/>
                <w:noProof/>
                <w:color w:val="auto"/>
              </w:rPr>
              <w:t>1.1 Базовая работа с транзакциями</w:t>
            </w:r>
            <w:r w:rsidR="00C04148" w:rsidRPr="00C04148">
              <w:rPr>
                <w:noProof/>
                <w:webHidden/>
              </w:rPr>
              <w:tab/>
            </w:r>
            <w:r w:rsidR="00C04148" w:rsidRPr="00C04148">
              <w:rPr>
                <w:noProof/>
                <w:webHidden/>
              </w:rPr>
              <w:fldChar w:fldCharType="begin"/>
            </w:r>
            <w:r w:rsidR="00C04148" w:rsidRPr="00C04148">
              <w:rPr>
                <w:noProof/>
                <w:webHidden/>
              </w:rPr>
              <w:instrText xml:space="preserve"> PAGEREF _Toc159577972 \h </w:instrText>
            </w:r>
            <w:r w:rsidR="00C04148" w:rsidRPr="00C04148">
              <w:rPr>
                <w:noProof/>
                <w:webHidden/>
              </w:rPr>
            </w:r>
            <w:r w:rsidR="00C04148" w:rsidRPr="00C04148">
              <w:rPr>
                <w:noProof/>
                <w:webHidden/>
              </w:rPr>
              <w:fldChar w:fldCharType="separate"/>
            </w:r>
            <w:r w:rsidR="00C04148" w:rsidRPr="00C04148">
              <w:rPr>
                <w:noProof/>
                <w:webHidden/>
              </w:rPr>
              <w:t>8</w:t>
            </w:r>
            <w:r w:rsidR="00C04148" w:rsidRPr="00C04148">
              <w:rPr>
                <w:noProof/>
                <w:webHidden/>
              </w:rPr>
              <w:fldChar w:fldCharType="end"/>
            </w:r>
          </w:hyperlink>
        </w:p>
        <w:p w14:paraId="2EED7FBD" w14:textId="5E262611" w:rsidR="00C04148" w:rsidRPr="00C04148" w:rsidRDefault="0097285A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3" w:history="1">
            <w:r w:rsidR="00C04148" w:rsidRPr="00C04148">
              <w:rPr>
                <w:rStyle w:val="Hyperlink"/>
                <w:noProof/>
                <w:color w:val="auto"/>
                <w:lang w:val="en-US"/>
              </w:rPr>
              <w:t>1.2</w:t>
            </w:r>
            <w:r w:rsidR="00C04148" w:rsidRPr="00C04148">
              <w:rPr>
                <w:rStyle w:val="Hyperlink"/>
                <w:noProof/>
                <w:color w:val="auto"/>
              </w:rPr>
              <w:t xml:space="preserve"> Уровень</w:t>
            </w:r>
            <w:r w:rsidR="00C04148" w:rsidRPr="00C04148">
              <w:rPr>
                <w:rStyle w:val="Hyperlink"/>
                <w:noProof/>
                <w:color w:val="auto"/>
                <w:lang w:val="en-US"/>
              </w:rPr>
              <w:t xml:space="preserve"> </w:t>
            </w:r>
            <w:r w:rsidR="00C04148" w:rsidRPr="00C04148">
              <w:rPr>
                <w:rStyle w:val="Hyperlink"/>
                <w:noProof/>
                <w:color w:val="auto"/>
              </w:rPr>
              <w:t>изоляции</w:t>
            </w:r>
            <w:r w:rsidR="00C04148" w:rsidRPr="00C04148">
              <w:rPr>
                <w:rStyle w:val="Hyperlink"/>
                <w:noProof/>
                <w:color w:val="auto"/>
                <w:lang w:val="en-US"/>
              </w:rPr>
              <w:t xml:space="preserve"> Read Committed</w:t>
            </w:r>
            <w:r w:rsidR="00C04148" w:rsidRPr="00C04148">
              <w:rPr>
                <w:noProof/>
                <w:webHidden/>
              </w:rPr>
              <w:tab/>
            </w:r>
            <w:r w:rsidR="00C04148" w:rsidRPr="00C04148">
              <w:rPr>
                <w:noProof/>
                <w:webHidden/>
              </w:rPr>
              <w:fldChar w:fldCharType="begin"/>
            </w:r>
            <w:r w:rsidR="00C04148" w:rsidRPr="00C04148">
              <w:rPr>
                <w:noProof/>
                <w:webHidden/>
              </w:rPr>
              <w:instrText xml:space="preserve"> PAGEREF _Toc159577973 \h </w:instrText>
            </w:r>
            <w:r w:rsidR="00C04148" w:rsidRPr="00C04148">
              <w:rPr>
                <w:noProof/>
                <w:webHidden/>
              </w:rPr>
            </w:r>
            <w:r w:rsidR="00C04148" w:rsidRPr="00C04148">
              <w:rPr>
                <w:noProof/>
                <w:webHidden/>
              </w:rPr>
              <w:fldChar w:fldCharType="separate"/>
            </w:r>
            <w:r w:rsidR="00C04148" w:rsidRPr="00C04148">
              <w:rPr>
                <w:noProof/>
                <w:webHidden/>
              </w:rPr>
              <w:t>13</w:t>
            </w:r>
            <w:r w:rsidR="00C04148" w:rsidRPr="00C04148">
              <w:rPr>
                <w:noProof/>
                <w:webHidden/>
              </w:rPr>
              <w:fldChar w:fldCharType="end"/>
            </w:r>
          </w:hyperlink>
        </w:p>
        <w:p w14:paraId="684A2F0E" w14:textId="0035C8DB" w:rsidR="00C04148" w:rsidRPr="00C04148" w:rsidRDefault="0097285A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4" w:history="1">
            <w:r w:rsidR="00C04148" w:rsidRPr="00C04148">
              <w:rPr>
                <w:rStyle w:val="Hyperlink"/>
                <w:noProof/>
                <w:color w:val="auto"/>
              </w:rPr>
              <w:t xml:space="preserve">1.3 Уровень изоляции </w:t>
            </w:r>
            <w:r w:rsidR="00C04148" w:rsidRPr="00C04148">
              <w:rPr>
                <w:rStyle w:val="Hyperlink"/>
                <w:noProof/>
                <w:color w:val="auto"/>
                <w:lang w:val="en-US"/>
              </w:rPr>
              <w:t>Repeatable</w:t>
            </w:r>
            <w:r w:rsidR="00C04148" w:rsidRPr="00C04148">
              <w:rPr>
                <w:rStyle w:val="Hyperlink"/>
                <w:noProof/>
                <w:color w:val="auto"/>
              </w:rPr>
              <w:t xml:space="preserve"> </w:t>
            </w:r>
            <w:r w:rsidR="00C04148" w:rsidRPr="00C04148">
              <w:rPr>
                <w:rStyle w:val="Hyperlink"/>
                <w:noProof/>
                <w:color w:val="auto"/>
                <w:lang w:val="en-US"/>
              </w:rPr>
              <w:t>Read</w:t>
            </w:r>
            <w:r w:rsidR="00C04148" w:rsidRPr="00C04148">
              <w:rPr>
                <w:noProof/>
                <w:webHidden/>
              </w:rPr>
              <w:tab/>
            </w:r>
            <w:r w:rsidR="00C04148" w:rsidRPr="00C04148">
              <w:rPr>
                <w:noProof/>
                <w:webHidden/>
              </w:rPr>
              <w:fldChar w:fldCharType="begin"/>
            </w:r>
            <w:r w:rsidR="00C04148" w:rsidRPr="00C04148">
              <w:rPr>
                <w:noProof/>
                <w:webHidden/>
              </w:rPr>
              <w:instrText xml:space="preserve"> PAGEREF _Toc159577974 \h </w:instrText>
            </w:r>
            <w:r w:rsidR="00C04148" w:rsidRPr="00C04148">
              <w:rPr>
                <w:noProof/>
                <w:webHidden/>
              </w:rPr>
            </w:r>
            <w:r w:rsidR="00C04148" w:rsidRPr="00C04148">
              <w:rPr>
                <w:noProof/>
                <w:webHidden/>
              </w:rPr>
              <w:fldChar w:fldCharType="separate"/>
            </w:r>
            <w:r w:rsidR="00C04148" w:rsidRPr="00C04148">
              <w:rPr>
                <w:noProof/>
                <w:webHidden/>
              </w:rPr>
              <w:t>14</w:t>
            </w:r>
            <w:r w:rsidR="00C04148" w:rsidRPr="00C04148">
              <w:rPr>
                <w:noProof/>
                <w:webHidden/>
              </w:rPr>
              <w:fldChar w:fldCharType="end"/>
            </w:r>
          </w:hyperlink>
        </w:p>
        <w:p w14:paraId="00FC0B2D" w14:textId="789E299F" w:rsidR="00C04148" w:rsidRPr="00C04148" w:rsidRDefault="0097285A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5" w:history="1">
            <w:r w:rsidR="00C04148" w:rsidRPr="00C04148">
              <w:rPr>
                <w:rStyle w:val="Hyperlink"/>
                <w:noProof/>
                <w:color w:val="auto"/>
              </w:rPr>
              <w:t>1.3.1</w:t>
            </w:r>
            <w:r w:rsidR="00C04148" w:rsidRPr="00C041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</w:t>
            </w:r>
            <w:r w:rsidR="00C04148" w:rsidRPr="00C04148">
              <w:rPr>
                <w:rStyle w:val="Hyperlink"/>
                <w:noProof/>
                <w:color w:val="auto"/>
              </w:rPr>
              <w:t>Задание 1</w:t>
            </w:r>
            <w:r w:rsidR="00C04148" w:rsidRPr="00C04148">
              <w:rPr>
                <w:rStyle w:val="Hyperlink"/>
                <w:noProof/>
                <w:color w:val="auto"/>
                <w:lang w:val="en-US"/>
              </w:rPr>
              <w:t>………………………………………………………………</w:t>
            </w:r>
            <w:r w:rsidR="00C04148" w:rsidRPr="00C04148">
              <w:rPr>
                <w:noProof/>
                <w:webHidden/>
              </w:rPr>
              <w:tab/>
            </w:r>
            <w:r w:rsidR="00C04148" w:rsidRPr="00C04148">
              <w:rPr>
                <w:noProof/>
                <w:webHidden/>
              </w:rPr>
              <w:fldChar w:fldCharType="begin"/>
            </w:r>
            <w:r w:rsidR="00C04148" w:rsidRPr="00C04148">
              <w:rPr>
                <w:noProof/>
                <w:webHidden/>
              </w:rPr>
              <w:instrText xml:space="preserve"> PAGEREF _Toc159577975 \h </w:instrText>
            </w:r>
            <w:r w:rsidR="00C04148" w:rsidRPr="00C04148">
              <w:rPr>
                <w:noProof/>
                <w:webHidden/>
              </w:rPr>
            </w:r>
            <w:r w:rsidR="00C04148" w:rsidRPr="00C04148">
              <w:rPr>
                <w:noProof/>
                <w:webHidden/>
              </w:rPr>
              <w:fldChar w:fldCharType="separate"/>
            </w:r>
            <w:r w:rsidR="00C04148" w:rsidRPr="00C04148">
              <w:rPr>
                <w:noProof/>
                <w:webHidden/>
              </w:rPr>
              <w:t>14</w:t>
            </w:r>
            <w:r w:rsidR="00C04148" w:rsidRPr="00C04148">
              <w:rPr>
                <w:noProof/>
                <w:webHidden/>
              </w:rPr>
              <w:fldChar w:fldCharType="end"/>
            </w:r>
          </w:hyperlink>
        </w:p>
        <w:p w14:paraId="60455DB7" w14:textId="199AE30B" w:rsidR="00C04148" w:rsidRPr="00C04148" w:rsidRDefault="0097285A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6" w:history="1">
            <w:r w:rsidR="00C04148" w:rsidRPr="00C04148">
              <w:rPr>
                <w:rStyle w:val="Hyperlink"/>
                <w:noProof/>
                <w:color w:val="auto"/>
              </w:rPr>
              <w:t>1.3.2</w:t>
            </w:r>
            <w:r w:rsidR="00C04148" w:rsidRPr="00C041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</w:t>
            </w:r>
            <w:r w:rsidR="00C04148" w:rsidRPr="00C04148">
              <w:rPr>
                <w:rStyle w:val="Hyperlink"/>
                <w:noProof/>
                <w:color w:val="auto"/>
              </w:rPr>
              <w:t>Задание 2</w:t>
            </w:r>
            <w:r w:rsidR="00C04148" w:rsidRPr="00C04148">
              <w:rPr>
                <w:rStyle w:val="Hyperlink"/>
                <w:noProof/>
                <w:color w:val="auto"/>
                <w:lang w:val="en-US"/>
              </w:rPr>
              <w:t>………………………………………………………………</w:t>
            </w:r>
            <w:r w:rsidR="00C04148" w:rsidRPr="00C04148">
              <w:rPr>
                <w:noProof/>
                <w:webHidden/>
              </w:rPr>
              <w:tab/>
            </w:r>
            <w:r w:rsidR="00C04148" w:rsidRPr="00C04148">
              <w:rPr>
                <w:noProof/>
                <w:webHidden/>
              </w:rPr>
              <w:fldChar w:fldCharType="begin"/>
            </w:r>
            <w:r w:rsidR="00C04148" w:rsidRPr="00C04148">
              <w:rPr>
                <w:noProof/>
                <w:webHidden/>
              </w:rPr>
              <w:instrText xml:space="preserve"> PAGEREF _Toc159577976 \h </w:instrText>
            </w:r>
            <w:r w:rsidR="00C04148" w:rsidRPr="00C04148">
              <w:rPr>
                <w:noProof/>
                <w:webHidden/>
              </w:rPr>
            </w:r>
            <w:r w:rsidR="00C04148" w:rsidRPr="00C04148">
              <w:rPr>
                <w:noProof/>
                <w:webHidden/>
              </w:rPr>
              <w:fldChar w:fldCharType="separate"/>
            </w:r>
            <w:r w:rsidR="00C04148" w:rsidRPr="00C04148">
              <w:rPr>
                <w:noProof/>
                <w:webHidden/>
              </w:rPr>
              <w:t>15</w:t>
            </w:r>
            <w:r w:rsidR="00C04148" w:rsidRPr="00C04148">
              <w:rPr>
                <w:noProof/>
                <w:webHidden/>
              </w:rPr>
              <w:fldChar w:fldCharType="end"/>
            </w:r>
          </w:hyperlink>
        </w:p>
        <w:p w14:paraId="6029214D" w14:textId="793BB4A3" w:rsidR="00C04148" w:rsidRPr="00C04148" w:rsidRDefault="0097285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7" w:history="1">
            <w:r w:rsidR="00C04148" w:rsidRPr="00C04148">
              <w:rPr>
                <w:rStyle w:val="Hyperlink"/>
                <w:noProof/>
                <w:color w:val="auto"/>
              </w:rPr>
              <w:t>ЗАКЛЮЧЕНИЕ</w:t>
            </w:r>
            <w:r w:rsidR="00C04148" w:rsidRPr="00C04148">
              <w:rPr>
                <w:noProof/>
                <w:webHidden/>
              </w:rPr>
              <w:tab/>
            </w:r>
            <w:r w:rsidR="00C04148" w:rsidRPr="00C04148">
              <w:rPr>
                <w:noProof/>
                <w:webHidden/>
              </w:rPr>
              <w:fldChar w:fldCharType="begin"/>
            </w:r>
            <w:r w:rsidR="00C04148" w:rsidRPr="00C04148">
              <w:rPr>
                <w:noProof/>
                <w:webHidden/>
              </w:rPr>
              <w:instrText xml:space="preserve"> PAGEREF _Toc159577977 \h </w:instrText>
            </w:r>
            <w:r w:rsidR="00C04148" w:rsidRPr="00C04148">
              <w:rPr>
                <w:noProof/>
                <w:webHidden/>
              </w:rPr>
            </w:r>
            <w:r w:rsidR="00C04148" w:rsidRPr="00C04148">
              <w:rPr>
                <w:noProof/>
                <w:webHidden/>
              </w:rPr>
              <w:fldChar w:fldCharType="separate"/>
            </w:r>
            <w:r w:rsidR="00C04148" w:rsidRPr="00C04148">
              <w:rPr>
                <w:noProof/>
                <w:webHidden/>
              </w:rPr>
              <w:t>18</w:t>
            </w:r>
            <w:r w:rsidR="00C04148" w:rsidRPr="00C04148">
              <w:rPr>
                <w:noProof/>
                <w:webHidden/>
              </w:rPr>
              <w:fldChar w:fldCharType="end"/>
            </w:r>
          </w:hyperlink>
        </w:p>
        <w:p w14:paraId="24EF7AE4" w14:textId="6F4248D4" w:rsidR="00C04148" w:rsidRPr="00C04148" w:rsidRDefault="0097285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8" w:history="1">
            <w:r w:rsidR="00C04148" w:rsidRPr="00C04148">
              <w:rPr>
                <w:rStyle w:val="Hyperlink"/>
                <w:noProof/>
                <w:color w:val="auto"/>
              </w:rPr>
              <w:t>СПИСОК</w:t>
            </w:r>
            <w:r w:rsidR="00C04148" w:rsidRPr="00C04148">
              <w:rPr>
                <w:rStyle w:val="Hyperlink"/>
                <w:noProof/>
                <w:color w:val="auto"/>
                <w:spacing w:val="-11"/>
              </w:rPr>
              <w:t xml:space="preserve"> </w:t>
            </w:r>
            <w:r w:rsidR="00C04148" w:rsidRPr="00C04148">
              <w:rPr>
                <w:rStyle w:val="Hyperlink"/>
                <w:noProof/>
                <w:color w:val="auto"/>
              </w:rPr>
              <w:t>ИСПОЛЬЗОВАННЫХ</w:t>
            </w:r>
            <w:r w:rsidR="00C04148" w:rsidRPr="00C04148">
              <w:rPr>
                <w:rStyle w:val="Hyperlink"/>
                <w:noProof/>
                <w:color w:val="auto"/>
                <w:spacing w:val="-12"/>
              </w:rPr>
              <w:t xml:space="preserve"> </w:t>
            </w:r>
            <w:r w:rsidR="00C04148" w:rsidRPr="00C04148">
              <w:rPr>
                <w:rStyle w:val="Hyperlink"/>
                <w:noProof/>
                <w:color w:val="auto"/>
              </w:rPr>
              <w:t>ИСТОЧНИКОВ</w:t>
            </w:r>
            <w:r w:rsidR="00C04148" w:rsidRPr="00C04148">
              <w:rPr>
                <w:noProof/>
                <w:webHidden/>
              </w:rPr>
              <w:tab/>
            </w:r>
            <w:r w:rsidR="00C04148" w:rsidRPr="00C04148">
              <w:rPr>
                <w:noProof/>
                <w:webHidden/>
              </w:rPr>
              <w:fldChar w:fldCharType="begin"/>
            </w:r>
            <w:r w:rsidR="00C04148" w:rsidRPr="00C04148">
              <w:rPr>
                <w:noProof/>
                <w:webHidden/>
              </w:rPr>
              <w:instrText xml:space="preserve"> PAGEREF _Toc159577978 \h </w:instrText>
            </w:r>
            <w:r w:rsidR="00C04148" w:rsidRPr="00C04148">
              <w:rPr>
                <w:noProof/>
                <w:webHidden/>
              </w:rPr>
            </w:r>
            <w:r w:rsidR="00C04148" w:rsidRPr="00C04148">
              <w:rPr>
                <w:noProof/>
                <w:webHidden/>
              </w:rPr>
              <w:fldChar w:fldCharType="separate"/>
            </w:r>
            <w:r w:rsidR="00C04148" w:rsidRPr="00C04148">
              <w:rPr>
                <w:noProof/>
                <w:webHidden/>
              </w:rPr>
              <w:t>19</w:t>
            </w:r>
            <w:r w:rsidR="00C04148" w:rsidRPr="00C04148">
              <w:rPr>
                <w:noProof/>
                <w:webHidden/>
              </w:rPr>
              <w:fldChar w:fldCharType="end"/>
            </w:r>
          </w:hyperlink>
        </w:p>
        <w:p w14:paraId="43291223" w14:textId="6604D33E" w:rsidR="00C04148" w:rsidRPr="00C04148" w:rsidRDefault="0097285A" w:rsidP="00C0414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577979" w:history="1">
            <w:r w:rsidR="00C04148" w:rsidRPr="00C04148">
              <w:rPr>
                <w:rStyle w:val="Hyperlink"/>
                <w:noProof/>
                <w:color w:val="auto"/>
              </w:rPr>
              <w:t>ПРИЛОЖЕНИЕ А</w:t>
            </w:r>
            <w:r w:rsidR="00C04148" w:rsidRPr="00C04148">
              <w:rPr>
                <w:noProof/>
                <w:webHidden/>
              </w:rPr>
              <w:tab/>
            </w:r>
            <w:r w:rsidR="00C04148" w:rsidRPr="00C04148">
              <w:rPr>
                <w:noProof/>
                <w:webHidden/>
              </w:rPr>
              <w:fldChar w:fldCharType="begin"/>
            </w:r>
            <w:r w:rsidR="00C04148" w:rsidRPr="00C04148">
              <w:rPr>
                <w:noProof/>
                <w:webHidden/>
              </w:rPr>
              <w:instrText xml:space="preserve"> PAGEREF _Toc159577979 \h </w:instrText>
            </w:r>
            <w:r w:rsidR="00C04148" w:rsidRPr="00C04148">
              <w:rPr>
                <w:noProof/>
                <w:webHidden/>
              </w:rPr>
            </w:r>
            <w:r w:rsidR="00C04148" w:rsidRPr="00C04148">
              <w:rPr>
                <w:noProof/>
                <w:webHidden/>
              </w:rPr>
              <w:fldChar w:fldCharType="separate"/>
            </w:r>
            <w:r w:rsidR="00C04148" w:rsidRPr="00C04148">
              <w:rPr>
                <w:noProof/>
                <w:webHidden/>
              </w:rPr>
              <w:t>20</w:t>
            </w:r>
            <w:r w:rsidR="00C04148" w:rsidRPr="00C04148">
              <w:rPr>
                <w:noProof/>
                <w:webHidden/>
              </w:rPr>
              <w:fldChar w:fldCharType="end"/>
            </w:r>
          </w:hyperlink>
        </w:p>
        <w:p w14:paraId="4F9F538F" w14:textId="57CD90B6" w:rsidR="00C04148" w:rsidRDefault="00C04148">
          <w:r w:rsidRPr="00C04148">
            <w:fldChar w:fldCharType="end"/>
          </w:r>
        </w:p>
      </w:sdtContent>
    </w:sdt>
    <w:p w14:paraId="2385CBFE" w14:textId="77777777" w:rsidR="00E16BFC" w:rsidRDefault="00CD489D">
      <w:pPr>
        <w:rPr>
          <w:b/>
          <w:bCs/>
        </w:rPr>
      </w:pPr>
      <w:r>
        <w:rPr>
          <w:b/>
          <w:bCs/>
        </w:rPr>
        <w:br w:type="page"/>
      </w:r>
    </w:p>
    <w:p w14:paraId="5EEF8E70" w14:textId="77777777" w:rsidR="00E16BFC" w:rsidRDefault="00CD489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27383D40" w14:textId="77777777" w:rsidR="00E16BFC" w:rsidRDefault="00CD489D">
      <w:pPr>
        <w:spacing w:line="360" w:lineRule="auto"/>
        <w:ind w:firstLine="709"/>
        <w:jc w:val="both"/>
      </w:pPr>
      <w:r>
        <w:t>БД – база данных;</w:t>
      </w:r>
    </w:p>
    <w:p w14:paraId="33927C92" w14:textId="77777777" w:rsidR="00E16BFC" w:rsidRDefault="00CD489D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15C1A8FC" w14:textId="77777777" w:rsidR="00E16BFC" w:rsidRDefault="00E16BFC"/>
    <w:p w14:paraId="417C8B03" w14:textId="77777777" w:rsidR="00E16BFC" w:rsidRDefault="00CD489D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61EDC628" w14:textId="4E3E6CFF" w:rsidR="00E16BFC" w:rsidRDefault="00CD489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957797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79D7E516" w14:textId="77777777" w:rsidR="00E16BFC" w:rsidRDefault="00CD489D">
      <w:pPr>
        <w:pStyle w:val="BodyText"/>
        <w:ind w:firstLine="708"/>
        <w:rPr>
          <w:lang w:val="ru-RU"/>
        </w:rPr>
      </w:pPr>
      <w:r>
        <w:rPr>
          <w:lang w:val="ru-RU"/>
        </w:rPr>
        <w:t>В современной сфере баз данных, PostgreSQL занимает выдающуюся позицию, предоставляя мощный инструмент для управления информацией</w:t>
      </w:r>
      <w:r w:rsidRPr="00ED7C90">
        <w:rPr>
          <w:lang w:val="ru-RU"/>
        </w:rPr>
        <w:t xml:space="preserve">. </w:t>
      </w:r>
      <w:r>
        <w:rPr>
          <w:lang w:val="ru-RU"/>
        </w:rPr>
        <w:t>Эта система управления базами данных предлагает механизм транзакций, который играет ключевую роль в обеспечении последовательности и консистентности изменений в базе данных.</w:t>
      </w:r>
    </w:p>
    <w:p w14:paraId="6A7C8728" w14:textId="77777777" w:rsidR="00E16BFC" w:rsidRPr="00ED7C90" w:rsidRDefault="00CD489D">
      <w:pPr>
        <w:pStyle w:val="BodyText"/>
        <w:ind w:firstLine="708"/>
        <w:rPr>
          <w:lang w:val="ru-RU"/>
        </w:rPr>
      </w:pPr>
      <w:r>
        <w:rPr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 w14:paraId="465A07A3" w14:textId="6BBCEB26" w:rsidR="00E16BFC" w:rsidRDefault="00CD489D">
      <w:pPr>
        <w:pStyle w:val="BodyText"/>
        <w:ind w:firstLine="708"/>
        <w:rPr>
          <w:lang w:val="ru-RU"/>
        </w:rPr>
      </w:pPr>
      <w:r>
        <w:rPr>
          <w:lang w:val="ru-RU"/>
        </w:rPr>
        <w:t>Целью данно</w:t>
      </w:r>
      <w:r w:rsidR="00657C2C">
        <w:rPr>
          <w:lang w:val="ru-RU"/>
        </w:rPr>
        <w:t xml:space="preserve">й работы </w:t>
      </w:r>
      <w:r>
        <w:rPr>
          <w:lang w:val="ru-RU"/>
        </w:rPr>
        <w:t xml:space="preserve">является практическое исследование аспектов работы с транзакциями в базах данных на примере системы управления PostgreSQL. </w:t>
      </w:r>
      <w:r w:rsidR="002C3CF3">
        <w:rPr>
          <w:lang w:val="ru-RU"/>
        </w:rPr>
        <w:t xml:space="preserve">Работа </w:t>
      </w:r>
      <w:r>
        <w:rPr>
          <w:lang w:val="ru-RU"/>
        </w:rPr>
        <w:t>сфокусирован</w:t>
      </w:r>
      <w:r w:rsidR="002C3CF3">
        <w:rPr>
          <w:lang w:val="ru-RU"/>
        </w:rPr>
        <w:t>а</w:t>
      </w:r>
      <w:r>
        <w:rPr>
          <w:lang w:val="ru-RU"/>
        </w:rPr>
        <w:t xml:space="preserve"> на сценариях отмены транзакций, рассматривается уровни изоляции и их влияние на консистентность данных. Работа предоставляет конкретные примеры, демонстрируя важность правильного управления транзакциями в реальных сценариях.</w:t>
      </w:r>
      <w:bookmarkStart w:id="4" w:name="1._ОБЩИЕ_СВЕДЕНИЯ"/>
      <w:bookmarkStart w:id="5" w:name="_Toc133250688"/>
      <w:bookmarkStart w:id="6" w:name="_Toc133250496"/>
      <w:bookmarkEnd w:id="4"/>
    </w:p>
    <w:p w14:paraId="06E3C698" w14:textId="77777777" w:rsidR="00E16BFC" w:rsidRDefault="00CD489D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6B46688B" w14:textId="77777777" w:rsidR="00E16BFC" w:rsidRDefault="00CD489D">
      <w:pPr>
        <w:pStyle w:val="BodyText"/>
        <w:numPr>
          <w:ilvl w:val="0"/>
          <w:numId w:val="7"/>
        </w:numPr>
        <w:outlineLvl w:val="0"/>
        <w:rPr>
          <w:b/>
          <w:bCs/>
        </w:rPr>
      </w:pPr>
      <w:bookmarkStart w:id="7" w:name="_Toc159577971"/>
      <w:r>
        <w:rPr>
          <w:b/>
          <w:bCs/>
          <w:lang w:val="ru-RU"/>
        </w:rPr>
        <w:lastRenderedPageBreak/>
        <w:t>ВЫПОЛНЕНИЕ ПРАКТИЧЕСКОЙ РАБОТЫ</w:t>
      </w:r>
      <w:bookmarkEnd w:id="7"/>
    </w:p>
    <w:p w14:paraId="59C3B388" w14:textId="421E7FFA" w:rsidR="00330438" w:rsidRDefault="00CD489D" w:rsidP="00330438">
      <w:pPr>
        <w:pStyle w:val="Heading2"/>
      </w:pPr>
      <w:bookmarkStart w:id="8" w:name="1.1._Обозначение_и_наименование_интернет"/>
      <w:bookmarkStart w:id="9" w:name="_Toc159577972"/>
      <w:bookmarkEnd w:id="8"/>
      <w:r>
        <w:t>Базовая работа с транзакциями</w:t>
      </w:r>
      <w:bookmarkEnd w:id="9"/>
    </w:p>
    <w:p w14:paraId="763BF8CF" w14:textId="22E98E11" w:rsidR="00330438" w:rsidRPr="00330438" w:rsidRDefault="00330438" w:rsidP="00330438">
      <w:pPr>
        <w:pStyle w:val="BodyText"/>
        <w:ind w:firstLine="0"/>
        <w:rPr>
          <w:lang w:val="ru-RU"/>
        </w:rPr>
      </w:pPr>
      <w:r w:rsidRPr="00657C2C">
        <w:rPr>
          <w:lang w:val="ru-RU"/>
        </w:rPr>
        <w:tab/>
      </w:r>
      <w:r w:rsidRPr="00330438">
        <w:rPr>
          <w:lang w:val="ru-RU"/>
        </w:rPr>
        <w:t>На рисунках 1 и 2 представлено состояние базы данных до начала работы.</w:t>
      </w:r>
    </w:p>
    <w:p w14:paraId="45A956DA" w14:textId="52287C78" w:rsidR="00E16BFC" w:rsidRDefault="00CD489D">
      <w:pPr>
        <w:pStyle w:val="BodyText"/>
        <w:ind w:firstLine="0"/>
        <w:jc w:val="center"/>
      </w:pPr>
      <w:r>
        <w:rPr>
          <w:noProof/>
        </w:rPr>
        <w:drawing>
          <wp:inline distT="0" distB="0" distL="114300" distR="114300" wp14:anchorId="68319759" wp14:editId="5188155C">
            <wp:extent cx="4038600" cy="164782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B6AD" w14:textId="77777777" w:rsidR="00E16BFC" w:rsidRDefault="00CD489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1 - Содержимое таблицы </w:t>
      </w:r>
      <w:r>
        <w:t>sales</w:t>
      </w:r>
      <w:r w:rsidRPr="00ED7C90">
        <w:rPr>
          <w:lang w:val="ru-RU"/>
        </w:rPr>
        <w:t>_</w:t>
      </w:r>
      <w:r>
        <w:t>order</w:t>
      </w:r>
      <w:r>
        <w:rPr>
          <w:lang w:val="ru-RU"/>
        </w:rPr>
        <w:t xml:space="preserve"> до начала работы</w:t>
      </w:r>
    </w:p>
    <w:p w14:paraId="1AEDB748" w14:textId="77777777" w:rsidR="00E16BFC" w:rsidRDefault="00CD489D">
      <w:pPr>
        <w:pStyle w:val="BodyText"/>
        <w:ind w:firstLine="0"/>
        <w:jc w:val="center"/>
      </w:pPr>
      <w:r>
        <w:rPr>
          <w:noProof/>
        </w:rPr>
        <w:drawing>
          <wp:inline distT="0" distB="0" distL="114300" distR="114300" wp14:anchorId="6CA85711" wp14:editId="11210F8E">
            <wp:extent cx="4619625" cy="164782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13FB" w14:textId="77777777" w:rsidR="00E16BFC" w:rsidRDefault="00CD489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2 - Содержимое таблицы </w:t>
      </w:r>
      <w:r>
        <w:t>item</w:t>
      </w:r>
      <w:r w:rsidRPr="00ED7C90">
        <w:rPr>
          <w:lang w:val="ru-RU"/>
        </w:rPr>
        <w:t xml:space="preserve"> </w:t>
      </w:r>
      <w:r>
        <w:rPr>
          <w:lang w:val="ru-RU"/>
        </w:rPr>
        <w:t>до начала работы</w:t>
      </w:r>
    </w:p>
    <w:p w14:paraId="21146152" w14:textId="4BDC27A2" w:rsidR="00E16BFC" w:rsidRDefault="00CD489D">
      <w:pPr>
        <w:pStyle w:val="BodyText"/>
        <w:ind w:firstLine="0"/>
        <w:rPr>
          <w:lang w:val="ru-RU"/>
        </w:rPr>
      </w:pPr>
      <w:r w:rsidRPr="00ED7C90">
        <w:rPr>
          <w:lang w:val="ru-RU"/>
        </w:rPr>
        <w:tab/>
      </w:r>
      <w:r w:rsidR="001920BE">
        <w:rPr>
          <w:lang w:val="ru-RU"/>
        </w:rPr>
        <w:t>Согласно заданию,</w:t>
      </w:r>
      <w:r>
        <w:rPr>
          <w:lang w:val="ru-RU"/>
        </w:rPr>
        <w:t xml:space="preserve"> была начата транзакция с помощью ключевого слова </w:t>
      </w:r>
      <w:r>
        <w:t>BEGIN</w:t>
      </w:r>
      <w:r>
        <w:rPr>
          <w:lang w:val="ru-RU"/>
        </w:rPr>
        <w:t xml:space="preserve"> и добавлены данные в таблицы </w:t>
      </w:r>
      <w:r>
        <w:t>sales</w:t>
      </w:r>
      <w:r w:rsidRPr="00ED7C90">
        <w:rPr>
          <w:lang w:val="ru-RU"/>
        </w:rPr>
        <w:t>_</w:t>
      </w:r>
      <w:r>
        <w:t>order</w:t>
      </w:r>
      <w:r w:rsidRPr="00ED7C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item</w:t>
      </w:r>
      <w:r>
        <w:rPr>
          <w:lang w:val="ru-RU"/>
        </w:rPr>
        <w:t>, изображено на рисунке 3.  На рисунках 4 - 5 изображён результат добавления данных в таблицы внутри транзакции.</w:t>
      </w:r>
    </w:p>
    <w:p w14:paraId="25E6582A" w14:textId="77777777" w:rsidR="00E16BFC" w:rsidRDefault="00CD489D">
      <w:pPr>
        <w:pStyle w:val="BodyText"/>
        <w:ind w:firstLine="0"/>
      </w:pPr>
      <w:r>
        <w:rPr>
          <w:noProof/>
        </w:rPr>
        <w:drawing>
          <wp:inline distT="0" distB="0" distL="114300" distR="114300" wp14:anchorId="3C5E6F1C" wp14:editId="0DD96BAD">
            <wp:extent cx="5932170" cy="1256665"/>
            <wp:effectExtent l="0" t="0" r="11430" b="6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00C7" w14:textId="77777777" w:rsidR="00E16BFC" w:rsidRPr="00ED7C90" w:rsidRDefault="00CD489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Рисунках 3 - Создание транзакции и добавление данных в таблицы </w:t>
      </w:r>
      <w:r>
        <w:t>sales</w:t>
      </w:r>
      <w:r w:rsidRPr="00ED7C90">
        <w:rPr>
          <w:lang w:val="ru-RU"/>
        </w:rPr>
        <w:t>_</w:t>
      </w:r>
      <w:r>
        <w:t>order</w:t>
      </w:r>
      <w:r w:rsidRPr="00ED7C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item</w:t>
      </w:r>
    </w:p>
    <w:p w14:paraId="3D178AA4" w14:textId="77777777" w:rsidR="00E16BFC" w:rsidRDefault="00CD489D">
      <w:pPr>
        <w:widowControl/>
        <w:autoSpaceDE/>
        <w:autoSpaceDN/>
        <w:spacing w:line="360" w:lineRule="auto"/>
        <w:jc w:val="center"/>
      </w:pPr>
      <w:bookmarkStart w:id="10" w:name="2._ФУНКЦИОНАЛЬНОЕ_НАЗНАЧЕНИЕ"/>
      <w:bookmarkStart w:id="11" w:name="1.2._Прикладное_программное_обеспечение,"/>
      <w:bookmarkStart w:id="12" w:name="3._ОПИСАНИЕ_ЛОГИЧЕСКОЙ_СТРУКТУРЫ"/>
      <w:bookmarkStart w:id="13" w:name="_Toc133250512"/>
      <w:bookmarkStart w:id="14" w:name="_Toc133250704"/>
      <w:bookmarkEnd w:id="5"/>
      <w:bookmarkEnd w:id="6"/>
      <w:bookmarkEnd w:id="10"/>
      <w:bookmarkEnd w:id="11"/>
      <w:bookmarkEnd w:id="12"/>
      <w:r>
        <w:rPr>
          <w:noProof/>
        </w:rPr>
        <w:lastRenderedPageBreak/>
        <w:drawing>
          <wp:inline distT="0" distB="0" distL="114300" distR="114300" wp14:anchorId="690491E7" wp14:editId="6F5E44C0">
            <wp:extent cx="4067175" cy="1790700"/>
            <wp:effectExtent l="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7FD5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4 - Содержимое таблицы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>внутри транзакции после изменения</w:t>
      </w:r>
    </w:p>
    <w:p w14:paraId="51EAE871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0E8060EE" wp14:editId="6E134294">
            <wp:extent cx="4629150" cy="1971675"/>
            <wp:effectExtent l="0" t="0" r="0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1DA1" w14:textId="57E95D5F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5 - Содержимое таблицы </w:t>
      </w:r>
      <w:r>
        <w:rPr>
          <w:lang w:val="en-US"/>
        </w:rPr>
        <w:t>item</w:t>
      </w:r>
      <w:r w:rsidRPr="00ED7C90">
        <w:t xml:space="preserve"> </w:t>
      </w:r>
      <w:r>
        <w:t>внутри транзакции после изменения</w:t>
      </w:r>
    </w:p>
    <w:p w14:paraId="2EAFF874" w14:textId="2810ABD7" w:rsidR="001920BE" w:rsidRDefault="001920BE" w:rsidP="001920BE">
      <w:pPr>
        <w:widowControl/>
        <w:autoSpaceDE/>
        <w:autoSpaceDN/>
        <w:spacing w:line="360" w:lineRule="auto"/>
        <w:jc w:val="both"/>
      </w:pPr>
      <w:r>
        <w:tab/>
        <w:t xml:space="preserve">Данные были добавлены внутри транзакции, после этого все изменения были отменены с помощью ключевого слова </w:t>
      </w:r>
      <w:r>
        <w:rPr>
          <w:lang w:val="en-US"/>
        </w:rPr>
        <w:t>ROLLBACK</w:t>
      </w:r>
      <w:r>
        <w:t xml:space="preserve">, представленного на рисунке 6. </w:t>
      </w:r>
    </w:p>
    <w:p w14:paraId="39517684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73EE29D7" wp14:editId="12C80389">
            <wp:extent cx="2114550" cy="409575"/>
            <wp:effectExtent l="0" t="0" r="0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7F9A" w14:textId="77777777" w:rsidR="000436A1" w:rsidRDefault="00CD489D" w:rsidP="000436A1">
      <w:pPr>
        <w:widowControl/>
        <w:autoSpaceDE/>
        <w:autoSpaceDN/>
        <w:spacing w:line="360" w:lineRule="auto"/>
        <w:jc w:val="center"/>
      </w:pPr>
      <w:r>
        <w:t>Рисунок 6 - Откат транзакции</w:t>
      </w:r>
    </w:p>
    <w:p w14:paraId="7E4AEE89" w14:textId="6D92A0C9" w:rsidR="000436A1" w:rsidRDefault="000436A1" w:rsidP="000436A1">
      <w:pPr>
        <w:widowControl/>
        <w:tabs>
          <w:tab w:val="left" w:pos="709"/>
        </w:tabs>
        <w:autoSpaceDE/>
        <w:autoSpaceDN/>
        <w:spacing w:line="360" w:lineRule="auto"/>
        <w:jc w:val="both"/>
      </w:pPr>
      <w:r>
        <w:tab/>
        <w:t>Результат отката транзакции представлен на рисунках 7 - 8.</w:t>
      </w:r>
    </w:p>
    <w:p w14:paraId="053C754E" w14:textId="547CF0A9" w:rsidR="00E16BFC" w:rsidRDefault="000436A1" w:rsidP="000436A1">
      <w:pPr>
        <w:widowControl/>
        <w:tabs>
          <w:tab w:val="left" w:pos="709"/>
        </w:tabs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0" distR="0" wp14:anchorId="79EA0E2C" wp14:editId="232EB203">
            <wp:extent cx="4076700" cy="1628775"/>
            <wp:effectExtent l="0" t="0" r="0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F285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7 - Содержимое таблицы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>после отката транзакции</w:t>
      </w:r>
    </w:p>
    <w:p w14:paraId="1DA0D992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66D32A48" wp14:editId="4E09EE76">
            <wp:extent cx="4600575" cy="1562100"/>
            <wp:effectExtent l="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7641" w14:textId="2D2F357C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8 - Содержимое таблицы </w:t>
      </w:r>
      <w:r>
        <w:rPr>
          <w:lang w:val="en-US"/>
        </w:rPr>
        <w:t>item</w:t>
      </w:r>
      <w:r w:rsidRPr="00ED7C90">
        <w:t xml:space="preserve"> </w:t>
      </w:r>
      <w:r>
        <w:t>после отката транзакции</w:t>
      </w:r>
    </w:p>
    <w:p w14:paraId="07239045" w14:textId="2C88740A" w:rsidR="000436A1" w:rsidRPr="000436A1" w:rsidRDefault="000436A1" w:rsidP="000436A1">
      <w:pPr>
        <w:widowControl/>
        <w:autoSpaceDE/>
        <w:autoSpaceDN/>
        <w:spacing w:line="360" w:lineRule="auto"/>
        <w:jc w:val="both"/>
      </w:pPr>
      <w:r>
        <w:tab/>
        <w:t xml:space="preserve">Для выполнения дальнейшего задания база данных была приведена в изначальное состояние и была начата новая транзакция, в течении которой были добавлены строки в таблицу </w:t>
      </w:r>
      <w:r>
        <w:rPr>
          <w:lang w:val="en-US"/>
        </w:rPr>
        <w:t>sales</w:t>
      </w:r>
      <w:r w:rsidRPr="000436A1">
        <w:t>_</w:t>
      </w:r>
      <w:r>
        <w:rPr>
          <w:lang w:val="en-US"/>
        </w:rPr>
        <w:t>order</w:t>
      </w:r>
      <w:r w:rsidRPr="000436A1">
        <w:t xml:space="preserve"> </w:t>
      </w:r>
      <w:r>
        <w:t xml:space="preserve">и </w:t>
      </w:r>
      <w:r>
        <w:rPr>
          <w:lang w:val="en-US"/>
        </w:rPr>
        <w:t>item</w:t>
      </w:r>
      <w:r w:rsidRPr="000436A1">
        <w:t xml:space="preserve"> </w:t>
      </w:r>
      <w:r>
        <w:t xml:space="preserve">с применением ключевого слова </w:t>
      </w:r>
      <w:r>
        <w:rPr>
          <w:lang w:val="en-US"/>
        </w:rPr>
        <w:t>SAVEPOINT</w:t>
      </w:r>
      <w:r w:rsidRPr="000436A1">
        <w:t xml:space="preserve"> </w:t>
      </w:r>
      <w:r>
        <w:t>для возможности отката транзакции в определенное состояние, процесс обновления показан на рисунке 9, а результат обновления на рисунке 10.</w:t>
      </w:r>
    </w:p>
    <w:p w14:paraId="618B2AED" w14:textId="77777777" w:rsidR="00E16BFC" w:rsidRDefault="00CD489D"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6E0E0AB1" wp14:editId="2BBD22BC">
            <wp:extent cx="5937250" cy="2344420"/>
            <wp:effectExtent l="0" t="0" r="63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ADA6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9 - Создание транзакции с заполнением таблиц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и </w:t>
      </w:r>
      <w:r>
        <w:rPr>
          <w:lang w:val="en-US"/>
        </w:rPr>
        <w:t>item</w:t>
      </w:r>
      <w:r w:rsidRPr="00ED7C90">
        <w:t xml:space="preserve"> </w:t>
      </w:r>
      <w:r>
        <w:t>данными и точками сохранения</w:t>
      </w:r>
    </w:p>
    <w:p w14:paraId="55E49431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11EA58A5" wp14:editId="0F4419FA">
            <wp:extent cx="3667125" cy="298999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633" cy="299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024E" w14:textId="09D8760F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10 - Содержимое таблиц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и </w:t>
      </w:r>
      <w:r>
        <w:rPr>
          <w:lang w:val="en-US"/>
        </w:rPr>
        <w:t>item</w:t>
      </w:r>
      <w:r w:rsidRPr="00ED7C90">
        <w:t xml:space="preserve"> </w:t>
      </w:r>
      <w:r>
        <w:t>после заполнения внутри транзакции</w:t>
      </w:r>
    </w:p>
    <w:p w14:paraId="5035C96E" w14:textId="54FE231A" w:rsidR="000436A1" w:rsidRPr="000436A1" w:rsidRDefault="000436A1" w:rsidP="000436A1">
      <w:pPr>
        <w:widowControl/>
        <w:autoSpaceDE/>
        <w:autoSpaceDN/>
        <w:spacing w:line="360" w:lineRule="auto"/>
        <w:jc w:val="both"/>
      </w:pPr>
      <w:r>
        <w:tab/>
        <w:t xml:space="preserve">После проверки, что данные находятся в таблице с точки зрения транзакции, бал произведен откат до первой точки сохранения с помощью ключевого слова </w:t>
      </w:r>
      <w:r>
        <w:rPr>
          <w:lang w:val="en-US"/>
        </w:rPr>
        <w:t>ROLLBACK</w:t>
      </w:r>
      <w:r w:rsidRPr="000436A1">
        <w:t xml:space="preserve"> </w:t>
      </w:r>
      <w:r>
        <w:rPr>
          <w:lang w:val="en-US"/>
        </w:rPr>
        <w:t>TO</w:t>
      </w:r>
      <w:r>
        <w:t xml:space="preserve"> и проверен результат отката. Процесс отката и результат представлены на рисунке 11.</w:t>
      </w:r>
    </w:p>
    <w:p w14:paraId="10633066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456F824A" wp14:editId="58459F18">
            <wp:extent cx="4429125" cy="3627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1763" cy="363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6629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11 - Откат к первой точке сохранения и содержимое таблиц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и </w:t>
      </w:r>
      <w:r>
        <w:rPr>
          <w:lang w:val="en-US"/>
        </w:rPr>
        <w:t>item</w:t>
      </w:r>
      <w:r w:rsidRPr="00ED7C90">
        <w:t xml:space="preserve"> </w:t>
      </w:r>
      <w:r>
        <w:t>после отката</w:t>
      </w:r>
    </w:p>
    <w:p w14:paraId="369EA5ED" w14:textId="11123C12" w:rsidR="000436A1" w:rsidRPr="000436A1" w:rsidRDefault="000436A1" w:rsidP="000436A1">
      <w:pPr>
        <w:widowControl/>
        <w:autoSpaceDE/>
        <w:autoSpaceDN/>
        <w:spacing w:line="360" w:lineRule="auto"/>
        <w:jc w:val="both"/>
      </w:pPr>
      <w:r>
        <w:lastRenderedPageBreak/>
        <w:tab/>
        <w:t xml:space="preserve">После отката в таблицу </w:t>
      </w:r>
      <w:r>
        <w:rPr>
          <w:lang w:val="en-US"/>
        </w:rPr>
        <w:t>item</w:t>
      </w:r>
      <w:r w:rsidRPr="000436A1">
        <w:t xml:space="preserve"> </w:t>
      </w:r>
      <w:r>
        <w:t>была добавлена еще одна строка и изменения были зафиксированы, как представлено на рисунке 12.</w:t>
      </w:r>
    </w:p>
    <w:p w14:paraId="03101A13" w14:textId="01F5327D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5466BF5F" wp14:editId="04C886C4">
            <wp:extent cx="5934075" cy="939165"/>
            <wp:effectExtent l="0" t="0" r="952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02F4" w14:textId="03972DBF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12 - Добавление данных в таблицу </w:t>
      </w:r>
      <w:r>
        <w:rPr>
          <w:lang w:val="en-US"/>
        </w:rPr>
        <w:t>item</w:t>
      </w:r>
      <w:r w:rsidRPr="00ED7C90">
        <w:t xml:space="preserve"> </w:t>
      </w:r>
      <w:r>
        <w:t>и фиксация транзакции</w:t>
      </w:r>
    </w:p>
    <w:p w14:paraId="59C2BC7F" w14:textId="14D081AC" w:rsidR="000436A1" w:rsidRDefault="000436A1" w:rsidP="000436A1">
      <w:pPr>
        <w:widowControl/>
        <w:autoSpaceDE/>
        <w:autoSpaceDN/>
        <w:spacing w:line="360" w:lineRule="auto"/>
        <w:jc w:val="both"/>
      </w:pPr>
      <w:r>
        <w:tab/>
        <w:t>После фиксации откатить изменения на точку сохранения не удается, попытка представлена на рисунке 13.</w:t>
      </w:r>
    </w:p>
    <w:p w14:paraId="700EF905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1BE6CC38" wp14:editId="003550F9">
            <wp:extent cx="4619625" cy="38100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365F" w14:textId="1E0B4FFF" w:rsidR="00E16BFC" w:rsidRDefault="00CD489D">
      <w:pPr>
        <w:widowControl/>
        <w:autoSpaceDE/>
        <w:autoSpaceDN/>
        <w:spacing w:line="360" w:lineRule="auto"/>
        <w:jc w:val="center"/>
      </w:pPr>
      <w:r>
        <w:t>Рисунок 13 - Результат попытки отката к точке сохранения после фиксации транзакции</w:t>
      </w:r>
    </w:p>
    <w:p w14:paraId="33089911" w14:textId="5F381A7E" w:rsidR="000436A1" w:rsidRDefault="000436A1" w:rsidP="000436A1">
      <w:pPr>
        <w:widowControl/>
        <w:autoSpaceDE/>
        <w:autoSpaceDN/>
        <w:spacing w:line="360" w:lineRule="auto"/>
        <w:jc w:val="both"/>
      </w:pPr>
      <w:r>
        <w:tab/>
      </w:r>
      <w:r w:rsidR="00C010D2">
        <w:t>После фиксации была произведена проверка наличия вставленных в транзакции и зафиксированных данных, результат которой представлен на рисунке 14.</w:t>
      </w:r>
    </w:p>
    <w:p w14:paraId="4A56903C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186FFEA8" wp14:editId="08161D3B">
            <wp:extent cx="4229100" cy="3339681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0506" cy="33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30B3" w14:textId="77777777" w:rsidR="00E16BFC" w:rsidRDefault="00CD489D">
      <w:pPr>
        <w:widowControl/>
        <w:autoSpaceDE/>
        <w:autoSpaceDN/>
        <w:spacing w:line="360" w:lineRule="auto"/>
        <w:jc w:val="center"/>
      </w:pPr>
      <w:r>
        <w:t xml:space="preserve">Рисунок 14 - Содержимое таблиц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и </w:t>
      </w:r>
      <w:r>
        <w:rPr>
          <w:lang w:val="en-US"/>
        </w:rPr>
        <w:t>item</w:t>
      </w:r>
      <w:r w:rsidRPr="00ED7C90">
        <w:t xml:space="preserve"> </w:t>
      </w:r>
      <w:r>
        <w:t>после фиксации транзакции</w:t>
      </w:r>
    </w:p>
    <w:p w14:paraId="1EBB50EF" w14:textId="77777777" w:rsidR="00C010D2" w:rsidRDefault="00C010D2">
      <w:pPr>
        <w:widowControl/>
        <w:autoSpaceDE/>
        <w:autoSpaceDN/>
        <w:spacing w:line="360" w:lineRule="auto"/>
        <w:jc w:val="center"/>
      </w:pPr>
    </w:p>
    <w:p w14:paraId="49F3A556" w14:textId="77777777" w:rsidR="00C010D2" w:rsidRDefault="00C010D2">
      <w:pPr>
        <w:widowControl/>
        <w:autoSpaceDE/>
        <w:autoSpaceDN/>
        <w:spacing w:line="360" w:lineRule="auto"/>
        <w:jc w:val="center"/>
      </w:pPr>
    </w:p>
    <w:p w14:paraId="4FF1802F" w14:textId="262A01F7" w:rsidR="00C010D2" w:rsidRDefault="00C010D2" w:rsidP="00331944">
      <w:pPr>
        <w:pStyle w:val="Heading2"/>
        <w:rPr>
          <w:b w:val="0"/>
          <w:bCs w:val="0"/>
          <w:lang w:val="en-US"/>
        </w:rPr>
      </w:pPr>
      <w:r w:rsidRPr="00657C2C">
        <w:lastRenderedPageBreak/>
        <w:t xml:space="preserve"> </w:t>
      </w:r>
      <w:bookmarkStart w:id="15" w:name="_Toc159577973"/>
      <w:r>
        <w:t>Уровень</w:t>
      </w:r>
      <w:r w:rsidRPr="00BB7F88">
        <w:rPr>
          <w:lang w:val="en-US"/>
        </w:rPr>
        <w:t xml:space="preserve"> </w:t>
      </w:r>
      <w:r>
        <w:t>изоляции</w:t>
      </w:r>
      <w:r w:rsidRPr="00BB7F88">
        <w:rPr>
          <w:lang w:val="en-US"/>
        </w:rPr>
        <w:t xml:space="preserve"> </w:t>
      </w:r>
      <w:r>
        <w:rPr>
          <w:lang w:val="en-US"/>
        </w:rPr>
        <w:t>Read Committed</w:t>
      </w:r>
      <w:bookmarkEnd w:id="15"/>
    </w:p>
    <w:p w14:paraId="11BB6FF4" w14:textId="189E51DA" w:rsidR="00BB7F88" w:rsidRPr="00BB7F88" w:rsidRDefault="00BB7F88" w:rsidP="00C010D2">
      <w:pPr>
        <w:widowControl/>
        <w:autoSpaceDE/>
        <w:autoSpaceDN/>
        <w:spacing w:line="360" w:lineRule="auto"/>
        <w:jc w:val="both"/>
      </w:pPr>
      <w:r w:rsidRPr="00657C2C">
        <w:rPr>
          <w:b/>
          <w:bCs/>
        </w:rPr>
        <w:tab/>
      </w:r>
      <w:r>
        <w:t xml:space="preserve">Переда началом выполнения задания была проверена таблицы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 xml:space="preserve"> на наличие записей с </w:t>
      </w:r>
      <w:r>
        <w:rPr>
          <w:lang w:val="en-US"/>
        </w:rPr>
        <w:t>total</w:t>
      </w:r>
      <w:r w:rsidRPr="00BB7F88">
        <w:t xml:space="preserve"> = 1000. </w:t>
      </w:r>
      <w:r>
        <w:t>Таких записей в таблице не оказалось, что продемонстрировано на рисунке 15.</w:t>
      </w:r>
    </w:p>
    <w:p w14:paraId="2F440FB3" w14:textId="231AA325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78BF3BF1" wp14:editId="5B6B8CE7">
            <wp:extent cx="4962525" cy="695325"/>
            <wp:effectExtent l="0" t="0" r="9525" b="952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CD3A" w14:textId="0CB6C681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15 – Содержимое таблицы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со значением </w:t>
      </w:r>
      <w:r>
        <w:rPr>
          <w:lang w:val="en-US"/>
        </w:rPr>
        <w:t>total</w:t>
      </w:r>
      <w:r w:rsidRPr="00ED7C90">
        <w:t xml:space="preserve"> = 1000</w:t>
      </w:r>
    </w:p>
    <w:p w14:paraId="5AEA0014" w14:textId="25AD22C7" w:rsidR="00BB7F88" w:rsidRPr="00BB7F88" w:rsidRDefault="00BB7F88" w:rsidP="00BB7F88">
      <w:pPr>
        <w:widowControl/>
        <w:autoSpaceDE/>
        <w:autoSpaceDN/>
        <w:spacing w:line="360" w:lineRule="auto"/>
        <w:jc w:val="both"/>
      </w:pPr>
      <w:r>
        <w:tab/>
        <w:t xml:space="preserve">После проверки в первом сеансе была создана транзакция и выполнено обновление таблицы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 xml:space="preserve">, поле </w:t>
      </w:r>
      <w:r>
        <w:rPr>
          <w:lang w:val="en-US"/>
        </w:rPr>
        <w:t>total</w:t>
      </w:r>
      <w:r w:rsidRPr="00BB7F88">
        <w:t xml:space="preserve"> </w:t>
      </w:r>
      <w:r>
        <w:t xml:space="preserve">было удвоено у строк с </w:t>
      </w:r>
      <w:r>
        <w:rPr>
          <w:lang w:val="en-US"/>
        </w:rPr>
        <w:t>total</w:t>
      </w:r>
      <w:r w:rsidRPr="00BB7F88">
        <w:t xml:space="preserve"> = 1000. </w:t>
      </w:r>
      <w:r>
        <w:t>Было обновлено 0 строк, что показано на рисунке 16.</w:t>
      </w:r>
    </w:p>
    <w:p w14:paraId="611B2230" w14:textId="08A251F3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4809599A" wp14:editId="29BF4110">
            <wp:extent cx="5937885" cy="666750"/>
            <wp:effectExtent l="0" t="0" r="571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85F5" w14:textId="7E1BE5FC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16 – Начало транзакции и удвоение значения поля </w:t>
      </w:r>
      <w:r>
        <w:rPr>
          <w:lang w:val="en-US"/>
        </w:rPr>
        <w:t>total</w:t>
      </w:r>
      <w:r w:rsidRPr="00ED7C90">
        <w:t xml:space="preserve"> </w:t>
      </w:r>
      <w:r>
        <w:t xml:space="preserve">у всех строк со значением </w:t>
      </w:r>
      <w:r>
        <w:rPr>
          <w:lang w:val="en-US"/>
        </w:rPr>
        <w:t>total</w:t>
      </w:r>
      <w:r w:rsidRPr="00ED7C90">
        <w:t xml:space="preserve"> = 1000</w:t>
      </w:r>
    </w:p>
    <w:p w14:paraId="0F52FB02" w14:textId="556929C6" w:rsidR="00BB7F88" w:rsidRPr="00BB7F88" w:rsidRDefault="00BB7F88" w:rsidP="00BB7F88">
      <w:pPr>
        <w:widowControl/>
        <w:autoSpaceDE/>
        <w:autoSpaceDN/>
        <w:spacing w:line="360" w:lineRule="auto"/>
        <w:jc w:val="both"/>
      </w:pPr>
      <w:r>
        <w:tab/>
        <w:t xml:space="preserve">В тоже время во втором сеансе была начата новая транзакция с добавлением новой строки с </w:t>
      </w:r>
      <w:r>
        <w:rPr>
          <w:lang w:val="en-US"/>
        </w:rPr>
        <w:t>total</w:t>
      </w:r>
      <w:r w:rsidRPr="00BB7F88">
        <w:t xml:space="preserve"> </w:t>
      </w:r>
      <w:r>
        <w:t xml:space="preserve">равным 1000 в таблицу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>. Изменения были зафиксированы, результат действий представлен на рисунке 17.</w:t>
      </w:r>
    </w:p>
    <w:p w14:paraId="68FB754F" w14:textId="6A6A76A6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292FCDAB" wp14:editId="29F1DE35">
            <wp:extent cx="5932805" cy="1801495"/>
            <wp:effectExtent l="0" t="0" r="10795" b="825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AF3A" w14:textId="43F4CBCA" w:rsidR="00ED7C90" w:rsidRPr="00657C2C" w:rsidRDefault="00ED7C90">
      <w:pPr>
        <w:widowControl/>
        <w:autoSpaceDE/>
        <w:autoSpaceDN/>
        <w:spacing w:line="360" w:lineRule="auto"/>
        <w:jc w:val="center"/>
      </w:pPr>
      <w:r>
        <w:t xml:space="preserve">Рисунок 17 – Начало транзакции в сессии 2 с добавлением данных в таблицу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</w:p>
    <w:p w14:paraId="213AE08C" w14:textId="34E215F9" w:rsidR="00BB7F88" w:rsidRPr="00064617" w:rsidRDefault="00BB7F88" w:rsidP="00BB7F88">
      <w:pPr>
        <w:widowControl/>
        <w:autoSpaceDE/>
        <w:autoSpaceDN/>
        <w:spacing w:line="360" w:lineRule="auto"/>
        <w:jc w:val="both"/>
      </w:pPr>
      <w:r w:rsidRPr="00657C2C">
        <w:tab/>
      </w:r>
      <w:r>
        <w:t xml:space="preserve">После обновления таблицы во втором сеансе, была произведена повторная попытка обновления таблицы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 xml:space="preserve">, поле </w:t>
      </w:r>
      <w:r>
        <w:rPr>
          <w:lang w:val="en-US"/>
        </w:rPr>
        <w:t>total</w:t>
      </w:r>
      <w:r w:rsidRPr="00BB7F88">
        <w:t xml:space="preserve"> </w:t>
      </w:r>
      <w:r>
        <w:t xml:space="preserve">было удвоено у </w:t>
      </w:r>
      <w:r>
        <w:lastRenderedPageBreak/>
        <w:t xml:space="preserve">строк с </w:t>
      </w:r>
      <w:r>
        <w:rPr>
          <w:lang w:val="en-US"/>
        </w:rPr>
        <w:t>total</w:t>
      </w:r>
      <w:r w:rsidRPr="00BB7F88">
        <w:t xml:space="preserve"> = 1000</w:t>
      </w:r>
      <w:r>
        <w:t xml:space="preserve">. В данном случае была обновлена 1 строка, что продемонстрировано на рисунке 18. </w:t>
      </w:r>
      <w:r w:rsidR="00064617">
        <w:t xml:space="preserve">Это произошло потому, что уровень изоляции </w:t>
      </w:r>
      <w:r w:rsidR="00064617">
        <w:rPr>
          <w:lang w:val="en-US"/>
        </w:rPr>
        <w:t>Read</w:t>
      </w:r>
      <w:r w:rsidR="00064617" w:rsidRPr="00064617">
        <w:t xml:space="preserve"> </w:t>
      </w:r>
      <w:r w:rsidR="00845442">
        <w:rPr>
          <w:lang w:val="en-US"/>
        </w:rPr>
        <w:t>Committed</w:t>
      </w:r>
      <w:r w:rsidR="00845442" w:rsidRPr="00064617">
        <w:t xml:space="preserve"> </w:t>
      </w:r>
      <w:r w:rsidR="00845442">
        <w:t>допускает</w:t>
      </w:r>
      <w:r w:rsidR="00064617">
        <w:t xml:space="preserve"> аномалию неповторяющегося чтения, при котором транзакция видит </w:t>
      </w:r>
      <w:r w:rsidR="00845442">
        <w:t>изменения,</w:t>
      </w:r>
      <w:r w:rsidR="00064617">
        <w:t xml:space="preserve"> зафиксированные другими транзакциями.</w:t>
      </w:r>
    </w:p>
    <w:p w14:paraId="11D04ACB" w14:textId="62D5F3CC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3EE65CDD" wp14:editId="26855A4F">
            <wp:extent cx="5936615" cy="1361440"/>
            <wp:effectExtent l="0" t="0" r="6985" b="1016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C0BC" w14:textId="6071CB5F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18 – Повторная попытка удвоения поля </w:t>
      </w:r>
      <w:r>
        <w:rPr>
          <w:lang w:val="en-US"/>
        </w:rPr>
        <w:t>total</w:t>
      </w:r>
      <w:r>
        <w:t>, фиксация транзакций и проверка результата</w:t>
      </w:r>
    </w:p>
    <w:p w14:paraId="0893D428" w14:textId="15FA7907" w:rsidR="00845442" w:rsidRPr="00331944" w:rsidRDefault="00845442" w:rsidP="00331944">
      <w:pPr>
        <w:pStyle w:val="Heading2"/>
      </w:pPr>
      <w:bookmarkStart w:id="16" w:name="_Toc159577974"/>
      <w:r w:rsidRPr="00331944">
        <w:t xml:space="preserve">Уровень изоляции </w:t>
      </w:r>
      <w:r w:rsidRPr="00331944">
        <w:rPr>
          <w:lang w:val="en-US"/>
        </w:rPr>
        <w:t>Repeatable</w:t>
      </w:r>
      <w:r w:rsidRPr="00331944">
        <w:t xml:space="preserve"> </w:t>
      </w:r>
      <w:r w:rsidRPr="00331944">
        <w:rPr>
          <w:lang w:val="en-US"/>
        </w:rPr>
        <w:t>Read</w:t>
      </w:r>
      <w:bookmarkEnd w:id="16"/>
    </w:p>
    <w:p w14:paraId="513E1E25" w14:textId="32DC3DD4" w:rsidR="00845442" w:rsidRPr="00331944" w:rsidRDefault="00845442" w:rsidP="00331944">
      <w:pPr>
        <w:pStyle w:val="Heading3"/>
      </w:pPr>
      <w:bookmarkStart w:id="17" w:name="_Toc159577975"/>
      <w:r w:rsidRPr="00331944">
        <w:t>Задание 1</w:t>
      </w:r>
      <w:bookmarkEnd w:id="17"/>
    </w:p>
    <w:p w14:paraId="6B85FB63" w14:textId="4C3B3DE1" w:rsidR="00845442" w:rsidRPr="00845442" w:rsidRDefault="00845442" w:rsidP="00845442">
      <w:pPr>
        <w:widowControl/>
        <w:autoSpaceDE/>
        <w:autoSpaceDN/>
        <w:spacing w:line="360" w:lineRule="auto"/>
        <w:jc w:val="both"/>
      </w:pPr>
      <w:r>
        <w:tab/>
        <w:t xml:space="preserve">После выполнения предыдущего задания система была приведена в изначальное состояние, и в первом сеансе была начата транзакция с уровнем изоляции </w:t>
      </w:r>
      <w:r>
        <w:rPr>
          <w:lang w:val="en-US"/>
        </w:rPr>
        <w:t>Repeatable</w:t>
      </w:r>
      <w:r w:rsidRPr="00845442">
        <w:t xml:space="preserve"> </w:t>
      </w:r>
      <w:r>
        <w:rPr>
          <w:lang w:val="en-US"/>
        </w:rPr>
        <w:t>Read</w:t>
      </w:r>
      <w:r>
        <w:t xml:space="preserve"> и выполнено обновление таблицы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 xml:space="preserve">, поле </w:t>
      </w:r>
      <w:r>
        <w:rPr>
          <w:lang w:val="en-US"/>
        </w:rPr>
        <w:t>total</w:t>
      </w:r>
      <w:r w:rsidRPr="00BB7F88">
        <w:t xml:space="preserve"> </w:t>
      </w:r>
      <w:r>
        <w:t xml:space="preserve">было удвоено у строк с </w:t>
      </w:r>
      <w:r>
        <w:rPr>
          <w:lang w:val="en-US"/>
        </w:rPr>
        <w:t>total</w:t>
      </w:r>
      <w:r w:rsidRPr="00BB7F88">
        <w:t xml:space="preserve"> = 1000. </w:t>
      </w:r>
      <w:r>
        <w:t>Было обновлено 0 строк, что показано на рисунке 19.</w:t>
      </w:r>
    </w:p>
    <w:p w14:paraId="5985B961" w14:textId="758308D0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64E6623D" wp14:editId="75539A52">
            <wp:extent cx="5935345" cy="757555"/>
            <wp:effectExtent l="0" t="0" r="8255" b="444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0DFF" w14:textId="17C1B75C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19 – Начало транзакции с уровнем изоляции </w:t>
      </w:r>
      <w:r>
        <w:rPr>
          <w:lang w:val="en-US"/>
        </w:rPr>
        <w:t>Repeatable</w:t>
      </w:r>
      <w:r w:rsidRPr="00ED7C90">
        <w:t xml:space="preserve"> </w:t>
      </w:r>
      <w:r>
        <w:rPr>
          <w:lang w:val="en-US"/>
        </w:rPr>
        <w:t>Read</w:t>
      </w:r>
      <w:r w:rsidRPr="00ED7C90">
        <w:t xml:space="preserve"> </w:t>
      </w:r>
      <w:r>
        <w:t xml:space="preserve">и удвоение поля </w:t>
      </w:r>
      <w:r>
        <w:rPr>
          <w:lang w:val="en-US"/>
        </w:rPr>
        <w:t>total</w:t>
      </w:r>
      <w:r w:rsidRPr="00ED7C90">
        <w:t xml:space="preserve"> </w:t>
      </w:r>
      <w:r>
        <w:t>в некоторых строках</w:t>
      </w:r>
    </w:p>
    <w:p w14:paraId="7DA3F6FF" w14:textId="1291F21B" w:rsidR="00845442" w:rsidRPr="00ED7C90" w:rsidRDefault="00845442" w:rsidP="00845442">
      <w:pPr>
        <w:widowControl/>
        <w:autoSpaceDE/>
        <w:autoSpaceDN/>
        <w:spacing w:line="360" w:lineRule="auto"/>
        <w:jc w:val="both"/>
      </w:pPr>
      <w:r>
        <w:tab/>
        <w:t xml:space="preserve">Во втором сеансе была начата транзакция без указания уровня изоляции с добавлением новой строки с </w:t>
      </w:r>
      <w:r>
        <w:rPr>
          <w:lang w:val="en-US"/>
        </w:rPr>
        <w:t>total</w:t>
      </w:r>
      <w:r w:rsidRPr="00BB7F88">
        <w:t xml:space="preserve"> </w:t>
      </w:r>
      <w:r>
        <w:t xml:space="preserve">равным 1000 в таблицу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 xml:space="preserve">. Изменения были зафиксированы, результат действий представлен на рисунке 20. </w:t>
      </w:r>
    </w:p>
    <w:p w14:paraId="7A2597C6" w14:textId="44EF6F78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235425AA" wp14:editId="6E35B78F">
            <wp:extent cx="5934075" cy="1860550"/>
            <wp:effectExtent l="0" t="0" r="9525" b="635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2549" w14:textId="0401A17F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20 – Начало транзакции в сессии 2 и добавление новой записи в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>с фиксацией изменений</w:t>
      </w:r>
    </w:p>
    <w:p w14:paraId="4D9D34A4" w14:textId="6767B5C4" w:rsidR="00845442" w:rsidRPr="00ED7C90" w:rsidRDefault="00845442" w:rsidP="00845442">
      <w:pPr>
        <w:widowControl/>
        <w:autoSpaceDE/>
        <w:autoSpaceDN/>
        <w:spacing w:line="360" w:lineRule="auto"/>
        <w:jc w:val="both"/>
      </w:pPr>
      <w:r>
        <w:tab/>
        <w:t xml:space="preserve">После фиксации изменений во втором сеансе, в первом сеансе была произведена повторная попытка обновления таблицы </w:t>
      </w:r>
      <w:r>
        <w:rPr>
          <w:lang w:val="en-US"/>
        </w:rPr>
        <w:t>sales</w:t>
      </w:r>
      <w:r w:rsidRPr="00BB7F88">
        <w:t>_</w:t>
      </w:r>
      <w:r>
        <w:rPr>
          <w:lang w:val="en-US"/>
        </w:rPr>
        <w:t>order</w:t>
      </w:r>
      <w:r>
        <w:t xml:space="preserve">, поле </w:t>
      </w:r>
      <w:r>
        <w:rPr>
          <w:lang w:val="en-US"/>
        </w:rPr>
        <w:t>total</w:t>
      </w:r>
      <w:r w:rsidRPr="00BB7F88">
        <w:t xml:space="preserve"> </w:t>
      </w:r>
      <w:r>
        <w:t xml:space="preserve">было удвоено у строк с </w:t>
      </w:r>
      <w:r>
        <w:rPr>
          <w:lang w:val="en-US"/>
        </w:rPr>
        <w:t>total</w:t>
      </w:r>
      <w:r w:rsidRPr="00BB7F88">
        <w:t xml:space="preserve"> = 1000</w:t>
      </w:r>
      <w:r>
        <w:t>, что продемонстрировано на рисунке 21.</w:t>
      </w:r>
    </w:p>
    <w:p w14:paraId="0F3C8975" w14:textId="6F8CC5C4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1DCFC9C2" wp14:editId="477BE507">
            <wp:extent cx="5935345" cy="640715"/>
            <wp:effectExtent l="0" t="0" r="8255" b="6985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E060" w14:textId="10B508A8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21 – Попытка удвоения поля </w:t>
      </w:r>
      <w:r>
        <w:rPr>
          <w:lang w:val="en-US"/>
        </w:rPr>
        <w:t>total</w:t>
      </w:r>
      <w:r w:rsidRPr="00ED7C90">
        <w:t xml:space="preserve"> </w:t>
      </w:r>
      <w:r>
        <w:t>в сессии 1 и фиксация транзакции</w:t>
      </w:r>
    </w:p>
    <w:p w14:paraId="0C19D074" w14:textId="10358175" w:rsidR="00845442" w:rsidRPr="00845442" w:rsidRDefault="00845442" w:rsidP="00845442">
      <w:pPr>
        <w:widowControl/>
        <w:autoSpaceDE/>
        <w:autoSpaceDN/>
        <w:spacing w:line="360" w:lineRule="auto"/>
        <w:jc w:val="both"/>
      </w:pPr>
      <w:r>
        <w:tab/>
        <w:t xml:space="preserve">В результате строки не подверглись изменению, что видно на рисунке 22, так как уровень изоляции </w:t>
      </w:r>
      <w:r>
        <w:rPr>
          <w:lang w:val="en-US"/>
        </w:rPr>
        <w:t>Repeatable</w:t>
      </w:r>
      <w:r w:rsidRPr="00845442">
        <w:t xml:space="preserve"> </w:t>
      </w:r>
      <w:r>
        <w:rPr>
          <w:lang w:val="en-US"/>
        </w:rPr>
        <w:t>Read</w:t>
      </w:r>
      <w:r w:rsidRPr="00845442">
        <w:t xml:space="preserve"> </w:t>
      </w:r>
      <w:r>
        <w:t>предотвращает аномалию неповторяемого чтения.</w:t>
      </w:r>
    </w:p>
    <w:p w14:paraId="2072112B" w14:textId="56E1B0DD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770E174E" wp14:editId="72A0FC66">
            <wp:extent cx="4972050" cy="828675"/>
            <wp:effectExtent l="0" t="0" r="0" b="952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F769" w14:textId="6FB41515" w:rsidR="00ED7C90" w:rsidRDefault="00ED7C90"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t xml:space="preserve">Рисунок 22 – Проверка удвоения поля </w:t>
      </w:r>
      <w:r>
        <w:rPr>
          <w:lang w:val="en-US"/>
        </w:rPr>
        <w:t>total</w:t>
      </w:r>
    </w:p>
    <w:p w14:paraId="6A99AD94" w14:textId="1AE5DB60" w:rsidR="00845442" w:rsidRPr="00331944" w:rsidRDefault="00845442" w:rsidP="00331944">
      <w:pPr>
        <w:pStyle w:val="Heading3"/>
      </w:pPr>
      <w:bookmarkStart w:id="18" w:name="_Toc159577976"/>
      <w:r w:rsidRPr="00331944">
        <w:t>Задание 2</w:t>
      </w:r>
      <w:bookmarkEnd w:id="18"/>
    </w:p>
    <w:p w14:paraId="6A7EC407" w14:textId="3CF9750B" w:rsidR="00845442" w:rsidRPr="00D47D7C" w:rsidRDefault="00845442" w:rsidP="00845442">
      <w:pPr>
        <w:widowControl/>
        <w:autoSpaceDE/>
        <w:autoSpaceDN/>
        <w:spacing w:line="360" w:lineRule="auto"/>
      </w:pPr>
      <w:r>
        <w:rPr>
          <w:b/>
          <w:bCs/>
        </w:rPr>
        <w:tab/>
      </w:r>
      <w:r>
        <w:t>После выполнения предыдущего задания система была приведена в изначальное состояние</w:t>
      </w:r>
      <w:r w:rsidR="00D47D7C">
        <w:t xml:space="preserve">. В первом сеансе была начата новая транзакция с уровнем изоляции </w:t>
      </w:r>
      <w:r w:rsidR="00D47D7C">
        <w:rPr>
          <w:lang w:val="en-US"/>
        </w:rPr>
        <w:t>Repeatable</w:t>
      </w:r>
      <w:r w:rsidR="00D47D7C" w:rsidRPr="00D47D7C">
        <w:t xml:space="preserve"> </w:t>
      </w:r>
      <w:r w:rsidR="00D47D7C">
        <w:rPr>
          <w:lang w:val="en-US"/>
        </w:rPr>
        <w:t>Read</w:t>
      </w:r>
      <w:r w:rsidR="00D47D7C">
        <w:t>, а также вычислено количество заказов с суммой равной 20000, которых в таблице не оказалось, что представлено на рисунке 23.</w:t>
      </w:r>
    </w:p>
    <w:p w14:paraId="6470044C" w14:textId="14E0FD50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24FFD901" wp14:editId="0634D043">
            <wp:extent cx="5724525" cy="1009650"/>
            <wp:effectExtent l="0" t="0" r="9525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A694" w14:textId="490C0A47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23 – Начало транзакции с уровнем изоляции </w:t>
      </w:r>
      <w:r>
        <w:rPr>
          <w:lang w:val="en-US"/>
        </w:rPr>
        <w:t>Repeatable</w:t>
      </w:r>
      <w:r w:rsidRPr="00ED7C90">
        <w:t xml:space="preserve"> </w:t>
      </w:r>
      <w:r>
        <w:rPr>
          <w:lang w:val="en-US"/>
        </w:rPr>
        <w:t>Read</w:t>
      </w:r>
      <w:r>
        <w:t xml:space="preserve"> и просмотр данных таблицы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с </w:t>
      </w:r>
      <w:r>
        <w:rPr>
          <w:lang w:val="en-US"/>
        </w:rPr>
        <w:t>total</w:t>
      </w:r>
      <w:r w:rsidRPr="00ED7C90">
        <w:t xml:space="preserve"> = 20000</w:t>
      </w:r>
    </w:p>
    <w:p w14:paraId="6DF3131E" w14:textId="7A4B6E47" w:rsidR="00D47D7C" w:rsidRPr="00ED7C90" w:rsidRDefault="00D47D7C" w:rsidP="00D47D7C">
      <w:pPr>
        <w:widowControl/>
        <w:autoSpaceDE/>
        <w:autoSpaceDN/>
        <w:spacing w:line="360" w:lineRule="auto"/>
        <w:jc w:val="both"/>
      </w:pPr>
      <w:r>
        <w:tab/>
        <w:t xml:space="preserve">Во втором сеансе была начата новая транзакция с уровнем изоляции </w:t>
      </w:r>
      <w:r>
        <w:rPr>
          <w:lang w:val="en-US"/>
        </w:rPr>
        <w:t>Repeatable</w:t>
      </w:r>
      <w:r w:rsidRPr="00D47D7C">
        <w:t xml:space="preserve"> </w:t>
      </w:r>
      <w:r>
        <w:rPr>
          <w:lang w:val="en-US"/>
        </w:rPr>
        <w:t>Read</w:t>
      </w:r>
      <w:r>
        <w:t>, а также вычислено количество заказов с суммой равной 30000, которых в таблице также не оказалось, что представлено на рисунке 24.</w:t>
      </w:r>
    </w:p>
    <w:p w14:paraId="1B81A52B" w14:textId="7FC44072" w:rsidR="00E16BFC" w:rsidRDefault="00CD489D">
      <w:pPr>
        <w:widowControl/>
        <w:autoSpaceDE/>
        <w:autoSpaceDN/>
        <w:spacing w:line="360" w:lineRule="auto"/>
        <w:jc w:val="center"/>
      </w:pPr>
      <w:r>
        <w:rPr>
          <w:noProof/>
        </w:rPr>
        <w:drawing>
          <wp:inline distT="0" distB="0" distL="114300" distR="114300" wp14:anchorId="33264619" wp14:editId="5E5C09EB">
            <wp:extent cx="5686425" cy="971550"/>
            <wp:effectExtent l="0" t="0" r="9525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40CA" w14:textId="3AD2871D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24 – Начало транзакции в сессии 2 с уровнем изоляции </w:t>
      </w:r>
      <w:r>
        <w:rPr>
          <w:lang w:val="en-US"/>
        </w:rPr>
        <w:t>Repeatable</w:t>
      </w:r>
      <w:r w:rsidRPr="00ED7C90">
        <w:t xml:space="preserve"> </w:t>
      </w:r>
      <w:r>
        <w:rPr>
          <w:lang w:val="en-US"/>
        </w:rPr>
        <w:t>Read</w:t>
      </w:r>
      <w:r w:rsidRPr="00ED7C90">
        <w:t xml:space="preserve"> </w:t>
      </w:r>
      <w:r>
        <w:t xml:space="preserve">и просмотр данных таблицы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 w:rsidRPr="00ED7C90">
        <w:t xml:space="preserve"> </w:t>
      </w:r>
      <w:r>
        <w:t xml:space="preserve">с </w:t>
      </w:r>
      <w:r>
        <w:rPr>
          <w:lang w:val="en-US"/>
        </w:rPr>
        <w:t>total</w:t>
      </w:r>
      <w:r w:rsidRPr="00ED7C90">
        <w:t xml:space="preserve"> = 30000</w:t>
      </w:r>
    </w:p>
    <w:p w14:paraId="39963DF9" w14:textId="5FD62A4D" w:rsidR="00D47D7C" w:rsidRPr="00ED7C90" w:rsidRDefault="00D47D7C" w:rsidP="00D47D7C">
      <w:pPr>
        <w:widowControl/>
        <w:autoSpaceDE/>
        <w:autoSpaceDN/>
        <w:spacing w:line="360" w:lineRule="auto"/>
        <w:jc w:val="both"/>
      </w:pPr>
      <w:r>
        <w:tab/>
        <w:t>Вернувшись в первый сеанс в таблицу был добавлен новый заказ на сумму 30000, и снова вычислено количество заказов на 20000, которых также не оказалось, что представлено на рисунке 25.</w:t>
      </w:r>
    </w:p>
    <w:p w14:paraId="37519E63" w14:textId="15DCE135" w:rsidR="00E16BFC" w:rsidRDefault="00CD489D"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0BF5583D" wp14:editId="5E46C3CC">
            <wp:extent cx="5935345" cy="703580"/>
            <wp:effectExtent l="0" t="0" r="8255" b="1270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67CC" w14:textId="45897B39" w:rsidR="00ED7C90" w:rsidRDefault="00ED7C90">
      <w:pPr>
        <w:widowControl/>
        <w:autoSpaceDE/>
        <w:autoSpaceDN/>
        <w:spacing w:line="360" w:lineRule="auto"/>
        <w:jc w:val="center"/>
      </w:pPr>
      <w:r>
        <w:t xml:space="preserve">Рисунок 25 – Обновление данных в таблице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>
        <w:t xml:space="preserve"> и проверка на наличие строк с </w:t>
      </w:r>
      <w:r>
        <w:rPr>
          <w:lang w:val="en-US"/>
        </w:rPr>
        <w:t>total</w:t>
      </w:r>
      <w:r w:rsidRPr="00ED7C90">
        <w:t xml:space="preserve"> </w:t>
      </w:r>
      <w:r>
        <w:t>= 20000</w:t>
      </w:r>
    </w:p>
    <w:p w14:paraId="46491B1D" w14:textId="33C10414" w:rsidR="00D47D7C" w:rsidRPr="00ED7C90" w:rsidRDefault="00D47D7C" w:rsidP="00D47D7C">
      <w:pPr>
        <w:widowControl/>
        <w:autoSpaceDE/>
        <w:autoSpaceDN/>
        <w:spacing w:line="360" w:lineRule="auto"/>
        <w:jc w:val="both"/>
      </w:pPr>
      <w:r>
        <w:tab/>
        <w:t>После обновление данных в первом сеансе, во втором сеансе в таблицу был добавлен новый заказ на сумму 20000, и снова вычислено количество заказов на 30000, которых также не оказалось, что представлено на рисунке 26.</w:t>
      </w:r>
    </w:p>
    <w:p w14:paraId="21DB5DED" w14:textId="76F50BF1" w:rsidR="00E16BFC" w:rsidRDefault="00CD489D" w:rsidP="001920BE">
      <w:pPr>
        <w:widowControl/>
        <w:autoSpaceDE/>
        <w:autoSpaceDN/>
        <w:spacing w:line="360" w:lineRule="auto"/>
      </w:pPr>
      <w:r>
        <w:rPr>
          <w:noProof/>
        </w:rPr>
        <w:drawing>
          <wp:inline distT="0" distB="0" distL="114300" distR="114300" wp14:anchorId="5BD24652" wp14:editId="2CE09022">
            <wp:extent cx="5932170" cy="712470"/>
            <wp:effectExtent l="0" t="0" r="11430" b="1143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BA28" w14:textId="13347D6C" w:rsidR="00ED7C90" w:rsidRPr="00ED7C90" w:rsidRDefault="00ED7C90" w:rsidP="00ED7C90">
      <w:pPr>
        <w:widowControl/>
        <w:autoSpaceDE/>
        <w:autoSpaceDN/>
        <w:spacing w:line="360" w:lineRule="auto"/>
        <w:jc w:val="center"/>
      </w:pPr>
      <w:r>
        <w:t xml:space="preserve">Рисунок 26 – Обновление данных в таблице </w:t>
      </w:r>
      <w:r>
        <w:rPr>
          <w:lang w:val="en-US"/>
        </w:rPr>
        <w:t>sales</w:t>
      </w:r>
      <w:r w:rsidRPr="00ED7C90">
        <w:t>_</w:t>
      </w:r>
      <w:r>
        <w:rPr>
          <w:lang w:val="en-US"/>
        </w:rPr>
        <w:t>order</w:t>
      </w:r>
      <w:r>
        <w:t xml:space="preserve"> в сессии 2 и проверка на наличие строк с </w:t>
      </w:r>
      <w:r>
        <w:rPr>
          <w:lang w:val="en-US"/>
        </w:rPr>
        <w:t>total</w:t>
      </w:r>
      <w:r w:rsidRPr="00ED7C90">
        <w:t xml:space="preserve"> </w:t>
      </w:r>
      <w:r>
        <w:t>= 30000</w:t>
      </w:r>
    </w:p>
    <w:p w14:paraId="697A4B9D" w14:textId="418E6E2D" w:rsidR="00D47D7C" w:rsidRPr="00D47D7C" w:rsidRDefault="00D47D7C" w:rsidP="00D47D7C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ab/>
        <w:t xml:space="preserve">После фиксации изменений была проведена проверка, что строки действительно были вставлены в таблицу </w:t>
      </w:r>
      <w:r>
        <w:rPr>
          <w:szCs w:val="28"/>
          <w:lang w:val="en-US"/>
        </w:rPr>
        <w:t>sales</w:t>
      </w:r>
      <w:r w:rsidRPr="00D47D7C">
        <w:rPr>
          <w:szCs w:val="28"/>
        </w:rPr>
        <w:t>_</w:t>
      </w:r>
      <w:r>
        <w:rPr>
          <w:szCs w:val="28"/>
          <w:lang w:val="en-US"/>
        </w:rPr>
        <w:t>order</w:t>
      </w:r>
      <w:r>
        <w:rPr>
          <w:szCs w:val="28"/>
        </w:rPr>
        <w:t>, что показано на рисунке 27.</w:t>
      </w:r>
    </w:p>
    <w:p w14:paraId="07FAA855" w14:textId="0EC65367" w:rsidR="00ED7C90" w:rsidRDefault="00CD489D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114300" distR="114300" wp14:anchorId="3E0621BF" wp14:editId="0C497B79">
            <wp:extent cx="4705350" cy="1752600"/>
            <wp:effectExtent l="0" t="0" r="0" b="0"/>
            <wp:docPr id="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C397" w14:textId="77777777" w:rsidR="00D47D7C" w:rsidRDefault="00ED7C90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27 – Проверка наличия введенных в транзакциях после фиксации</w:t>
      </w:r>
    </w:p>
    <w:p w14:paraId="11708529" w14:textId="18578D71" w:rsidR="00E16BFC" w:rsidRDefault="00D47D7C" w:rsidP="00D47D7C"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tab/>
        <w:t xml:space="preserve">Результат проведенных действия был ожидаемым. Так как обе транзакции имеют уровень изоляции </w:t>
      </w:r>
      <w:r>
        <w:rPr>
          <w:szCs w:val="28"/>
          <w:lang w:val="en-US"/>
        </w:rPr>
        <w:t>Repeatable</w:t>
      </w:r>
      <w:r w:rsidRPr="00D47D7C">
        <w:rPr>
          <w:szCs w:val="28"/>
        </w:rPr>
        <w:t xml:space="preserve"> </w:t>
      </w:r>
      <w:r>
        <w:rPr>
          <w:szCs w:val="28"/>
          <w:lang w:val="en-US"/>
        </w:rPr>
        <w:t>Read</w:t>
      </w:r>
      <w:r>
        <w:rPr>
          <w:szCs w:val="28"/>
        </w:rPr>
        <w:t>, то они обе не видят данные, обновляемые другими транзакциями, поэтому при повторных проверках не было видно добавленных строк.</w:t>
      </w:r>
      <w:r w:rsidR="003A63CE">
        <w:rPr>
          <w:szCs w:val="28"/>
        </w:rPr>
        <w:br/>
      </w:r>
      <w:r w:rsidR="003A63CE">
        <w:rPr>
          <w:szCs w:val="28"/>
        </w:rPr>
        <w:tab/>
        <w:t>Сериализовать данные транзакции не представляется возможным, так как в случае последовательного выполнения с фиксацией изменений, транзакция выполняемая второй, будет видеть добавленные строки первой, что не соответствует полученному результату.</w:t>
      </w:r>
      <w:r w:rsidR="00CD489D">
        <w:rPr>
          <w:szCs w:val="28"/>
        </w:rPr>
        <w:br w:type="page"/>
      </w:r>
    </w:p>
    <w:p w14:paraId="24B13A75" w14:textId="1396B328" w:rsidR="00E16BFC" w:rsidRDefault="00CD489D">
      <w:pPr>
        <w:pStyle w:val="Heading1"/>
        <w:numPr>
          <w:ilvl w:val="0"/>
          <w:numId w:val="0"/>
        </w:numPr>
        <w:ind w:left="709"/>
      </w:pPr>
      <w:bookmarkStart w:id="19" w:name="_Toc592"/>
      <w:bookmarkStart w:id="20" w:name="_Toc159577977"/>
      <w:r>
        <w:lastRenderedPageBreak/>
        <w:t>ЗАКЛЮЧЕНИЕ</w:t>
      </w:r>
      <w:bookmarkEnd w:id="13"/>
      <w:bookmarkEnd w:id="14"/>
      <w:bookmarkEnd w:id="19"/>
      <w:bookmarkEnd w:id="20"/>
    </w:p>
    <w:p w14:paraId="3E1C55B3" w14:textId="77777777" w:rsidR="00E16BFC" w:rsidRDefault="00CD489D">
      <w:pPr>
        <w:spacing w:line="360" w:lineRule="auto"/>
        <w:ind w:right="-2" w:firstLine="708"/>
        <w:jc w:val="both"/>
      </w:pPr>
      <w:r>
        <w:t>В ходе выполнения практической работы было осуществлено детальное изучение процессов транзакций в системе управления базами данных PostgreSQL. Анализировалась работа с Rollback, где исследовалась возможность отмены транзакций с полным откатом и частичной отменой введённых данных с использованием точек сохранения. Этот опыт позволил получить понимание о гибкости управления изменениями средствами транзакций и точек сохранения.</w:t>
      </w:r>
    </w:p>
    <w:p w14:paraId="60107A89" w14:textId="77777777" w:rsidR="00E16BFC" w:rsidRDefault="00CD489D">
      <w:pPr>
        <w:spacing w:line="360" w:lineRule="auto"/>
        <w:ind w:right="-2" w:firstLine="708"/>
        <w:jc w:val="both"/>
      </w:pPr>
      <w:r>
        <w:t>Переход к рассмотрению уровня изоляции Read Committed выявил особенности воздействия параллельного выполнения транзакций на результаты обновления данных в рамках этого уровня. Это подчеркнуло значимость выбора соответствующего уровня изоляции в зависимости от требований к целостности данных.</w:t>
      </w:r>
    </w:p>
    <w:p w14:paraId="7339B0AF" w14:textId="77777777" w:rsidR="00E16BFC" w:rsidRDefault="00CD489D">
      <w:pPr>
        <w:spacing w:line="360" w:lineRule="auto"/>
        <w:ind w:right="-2" w:firstLine="708"/>
        <w:jc w:val="both"/>
      </w:pPr>
      <w:r>
        <w:t>Уровень изоляции Repeatable Read добавил новые аспекты в анализ. Сравнение результатов выявило, как этот уровень изоляции влияет на возможность сериализации транзакций и предотвращает сценарии "dirty read".</w:t>
      </w:r>
    </w:p>
    <w:p w14:paraId="073C1E64" w14:textId="77777777" w:rsidR="00E16BFC" w:rsidRDefault="00CD489D">
      <w:pPr>
        <w:spacing w:line="360" w:lineRule="auto"/>
        <w:ind w:right="-2" w:firstLine="708"/>
        <w:jc w:val="both"/>
      </w:pPr>
      <w:r>
        <w:t>В ходе выполнения этих заданий были приобретены глубокие знания о методах эффективного управления транзакциями в PostgreSQL. Эти навыки предоставляют возможность более обоснованного и осознанного взаимодействия с данными в контексте баз данных, повышая их целостность и надёжность.</w:t>
      </w:r>
      <w:r>
        <w:br w:type="page"/>
      </w:r>
    </w:p>
    <w:p w14:paraId="28669CB3" w14:textId="77777777" w:rsidR="00E16BFC" w:rsidRDefault="00E16BFC">
      <w:pPr>
        <w:tabs>
          <w:tab w:val="left" w:pos="142"/>
        </w:tabs>
        <w:spacing w:line="360" w:lineRule="auto"/>
        <w:ind w:right="-2"/>
        <w:jc w:val="both"/>
        <w:sectPr w:rsidR="00E16BFC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050A27CA" w14:textId="77777777" w:rsidR="000E6C91" w:rsidRDefault="000E6C91" w:rsidP="000E6C91">
      <w:pPr>
        <w:pStyle w:val="Heading1"/>
        <w:numPr>
          <w:ilvl w:val="0"/>
          <w:numId w:val="0"/>
        </w:numPr>
        <w:ind w:left="709"/>
      </w:pPr>
      <w:bookmarkStart w:id="21" w:name="СПИСОК_ИСПОЛЬЗОВАННЫХ_ИСТОЧНИКОВ"/>
      <w:bookmarkStart w:id="22" w:name="_Toc133250514"/>
      <w:bookmarkStart w:id="23" w:name="_Toc8784"/>
      <w:bookmarkStart w:id="24" w:name="_Toc133250706"/>
      <w:bookmarkStart w:id="25" w:name="_Toc159594194"/>
      <w:bookmarkEnd w:id="21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22"/>
      <w:bookmarkEnd w:id="23"/>
      <w:bookmarkEnd w:id="24"/>
      <w:bookmarkEnd w:id="25"/>
    </w:p>
    <w:p w14:paraId="71A53397" w14:textId="77777777" w:rsidR="000E6C91" w:rsidRDefault="000E6C91" w:rsidP="000E6C91">
      <w:pPr>
        <w:pStyle w:val="ListParagraph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69B9256F" w14:textId="77777777" w:rsidR="000E6C91" w:rsidRDefault="000E6C91" w:rsidP="000E6C91">
      <w:pPr>
        <w:pStyle w:val="ListParagraph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7EDDFDA5" w14:textId="77777777" w:rsidR="000E6C91" w:rsidRDefault="000E6C91" w:rsidP="000E6C91">
      <w:pPr>
        <w:pStyle w:val="ListParagraph"/>
        <w:numPr>
          <w:ilvl w:val="0"/>
          <w:numId w:val="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2558997B" w14:textId="77777777" w:rsidR="000E6C91" w:rsidRDefault="000E6C91" w:rsidP="000E6C91">
      <w:pPr>
        <w:pStyle w:val="ListParagraph"/>
        <w:widowControl/>
        <w:numPr>
          <w:ilvl w:val="0"/>
          <w:numId w:val="8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</w:t>
      </w:r>
      <w:r w:rsidRPr="00FA3C54">
        <w:rPr>
          <w:szCs w:val="28"/>
        </w:rPr>
        <w:t xml:space="preserve"> </w:t>
      </w:r>
      <w:r w:rsidRPr="00023EAA">
        <w:rPr>
          <w:szCs w:val="28"/>
        </w:rPr>
        <w:t>[</w:t>
      </w:r>
      <w:r>
        <w:rPr>
          <w:szCs w:val="28"/>
        </w:rPr>
        <w:t>Электронный ресурс</w:t>
      </w:r>
      <w:r w:rsidRPr="00FA3C54">
        <w:rPr>
          <w:szCs w:val="28"/>
        </w:rPr>
        <w:t>]</w:t>
      </w:r>
      <w:r>
        <w:rPr>
          <w:szCs w:val="28"/>
        </w:rPr>
        <w:t xml:space="preserve">  –</w:t>
      </w:r>
      <w:r w:rsidRPr="00FA3C54">
        <w:rPr>
          <w:szCs w:val="28"/>
        </w:rPr>
        <w:t xml:space="preserve"> </w:t>
      </w:r>
      <w:r>
        <w:rPr>
          <w:szCs w:val="28"/>
        </w:rPr>
        <w:t>URL: https://postgrespro.ru/education/books/introbook (дата обращения: 22.02.2024)</w:t>
      </w:r>
    </w:p>
    <w:p w14:paraId="5304C4F2" w14:textId="77777777" w:rsidR="000E6C91" w:rsidRDefault="000E6C91" w:rsidP="000E6C91">
      <w:pPr>
        <w:pStyle w:val="ListParagraph"/>
        <w:widowControl/>
        <w:numPr>
          <w:ilvl w:val="0"/>
          <w:numId w:val="8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Новиков Б. А. Лекции Основы технологий баз данных. </w:t>
      </w:r>
      <w:r w:rsidRPr="00023EAA">
        <w:rPr>
          <w:szCs w:val="28"/>
        </w:rPr>
        <w:t>[</w:t>
      </w:r>
      <w:r>
        <w:rPr>
          <w:szCs w:val="28"/>
        </w:rPr>
        <w:t>Электронный ресурс</w:t>
      </w:r>
      <w:r w:rsidRPr="00FA3C54">
        <w:rPr>
          <w:szCs w:val="28"/>
        </w:rPr>
        <w:t>]</w:t>
      </w:r>
      <w:r>
        <w:rPr>
          <w:szCs w:val="28"/>
        </w:rPr>
        <w:t xml:space="preserve"> – URL: https://postgrespro.ru/education/university/dbtech (дата обращения: 22.02.2024)</w:t>
      </w:r>
    </w:p>
    <w:p w14:paraId="31372E3B" w14:textId="77777777" w:rsidR="00E16BFC" w:rsidRDefault="00CD489D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2CF56061" w14:textId="34120766" w:rsidR="00E16BFC" w:rsidRDefault="00CD489D">
      <w:pPr>
        <w:pStyle w:val="Heading1"/>
        <w:numPr>
          <w:ilvl w:val="0"/>
          <w:numId w:val="0"/>
        </w:numPr>
        <w:ind w:left="709"/>
      </w:pPr>
      <w:bookmarkStart w:id="26" w:name="_Toc3333"/>
      <w:bookmarkStart w:id="27" w:name="_Toc159577979"/>
      <w:r>
        <w:lastRenderedPageBreak/>
        <w:t>ПРИЛОЖЕНИЕ А</w:t>
      </w:r>
      <w:bookmarkEnd w:id="26"/>
      <w:bookmarkEnd w:id="27"/>
    </w:p>
    <w:p w14:paraId="5C7F4600" w14:textId="77777777" w:rsidR="00E16BFC" w:rsidRDefault="00CD489D">
      <w:pPr>
        <w:spacing w:line="360" w:lineRule="auto"/>
        <w:jc w:val="center"/>
        <w:outlineLvl w:val="0"/>
        <w:rPr>
          <w:b/>
          <w:bCs/>
        </w:rPr>
      </w:pPr>
      <w:bookmarkStart w:id="28" w:name="_Toc159577980"/>
      <w:r>
        <w:rPr>
          <w:b/>
          <w:bCs/>
        </w:rPr>
        <w:t>ФРАГМЕНТЫ КОДА РАЗРАБОТАННОГО ПРИЛОЖЕНИЯ</w:t>
      </w:r>
      <w:bookmarkEnd w:id="28"/>
    </w:p>
    <w:p w14:paraId="19AD42E5" w14:textId="77777777" w:rsidR="00E16BFC" w:rsidRDefault="00CD489D">
      <w:pPr>
        <w:pStyle w:val="BodyText"/>
        <w:ind w:firstLine="0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 w:rsidRPr="00ED7C90">
        <w:rPr>
          <w:lang w:val="ru-RU"/>
        </w:rPr>
        <w:t xml:space="preserve"> </w:t>
      </w:r>
      <w:r>
        <w:rPr>
          <w:lang w:val="ru-RU"/>
        </w:rPr>
        <w:t>код для выполнения задания 1</w:t>
      </w:r>
      <w:r w:rsidRPr="00ED7C90">
        <w:rPr>
          <w:lang w:val="ru-RU"/>
        </w:rPr>
        <w:t xml:space="preserve"> </w:t>
      </w:r>
      <w:r>
        <w:rPr>
          <w:lang w:val="ru-RU"/>
        </w:rPr>
        <w:t>блока 1</w:t>
      </w:r>
    </w:p>
    <w:p w14:paraId="26EC1D51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 * FROM sales_order;</w:t>
      </w:r>
    </w:p>
    <w:p w14:paraId="4B2D62E6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 * FROM item;</w:t>
      </w:r>
    </w:p>
    <w:p w14:paraId="2737ED6B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</w:p>
    <w:p w14:paraId="279BEFE0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BEGIN;</w:t>
      </w:r>
    </w:p>
    <w:p w14:paraId="244E1B39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</w:p>
    <w:p w14:paraId="6377320C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INSERT INTO sales_order (order_date, customer_id, total)</w:t>
      </w:r>
    </w:p>
    <w:p w14:paraId="6EC7D61D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(CURRENT_DATE, 1, 0);</w:t>
      </w:r>
    </w:p>
    <w:p w14:paraId="036E1BFD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</w:p>
    <w:p w14:paraId="3234595B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INSERT INTO item (order_id, product_id, actual_price, quantity, total)</w:t>
      </w:r>
    </w:p>
    <w:p w14:paraId="1D54C47D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(6, 1, 10.00, 2, 20.00);</w:t>
      </w:r>
    </w:p>
    <w:p w14:paraId="5802AD60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</w:p>
    <w:p w14:paraId="79C21E07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INSERT INTO item (order_id, product_id, actual_price, quantity, total)</w:t>
      </w:r>
    </w:p>
    <w:p w14:paraId="2706F0CD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</w:p>
    <w:p w14:paraId="50509E7F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(6, 2, 15.00, 3, 45.00);</w:t>
      </w:r>
    </w:p>
    <w:p w14:paraId="3FDD468D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ROLLBACK;</w:t>
      </w:r>
    </w:p>
    <w:p w14:paraId="26E875F4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</w:p>
    <w:p w14:paraId="3F01C63E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 * FROM sales_order;</w:t>
      </w:r>
    </w:p>
    <w:p w14:paraId="421EFFA1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color w:val="000000" w:themeColor="text1"/>
          <w:sz w:val="24"/>
          <w:szCs w:val="24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</w:t>
      </w:r>
      <w:r w:rsidRPr="00ED7C90">
        <w:rPr>
          <w:rFonts w:ascii="Courier New" w:eastAsia="Consolas" w:hAnsi="Courier New" w:cs="Courier New"/>
          <w:color w:val="000000" w:themeColor="text1"/>
          <w:sz w:val="24"/>
          <w:szCs w:val="24"/>
          <w:lang w:eastAsia="zh-CN" w:bidi="ar"/>
        </w:rPr>
        <w:t xml:space="preserve"> * </w:t>
      </w: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FROM</w:t>
      </w:r>
      <w:r w:rsidRPr="00ED7C90">
        <w:rPr>
          <w:rFonts w:ascii="Courier New" w:eastAsia="Consolas" w:hAnsi="Courier New" w:cs="Courier New"/>
          <w:color w:val="000000" w:themeColor="text1"/>
          <w:sz w:val="24"/>
          <w:szCs w:val="24"/>
          <w:lang w:eastAsia="zh-CN" w:bidi="ar"/>
        </w:rPr>
        <w:t xml:space="preserve"> </w:t>
      </w: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item</w:t>
      </w:r>
      <w:r w:rsidRPr="00ED7C90">
        <w:rPr>
          <w:rFonts w:ascii="Courier New" w:eastAsia="Consolas" w:hAnsi="Courier New" w:cs="Courier New"/>
          <w:color w:val="000000" w:themeColor="text1"/>
          <w:sz w:val="24"/>
          <w:szCs w:val="24"/>
          <w:lang w:eastAsia="zh-CN" w:bidi="ar"/>
        </w:rPr>
        <w:t>;</w:t>
      </w:r>
    </w:p>
    <w:p w14:paraId="3A41ABCA" w14:textId="77777777" w:rsidR="00E16BFC" w:rsidRPr="00ED7C90" w:rsidRDefault="00E16BFC">
      <w:pPr>
        <w:rPr>
          <w:szCs w:val="28"/>
        </w:rPr>
      </w:pPr>
    </w:p>
    <w:p w14:paraId="0468383B" w14:textId="77777777" w:rsidR="00E16BFC" w:rsidRDefault="00CD489D">
      <w:pPr>
        <w:rPr>
          <w:szCs w:val="28"/>
        </w:rPr>
      </w:pPr>
      <w:r>
        <w:rPr>
          <w:szCs w:val="28"/>
        </w:rPr>
        <w:br w:type="page"/>
      </w:r>
    </w:p>
    <w:p w14:paraId="2D41ECBA" w14:textId="77777777" w:rsidR="00E16BFC" w:rsidRDefault="00CD489D">
      <w:pPr>
        <w:rPr>
          <w:szCs w:val="28"/>
        </w:rPr>
      </w:pPr>
      <w:r>
        <w:rPr>
          <w:szCs w:val="28"/>
        </w:rPr>
        <w:lastRenderedPageBreak/>
        <w:t xml:space="preserve">Листинг 2 - </w:t>
      </w:r>
      <w:r>
        <w:rPr>
          <w:szCs w:val="28"/>
          <w:lang w:val="en-US"/>
        </w:rPr>
        <w:t>SQL</w:t>
      </w:r>
      <w:r w:rsidRPr="00ED7C90">
        <w:rPr>
          <w:szCs w:val="28"/>
        </w:rPr>
        <w:t xml:space="preserve"> </w:t>
      </w:r>
      <w:r>
        <w:rPr>
          <w:szCs w:val="28"/>
        </w:rPr>
        <w:t>код для выполнения задания 2 блока 1</w:t>
      </w:r>
    </w:p>
    <w:p w14:paraId="55236560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BEGIN;</w:t>
      </w:r>
    </w:p>
    <w:p w14:paraId="49F4EA7E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</w:p>
    <w:p w14:paraId="53D4BCB6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INSERT INTO sales_order (order_date, customer_id, total)</w:t>
      </w:r>
    </w:p>
    <w:p w14:paraId="23588343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(CURRENT_DATE, 1, 0);</w:t>
      </w:r>
    </w:p>
    <w:p w14:paraId="15B05F75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after="240"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A4AD53C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SAVEPOINT savepoint_item1;</w:t>
      </w:r>
    </w:p>
    <w:p w14:paraId="13E32E73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INSERT INTO item (order_id, product_id, actual_price, quantity, total)</w:t>
      </w:r>
    </w:p>
    <w:p w14:paraId="0D79A87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(6, 1, 10.00, 2, 20.00);</w:t>
      </w:r>
    </w:p>
    <w:p w14:paraId="0F411ABA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FAB1335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SAVEPOINT savepoint_item2;</w:t>
      </w:r>
    </w:p>
    <w:p w14:paraId="710CB696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INSERT INTO item (order_id, product_id, actual_price, quantity, total)</w:t>
      </w:r>
    </w:p>
    <w:p w14:paraId="0FC58CA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(6, 2, 15.00, 3, 45.00);</w:t>
      </w:r>
    </w:p>
    <w:p w14:paraId="28B0EB4F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64001F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ROLLBACK TO savepoint_item1;</w:t>
      </w:r>
    </w:p>
    <w:p w14:paraId="0098AA38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BC6C403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 * FROM sales_order;</w:t>
      </w:r>
    </w:p>
    <w:p w14:paraId="135AA499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7694A31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 * FROM item;</w:t>
      </w:r>
    </w:p>
    <w:p w14:paraId="3D4FEDA7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E5CEDD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INSERT INTO item (order_id, product_id, actual_price, quantity, total)</w:t>
      </w:r>
    </w:p>
    <w:p w14:paraId="0E1C5614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VALUES (@order_id, 3, 8.00, 4, 32.00);</w:t>
      </w:r>
    </w:p>
    <w:p w14:paraId="701EE700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COMMIT;</w:t>
      </w:r>
    </w:p>
    <w:p w14:paraId="6C90CB81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9DC1245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ROLLBACK TO savepoint_item1;</w:t>
      </w:r>
    </w:p>
    <w:p w14:paraId="5AB5A506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588CDB8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 * FROM sales_order;</w:t>
      </w:r>
    </w:p>
    <w:p w14:paraId="6C48CCF4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FEBA6ED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 * FROM item;</w:t>
      </w:r>
    </w:p>
    <w:p w14:paraId="4E6F965B" w14:textId="77777777" w:rsidR="00E16BFC" w:rsidRPr="00ED7C90" w:rsidRDefault="00CD489D">
      <w:pPr>
        <w:rPr>
          <w:szCs w:val="28"/>
          <w:lang w:val="en-US"/>
        </w:rPr>
      </w:pPr>
      <w:r w:rsidRPr="00ED7C90">
        <w:rPr>
          <w:szCs w:val="28"/>
          <w:lang w:val="en-US"/>
        </w:rPr>
        <w:br w:type="page"/>
      </w:r>
    </w:p>
    <w:p w14:paraId="29E80D1B" w14:textId="77777777" w:rsidR="00E16BFC" w:rsidRDefault="00CD489D">
      <w:pPr>
        <w:rPr>
          <w:szCs w:val="28"/>
        </w:rPr>
      </w:pPr>
      <w:r>
        <w:rPr>
          <w:szCs w:val="28"/>
        </w:rPr>
        <w:lastRenderedPageBreak/>
        <w:t xml:space="preserve">Листинг 3 - </w:t>
      </w:r>
      <w:r>
        <w:rPr>
          <w:szCs w:val="28"/>
          <w:lang w:val="en-US"/>
        </w:rPr>
        <w:t>SQL</w:t>
      </w:r>
      <w:r w:rsidRPr="00ED7C90">
        <w:rPr>
          <w:szCs w:val="28"/>
        </w:rPr>
        <w:t xml:space="preserve"> </w:t>
      </w:r>
      <w:r>
        <w:rPr>
          <w:szCs w:val="28"/>
        </w:rPr>
        <w:t>код для выполнения задания блока 2</w:t>
      </w:r>
    </w:p>
    <w:p w14:paraId="464B9BCD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 * FROM sales_order WHERE total = 1000;</w:t>
      </w:r>
    </w:p>
    <w:p w14:paraId="5DA4DCE4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</w:p>
    <w:p w14:paraId="18BAF35E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-- Сессия 1 -- </w:t>
      </w:r>
    </w:p>
    <w:p w14:paraId="57171D23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BEGIN;</w:t>
      </w:r>
    </w:p>
    <w:p w14:paraId="2CC5A633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UPDATE sales_order SET total = total * 2 WHERE total = 1000;</w:t>
      </w:r>
    </w:p>
    <w:p w14:paraId="3585CE3E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945E096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 xml:space="preserve">-- Сессия 2 -- </w:t>
      </w:r>
    </w:p>
    <w:p w14:paraId="38C5BFF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BEGIN;</w:t>
      </w:r>
    </w:p>
    <w:p w14:paraId="15617E8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INSERT INTO sales_order (order_date, customer_id, total) VALUES (CURRENT_DATE, 1, 1000);</w:t>
      </w:r>
    </w:p>
    <w:p w14:paraId="583F01A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COMMIT;</w:t>
      </w:r>
    </w:p>
    <w:p w14:paraId="042FB8B1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5CD214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-- Сессия 1 --</w:t>
      </w:r>
    </w:p>
    <w:p w14:paraId="1982D63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UPDATE sales_order SET total = total * 2 WHERE total = 1000;</w:t>
      </w:r>
    </w:p>
    <w:p w14:paraId="4B600C7D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COMMIT;</w:t>
      </w:r>
    </w:p>
    <w:p w14:paraId="3ECBE676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F55088C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nsolas" w:hAnsi="Courier New" w:cs="Courier New"/>
          <w:color w:val="000000" w:themeColor="text1"/>
          <w:sz w:val="24"/>
          <w:szCs w:val="24"/>
          <w:lang w:val="en-US" w:eastAsia="zh-CN" w:bidi="ar"/>
        </w:rPr>
        <w:t>SELECT * FROM sales_order WHERE order_id = @new_order_id;</w:t>
      </w:r>
    </w:p>
    <w:p w14:paraId="6C35A7DE" w14:textId="77777777" w:rsidR="00E16BFC" w:rsidRPr="00ED7C90" w:rsidRDefault="00E16BFC">
      <w:pPr>
        <w:rPr>
          <w:szCs w:val="28"/>
          <w:lang w:val="en-US"/>
        </w:rPr>
      </w:pPr>
    </w:p>
    <w:p w14:paraId="6175D4A6" w14:textId="77777777" w:rsidR="00E16BFC" w:rsidRDefault="00CD489D">
      <w:pPr>
        <w:rPr>
          <w:szCs w:val="28"/>
        </w:rPr>
      </w:pPr>
      <w:r>
        <w:rPr>
          <w:szCs w:val="28"/>
        </w:rPr>
        <w:t xml:space="preserve">Листинг 4 - </w:t>
      </w:r>
      <w:r>
        <w:rPr>
          <w:szCs w:val="28"/>
          <w:lang w:val="en-US"/>
        </w:rPr>
        <w:t>SQL</w:t>
      </w:r>
      <w:r w:rsidRPr="00ED7C90">
        <w:rPr>
          <w:szCs w:val="28"/>
        </w:rPr>
        <w:t xml:space="preserve"> </w:t>
      </w:r>
      <w:r>
        <w:rPr>
          <w:szCs w:val="28"/>
        </w:rPr>
        <w:t>код для выполнения задания 1 блока 3</w:t>
      </w:r>
    </w:p>
    <w:p w14:paraId="006BDED1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BEGIN ISOLATION LEVEL REPEATABLE READ;</w:t>
      </w:r>
    </w:p>
    <w:p w14:paraId="454FAAB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UPDATE sales_order SET total = total * 2 WHERE total = 1000;</w:t>
      </w:r>
    </w:p>
    <w:p w14:paraId="1C558142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</w:p>
    <w:p w14:paraId="174C7E3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 xml:space="preserve">-- Сессия 2 -- </w:t>
      </w:r>
    </w:p>
    <w:p w14:paraId="6C9206FF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BEGIN;</w:t>
      </w:r>
    </w:p>
    <w:p w14:paraId="392365BD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INSERT INTO sales_order (order_date, customer_id, total) VALUES (CURRENT_DATE, 1, 1000);</w:t>
      </w:r>
    </w:p>
    <w:p w14:paraId="1E02DC4D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COMMIT;</w:t>
      </w:r>
    </w:p>
    <w:p w14:paraId="6ECA4B3D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B5581F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-- Сессия 1 --</w:t>
      </w:r>
    </w:p>
    <w:p w14:paraId="05028BEF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UPDATE sales_order SET total = total * 2 WHERE total = 1000;</w:t>
      </w:r>
    </w:p>
    <w:p w14:paraId="4DBF0E2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COMMIT;</w:t>
      </w:r>
    </w:p>
    <w:p w14:paraId="358F3FE5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92F77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SELECT * FROM sales_order WHERE order_id = @new_order_id;</w:t>
      </w:r>
    </w:p>
    <w:p w14:paraId="482CE181" w14:textId="77777777" w:rsidR="00E16BFC" w:rsidRPr="00ED7C90" w:rsidRDefault="00CD489D">
      <w:pPr>
        <w:rPr>
          <w:szCs w:val="28"/>
          <w:lang w:val="en-US"/>
        </w:rPr>
      </w:pPr>
      <w:r w:rsidRPr="00ED7C90">
        <w:rPr>
          <w:szCs w:val="28"/>
          <w:lang w:val="en-US"/>
        </w:rPr>
        <w:br w:type="page"/>
      </w:r>
    </w:p>
    <w:p w14:paraId="7CD3F810" w14:textId="77777777" w:rsidR="00E16BFC" w:rsidRDefault="00CD489D">
      <w:pPr>
        <w:rPr>
          <w:szCs w:val="28"/>
        </w:rPr>
      </w:pPr>
      <w:r>
        <w:rPr>
          <w:szCs w:val="28"/>
        </w:rPr>
        <w:lastRenderedPageBreak/>
        <w:t xml:space="preserve">Листинг 5 - </w:t>
      </w:r>
      <w:r>
        <w:rPr>
          <w:szCs w:val="28"/>
          <w:lang w:val="en-US"/>
        </w:rPr>
        <w:t>SQL</w:t>
      </w:r>
      <w:r w:rsidRPr="00ED7C90">
        <w:rPr>
          <w:szCs w:val="28"/>
        </w:rPr>
        <w:t xml:space="preserve"> </w:t>
      </w:r>
      <w:r>
        <w:rPr>
          <w:szCs w:val="28"/>
        </w:rPr>
        <w:t>код для выполнения задания 2 блока 3</w:t>
      </w:r>
    </w:p>
    <w:p w14:paraId="6AE074B9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--Сессия 1--</w:t>
      </w:r>
    </w:p>
    <w:p w14:paraId="3FEAC13D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BEGIN ISOLATION LEVEL REPEATABLE READ;</w:t>
      </w:r>
    </w:p>
    <w:p w14:paraId="2C040785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SELECT COUNT(*) FROM sales_order where total = 20000;</w:t>
      </w:r>
    </w:p>
    <w:p w14:paraId="31A1424C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</w:p>
    <w:p w14:paraId="1279344E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--Сессия 2--</w:t>
      </w:r>
    </w:p>
    <w:p w14:paraId="4ED84DE1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BEGIN ISOLATION LEVEL REPEATABLE READ;</w:t>
      </w:r>
    </w:p>
    <w:p w14:paraId="5B309DC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SELECT COUNT(*) FROM sales_order where total = 30000;</w:t>
      </w:r>
    </w:p>
    <w:p w14:paraId="73210054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168316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--Сессия 1--</w:t>
      </w:r>
    </w:p>
    <w:p w14:paraId="7EAFC478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INSERT INTO sales_order (order_date, customer_id, total) VALUES (CURRENT_DATE, 1, 30000);</w:t>
      </w:r>
    </w:p>
    <w:p w14:paraId="38113BDC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SELECT COUNT(*) FROM sales_order where total = 20000;</w:t>
      </w:r>
    </w:p>
    <w:p w14:paraId="083241F7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194872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--Сессия 2--</w:t>
      </w:r>
    </w:p>
    <w:p w14:paraId="63FCFB3A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INSERT INTO sales_order (order_date, customer_id, total) VALUES (CURRENT_DATE, 1, 20000);</w:t>
      </w:r>
    </w:p>
    <w:p w14:paraId="7B3EDAA6" w14:textId="77777777" w:rsidR="00E16BFC" w:rsidRPr="00ED7C90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  <w:lang w:val="en-US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SELECT COUNT(*) FROM sales_order WHERE total = 30000;</w:t>
      </w:r>
    </w:p>
    <w:p w14:paraId="355718CD" w14:textId="77777777" w:rsidR="00E16BFC" w:rsidRPr="00ED7C90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5F4C1C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--Сессия 1--</w:t>
      </w:r>
    </w:p>
    <w:p w14:paraId="07F7ADA2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COMMIT;</w:t>
      </w:r>
    </w:p>
    <w:p w14:paraId="43CCE310" w14:textId="77777777" w:rsidR="00E16BFC" w:rsidRDefault="00E16BF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62FB408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--Сессия 2--</w:t>
      </w:r>
    </w:p>
    <w:p w14:paraId="0F1A5ADF" w14:textId="77777777" w:rsidR="00E16BFC" w:rsidRDefault="00CD489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 w:themeFill="background1"/>
        <w:spacing w:line="360" w:lineRule="auto"/>
        <w:rPr>
          <w:rFonts w:ascii="Courier New" w:eastAsia="Consolas" w:hAnsi="Courier New" w:cs="Courier New"/>
          <w:sz w:val="24"/>
          <w:szCs w:val="24"/>
        </w:rPr>
      </w:pPr>
      <w:r>
        <w:rPr>
          <w:rFonts w:ascii="Courier New" w:eastAsia="Consolas" w:hAnsi="Courier New" w:cs="Courier New"/>
          <w:sz w:val="24"/>
          <w:szCs w:val="24"/>
          <w:lang w:val="en-US" w:eastAsia="zh-CN" w:bidi="ar"/>
        </w:rPr>
        <w:t>COMMIT;</w:t>
      </w:r>
    </w:p>
    <w:p w14:paraId="011CC6D3" w14:textId="77777777" w:rsidR="00E16BFC" w:rsidRDefault="00E16BFC">
      <w:pPr>
        <w:rPr>
          <w:szCs w:val="28"/>
        </w:rPr>
      </w:pPr>
    </w:p>
    <w:sectPr w:rsidR="00E16BFC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53F3" w14:textId="77777777" w:rsidR="0097285A" w:rsidRDefault="0097285A">
      <w:r>
        <w:separator/>
      </w:r>
    </w:p>
  </w:endnote>
  <w:endnote w:type="continuationSeparator" w:id="0">
    <w:p w14:paraId="3E70C917" w14:textId="77777777" w:rsidR="0097285A" w:rsidRDefault="0097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6D00" w14:textId="77777777" w:rsidR="00E16BFC" w:rsidRDefault="00E16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EndPr/>
    <w:sdtContent>
      <w:p w14:paraId="432703DF" w14:textId="77777777" w:rsidR="00E16BFC" w:rsidRDefault="00CD48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CC533C" w14:textId="77777777" w:rsidR="00E16BFC" w:rsidRDefault="00E16B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F423D" w14:textId="77777777" w:rsidR="00E16BFC" w:rsidRDefault="00E16BFC">
    <w:pPr>
      <w:pStyle w:val="Footer"/>
      <w:jc w:val="center"/>
    </w:pPr>
  </w:p>
  <w:p w14:paraId="723D0795" w14:textId="77777777" w:rsidR="00E16BFC" w:rsidRDefault="00E16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AFC03" w14:textId="77777777" w:rsidR="0097285A" w:rsidRDefault="0097285A">
      <w:r>
        <w:separator/>
      </w:r>
    </w:p>
  </w:footnote>
  <w:footnote w:type="continuationSeparator" w:id="0">
    <w:p w14:paraId="37266B48" w14:textId="77777777" w:rsidR="0097285A" w:rsidRDefault="00972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C2894" w14:textId="77777777" w:rsidR="00E16BFC" w:rsidRDefault="00E16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0D85" w14:textId="77777777" w:rsidR="00E16BFC" w:rsidRDefault="00E16B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0B9D" w14:textId="77777777" w:rsidR="00E16BFC" w:rsidRDefault="00E16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CE693C"/>
    <w:multiLevelType w:val="singleLevel"/>
    <w:tmpl w:val="86CE69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8556EFD"/>
    <w:multiLevelType w:val="singleLevel"/>
    <w:tmpl w:val="B8556E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8"/>
        <w:szCs w:val="28"/>
      </w:rPr>
    </w:lvl>
  </w:abstractNum>
  <w:abstractNum w:abstractNumId="2" w15:restartNumberingAfterBreak="0">
    <w:nsid w:val="F93C31C5"/>
    <w:multiLevelType w:val="singleLevel"/>
    <w:tmpl w:val="F93C31C5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3" w15:restartNumberingAfterBreak="0">
    <w:nsid w:val="09971ED8"/>
    <w:multiLevelType w:val="multilevel"/>
    <w:tmpl w:val="09971ED8"/>
    <w:lvl w:ilvl="0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3A1BCF"/>
    <w:multiLevelType w:val="hybridMultilevel"/>
    <w:tmpl w:val="3D26666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B551264"/>
    <w:multiLevelType w:val="hybridMultilevel"/>
    <w:tmpl w:val="0BD8B9F8"/>
    <w:lvl w:ilvl="0" w:tplc="EE22486A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E314A14"/>
    <w:multiLevelType w:val="multilevel"/>
    <w:tmpl w:val="42A879AA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9" w15:restartNumberingAfterBreak="0">
    <w:nsid w:val="613D2B9D"/>
    <w:multiLevelType w:val="hybridMultilevel"/>
    <w:tmpl w:val="F2F064B2"/>
    <w:lvl w:ilvl="0" w:tplc="73CA9F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207B8"/>
    <w:multiLevelType w:val="hybridMultilevel"/>
    <w:tmpl w:val="7C60D748"/>
    <w:lvl w:ilvl="0" w:tplc="3984FA9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8367CAD"/>
    <w:multiLevelType w:val="multilevel"/>
    <w:tmpl w:val="78367CAD"/>
    <w:lvl w:ilvl="0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29F"/>
    <w:rsid w:val="000436A1"/>
    <w:rsid w:val="000502AB"/>
    <w:rsid w:val="00064617"/>
    <w:rsid w:val="000E6C91"/>
    <w:rsid w:val="00144084"/>
    <w:rsid w:val="00172A27"/>
    <w:rsid w:val="00176F5D"/>
    <w:rsid w:val="001920BE"/>
    <w:rsid w:val="001A3B81"/>
    <w:rsid w:val="001E19B5"/>
    <w:rsid w:val="001F192C"/>
    <w:rsid w:val="00255B42"/>
    <w:rsid w:val="002A14B8"/>
    <w:rsid w:val="002C3CF3"/>
    <w:rsid w:val="002D79AB"/>
    <w:rsid w:val="00314A64"/>
    <w:rsid w:val="0031719B"/>
    <w:rsid w:val="00330438"/>
    <w:rsid w:val="00331944"/>
    <w:rsid w:val="00347F3C"/>
    <w:rsid w:val="003A63CE"/>
    <w:rsid w:val="004317A9"/>
    <w:rsid w:val="00501F43"/>
    <w:rsid w:val="005405D1"/>
    <w:rsid w:val="00553C37"/>
    <w:rsid w:val="005E6719"/>
    <w:rsid w:val="006001AC"/>
    <w:rsid w:val="00601D6E"/>
    <w:rsid w:val="00617E01"/>
    <w:rsid w:val="00657C2C"/>
    <w:rsid w:val="006626B7"/>
    <w:rsid w:val="00690C71"/>
    <w:rsid w:val="006B72F7"/>
    <w:rsid w:val="006B994C"/>
    <w:rsid w:val="007145C2"/>
    <w:rsid w:val="00734FB0"/>
    <w:rsid w:val="007E3D9E"/>
    <w:rsid w:val="00815C1A"/>
    <w:rsid w:val="00845442"/>
    <w:rsid w:val="00906528"/>
    <w:rsid w:val="0097285A"/>
    <w:rsid w:val="009E5B7E"/>
    <w:rsid w:val="00A03786"/>
    <w:rsid w:val="00A06135"/>
    <w:rsid w:val="00A57611"/>
    <w:rsid w:val="00A721B4"/>
    <w:rsid w:val="00B30B8C"/>
    <w:rsid w:val="00B47383"/>
    <w:rsid w:val="00BB30FE"/>
    <w:rsid w:val="00BB7F88"/>
    <w:rsid w:val="00BC089A"/>
    <w:rsid w:val="00C010D2"/>
    <w:rsid w:val="00C04148"/>
    <w:rsid w:val="00C15B5A"/>
    <w:rsid w:val="00CA7984"/>
    <w:rsid w:val="00CD489D"/>
    <w:rsid w:val="00CE71AB"/>
    <w:rsid w:val="00D06A37"/>
    <w:rsid w:val="00D17B7F"/>
    <w:rsid w:val="00D47D7C"/>
    <w:rsid w:val="00D529AD"/>
    <w:rsid w:val="00D530EC"/>
    <w:rsid w:val="00DA3721"/>
    <w:rsid w:val="00DD704B"/>
    <w:rsid w:val="00DD7050"/>
    <w:rsid w:val="00E00D83"/>
    <w:rsid w:val="00E16BFC"/>
    <w:rsid w:val="00E5582D"/>
    <w:rsid w:val="00E932B6"/>
    <w:rsid w:val="00EC0633"/>
    <w:rsid w:val="00EC1982"/>
    <w:rsid w:val="00ED7C90"/>
    <w:rsid w:val="00EF0E35"/>
    <w:rsid w:val="00EF3677"/>
    <w:rsid w:val="00F55E8C"/>
    <w:rsid w:val="00F77E3C"/>
    <w:rsid w:val="00F80112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973B"/>
  <w15:docId w15:val="{2D9908E4-00E7-4126-A112-CE56A148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D7C90"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TOC1">
    <w:name w:val="toc 1"/>
    <w:basedOn w:val="Normal"/>
    <w:uiPriority w:val="39"/>
    <w:qFormat/>
    <w:pPr>
      <w:spacing w:after="160"/>
      <w:jc w:val="both"/>
    </w:pPr>
    <w:rPr>
      <w:szCs w:val="28"/>
    </w:rPr>
  </w:style>
  <w:style w:type="paragraph" w:styleId="TOC2">
    <w:name w:val="toc 2"/>
    <w:basedOn w:val="Normal"/>
    <w:uiPriority w:val="39"/>
    <w:qFormat/>
    <w:pPr>
      <w:spacing w:after="160"/>
      <w:ind w:firstLine="284"/>
    </w:pPr>
    <w:rPr>
      <w:szCs w:val="28"/>
    </w:rPr>
  </w:style>
  <w:style w:type="paragraph" w:styleId="TOC3">
    <w:name w:val="toc 3"/>
    <w:basedOn w:val="Normal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1">
    <w:name w:val="Заголовок_1"/>
    <w:basedOn w:val="Title"/>
    <w:link w:val="10"/>
    <w:qFormat/>
    <w:rPr>
      <w:b/>
      <w:sz w:val="32"/>
    </w:rPr>
  </w:style>
  <w:style w:type="character" w:customStyle="1" w:styleId="10">
    <w:name w:val="Заголовок_1 Знак"/>
    <w:basedOn w:val="TitleChar"/>
    <w:link w:val="1"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spacing w:val="0"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b/>
      <w:bCs/>
      <w:spacing w:val="0"/>
      <w:kern w:val="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pacing w:val="0"/>
      <w:kern w:val="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Normal"/>
    <w:uiPriority w:val="1"/>
    <w:qFormat/>
    <w:pPr>
      <w:spacing w:line="295" w:lineRule="exact"/>
      <w:jc w:val="center"/>
    </w:pPr>
  </w:style>
  <w:style w:type="character" w:customStyle="1" w:styleId="HeaderChar">
    <w:name w:val="Header Char"/>
    <w:basedOn w:val="DefaultParagraphFont"/>
    <w:link w:val="Header"/>
    <w:uiPriority w:val="99"/>
    <w:rPr>
      <w:spacing w:val="0"/>
      <w:kern w:val="0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0">
    <w:name w:val="Код"/>
    <w:basedOn w:val="Normal"/>
    <w:link w:val="a1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1">
    <w:name w:val="Код Знак"/>
    <w:basedOn w:val="DefaultParagraphFont"/>
    <w:link w:val="a0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pacing w:val="0"/>
      <w:kern w:val="0"/>
      <w:sz w:val="20"/>
      <w:szCs w:val="20"/>
    </w:rPr>
  </w:style>
  <w:style w:type="paragraph" w:customStyle="1" w:styleId="a">
    <w:name w:val="рисунки"/>
    <w:basedOn w:val="ListParagraph"/>
    <w:next w:val="BodyText"/>
    <w:link w:val="a2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2">
    <w:name w:val="рисунки Знак"/>
    <w:basedOn w:val="BodyTextChar"/>
    <w:link w:val="a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3">
    <w:name w:val="картинка"/>
    <w:basedOn w:val="BodyText"/>
    <w:next w:val="a"/>
    <w:link w:val="a4"/>
    <w:uiPriority w:val="1"/>
    <w:qFormat/>
    <w:pPr>
      <w:spacing w:line="240" w:lineRule="auto"/>
      <w:ind w:firstLine="0"/>
      <w:jc w:val="center"/>
    </w:pPr>
  </w:style>
  <w:style w:type="character" w:customStyle="1" w:styleId="a4">
    <w:name w:val="картинка Знак"/>
    <w:basedOn w:val="BodyTextChar"/>
    <w:link w:val="a3"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DefaultParagraphFont"/>
    <w:qFormat/>
  </w:style>
  <w:style w:type="paragraph" w:customStyle="1" w:styleId="Centered">
    <w:name w:val="Centered"/>
    <w:next w:val="Normal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D7050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23</Pages>
  <Words>2686</Words>
  <Characters>15314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54</cp:revision>
  <dcterms:created xsi:type="dcterms:W3CDTF">2023-12-08T14:45:00Z</dcterms:created>
  <dcterms:modified xsi:type="dcterms:W3CDTF">2024-02-23T15:10:00Z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