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53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rFonts w:hint="default"/>
          <w:b/>
          <w:bCs/>
          <w:snapToGrid w:val="0"/>
          <w:sz w:val="32"/>
          <w:szCs w:val="32"/>
          <w:lang w:val="ru-RU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>
        <w:rPr>
          <w:rFonts w:hint="default"/>
          <w:b/>
          <w:bCs/>
          <w:snapToGrid w:val="0"/>
          <w:sz w:val="32"/>
          <w:szCs w:val="32"/>
          <w:lang w:val="ru-RU"/>
        </w:rPr>
        <w:t>6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 Д.</w:t>
      </w:r>
    </w:p>
    <w:p>
      <w:r>
        <w:rPr>
          <w:snapToGrid w:val="0"/>
          <w:szCs w:val="20"/>
        </w:rPr>
        <w:tab/>
      </w:r>
    </w:p>
    <w:p/>
    <w:p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snapToGrid w:val="0"/>
          <w:szCs w:val="20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>
      <w:pPr>
        <w:spacing w:line="360" w:lineRule="auto"/>
        <w:jc w:val="center"/>
        <w:rPr>
          <w:szCs w:val="24"/>
        </w:rPr>
      </w:pPr>
      <w:r>
        <w:rPr>
          <w:b/>
          <w:bCs/>
        </w:rPr>
        <w:t>ЗАДАНИЕ НА ПРАКТИЧЕСКУЮ РАБОТУ</w:t>
      </w:r>
      <w:bookmarkStart w:id="0" w:name="_Int_iuXWVda1"/>
    </w:p>
    <w:p>
      <w:pPr>
        <w:pStyle w:val="35"/>
        <w:numPr>
          <w:ilvl w:val="0"/>
          <w:numId w:val="4"/>
        </w:numPr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Средствами операционной системы найдите процессы, отвечающие за работу буферного кэша и журнала WAL.</w:t>
      </w:r>
    </w:p>
    <w:p>
      <w:pPr>
        <w:pStyle w:val="35"/>
        <w:numPr>
          <w:ilvl w:val="0"/>
          <w:numId w:val="4"/>
        </w:numPr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Остановите PostgreSQL в режиме fast; снова запустите его. Просмотрите журнал сообщений сервера.</w:t>
      </w:r>
    </w:p>
    <w:p>
      <w:pPr>
        <w:pStyle w:val="35"/>
        <w:numPr>
          <w:ilvl w:val="0"/>
          <w:numId w:val="4"/>
        </w:numPr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Теперь остановите в режиме immediate и снова запустите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pStyle w:val="35"/>
        <w:numPr>
          <w:ilvl w:val="0"/>
          <w:numId w:val="4"/>
        </w:numPr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Просмотрите журнал сообщений сервера и сравните с предыдущим пунктом.</w:t>
      </w:r>
    </w:p>
    <w:p>
      <w:pPr>
        <w:pStyle w:val="35"/>
        <w:numPr>
          <w:ilvl w:val="0"/>
          <w:numId w:val="4"/>
        </w:numPr>
        <w:ind w:left="0"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Отыщите текущую позицию в журнале, добавьте пару строк и проверьте снова. Отвечает ли результат ожиданиям?</w:t>
      </w:r>
    </w:p>
    <w:p>
      <w:pPr>
        <w:spacing w:line="360" w:lineRule="auto"/>
        <w:jc w:val="both"/>
        <w:rPr>
          <w:szCs w:val="28"/>
        </w:rPr>
      </w:pPr>
    </w:p>
    <w:p>
      <w:pPr>
        <w:spacing w:line="360" w:lineRule="auto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</w:pPr>
      <w:r>
        <w:t>Отчёт 1</w:t>
      </w:r>
      <w:r>
        <w:rPr>
          <w:rFonts w:hint="default"/>
          <w:lang w:val="ru-RU"/>
        </w:rPr>
        <w:t>3</w:t>
      </w:r>
      <w:r>
        <w:t xml:space="preserve"> страниц, </w:t>
      </w:r>
      <w:r>
        <w:rPr>
          <w:rFonts w:hint="default"/>
          <w:lang w:val="ru-RU"/>
        </w:rPr>
        <w:t>6</w:t>
      </w:r>
      <w:r>
        <w:t xml:space="preserve"> рисунков, 5 источников, 1 приложение.</w:t>
      </w:r>
    </w:p>
    <w:p>
      <w:pPr>
        <w:spacing w:line="360" w:lineRule="auto"/>
        <w:ind w:left="720" w:hanging="12"/>
      </w:pPr>
      <w:r>
        <w:t xml:space="preserve">POSTGRESQL, ВОССТАНОВЛЕНИЕ, </w:t>
      </w:r>
      <w:r>
        <w:rPr>
          <w:lang w:val="ru-RU"/>
        </w:rPr>
        <w:t>ЖУРНАЛ</w:t>
      </w:r>
      <w:r>
        <w:rPr>
          <w:rFonts w:hint="default"/>
          <w:lang w:val="ru-RU"/>
        </w:rPr>
        <w:t xml:space="preserve"> ТРАНЗАКЦИЙ</w:t>
      </w:r>
      <w:r>
        <w:t>, РЕЗЕРВНАЯ КОПИЯ, SQL</w:t>
      </w:r>
    </w:p>
    <w:p>
      <w:pPr>
        <w:pStyle w:val="3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>
      <w:pPr>
        <w:pStyle w:val="3"/>
        <w:rPr>
          <w:lang w:val="ru-RU"/>
        </w:rPr>
      </w:pPr>
      <w:r>
        <w:rPr>
          <w:lang w:val="ru-RU"/>
        </w:rPr>
        <w:t>Цель работы – работа с журналом</w:t>
      </w:r>
      <w:r>
        <w:rPr>
          <w:rFonts w:hint="default"/>
          <w:lang w:val="ru-RU"/>
        </w:rPr>
        <w:t xml:space="preserve"> транзакций</w:t>
      </w:r>
      <w:r>
        <w:rPr>
          <w:lang w:val="ru-RU"/>
        </w:rPr>
        <w:t>.</w:t>
      </w:r>
    </w:p>
    <w:p>
      <w:pPr>
        <w:pStyle w:val="3"/>
        <w:rPr>
          <w:lang w:val="ru-RU"/>
        </w:rPr>
      </w:pPr>
      <w:r>
        <w:rPr>
          <w:lang w:val="ru-RU"/>
        </w:rPr>
        <w:t>В процессе работы производилось</w:t>
      </w:r>
      <w:r>
        <w:rPr>
          <w:rFonts w:hint="default"/>
          <w:lang w:val="ru-RU"/>
        </w:rPr>
        <w:t xml:space="preserve"> изучение структуры журнала транзакций</w:t>
      </w:r>
      <w:r>
        <w:rPr>
          <w:lang w:val="ru-RU"/>
        </w:rPr>
        <w:t>.</w:t>
      </w:r>
    </w:p>
    <w:p>
      <w:pPr>
        <w:pStyle w:val="3"/>
        <w:rPr>
          <w:rFonts w:hint="default"/>
          <w:lang w:val="ru-RU"/>
        </w:rPr>
      </w:pPr>
      <w:r>
        <w:rPr>
          <w:lang w:val="ru-RU"/>
        </w:rPr>
        <w:t>Результатом являются сведения по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взаимодействи</w:t>
      </w:r>
      <w:r>
        <w:rPr>
          <w:rFonts w:cs="Times New Roman"/>
          <w:sz w:val="28"/>
          <w:szCs w:val="28"/>
          <w:lang w:val="ru-RU"/>
        </w:rPr>
        <w:t>ю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между транзакциями, блокировками и журналом транзакций для предотвращения конфликтов и обеспечения правильной записи изменений в журнал</w:t>
      </w:r>
      <w:r>
        <w:rPr>
          <w:rFonts w:hint="default" w:cs="Times New Roman"/>
          <w:sz w:val="28"/>
          <w:szCs w:val="28"/>
          <w:lang w:val="ru-RU"/>
        </w:rPr>
        <w:t>.</w:t>
      </w:r>
    </w:p>
    <w:p>
      <w:pPr>
        <w:pStyle w:val="3"/>
        <w:rPr>
          <w:lang w:val="ru-RU"/>
        </w:rPr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2"/>
          <w:lang w:val="ru-RU"/>
        </w:rPr>
      </w:sdtEndPr>
      <w:sdtContent>
        <w:p>
          <w:pPr>
            <w:pStyle w:val="56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bookmarkStart w:id="1" w:name="_Toc152419632"/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>
          <w:pPr>
            <w:pStyle w:val="17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"_Toc160011354" </w:instrText>
          </w:r>
          <w:r>
            <w:fldChar w:fldCharType="separate"/>
          </w:r>
          <w:r>
            <w:rPr>
              <w:rStyle w:val="11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_Toc160011354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660"/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"_Toc160011355" </w:instrText>
          </w:r>
          <w:r>
            <w:fldChar w:fldCharType="separate"/>
          </w:r>
          <w:r>
            <w:rPr>
              <w:rStyle w:val="11"/>
            </w:rPr>
            <w:t>1.ВЫПОЛНЕНИЕ ПРАКТИЧЕСКОЙ РАБОТЫ</w:t>
          </w:r>
          <w:r>
            <w:tab/>
          </w:r>
          <w:r>
            <w:fldChar w:fldCharType="begin"/>
          </w:r>
          <w:r>
            <w:instrText xml:space="preserve"> PAGEREF _Toc160011355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"_Toc160011356" </w:instrText>
          </w:r>
          <w:r>
            <w:fldChar w:fldCharType="separate"/>
          </w:r>
          <w:r>
            <w:rPr>
              <w:rStyle w:val="11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_Toc160011356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"_Toc160011357" </w:instrText>
          </w:r>
          <w:r>
            <w:fldChar w:fldCharType="separate"/>
          </w:r>
          <w:r>
            <w:rPr>
              <w:rStyle w:val="11"/>
            </w:rPr>
            <w:t>СПИСОК</w:t>
          </w:r>
          <w:r>
            <w:rPr>
              <w:rStyle w:val="11"/>
              <w:spacing w:val="-11"/>
            </w:rPr>
            <w:t xml:space="preserve"> </w:t>
          </w:r>
          <w:r>
            <w:rPr>
              <w:rStyle w:val="11"/>
            </w:rPr>
            <w:t>ИСПОЛЬЗОВАННЫХ</w:t>
          </w:r>
          <w:r>
            <w:rPr>
              <w:rStyle w:val="11"/>
              <w:spacing w:val="-12"/>
            </w:rPr>
            <w:t xml:space="preserve"> </w:t>
          </w:r>
          <w:r>
            <w:rPr>
              <w:rStyle w:val="11"/>
            </w:rPr>
            <w:t>ИСТОЧНИКОВ</w:t>
          </w:r>
          <w:r>
            <w:tab/>
          </w:r>
          <w:r>
            <w:fldChar w:fldCharType="begin"/>
          </w:r>
          <w:r>
            <w:instrText xml:space="preserve"> PAGEREF _Toc160011357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344"/>
            </w:tabs>
            <w:spacing w:line="360" w:lineRule="auto"/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"_Toc160011358" </w:instrText>
          </w:r>
          <w:r>
            <w:fldChar w:fldCharType="separate"/>
          </w:r>
          <w:r>
            <w:rPr>
              <w:rStyle w:val="11"/>
            </w:rPr>
            <w:t>ПРИЛОЖЕНИЕ А</w:t>
          </w:r>
          <w:r>
            <w:tab/>
          </w:r>
          <w:r>
            <w:fldChar w:fldCharType="begin"/>
          </w:r>
          <w:r>
            <w:instrText xml:space="preserve"> PAGEREF _Toc160011358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20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0011354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pStyle w:val="3"/>
        <w:ind w:firstLine="708"/>
        <w:rPr>
          <w:lang w:val="ru-RU"/>
        </w:rPr>
      </w:pPr>
      <w:bookmarkStart w:id="4" w:name="_Toc133250496"/>
      <w:bookmarkStart w:id="5" w:name="_Toc133250688"/>
      <w:r>
        <w:rPr>
          <w:lang w:val="ru-RU"/>
        </w:rPr>
        <w:t xml:space="preserve">В современном информационном обществе, где огромные </w:t>
      </w:r>
      <w:r>
        <w:rPr>
          <w:lang w:val="en-US"/>
        </w:rPr>
        <w:t>объёмы</w:t>
      </w:r>
      <w:r>
        <w:rPr>
          <w:lang w:val="ru-RU"/>
        </w:rPr>
        <w:t xml:space="preserve"> данных являются ключевым ресурсом для бизнеса, науки и повседневной жизни, вопрос обеспечения безопасности и </w:t>
      </w:r>
      <w:r>
        <w:rPr>
          <w:lang w:val="en-US"/>
        </w:rPr>
        <w:t>надёжности</w:t>
      </w:r>
      <w:r>
        <w:rPr>
          <w:lang w:val="ru-RU"/>
        </w:rPr>
        <w:t xml:space="preserve"> хранения данных становится более критическим, чем когда-либо. Одним из фундаментальных аспектов этой безопасности является резервное копирование данных.</w:t>
      </w:r>
    </w:p>
    <w:p>
      <w:pPr>
        <w:pStyle w:val="3"/>
        <w:ind w:firstLine="708"/>
        <w:rPr>
          <w:rFonts w:hint="default"/>
          <w:lang w:val="ru-RU"/>
        </w:rPr>
      </w:pPr>
      <w:r>
        <w:rPr>
          <w:lang w:val="ru-RU"/>
        </w:rPr>
        <w:t>Целью данной работы является изучение</w:t>
      </w:r>
      <w:r>
        <w:rPr>
          <w:rFonts w:hint="default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структуры журнала транзакций и форматов записей, взаимодействия между транзакциями, блокировками и журналом транзакций для предотвращения конфликтов и обеспечения правильной записи изменений в журнал.</w:t>
      </w:r>
    </w:p>
    <w:p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>
      <w:pPr>
        <w:pStyle w:val="3"/>
        <w:numPr>
          <w:ilvl w:val="0"/>
          <w:numId w:val="5"/>
        </w:numPr>
        <w:outlineLvl w:val="0"/>
      </w:pPr>
      <w:bookmarkStart w:id="6" w:name="_Toc160011355"/>
      <w:r>
        <w:rPr>
          <w:b/>
          <w:bCs/>
          <w:lang w:val="ru-RU"/>
        </w:rPr>
        <w:t>ВЫПОЛНЕНИЕ ПРАКТИЧЕСКОЙ РАБОТЫ</w:t>
      </w:r>
      <w:bookmarkEnd w:id="4"/>
      <w:bookmarkEnd w:id="5"/>
      <w:bookmarkEnd w:id="6"/>
      <w:bookmarkStart w:id="7" w:name="_Toc133250704"/>
      <w:bookmarkStart w:id="8" w:name="_Toc133250512"/>
    </w:p>
    <w:p>
      <w:pPr>
        <w:spacing w:line="360" w:lineRule="auto"/>
        <w:jc w:val="center"/>
      </w:pPr>
      <w:r>
        <w:drawing>
          <wp:inline distT="0" distB="0" distL="114300" distR="114300">
            <wp:extent cx="5930900" cy="1076325"/>
            <wp:effectExtent l="0" t="0" r="1270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9155" cy="1574800"/>
            <wp:effectExtent l="0" t="0" r="4445" b="635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4075" cy="168910"/>
            <wp:effectExtent l="0" t="0" r="952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0265" cy="1131570"/>
            <wp:effectExtent l="0" t="0" r="13335" b="1143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981575" cy="4238625"/>
            <wp:effectExtent l="0" t="0" r="9525" b="952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086350" cy="3571875"/>
            <wp:effectExtent l="0" t="0" r="0" b="952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935345" cy="1414145"/>
            <wp:effectExtent l="0" t="0" r="8255" b="1460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>
      <w:pPr>
        <w:pStyle w:val="2"/>
        <w:numPr>
          <w:ilvl w:val="0"/>
          <w:numId w:val="0"/>
        </w:numPr>
      </w:pPr>
      <w:bookmarkStart w:id="9" w:name="_Toc592"/>
      <w:bookmarkStart w:id="10" w:name="_Toc160011356"/>
      <w:r>
        <w:t>ЗАКЛЮЧЕНИЕ</w:t>
      </w:r>
      <w:bookmarkEnd w:id="7"/>
      <w:bookmarkEnd w:id="8"/>
      <w:bookmarkEnd w:id="9"/>
      <w:bookmarkEnd w:id="10"/>
    </w:p>
    <w:p>
      <w:pPr>
        <w:spacing w:line="360" w:lineRule="auto"/>
        <w:ind w:right="-2" w:firstLine="708"/>
        <w:jc w:val="both"/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ходе выполнения практической работы были получены практические навыки по работе с журналом транзакций СУБД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>. В результате были получены знания о структуре журнала транзакций и форматов записей, взаимодействии между транзакциями, блокировками и журналом транзакций для предотвращения конфликтов и обеспечения правильной записи изменений в журнал.</w:t>
      </w: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11" w:name="СПИСОК_ИСПОЛЬЗОВАННЫХ_ИСТОЧНИКОВ"/>
      <w:bookmarkEnd w:id="11"/>
      <w:bookmarkStart w:id="12" w:name="_Toc160011357"/>
      <w:bookmarkStart w:id="13" w:name="_Toc8784"/>
      <w:bookmarkStart w:id="14" w:name="_Toc133250706"/>
      <w:bookmarkStart w:id="15" w:name="_Toc133250514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2"/>
      <w:bookmarkEnd w:id="13"/>
      <w:bookmarkEnd w:id="14"/>
      <w:bookmarkEnd w:id="15"/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35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35"/>
        <w:widowControl/>
        <w:numPr>
          <w:ilvl w:val="0"/>
          <w:numId w:val="6"/>
        </w:numPr>
        <w:tabs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>
      <w:pPr>
        <w:pStyle w:val="35"/>
        <w:widowControl/>
        <w:numPr>
          <w:ilvl w:val="0"/>
          <w:numId w:val="6"/>
        </w:numPr>
        <w:tabs>
          <w:tab w:val="left" w:pos="709"/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>
      <w:pPr>
        <w:pStyle w:val="35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tabs>
          <w:tab w:val="left" w:pos="0"/>
          <w:tab w:val="clear" w:pos="1134"/>
        </w:tabs>
      </w:pPr>
      <w:bookmarkStart w:id="16" w:name="_Toc160011358"/>
      <w:bookmarkStart w:id="17" w:name="_Toc3333"/>
      <w:r>
        <w:t>ПРИЛОЖЕНИЕ А</w:t>
      </w:r>
      <w:bookmarkEnd w:id="16"/>
      <w:bookmarkEnd w:id="17"/>
    </w:p>
    <w:p>
      <w:pPr>
        <w:spacing w:line="360" w:lineRule="auto"/>
        <w:jc w:val="center"/>
        <w:rPr>
          <w:b/>
          <w:bCs/>
        </w:rPr>
      </w:pPr>
      <w:bookmarkStart w:id="18" w:name="_Toc159577980"/>
      <w:r>
        <w:rPr>
          <w:b/>
          <w:bCs/>
        </w:rPr>
        <w:t>ФРАГМЕНТЫ КОДА РАЗРАБОТАННОГО ПРИЛОЖЕНИЯ</w:t>
      </w:r>
      <w:bookmarkEnd w:id="18"/>
    </w:p>
    <w:p>
      <w:pPr>
        <w:pStyle w:val="3"/>
        <w:ind w:firstLine="0"/>
        <w:rPr>
          <w:lang w:val="ru-RU"/>
        </w:rPr>
      </w:pPr>
      <w:r>
        <w:rPr>
          <w:lang w:val="ru-RU"/>
        </w:rPr>
        <w:t>Листинг 1 – Команды командной строки для выполнения работы</w:t>
      </w:r>
    </w:p>
    <w:p>
      <w:pPr>
        <w:widowControl/>
        <w:autoSpaceDE/>
        <w:autoSpaceDN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>
      <w:pPr>
        <w:spacing w:line="360" w:lineRule="auto"/>
        <w:rPr>
          <w:szCs w:val="28"/>
        </w:rPr>
      </w:pPr>
      <w:r>
        <w:rPr>
          <w:szCs w:val="28"/>
        </w:rPr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практической работы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4"/>
          <w:lang w:val="en-US"/>
        </w:rPr>
      </w:pPr>
    </w:p>
    <w:sectPr>
      <w:type w:val="continuous"/>
      <w:pgSz w:w="11906" w:h="16838"/>
      <w:pgMar w:top="1134" w:right="851" w:bottom="1134" w:left="1701" w:header="720" w:footer="17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</w:sdtPr>
    <w:sdtContent>
      <w:p>
        <w:pPr>
          <w:pStyle w:val="2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71ED8"/>
    <w:multiLevelType w:val="multilevel"/>
    <w:tmpl w:val="09971ED8"/>
    <w:lvl w:ilvl="0" w:tentative="0">
      <w:start w:val="1"/>
      <w:numFmt w:val="decimal"/>
      <w:pStyle w:val="35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6467C42"/>
    <w:multiLevelType w:val="multilevel"/>
    <w:tmpl w:val="26467C42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5">
    <w:nsid w:val="78367CAD"/>
    <w:multiLevelType w:val="multilevel"/>
    <w:tmpl w:val="78367CAD"/>
    <w:lvl w:ilvl="0" w:tentative="0">
      <w:start w:val="1"/>
      <w:numFmt w:val="decimal"/>
      <w:pStyle w:val="46"/>
      <w:suff w:val="space"/>
      <w:lvlText w:val="Рисунок %1 –"/>
      <w:lvlJc w:val="left"/>
      <w:pPr>
        <w:ind w:left="3905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drawingGridHorizontalSpacing w:val="11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023EAA"/>
    <w:rsid w:val="000264E8"/>
    <w:rsid w:val="000436A1"/>
    <w:rsid w:val="00064617"/>
    <w:rsid w:val="00144084"/>
    <w:rsid w:val="00172A27"/>
    <w:rsid w:val="00176F5D"/>
    <w:rsid w:val="00183F2D"/>
    <w:rsid w:val="001920BE"/>
    <w:rsid w:val="001A3B81"/>
    <w:rsid w:val="001A6BEB"/>
    <w:rsid w:val="001E19B5"/>
    <w:rsid w:val="001E1BB0"/>
    <w:rsid w:val="001E1F21"/>
    <w:rsid w:val="00255B42"/>
    <w:rsid w:val="002A14B8"/>
    <w:rsid w:val="00314A64"/>
    <w:rsid w:val="00316B16"/>
    <w:rsid w:val="0031719B"/>
    <w:rsid w:val="00330438"/>
    <w:rsid w:val="00331944"/>
    <w:rsid w:val="00347F3C"/>
    <w:rsid w:val="00355448"/>
    <w:rsid w:val="003A63CE"/>
    <w:rsid w:val="003B0C94"/>
    <w:rsid w:val="003F57C2"/>
    <w:rsid w:val="00426454"/>
    <w:rsid w:val="004317A9"/>
    <w:rsid w:val="0043446B"/>
    <w:rsid w:val="00487EFC"/>
    <w:rsid w:val="004C1625"/>
    <w:rsid w:val="004E0E55"/>
    <w:rsid w:val="00501F43"/>
    <w:rsid w:val="00513035"/>
    <w:rsid w:val="005405D1"/>
    <w:rsid w:val="0055179A"/>
    <w:rsid w:val="00553C37"/>
    <w:rsid w:val="00592D71"/>
    <w:rsid w:val="005B1401"/>
    <w:rsid w:val="005E6719"/>
    <w:rsid w:val="006001AC"/>
    <w:rsid w:val="00601D6E"/>
    <w:rsid w:val="00617E01"/>
    <w:rsid w:val="0064621B"/>
    <w:rsid w:val="006626B7"/>
    <w:rsid w:val="00690C71"/>
    <w:rsid w:val="006924FC"/>
    <w:rsid w:val="006B72F7"/>
    <w:rsid w:val="006B994C"/>
    <w:rsid w:val="006C6572"/>
    <w:rsid w:val="007145C2"/>
    <w:rsid w:val="00734FB0"/>
    <w:rsid w:val="00772AB2"/>
    <w:rsid w:val="00807C34"/>
    <w:rsid w:val="00815C1A"/>
    <w:rsid w:val="00845442"/>
    <w:rsid w:val="00862F25"/>
    <w:rsid w:val="00867101"/>
    <w:rsid w:val="00874D00"/>
    <w:rsid w:val="009002CC"/>
    <w:rsid w:val="00906528"/>
    <w:rsid w:val="0090657D"/>
    <w:rsid w:val="009B7086"/>
    <w:rsid w:val="009C4334"/>
    <w:rsid w:val="009E341D"/>
    <w:rsid w:val="009E3E63"/>
    <w:rsid w:val="009E5B7E"/>
    <w:rsid w:val="00A03786"/>
    <w:rsid w:val="00A06135"/>
    <w:rsid w:val="00A330C7"/>
    <w:rsid w:val="00A44A34"/>
    <w:rsid w:val="00A559ED"/>
    <w:rsid w:val="00A721B4"/>
    <w:rsid w:val="00A85818"/>
    <w:rsid w:val="00AE7812"/>
    <w:rsid w:val="00B30B8C"/>
    <w:rsid w:val="00B47383"/>
    <w:rsid w:val="00BA36E4"/>
    <w:rsid w:val="00BB30FE"/>
    <w:rsid w:val="00BB7F88"/>
    <w:rsid w:val="00BC089A"/>
    <w:rsid w:val="00BD2AA5"/>
    <w:rsid w:val="00BF23E1"/>
    <w:rsid w:val="00C010D2"/>
    <w:rsid w:val="00C04148"/>
    <w:rsid w:val="00C15B5A"/>
    <w:rsid w:val="00C370CD"/>
    <w:rsid w:val="00C71C3D"/>
    <w:rsid w:val="00C97AF4"/>
    <w:rsid w:val="00CA5339"/>
    <w:rsid w:val="00CA7984"/>
    <w:rsid w:val="00CD489D"/>
    <w:rsid w:val="00CE71AB"/>
    <w:rsid w:val="00D06156"/>
    <w:rsid w:val="00D06A37"/>
    <w:rsid w:val="00D06A72"/>
    <w:rsid w:val="00D17B7F"/>
    <w:rsid w:val="00D47D7C"/>
    <w:rsid w:val="00D529AD"/>
    <w:rsid w:val="00D530EC"/>
    <w:rsid w:val="00D71CE9"/>
    <w:rsid w:val="00DA3721"/>
    <w:rsid w:val="00DA7412"/>
    <w:rsid w:val="00DA7E6E"/>
    <w:rsid w:val="00DC5422"/>
    <w:rsid w:val="00DC76FB"/>
    <w:rsid w:val="00DD704B"/>
    <w:rsid w:val="00DD7050"/>
    <w:rsid w:val="00E00D83"/>
    <w:rsid w:val="00E0145D"/>
    <w:rsid w:val="00E16BFC"/>
    <w:rsid w:val="00E5582D"/>
    <w:rsid w:val="00E812C8"/>
    <w:rsid w:val="00E932B6"/>
    <w:rsid w:val="00E948F0"/>
    <w:rsid w:val="00EC0633"/>
    <w:rsid w:val="00EC0F6A"/>
    <w:rsid w:val="00EC1982"/>
    <w:rsid w:val="00ED48B0"/>
    <w:rsid w:val="00ED7C90"/>
    <w:rsid w:val="00EF0E35"/>
    <w:rsid w:val="00EF3677"/>
    <w:rsid w:val="00F1134B"/>
    <w:rsid w:val="00F46EC1"/>
    <w:rsid w:val="00F55E8C"/>
    <w:rsid w:val="00F77E3C"/>
    <w:rsid w:val="00F8773E"/>
    <w:rsid w:val="00FA3C54"/>
    <w:rsid w:val="00FA5FFC"/>
    <w:rsid w:val="00FE64EF"/>
    <w:rsid w:val="014D4A57"/>
    <w:rsid w:val="02BF219F"/>
    <w:rsid w:val="046BA532"/>
    <w:rsid w:val="05F6C261"/>
    <w:rsid w:val="06841A62"/>
    <w:rsid w:val="06A6BD55"/>
    <w:rsid w:val="07860FE4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8B82942"/>
    <w:rsid w:val="191098FF"/>
    <w:rsid w:val="1A3B1D12"/>
    <w:rsid w:val="1A687BA4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65E5CD9"/>
    <w:rsid w:val="386D644E"/>
    <w:rsid w:val="3882695E"/>
    <w:rsid w:val="39077C38"/>
    <w:rsid w:val="3936879F"/>
    <w:rsid w:val="3D55DA81"/>
    <w:rsid w:val="3EA70E90"/>
    <w:rsid w:val="403D0EC2"/>
    <w:rsid w:val="40AB187C"/>
    <w:rsid w:val="419D4D10"/>
    <w:rsid w:val="4236D889"/>
    <w:rsid w:val="43E0ABDF"/>
    <w:rsid w:val="453F4006"/>
    <w:rsid w:val="46C84F02"/>
    <w:rsid w:val="471C3AC1"/>
    <w:rsid w:val="478C430A"/>
    <w:rsid w:val="497F64ED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4F553A3"/>
    <w:rsid w:val="55CD6F21"/>
    <w:rsid w:val="560E482A"/>
    <w:rsid w:val="57466C3E"/>
    <w:rsid w:val="575B2889"/>
    <w:rsid w:val="57BF2992"/>
    <w:rsid w:val="593A76CF"/>
    <w:rsid w:val="59512029"/>
    <w:rsid w:val="5AAF84E3"/>
    <w:rsid w:val="5FAB287F"/>
    <w:rsid w:val="603C0302"/>
    <w:rsid w:val="608C0B6A"/>
    <w:rsid w:val="6091E925"/>
    <w:rsid w:val="60FA54DF"/>
    <w:rsid w:val="616D5F03"/>
    <w:rsid w:val="622E59C0"/>
    <w:rsid w:val="622F5351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E66362F"/>
    <w:rsid w:val="6F933D7C"/>
    <w:rsid w:val="712004FA"/>
    <w:rsid w:val="733516C1"/>
    <w:rsid w:val="745849A0"/>
    <w:rsid w:val="747827E8"/>
    <w:rsid w:val="76B778C5"/>
    <w:rsid w:val="77DA542F"/>
    <w:rsid w:val="789E74F1"/>
    <w:rsid w:val="78AE0F6E"/>
    <w:rsid w:val="792A1C9F"/>
    <w:rsid w:val="7978254C"/>
    <w:rsid w:val="7DCD4A82"/>
    <w:rsid w:val="7E2F2D63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3"/>
    <w:link w:val="29"/>
    <w:qFormat/>
    <w:uiPriority w:val="1"/>
    <w:pPr>
      <w:pageBreakBefore/>
      <w:numPr>
        <w:ilvl w:val="0"/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4">
    <w:name w:val="heading 2"/>
    <w:basedOn w:val="1"/>
    <w:link w:val="30"/>
    <w:qFormat/>
    <w:uiPriority w:val="1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31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4"/>
    <w:qFormat/>
    <w:uiPriority w:val="1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styleId="9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endnote reference"/>
    <w:basedOn w:val="7"/>
    <w:semiHidden/>
    <w:unhideWhenUsed/>
    <w:qFormat/>
    <w:uiPriority w:val="99"/>
    <w:rPr>
      <w:vertAlign w:val="superscript"/>
    </w:rPr>
  </w:style>
  <w:style w:type="character" w:styleId="11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page number"/>
    <w:basedOn w:val="7"/>
    <w:semiHidden/>
    <w:unhideWhenUsed/>
    <w:qFormat/>
    <w:uiPriority w:val="99"/>
  </w:style>
  <w:style w:type="paragraph" w:styleId="14">
    <w:name w:val="Balloon Text"/>
    <w:basedOn w:val="1"/>
    <w:link w:val="40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5">
    <w:name w:val="endnote text"/>
    <w:basedOn w:val="1"/>
    <w:link w:val="45"/>
    <w:semiHidden/>
    <w:unhideWhenUsed/>
    <w:qFormat/>
    <w:uiPriority w:val="99"/>
    <w:rPr>
      <w:sz w:val="20"/>
      <w:szCs w:val="20"/>
    </w:rPr>
  </w:style>
  <w:style w:type="paragraph" w:styleId="16">
    <w:name w:val="header"/>
    <w:basedOn w:val="1"/>
    <w:link w:val="37"/>
    <w:unhideWhenUsed/>
    <w:qFormat/>
    <w:uiPriority w:val="99"/>
    <w:pPr>
      <w:tabs>
        <w:tab w:val="center" w:pos="4677"/>
        <w:tab w:val="right" w:pos="9355"/>
      </w:tabs>
    </w:pPr>
  </w:style>
  <w:style w:type="paragraph" w:styleId="17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18">
    <w:name w:val="toc 3"/>
    <w:basedOn w:val="1"/>
    <w:qFormat/>
    <w:uiPriority w:val="39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styleId="19">
    <w:name w:val="toc 2"/>
    <w:qFormat/>
    <w:uiPriority w:val="39"/>
    <w:pPr>
      <w:spacing w:after="160" w:line="480" w:lineRule="auto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0">
    <w:name w:val="Title"/>
    <w:basedOn w:val="1"/>
    <w:next w:val="1"/>
    <w:link w:val="28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21">
    <w:name w:val="footer"/>
    <w:basedOn w:val="1"/>
    <w:link w:val="38"/>
    <w:unhideWhenUsed/>
    <w:qFormat/>
    <w:uiPriority w:val="99"/>
    <w:pPr>
      <w:tabs>
        <w:tab w:val="center" w:pos="4677"/>
        <w:tab w:val="right" w:pos="9355"/>
      </w:tabs>
    </w:pPr>
  </w:style>
  <w:style w:type="paragraph" w:styleId="22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23">
    <w:name w:val="Subtitle"/>
    <w:basedOn w:val="1"/>
    <w:next w:val="1"/>
    <w:link w:val="4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4">
    <w:name w:val="HTML Preformatted"/>
    <w:basedOn w:val="1"/>
    <w:link w:val="4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table" w:styleId="25">
    <w:name w:val="Table Grid"/>
    <w:basedOn w:val="8"/>
    <w:qFormat/>
    <w:uiPriority w:val="39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Заголовок_1"/>
    <w:basedOn w:val="20"/>
    <w:link w:val="27"/>
    <w:qFormat/>
    <w:uiPriority w:val="0"/>
    <w:rPr>
      <w:b/>
      <w:sz w:val="32"/>
    </w:rPr>
  </w:style>
  <w:style w:type="character" w:customStyle="1" w:styleId="27">
    <w:name w:val="Заголовок_1 Знак"/>
    <w:basedOn w:val="28"/>
    <w:link w:val="26"/>
    <w:qFormat/>
    <w:uiPriority w:val="0"/>
    <w:rPr>
      <w:rFonts w:asciiTheme="majorHAnsi" w:hAnsiTheme="majorHAnsi" w:eastAsiaTheme="majorEastAsia" w:cstheme="majorBidi"/>
      <w:b/>
      <w:sz w:val="32"/>
      <w:szCs w:val="56"/>
    </w:rPr>
  </w:style>
  <w:style w:type="character" w:customStyle="1" w:styleId="28">
    <w:name w:val="Title Char"/>
    <w:basedOn w:val="7"/>
    <w:link w:val="20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9">
    <w:name w:val="Heading 1 Char"/>
    <w:basedOn w:val="7"/>
    <w:link w:val="2"/>
    <w:qFormat/>
    <w:uiPriority w:val="1"/>
    <w:rPr>
      <w:b/>
      <w:bCs/>
      <w:spacing w:val="0"/>
      <w:kern w:val="0"/>
      <w:szCs w:val="28"/>
    </w:rPr>
  </w:style>
  <w:style w:type="character" w:customStyle="1" w:styleId="30">
    <w:name w:val="Heading 2 Char"/>
    <w:basedOn w:val="7"/>
    <w:link w:val="4"/>
    <w:qFormat/>
    <w:uiPriority w:val="1"/>
    <w:rPr>
      <w:b/>
      <w:bCs/>
      <w:spacing w:val="0"/>
      <w:kern w:val="0"/>
      <w:szCs w:val="28"/>
    </w:rPr>
  </w:style>
  <w:style w:type="character" w:customStyle="1" w:styleId="31">
    <w:name w:val="Heading 3 Char"/>
    <w:basedOn w:val="7"/>
    <w:link w:val="5"/>
    <w:qFormat/>
    <w:uiPriority w:val="9"/>
    <w:rPr>
      <w:b/>
      <w:bCs/>
      <w:spacing w:val="0"/>
      <w:kern w:val="0"/>
      <w:szCs w:val="28"/>
    </w:rPr>
  </w:style>
  <w:style w:type="character" w:customStyle="1" w:styleId="32">
    <w:name w:val="Heading 4 Char"/>
    <w:basedOn w:val="7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pacing w:val="0"/>
      <w:kern w:val="0"/>
      <w:szCs w:val="22"/>
    </w:rPr>
  </w:style>
  <w:style w:type="table" w:customStyle="1" w:styleId="33">
    <w:name w:val="Table Normal1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4">
    <w:name w:val="Body Text Char"/>
    <w:basedOn w:val="7"/>
    <w:link w:val="3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35">
    <w:name w:val="List Paragraph"/>
    <w:basedOn w:val="1"/>
    <w:qFormat/>
    <w:uiPriority w:val="34"/>
    <w:pPr>
      <w:numPr>
        <w:ilvl w:val="0"/>
        <w:numId w:val="2"/>
      </w:numPr>
      <w:spacing w:after="160"/>
    </w:pPr>
  </w:style>
  <w:style w:type="paragraph" w:customStyle="1" w:styleId="36">
    <w:name w:val="Table Paragraph"/>
    <w:basedOn w:val="1"/>
    <w:qFormat/>
    <w:uiPriority w:val="1"/>
    <w:pPr>
      <w:spacing w:line="295" w:lineRule="exact"/>
      <w:jc w:val="center"/>
    </w:pPr>
  </w:style>
  <w:style w:type="character" w:customStyle="1" w:styleId="37">
    <w:name w:val="Header Char"/>
    <w:basedOn w:val="7"/>
    <w:link w:val="16"/>
    <w:qFormat/>
    <w:uiPriority w:val="99"/>
    <w:rPr>
      <w:spacing w:val="0"/>
      <w:kern w:val="0"/>
      <w:szCs w:val="22"/>
    </w:rPr>
  </w:style>
  <w:style w:type="character" w:customStyle="1" w:styleId="38">
    <w:name w:val="Footer Char"/>
    <w:basedOn w:val="7"/>
    <w:link w:val="21"/>
    <w:qFormat/>
    <w:uiPriority w:val="99"/>
    <w:rPr>
      <w:spacing w:val="0"/>
      <w:kern w:val="0"/>
      <w:szCs w:val="22"/>
    </w:rPr>
  </w:style>
  <w:style w:type="paragraph" w:customStyle="1" w:styleId="39">
    <w:name w:val="TOC Heading1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eastAsia="ru-RU"/>
    </w:rPr>
  </w:style>
  <w:style w:type="character" w:customStyle="1" w:styleId="40">
    <w:name w:val="Balloon Text Char"/>
    <w:basedOn w:val="7"/>
    <w:link w:val="14"/>
    <w:semiHidden/>
    <w:qFormat/>
    <w:uiPriority w:val="99"/>
    <w:rPr>
      <w:rFonts w:ascii="Segoe UI" w:hAnsi="Segoe UI" w:cs="Segoe UI"/>
      <w:spacing w:val="0"/>
      <w:kern w:val="0"/>
      <w:sz w:val="18"/>
      <w:szCs w:val="18"/>
    </w:rPr>
  </w:style>
  <w:style w:type="paragraph" w:customStyle="1" w:styleId="41">
    <w:name w:val="msonormal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42">
    <w:name w:val="Код"/>
    <w:basedOn w:val="1"/>
    <w:link w:val="43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utoSpaceDE/>
      <w:autoSpaceDN/>
      <w:spacing w:line="360" w:lineRule="auto"/>
    </w:pPr>
    <w:rPr>
      <w:rFonts w:ascii="Courier New" w:hAnsi="Courier New" w:eastAsiaTheme="minorHAnsi" w:cstheme="minorBidi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character" w:customStyle="1" w:styleId="43">
    <w:name w:val="Код Знак"/>
    <w:basedOn w:val="7"/>
    <w:link w:val="42"/>
    <w:qFormat/>
    <w:uiPriority w:val="0"/>
    <w:rPr>
      <w:rFonts w:ascii="Courier New" w:hAnsi="Courier New" w:eastAsiaTheme="minorHAnsi" w:cstheme="minorBidi"/>
      <w:color w:val="000000" w:themeColor="text1"/>
      <w:spacing w:val="0"/>
      <w:kern w:val="0"/>
      <w:sz w:val="24"/>
      <w:szCs w:val="22"/>
      <w:lang w:val="en-US"/>
      <w14:textFill>
        <w14:solidFill>
          <w14:schemeClr w14:val="tx1"/>
        </w14:solidFill>
      </w14:textFill>
    </w:rPr>
  </w:style>
  <w:style w:type="character" w:customStyle="1" w:styleId="44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5">
    <w:name w:val="Endnote Text Char"/>
    <w:basedOn w:val="7"/>
    <w:link w:val="15"/>
    <w:semiHidden/>
    <w:qFormat/>
    <w:uiPriority w:val="99"/>
    <w:rPr>
      <w:spacing w:val="0"/>
      <w:kern w:val="0"/>
      <w:sz w:val="20"/>
      <w:szCs w:val="20"/>
    </w:rPr>
  </w:style>
  <w:style w:type="paragraph" w:customStyle="1" w:styleId="46">
    <w:name w:val="рисунки"/>
    <w:basedOn w:val="35"/>
    <w:next w:val="3"/>
    <w:link w:val="48"/>
    <w:qFormat/>
    <w:uiPriority w:val="1"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47">
    <w:name w:val="HTML Preformatted Char"/>
    <w:basedOn w:val="7"/>
    <w:link w:val="24"/>
    <w:semiHidden/>
    <w:qFormat/>
    <w:uiPriority w:val="99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48">
    <w:name w:val="рисунки Знак"/>
    <w:basedOn w:val="34"/>
    <w:link w:val="46"/>
    <w:qFormat/>
    <w:uiPriority w:val="1"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49">
    <w:name w:val="Subtitle Char"/>
    <w:basedOn w:val="7"/>
    <w:link w:val="23"/>
    <w:qFormat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0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0">
    <w:name w:val="картинка"/>
    <w:basedOn w:val="3"/>
    <w:next w:val="46"/>
    <w:link w:val="51"/>
    <w:qFormat/>
    <w:uiPriority w:val="1"/>
    <w:pPr>
      <w:spacing w:line="240" w:lineRule="auto"/>
      <w:ind w:firstLine="0"/>
      <w:jc w:val="center"/>
    </w:pPr>
  </w:style>
  <w:style w:type="character" w:customStyle="1" w:styleId="51">
    <w:name w:val="картинка Знак"/>
    <w:basedOn w:val="34"/>
    <w:link w:val="50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52">
    <w:name w:val="docdata"/>
    <w:basedOn w:val="7"/>
    <w:qFormat/>
    <w:uiPriority w:val="0"/>
  </w:style>
  <w:style w:type="paragraph" w:customStyle="1" w:styleId="53">
    <w:name w:val="Centered"/>
    <w:next w:val="1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HAnsi"/>
      <w:bCs/>
      <w:color w:val="000000"/>
      <w:sz w:val="28"/>
      <w:szCs w:val="32"/>
      <w:lang w:val="ru-RU" w:eastAsia="en-US" w:bidi="ar-SA"/>
    </w:rPr>
  </w:style>
  <w:style w:type="paragraph" w:customStyle="1" w:styleId="54">
    <w:name w:val="WPSOffice手动目录 1"/>
    <w:qFormat/>
    <w:uiPriority w:val="0"/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55">
    <w:name w:val="TOC Heading2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  <w:style w:type="paragraph" w:customStyle="1" w:styleId="56">
    <w:name w:val="TOC Heading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667</Words>
  <Characters>3808</Characters>
  <Lines>31</Lines>
  <Paragraphs>8</Paragraphs>
  <TotalTime>19</TotalTime>
  <ScaleCrop>false</ScaleCrop>
  <LinksUpToDate>false</LinksUpToDate>
  <CharactersWithSpaces>4467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2023-12-08T14:45:00Z</dcterms:created>
  <dc:creator>Sidorov Stas</dc:creator>
  <cp:lastModifiedBy>User</cp:lastModifiedBy>
  <dcterms:modified xsi:type="dcterms:W3CDTF">2024-03-11T17:22:56Z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DEE007920859412A9A7860AB286AC889_12</vt:lpwstr>
  </property>
</Properties>
</file>