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98" w:type="dxa"/>
        <w:jc w:val="center"/>
        <w:tblLayout w:type="fixed"/>
        <w:tblCellMar>
          <w:left w:w="0" w:type="dxa"/>
          <w:right w:w="0" w:type="dxa"/>
        </w:tblCellMar>
        <w:tblLook w:val="0000" w:firstRow="0" w:lastRow="0" w:firstColumn="0" w:lastColumn="0" w:noHBand="0" w:noVBand="0"/>
      </w:tblPr>
      <w:tblGrid>
        <w:gridCol w:w="9598"/>
      </w:tblGrid>
      <w:tr w:rsidR="00237583" w:rsidRPr="00352188" w14:paraId="212E0793" w14:textId="77777777" w:rsidTr="00C06FAC">
        <w:trPr>
          <w:cantSplit/>
          <w:trHeight w:val="180"/>
          <w:jc w:val="center"/>
        </w:trPr>
        <w:tc>
          <w:tcPr>
            <w:tcW w:w="9598" w:type="dxa"/>
          </w:tcPr>
          <w:p w14:paraId="7F9C1066" w14:textId="77777777" w:rsidR="00237583" w:rsidRPr="00352188" w:rsidRDefault="00237583" w:rsidP="00C06FAC">
            <w:pPr>
              <w:jc w:val="center"/>
              <w:rPr>
                <w:rFonts w:eastAsia="Times New Roman" w:cs="Times New Roman"/>
                <w:caps/>
                <w:szCs w:val="20"/>
                <w:lang w:eastAsia="ru-RU"/>
              </w:rPr>
            </w:pPr>
            <w:r w:rsidRPr="00352188">
              <w:rPr>
                <w:rFonts w:eastAsia="Times New Roman" w:cs="Times New Roman"/>
                <w:noProof/>
                <w:szCs w:val="20"/>
                <w:lang w:eastAsia="ru-RU"/>
              </w:rPr>
              <w:drawing>
                <wp:inline distT="0" distB="0" distL="0" distR="0" wp14:anchorId="24D0EE96" wp14:editId="7E5DAA09">
                  <wp:extent cx="885825" cy="1009650"/>
                  <wp:effectExtent l="0" t="0" r="9525" b="0"/>
                  <wp:docPr id="2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pic:cNvPicPr>
                        </pic:nvPicPr>
                        <pic:blipFill>
                          <a:blip r:embed="rId7"/>
                          <a:stretch/>
                        </pic:blipFill>
                        <pic:spPr bwMode="auto">
                          <a:xfrm>
                            <a:off x="0" y="0"/>
                            <a:ext cx="885825" cy="1009650"/>
                          </a:xfrm>
                          <a:prstGeom prst="rect">
                            <a:avLst/>
                          </a:prstGeom>
                          <a:noFill/>
                          <a:ln>
                            <a:noFill/>
                            <a:miter/>
                          </a:ln>
                        </pic:spPr>
                      </pic:pic>
                    </a:graphicData>
                  </a:graphic>
                </wp:inline>
              </w:drawing>
            </w:r>
          </w:p>
        </w:tc>
      </w:tr>
      <w:tr w:rsidR="00237583" w:rsidRPr="00352188" w14:paraId="4D21C414" w14:textId="77777777" w:rsidTr="00C06FAC">
        <w:trPr>
          <w:cantSplit/>
          <w:trHeight w:val="180"/>
          <w:jc w:val="center"/>
        </w:trPr>
        <w:tc>
          <w:tcPr>
            <w:tcW w:w="9598" w:type="dxa"/>
          </w:tcPr>
          <w:p w14:paraId="7DE5693E" w14:textId="77777777" w:rsidR="00237583" w:rsidRPr="00352188" w:rsidRDefault="00237583" w:rsidP="00C06FAC">
            <w:pPr>
              <w:spacing w:line="240" w:lineRule="atLeast"/>
              <w:jc w:val="center"/>
              <w:rPr>
                <w:rFonts w:eastAsia="Times New Roman" w:cs="Times New Roman"/>
                <w:caps/>
                <w:szCs w:val="20"/>
                <w:lang w:eastAsia="ru-RU"/>
              </w:rPr>
            </w:pPr>
            <w:r w:rsidRPr="00352188">
              <w:rPr>
                <w:rFonts w:eastAsia="Times New Roman" w:cs="Times New Roman"/>
                <w:caps/>
                <w:szCs w:val="20"/>
                <w:lang w:eastAsia="ru-RU"/>
              </w:rPr>
              <w:t>МИНОБРНАУКИ РОССИИ</w:t>
            </w:r>
          </w:p>
          <w:p w14:paraId="65035D5E" w14:textId="77777777" w:rsidR="00237583" w:rsidRPr="00352188" w:rsidRDefault="00237583" w:rsidP="00C06FAC">
            <w:pPr>
              <w:spacing w:line="240" w:lineRule="atLeast"/>
              <w:jc w:val="center"/>
              <w:rPr>
                <w:rFonts w:eastAsia="Times New Roman" w:cs="Times New Roman"/>
                <w:caps/>
                <w:szCs w:val="20"/>
                <w:lang w:eastAsia="ru-RU"/>
              </w:rPr>
            </w:pPr>
          </w:p>
        </w:tc>
      </w:tr>
      <w:tr w:rsidR="00237583" w:rsidRPr="00352188" w14:paraId="7B994BC3" w14:textId="77777777" w:rsidTr="00C06FAC">
        <w:trPr>
          <w:cantSplit/>
          <w:trHeight w:val="18"/>
          <w:jc w:val="center"/>
        </w:trPr>
        <w:tc>
          <w:tcPr>
            <w:tcW w:w="9598" w:type="dxa"/>
          </w:tcPr>
          <w:p w14:paraId="236C0072" w14:textId="77777777" w:rsidR="00237583" w:rsidRPr="00352188" w:rsidRDefault="00237583" w:rsidP="00C06FAC">
            <w:pPr>
              <w:spacing w:line="240" w:lineRule="exact"/>
              <w:jc w:val="center"/>
              <w:rPr>
                <w:rFonts w:eastAsia="Times New Roman" w:cs="Times New Roman"/>
                <w:sz w:val="24"/>
                <w:szCs w:val="20"/>
                <w:lang w:eastAsia="ru-RU"/>
              </w:rPr>
            </w:pPr>
            <w:r w:rsidRPr="00352188">
              <w:rPr>
                <w:rFonts w:eastAsia="Times New Roman" w:cs="Times New Roman"/>
                <w:sz w:val="24"/>
                <w:szCs w:val="20"/>
                <w:lang w:eastAsia="ru-RU"/>
              </w:rPr>
              <w:t xml:space="preserve">Федеральное государственное бюджетное образовательное учреждение </w:t>
            </w:r>
          </w:p>
          <w:p w14:paraId="0159CC57" w14:textId="77777777" w:rsidR="00237583" w:rsidRPr="00352188" w:rsidRDefault="00237583" w:rsidP="00C06FAC">
            <w:pPr>
              <w:spacing w:line="240" w:lineRule="exact"/>
              <w:jc w:val="center"/>
              <w:rPr>
                <w:rFonts w:eastAsia="Times New Roman" w:cs="Times New Roman"/>
                <w:sz w:val="24"/>
                <w:szCs w:val="20"/>
                <w:lang w:eastAsia="ru-RU"/>
              </w:rPr>
            </w:pPr>
            <w:r w:rsidRPr="00352188">
              <w:rPr>
                <w:rFonts w:eastAsia="Times New Roman" w:cs="Times New Roman"/>
                <w:sz w:val="24"/>
                <w:szCs w:val="20"/>
                <w:lang w:eastAsia="ru-RU"/>
              </w:rPr>
              <w:t xml:space="preserve"> высшего образования</w:t>
            </w:r>
          </w:p>
          <w:p w14:paraId="6D00DE8C" w14:textId="77777777" w:rsidR="00237583" w:rsidRPr="00352188" w:rsidRDefault="00237583" w:rsidP="00C06FAC">
            <w:pPr>
              <w:spacing w:line="240" w:lineRule="exact"/>
              <w:jc w:val="center"/>
              <w:rPr>
                <w:rFonts w:eastAsia="Times New Roman" w:cs="Times New Roman"/>
                <w:b/>
                <w:sz w:val="24"/>
                <w:szCs w:val="20"/>
                <w:lang w:eastAsia="ru-RU"/>
              </w:rPr>
            </w:pPr>
            <w:r w:rsidRPr="00352188">
              <w:rPr>
                <w:rFonts w:eastAsia="Times New Roman" w:cs="Times New Roman"/>
                <w:b/>
                <w:sz w:val="24"/>
                <w:szCs w:val="20"/>
                <w:lang w:eastAsia="ru-RU"/>
              </w:rPr>
              <w:t xml:space="preserve">«МИРЭА </w:t>
            </w:r>
            <w:r w:rsidRPr="00352188">
              <w:rPr>
                <w:rFonts w:eastAsia="Times New Roman" w:cs="Times New Roman"/>
                <w:sz w:val="24"/>
                <w:szCs w:val="20"/>
                <w:lang w:eastAsia="ru-RU"/>
              </w:rPr>
              <w:t xml:space="preserve">– </w:t>
            </w:r>
            <w:r w:rsidRPr="00352188">
              <w:rPr>
                <w:rFonts w:eastAsia="Times New Roman" w:cs="Times New Roman"/>
                <w:b/>
                <w:sz w:val="24"/>
                <w:szCs w:val="20"/>
                <w:lang w:eastAsia="ru-RU"/>
              </w:rPr>
              <w:t>Российский технологический университет»</w:t>
            </w:r>
          </w:p>
          <w:p w14:paraId="5566A2DC" w14:textId="77777777" w:rsidR="00237583" w:rsidRPr="004B536E" w:rsidRDefault="00237583" w:rsidP="00C06FAC">
            <w:pPr>
              <w:jc w:val="center"/>
              <w:rPr>
                <w:b/>
                <w:sz w:val="36"/>
                <w:lang w:eastAsia="ru-RU"/>
              </w:rPr>
            </w:pPr>
            <w:bookmarkStart w:id="0" w:name="_Toc19007209"/>
            <w:bookmarkStart w:id="1" w:name="_Toc22555898"/>
            <w:bookmarkStart w:id="2" w:name="_Toc26790383"/>
            <w:bookmarkStart w:id="3" w:name="_Toc34932021"/>
            <w:bookmarkStart w:id="4" w:name="_Toc34944399"/>
            <w:bookmarkStart w:id="5" w:name="_Toc36664409"/>
            <w:bookmarkStart w:id="6" w:name="_Toc37787593"/>
            <w:bookmarkStart w:id="7" w:name="_Toc98078590"/>
            <w:bookmarkStart w:id="8" w:name="_Toc159362086"/>
            <w:bookmarkStart w:id="9" w:name="_Toc159362576"/>
            <w:bookmarkStart w:id="10" w:name="_Toc160143220"/>
            <w:bookmarkStart w:id="11" w:name="_Toc161267633"/>
            <w:bookmarkStart w:id="12" w:name="_Toc161786951"/>
            <w:bookmarkStart w:id="13" w:name="_Toc163326821"/>
            <w:bookmarkStart w:id="14" w:name="_Toc164364122"/>
            <w:r w:rsidRPr="004B536E">
              <w:rPr>
                <w:b/>
                <w:sz w:val="36"/>
                <w:lang w:eastAsia="ru-RU"/>
              </w:rPr>
              <w:t>РТУ МИРЭА</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5D82BCFE" w14:textId="77777777" w:rsidR="00237583" w:rsidRPr="00352188" w:rsidRDefault="00237583" w:rsidP="00C06FAC">
            <w:pPr>
              <w:rPr>
                <w:rFonts w:eastAsia="Times New Roman" w:cs="Times New Roman"/>
                <w:szCs w:val="20"/>
                <w:lang w:eastAsia="ru-RU"/>
              </w:rPr>
            </w:pPr>
            <w:r w:rsidRPr="00352188">
              <w:rPr>
                <w:rFonts w:eastAsia="Times New Roman" w:cs="Times New Roman"/>
                <w:noProof/>
                <w:szCs w:val="20"/>
                <w:lang w:eastAsia="ru-RU"/>
              </w:rPr>
              <mc:AlternateContent>
                <mc:Choice Requires="wpg">
                  <w:drawing>
                    <wp:inline distT="0" distB="0" distL="0" distR="0" wp14:anchorId="6A51084A" wp14:editId="41B7E3D0">
                      <wp:extent cx="5829300" cy="174625"/>
                      <wp:effectExtent l="3175" t="0" r="25400" b="0"/>
                      <wp:docPr id="25" name="Полотно 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29300" cy="174625"/>
                                <a:chOff x="0" y="0"/>
                                <a:chExt cx="5829300" cy="174625"/>
                              </a:xfrm>
                            </wpg:grpSpPr>
                            <wps:wsp>
                              <wps:cNvPr id="26" name="Прямая соединительная линия 26"/>
                              <wps:cNvCnPr/>
                              <wps:spPr bwMode="auto">
                                <a:xfrm flipV="1">
                                  <a:off x="228649" y="113957"/>
                                  <a:ext cx="5600651" cy="1640"/>
                                </a:xfrm>
                                <a:prstGeom prst="line">
                                  <a:avLst/>
                                </a:prstGeom>
                                <a:noFill/>
                                <a:ln w="38100" cmpd="dbl">
                                  <a:solidFill>
                                    <a:srgbClr val="000000"/>
                                  </a:solidFill>
                                  <a:round/>
                                  <a:headEnd/>
                                  <a:tailEnd/>
                                </a:ln>
                              </wps:spPr>
                              <wps:bodyPr/>
                            </wps:wsp>
                          </wpg:wgp>
                        </a:graphicData>
                      </a:graphic>
                    </wp:inline>
                  </w:drawing>
                </mc:Choice>
                <mc:Fallback xmlns:w16du="http://schemas.microsoft.com/office/word/2023/wordml/word16du">
                  <w:pict>
                    <v:group w14:anchorId="471D3B95" id="Полотно 8" o:spid="_x0000_s1026" style="width:459pt;height:13.75pt;mso-position-horizontal-relative:char;mso-position-vertical-relative:line" coordsize="58293,1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">
                      <o:lock v:ext="edit" aspectratio="t"/>
                      <v:line id="Прямая соединительная линия 26" o:spid="_x0000_s1027" style="position:absolute;flip:y;visibility:visible;mso-wrap-style:square" from="2286,1139" to="58293,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" strokeweight="3pt">
                        <v:stroke linestyle="thinThin"/>
                      </v:line>
                      <w10:anchorlock/>
                    </v:group>
                  </w:pict>
                </mc:Fallback>
              </mc:AlternateContent>
            </w:r>
          </w:p>
        </w:tc>
      </w:tr>
    </w:tbl>
    <w:p w14:paraId="42FC82D5" w14:textId="77777777" w:rsidR="00237583" w:rsidRPr="00C747FD" w:rsidRDefault="00237583" w:rsidP="00237583">
      <w:pPr>
        <w:shd w:val="clear" w:color="auto" w:fill="FFFFFF"/>
        <w:spacing w:before="120" w:after="100" w:afterAutospacing="1"/>
        <w:jc w:val="center"/>
        <w:rPr>
          <w:rFonts w:eastAsia="Times New Roman" w:cs="Times New Roman"/>
          <w:bCs/>
          <w:szCs w:val="34"/>
          <w:lang w:eastAsia="ru-RU"/>
        </w:rPr>
      </w:pPr>
      <w:r w:rsidRPr="00352188">
        <w:rPr>
          <w:rFonts w:eastAsia="Times New Roman" w:cs="Times New Roman"/>
          <w:bCs/>
          <w:szCs w:val="34"/>
          <w:lang w:eastAsia="ru-RU"/>
        </w:rPr>
        <w:t>Институт информационных технологий (ИТ)</w:t>
      </w:r>
      <w:r w:rsidRPr="00352188">
        <w:rPr>
          <w:rFonts w:eastAsia="Times New Roman" w:cs="Times New Roman"/>
          <w:bCs/>
          <w:szCs w:val="34"/>
          <w:lang w:eastAsia="ru-RU"/>
        </w:rPr>
        <w:br/>
      </w:r>
      <w:r w:rsidRPr="00352188">
        <w:rPr>
          <w:rFonts w:eastAsia="Times New Roman" w:cs="Times New Roman"/>
          <w:bCs/>
          <w:szCs w:val="20"/>
          <w:lang w:eastAsia="ru-RU"/>
        </w:rPr>
        <w:t xml:space="preserve">Кафедра инструментального и прикладного программного обеспечения </w:t>
      </w:r>
      <w:r w:rsidRPr="00E5020E">
        <w:rPr>
          <w:rFonts w:eastAsia="Times New Roman" w:cs="Times New Roman"/>
          <w:bCs/>
          <w:szCs w:val="20"/>
          <w:lang w:eastAsia="ru-RU"/>
        </w:rPr>
        <w:t>(ИиППО)</w:t>
      </w:r>
    </w:p>
    <w:tbl>
      <w:tblPr>
        <w:tblW w:w="4692" w:type="pct"/>
        <w:tblLayout w:type="fixed"/>
        <w:tblLook w:val="00A0" w:firstRow="1" w:lastRow="0" w:firstColumn="1" w:lastColumn="0" w:noHBand="0" w:noVBand="0"/>
      </w:tblPr>
      <w:tblGrid>
        <w:gridCol w:w="5669"/>
        <w:gridCol w:w="3110"/>
      </w:tblGrid>
      <w:tr w:rsidR="00237583" w:rsidRPr="00352188" w14:paraId="21825CA4" w14:textId="77777777" w:rsidTr="00C06FAC">
        <w:trPr>
          <w:trHeight w:val="557"/>
        </w:trPr>
        <w:tc>
          <w:tcPr>
            <w:tcW w:w="5000" w:type="pct"/>
            <w:gridSpan w:val="2"/>
          </w:tcPr>
          <w:p w14:paraId="6C33FD1E" w14:textId="77777777" w:rsidR="00237583" w:rsidRPr="00352188" w:rsidRDefault="00237583" w:rsidP="00C06FAC">
            <w:pPr>
              <w:shd w:val="clear" w:color="auto" w:fill="FFFFFF"/>
              <w:jc w:val="center"/>
              <w:rPr>
                <w:rFonts w:eastAsia="Times New Roman" w:cs="Times New Roman"/>
                <w:b/>
                <w:szCs w:val="28"/>
                <w:lang w:val="en-US" w:eastAsia="ru-RU"/>
              </w:rPr>
            </w:pPr>
            <w:r w:rsidRPr="00352188">
              <w:rPr>
                <w:rFonts w:eastAsia="Times New Roman" w:cs="Times New Roman"/>
                <w:b/>
                <w:szCs w:val="28"/>
                <w:lang w:eastAsia="ru-RU"/>
              </w:rPr>
              <w:t>ОТЧЕТ О ПРАКТИЧЕСК</w:t>
            </w:r>
            <w:r>
              <w:rPr>
                <w:rFonts w:eastAsia="Times New Roman" w:cs="Times New Roman"/>
                <w:b/>
                <w:szCs w:val="28"/>
                <w:lang w:eastAsia="ru-RU"/>
              </w:rPr>
              <w:t>ИМ РАБОТАМ</w:t>
            </w:r>
          </w:p>
        </w:tc>
      </w:tr>
      <w:tr w:rsidR="00237583" w:rsidRPr="00352188" w14:paraId="3169F1C2" w14:textId="77777777" w:rsidTr="00C06FAC">
        <w:trPr>
          <w:trHeight w:val="568"/>
        </w:trPr>
        <w:tc>
          <w:tcPr>
            <w:tcW w:w="5000" w:type="pct"/>
            <w:gridSpan w:val="2"/>
          </w:tcPr>
          <w:p w14:paraId="2128B30E" w14:textId="77777777" w:rsidR="00237583" w:rsidRPr="00352188" w:rsidRDefault="00237583" w:rsidP="00C06FAC">
            <w:pPr>
              <w:shd w:val="clear" w:color="auto" w:fill="FFFFFF"/>
              <w:jc w:val="center"/>
              <w:rPr>
                <w:rFonts w:eastAsia="Times New Roman" w:cs="Times New Roman"/>
                <w:b/>
                <w:szCs w:val="28"/>
                <w:lang w:eastAsia="ru-RU"/>
              </w:rPr>
            </w:pPr>
            <w:r w:rsidRPr="00352188">
              <w:rPr>
                <w:rFonts w:eastAsia="Times New Roman" w:cs="Times New Roman"/>
                <w:b/>
                <w:spacing w:val="-5"/>
                <w:szCs w:val="28"/>
                <w:lang w:eastAsia="ru-RU"/>
              </w:rPr>
              <w:t>по дисциплине</w:t>
            </w:r>
          </w:p>
        </w:tc>
      </w:tr>
      <w:tr w:rsidR="00237583" w:rsidRPr="00352188" w14:paraId="350C00F7" w14:textId="77777777" w:rsidTr="00C06FAC">
        <w:trPr>
          <w:trHeight w:val="1683"/>
        </w:trPr>
        <w:tc>
          <w:tcPr>
            <w:tcW w:w="5000" w:type="pct"/>
            <w:gridSpan w:val="2"/>
          </w:tcPr>
          <w:p w14:paraId="486C78DE" w14:textId="77777777" w:rsidR="00237583" w:rsidRDefault="00237583" w:rsidP="00C06FAC">
            <w:pPr>
              <w:shd w:val="clear" w:color="auto" w:fill="FFFFFF"/>
              <w:jc w:val="center"/>
              <w:rPr>
                <w:rFonts w:eastAsia="Times New Roman" w:cs="Times New Roman"/>
                <w:szCs w:val="28"/>
                <w:lang w:eastAsia="ru-RU"/>
              </w:rPr>
            </w:pPr>
            <w:r w:rsidRPr="00E5020E">
              <w:rPr>
                <w:rFonts w:eastAsia="Times New Roman" w:cs="Times New Roman"/>
                <w:szCs w:val="28"/>
                <w:lang w:eastAsia="ru-RU"/>
              </w:rPr>
              <w:t>«</w:t>
            </w:r>
            <w:r>
              <w:rPr>
                <w:rFonts w:eastAsia="Times New Roman" w:cs="Times New Roman"/>
                <w:szCs w:val="28"/>
                <w:lang w:eastAsia="ru-RU"/>
              </w:rPr>
              <w:t>Проектирование клиент-серверных систем</w:t>
            </w:r>
            <w:r w:rsidRPr="00E5020E">
              <w:rPr>
                <w:rFonts w:eastAsia="Times New Roman" w:cs="Times New Roman"/>
                <w:szCs w:val="28"/>
                <w:lang w:eastAsia="ru-RU"/>
              </w:rPr>
              <w:t xml:space="preserve">» </w:t>
            </w:r>
          </w:p>
          <w:p w14:paraId="0465AAE1" w14:textId="77777777" w:rsidR="00237583" w:rsidRPr="00CE03B7" w:rsidRDefault="00237583" w:rsidP="00C06FAC">
            <w:pPr>
              <w:shd w:val="clear" w:color="auto" w:fill="FFFFFF"/>
              <w:jc w:val="center"/>
              <w:rPr>
                <w:rFonts w:eastAsia="Times New Roman" w:cs="Times New Roman"/>
                <w:b/>
                <w:szCs w:val="28"/>
                <w:lang w:eastAsia="ru-RU"/>
              </w:rPr>
            </w:pPr>
            <w:r w:rsidRPr="00CE03B7">
              <w:rPr>
                <w:rFonts w:eastAsia="Times New Roman" w:cs="Times New Roman"/>
                <w:b/>
                <w:szCs w:val="28"/>
                <w:lang w:eastAsia="ru-RU"/>
              </w:rPr>
              <w:t>на тему</w:t>
            </w:r>
          </w:p>
          <w:p w14:paraId="4B591F21" w14:textId="77777777" w:rsidR="00237583" w:rsidRPr="00E5020E" w:rsidRDefault="00237583" w:rsidP="00C06FAC">
            <w:pPr>
              <w:shd w:val="clear" w:color="auto" w:fill="FFFFFF"/>
              <w:jc w:val="center"/>
              <w:rPr>
                <w:rFonts w:eastAsia="Times New Roman" w:cs="Times New Roman"/>
                <w:szCs w:val="28"/>
                <w:lang w:eastAsia="ru-RU"/>
              </w:rPr>
            </w:pPr>
            <w:r>
              <w:rPr>
                <w:rFonts w:eastAsia="Times New Roman" w:cs="Times New Roman"/>
                <w:szCs w:val="28"/>
                <w:lang w:eastAsia="ru-RU"/>
              </w:rPr>
              <w:t>«Информационная система Электронный журнал школьника»</w:t>
            </w:r>
          </w:p>
        </w:tc>
      </w:tr>
      <w:tr w:rsidR="00237583" w:rsidRPr="00352188" w14:paraId="66882F8D" w14:textId="77777777" w:rsidTr="00C06FAC">
        <w:trPr>
          <w:trHeight w:val="557"/>
        </w:trPr>
        <w:tc>
          <w:tcPr>
            <w:tcW w:w="5000" w:type="pct"/>
            <w:gridSpan w:val="2"/>
          </w:tcPr>
          <w:p w14:paraId="288DE49D" w14:textId="77777777" w:rsidR="00237583" w:rsidRPr="004B3F0C" w:rsidRDefault="00237583" w:rsidP="00C06FAC">
            <w:pPr>
              <w:shd w:val="clear" w:color="auto" w:fill="FFFFFF"/>
              <w:rPr>
                <w:rFonts w:eastAsia="Times New Roman" w:cs="Times New Roman"/>
                <w:bCs/>
                <w:szCs w:val="20"/>
                <w:lang w:eastAsia="ru-RU"/>
              </w:rPr>
            </w:pPr>
          </w:p>
        </w:tc>
      </w:tr>
      <w:tr w:rsidR="00237583" w:rsidRPr="00352188" w14:paraId="79AF704B" w14:textId="77777777" w:rsidTr="00C06FAC">
        <w:trPr>
          <w:trHeight w:val="2242"/>
        </w:trPr>
        <w:tc>
          <w:tcPr>
            <w:tcW w:w="3229" w:type="pct"/>
          </w:tcPr>
          <w:p w14:paraId="1195303B" w14:textId="77777777" w:rsidR="00237583" w:rsidRPr="004B3F0C" w:rsidRDefault="00237583" w:rsidP="00C06FAC">
            <w:pPr>
              <w:rPr>
                <w:rFonts w:eastAsia="Times New Roman" w:cs="Times New Roman"/>
                <w:bCs/>
                <w:szCs w:val="28"/>
                <w:lang w:eastAsia="ru-RU"/>
              </w:rPr>
            </w:pPr>
            <w:r w:rsidRPr="004B3F0C">
              <w:rPr>
                <w:rFonts w:eastAsia="Times New Roman" w:cs="Times New Roman"/>
                <w:bCs/>
                <w:szCs w:val="28"/>
                <w:lang w:eastAsia="ru-RU"/>
              </w:rPr>
              <w:t>Выполнил студент группы ИКБО-20-21</w:t>
            </w:r>
          </w:p>
          <w:p w14:paraId="23681284" w14:textId="77777777" w:rsidR="00237583" w:rsidRPr="004B3F0C" w:rsidRDefault="00237583" w:rsidP="00C06FAC">
            <w:pPr>
              <w:jc w:val="center"/>
              <w:rPr>
                <w:rFonts w:eastAsia="Times New Roman" w:cs="Times New Roman"/>
                <w:bCs/>
                <w:szCs w:val="28"/>
                <w:lang w:eastAsia="ru-RU"/>
              </w:rPr>
            </w:pPr>
          </w:p>
          <w:p w14:paraId="6A9B0594" w14:textId="77777777" w:rsidR="00237583" w:rsidRPr="00352188" w:rsidRDefault="00237583" w:rsidP="00C06FAC">
            <w:pPr>
              <w:spacing w:before="120"/>
              <w:rPr>
                <w:rFonts w:eastAsia="Times New Roman" w:cs="Times New Roman"/>
                <w:szCs w:val="28"/>
                <w:lang w:eastAsia="ru-RU"/>
              </w:rPr>
            </w:pPr>
            <w:r w:rsidRPr="00352188">
              <w:rPr>
                <w:rFonts w:eastAsia="Times New Roman" w:cs="Times New Roman"/>
                <w:szCs w:val="28"/>
                <w:lang w:eastAsia="ru-RU"/>
              </w:rPr>
              <w:t>Принял</w:t>
            </w:r>
          </w:p>
          <w:p w14:paraId="5831DE5F" w14:textId="77777777" w:rsidR="00237583" w:rsidRPr="004B3F0C" w:rsidRDefault="00237583" w:rsidP="00C06FAC">
            <w:pPr>
              <w:rPr>
                <w:rFonts w:eastAsia="Times New Roman" w:cs="Times New Roman"/>
                <w:bCs/>
                <w:szCs w:val="28"/>
                <w:lang w:eastAsia="ru-RU"/>
              </w:rPr>
            </w:pPr>
          </w:p>
        </w:tc>
        <w:tc>
          <w:tcPr>
            <w:tcW w:w="1771" w:type="pct"/>
          </w:tcPr>
          <w:p w14:paraId="0C2CDA07" w14:textId="720E424D" w:rsidR="00237583" w:rsidRPr="004B3F0C" w:rsidRDefault="00311230" w:rsidP="00C06FAC">
            <w:pPr>
              <w:shd w:val="clear" w:color="auto" w:fill="FFFFFF"/>
              <w:jc w:val="right"/>
              <w:rPr>
                <w:rFonts w:eastAsia="Times New Roman" w:cs="Times New Roman"/>
                <w:bCs/>
                <w:szCs w:val="28"/>
                <w:lang w:eastAsia="ru-RU"/>
              </w:rPr>
            </w:pPr>
            <w:r>
              <w:rPr>
                <w:rFonts w:eastAsia="Times New Roman" w:cs="Times New Roman"/>
                <w:bCs/>
                <w:szCs w:val="28"/>
                <w:lang w:eastAsia="ru-RU"/>
              </w:rPr>
              <w:t>Сидоров С.Д.</w:t>
            </w:r>
          </w:p>
          <w:p w14:paraId="2FB4E728" w14:textId="77777777" w:rsidR="00237583" w:rsidRPr="004B3F0C" w:rsidRDefault="00237583" w:rsidP="00C06FAC">
            <w:pPr>
              <w:shd w:val="clear" w:color="auto" w:fill="FFFFFF"/>
              <w:rPr>
                <w:rFonts w:eastAsia="Times New Roman" w:cs="Times New Roman"/>
                <w:bCs/>
                <w:i/>
                <w:szCs w:val="28"/>
                <w:lang w:eastAsia="ru-RU"/>
              </w:rPr>
            </w:pPr>
          </w:p>
          <w:p w14:paraId="166D49A8" w14:textId="28128A52" w:rsidR="00237583" w:rsidRPr="004B3F0C" w:rsidRDefault="00237583" w:rsidP="00311230">
            <w:pPr>
              <w:shd w:val="clear" w:color="auto" w:fill="FFFFFF"/>
              <w:jc w:val="right"/>
              <w:rPr>
                <w:rFonts w:eastAsia="Times New Roman" w:cs="Times New Roman"/>
                <w:bCs/>
                <w:szCs w:val="28"/>
                <w:lang w:eastAsia="ru-RU"/>
              </w:rPr>
            </w:pPr>
            <w:r>
              <w:rPr>
                <w:rFonts w:eastAsia="Times New Roman" w:cs="Times New Roman"/>
                <w:szCs w:val="28"/>
                <w:lang w:eastAsia="ru-RU"/>
              </w:rPr>
              <w:t>Мельников Д</w:t>
            </w:r>
            <w:r w:rsidRPr="00E5020E">
              <w:rPr>
                <w:rFonts w:eastAsia="Times New Roman" w:cs="Times New Roman"/>
                <w:szCs w:val="28"/>
                <w:lang w:eastAsia="ru-RU"/>
              </w:rPr>
              <w:t>.</w:t>
            </w:r>
            <w:r>
              <w:rPr>
                <w:rFonts w:eastAsia="Times New Roman" w:cs="Times New Roman"/>
                <w:szCs w:val="28"/>
                <w:lang w:eastAsia="ru-RU"/>
              </w:rPr>
              <w:t>А</w:t>
            </w:r>
            <w:r w:rsidRPr="004B3F0C">
              <w:rPr>
                <w:rFonts w:eastAsia="Times New Roman" w:cs="Times New Roman"/>
                <w:bCs/>
                <w:szCs w:val="28"/>
                <w:lang w:eastAsia="ru-RU"/>
              </w:rPr>
              <w:t>.</w:t>
            </w:r>
          </w:p>
        </w:tc>
      </w:tr>
    </w:tbl>
    <w:p w14:paraId="5A73EB46" w14:textId="77777777" w:rsidR="00237583" w:rsidRDefault="00237583" w:rsidP="00237583"/>
    <w:p w14:paraId="2C15CA5A" w14:textId="77777777" w:rsidR="00237583" w:rsidRDefault="00237583" w:rsidP="00237583">
      <w:pPr>
        <w:pStyle w:val="TOCHeading"/>
        <w:jc w:val="center"/>
      </w:pPr>
    </w:p>
    <w:sdt>
      <w:sdtPr>
        <w:id w:val="-1368515217"/>
        <w:docPartObj>
          <w:docPartGallery w:val="Table of Contents"/>
          <w:docPartUnique/>
        </w:docPartObj>
      </w:sdtPr>
      <w:sdtEndPr>
        <w:rPr>
          <w:b/>
          <w:bCs/>
        </w:rPr>
      </w:sdtEndPr>
      <w:sdtContent>
        <w:p w14:paraId="5B00A414" w14:textId="77777777" w:rsidR="00237583" w:rsidRPr="006447A9" w:rsidRDefault="00237583" w:rsidP="00237583">
          <w:pPr>
            <w:jc w:val="center"/>
          </w:pPr>
          <w:r w:rsidRPr="006447A9">
            <w:rPr>
              <w:b/>
              <w:bCs/>
            </w:rPr>
            <w:t>Оглавление</w:t>
          </w:r>
        </w:p>
        <w:p w14:paraId="42A374BF" w14:textId="77777777" w:rsidR="00237583" w:rsidRPr="00237583" w:rsidRDefault="00237583" w:rsidP="00237583">
          <w:pPr>
            <w:pStyle w:val="TOC1"/>
            <w:rPr>
              <w:rFonts w:asciiTheme="minorHAnsi" w:hAnsiTheme="minorHAnsi" w:cstheme="minorBidi"/>
              <w:sz w:val="28"/>
            </w:rPr>
          </w:pPr>
          <w:r w:rsidRPr="006447A9">
            <w:rPr>
              <w:sz w:val="28"/>
            </w:rPr>
            <w:fldChar w:fldCharType="begin"/>
          </w:r>
          <w:r w:rsidRPr="006447A9">
            <w:rPr>
              <w:sz w:val="28"/>
            </w:rPr>
            <w:instrText xml:space="preserve"> TOC \o "1-3" \h \z \u </w:instrText>
          </w:r>
          <w:r w:rsidRPr="006447A9">
            <w:rPr>
              <w:sz w:val="28"/>
            </w:rPr>
            <w:fldChar w:fldCharType="separate"/>
          </w:r>
          <w:hyperlink w:anchor="_Toc176778333" w:history="1">
            <w:r w:rsidRPr="00237583">
              <w:rPr>
                <w:rStyle w:val="Hyperlink"/>
                <w:sz w:val="28"/>
              </w:rPr>
              <w:t>Практическая работа №1</w:t>
            </w:r>
            <w:r w:rsidRPr="00237583">
              <w:rPr>
                <w:webHidden/>
                <w:sz w:val="28"/>
              </w:rPr>
              <w:tab/>
            </w:r>
            <w:r w:rsidRPr="00237583">
              <w:rPr>
                <w:webHidden/>
                <w:sz w:val="28"/>
              </w:rPr>
              <w:fldChar w:fldCharType="begin"/>
            </w:r>
            <w:r w:rsidRPr="00237583">
              <w:rPr>
                <w:webHidden/>
                <w:sz w:val="28"/>
              </w:rPr>
              <w:instrText xml:space="preserve"> PAGEREF _Toc176778333 \h </w:instrText>
            </w:r>
            <w:r w:rsidRPr="00237583">
              <w:rPr>
                <w:webHidden/>
                <w:sz w:val="28"/>
              </w:rPr>
            </w:r>
            <w:r w:rsidRPr="00237583">
              <w:rPr>
                <w:webHidden/>
                <w:sz w:val="28"/>
              </w:rPr>
              <w:fldChar w:fldCharType="separate"/>
            </w:r>
            <w:r w:rsidRPr="00237583">
              <w:rPr>
                <w:webHidden/>
                <w:sz w:val="28"/>
              </w:rPr>
              <w:t>3</w:t>
            </w:r>
            <w:r w:rsidRPr="00237583">
              <w:rPr>
                <w:webHidden/>
                <w:sz w:val="28"/>
              </w:rPr>
              <w:fldChar w:fldCharType="end"/>
            </w:r>
          </w:hyperlink>
        </w:p>
        <w:p w14:paraId="13C2A94B" w14:textId="77777777" w:rsidR="00237583" w:rsidRPr="006447A9" w:rsidRDefault="00D224AE" w:rsidP="00237583">
          <w:pPr>
            <w:pStyle w:val="TOC1"/>
            <w:rPr>
              <w:rFonts w:asciiTheme="minorHAnsi" w:hAnsiTheme="minorHAnsi" w:cstheme="minorBidi"/>
              <w:sz w:val="28"/>
            </w:rPr>
          </w:pPr>
          <w:hyperlink w:anchor="_Toc176778334" w:history="1">
            <w:r w:rsidR="00237583" w:rsidRPr="00237583">
              <w:rPr>
                <w:rStyle w:val="Hyperlink"/>
                <w:sz w:val="28"/>
              </w:rPr>
              <w:t>Практическая работа №2</w:t>
            </w:r>
            <w:r w:rsidR="00237583" w:rsidRPr="00237583">
              <w:rPr>
                <w:webHidden/>
                <w:sz w:val="28"/>
              </w:rPr>
              <w:tab/>
            </w:r>
            <w:r w:rsidR="00237583" w:rsidRPr="00237583">
              <w:rPr>
                <w:webHidden/>
                <w:sz w:val="28"/>
              </w:rPr>
              <w:fldChar w:fldCharType="begin"/>
            </w:r>
            <w:r w:rsidR="00237583" w:rsidRPr="00237583">
              <w:rPr>
                <w:webHidden/>
                <w:sz w:val="28"/>
              </w:rPr>
              <w:instrText xml:space="preserve"> PAGEREF _Toc176778334 \h </w:instrText>
            </w:r>
            <w:r w:rsidR="00237583" w:rsidRPr="00237583">
              <w:rPr>
                <w:webHidden/>
                <w:sz w:val="28"/>
              </w:rPr>
            </w:r>
            <w:r w:rsidR="00237583" w:rsidRPr="00237583">
              <w:rPr>
                <w:webHidden/>
                <w:sz w:val="28"/>
              </w:rPr>
              <w:fldChar w:fldCharType="separate"/>
            </w:r>
            <w:r w:rsidR="00237583" w:rsidRPr="00237583">
              <w:rPr>
                <w:webHidden/>
                <w:sz w:val="28"/>
              </w:rPr>
              <w:t>7</w:t>
            </w:r>
            <w:r w:rsidR="00237583" w:rsidRPr="00237583">
              <w:rPr>
                <w:webHidden/>
                <w:sz w:val="28"/>
              </w:rPr>
              <w:fldChar w:fldCharType="end"/>
            </w:r>
          </w:hyperlink>
        </w:p>
        <w:p w14:paraId="2DE556EC" w14:textId="77777777" w:rsidR="00237583" w:rsidRDefault="00237583" w:rsidP="00237583">
          <w:r w:rsidRPr="006447A9">
            <w:rPr>
              <w:b/>
              <w:bCs/>
            </w:rPr>
            <w:fldChar w:fldCharType="end"/>
          </w:r>
        </w:p>
      </w:sdtContent>
    </w:sdt>
    <w:p w14:paraId="524469CF" w14:textId="77777777" w:rsidR="00237583" w:rsidRDefault="00237583" w:rsidP="00237583">
      <w:pPr>
        <w:spacing w:line="259" w:lineRule="auto"/>
        <w:jc w:val="left"/>
      </w:pPr>
      <w:r>
        <w:br w:type="page"/>
      </w:r>
    </w:p>
    <w:p w14:paraId="259C0E61" w14:textId="77777777" w:rsidR="00237583" w:rsidRDefault="00237583" w:rsidP="00237583">
      <w:pPr>
        <w:pStyle w:val="Heading1"/>
      </w:pPr>
      <w:bookmarkStart w:id="15" w:name="_Toc176775253"/>
      <w:bookmarkStart w:id="16" w:name="_Toc176778333"/>
      <w:r>
        <w:lastRenderedPageBreak/>
        <w:t>Практическая работа №1</w:t>
      </w:r>
      <w:bookmarkEnd w:id="15"/>
      <w:bookmarkEnd w:id="16"/>
    </w:p>
    <w:p w14:paraId="6EE07375" w14:textId="77777777" w:rsidR="00237583" w:rsidRDefault="00237583" w:rsidP="00237583">
      <w:pPr>
        <w:spacing w:after="0"/>
        <w:ind w:firstLine="709"/>
        <w:rPr>
          <w:rFonts w:eastAsia="Times New Roman" w:cs="Times New Roman"/>
          <w:b/>
          <w:bCs/>
          <w:color w:val="000000"/>
          <w:sz w:val="24"/>
          <w:szCs w:val="24"/>
          <w:lang w:eastAsia="ru-RU"/>
        </w:rPr>
      </w:pPr>
      <w:r>
        <w:rPr>
          <w:rFonts w:eastAsia="Times New Roman" w:cs="Times New Roman"/>
          <w:b/>
          <w:bCs/>
          <w:color w:val="000000"/>
          <w:szCs w:val="24"/>
          <w:lang w:eastAsia="ru-RU"/>
        </w:rPr>
        <w:t>Цель работы:</w:t>
      </w:r>
    </w:p>
    <w:p w14:paraId="33BA2FA3" w14:textId="77777777" w:rsidR="00237583" w:rsidRDefault="00237583" w:rsidP="00237583">
      <w:pPr>
        <w:spacing w:after="0"/>
        <w:ind w:firstLine="709"/>
        <w:rPr>
          <w:rFonts w:eastAsia="Times New Roman" w:cs="Times New Roman"/>
          <w:color w:val="000000"/>
          <w:szCs w:val="24"/>
          <w:lang w:eastAsia="ru-RU"/>
        </w:rPr>
      </w:pPr>
      <w:r>
        <w:rPr>
          <w:rFonts w:eastAsia="Times New Roman" w:cs="Times New Roman"/>
          <w:color w:val="000000"/>
          <w:szCs w:val="24"/>
          <w:lang w:eastAsia="ru-RU"/>
        </w:rPr>
        <w:t>1 Знакомство с графической нотацией формализации и описания бизнес-процессов IDEF0. Знакомство c понятием функциональной модели AS-IS («как есть»).</w:t>
      </w:r>
    </w:p>
    <w:p w14:paraId="08C25BDB" w14:textId="77777777" w:rsidR="00237583" w:rsidRDefault="00237583" w:rsidP="00237583">
      <w:pPr>
        <w:spacing w:after="0"/>
        <w:ind w:firstLine="709"/>
        <w:rPr>
          <w:rFonts w:eastAsia="Times New Roman" w:cs="Times New Roman"/>
          <w:color w:val="000000"/>
          <w:szCs w:val="24"/>
          <w:lang w:eastAsia="ru-RU"/>
        </w:rPr>
      </w:pPr>
      <w:r>
        <w:rPr>
          <w:rFonts w:eastAsia="Times New Roman" w:cs="Times New Roman"/>
          <w:color w:val="000000"/>
          <w:szCs w:val="24"/>
          <w:lang w:eastAsia="ru-RU"/>
        </w:rPr>
        <w:t>2 Описание и построение функциональной модели AS-IS выбранной предметной области с применением нотации IDEF0.</w:t>
      </w:r>
    </w:p>
    <w:p w14:paraId="234A99A8" w14:textId="77777777" w:rsidR="00237583" w:rsidRDefault="00237583" w:rsidP="00237583">
      <w:pPr>
        <w:spacing w:after="0"/>
        <w:ind w:firstLine="709"/>
        <w:rPr>
          <w:rFonts w:eastAsia="Times New Roman" w:cs="Times New Roman"/>
          <w:b/>
          <w:bCs/>
          <w:color w:val="000000"/>
          <w:szCs w:val="24"/>
          <w:lang w:eastAsia="ru-RU"/>
        </w:rPr>
      </w:pPr>
      <w:r>
        <w:rPr>
          <w:rFonts w:eastAsia="Times New Roman" w:cs="Times New Roman"/>
          <w:b/>
          <w:bCs/>
          <w:color w:val="000000"/>
          <w:szCs w:val="24"/>
          <w:lang w:eastAsia="ru-RU"/>
        </w:rPr>
        <w:t>Постановка задачи:</w:t>
      </w:r>
    </w:p>
    <w:p w14:paraId="7FF5853D" w14:textId="77777777" w:rsidR="00237583" w:rsidRDefault="00237583" w:rsidP="00237583">
      <w:pPr>
        <w:spacing w:after="0"/>
        <w:ind w:firstLine="709"/>
        <w:rPr>
          <w:rFonts w:eastAsia="Times New Roman" w:cs="Times New Roman"/>
          <w:color w:val="000000"/>
          <w:szCs w:val="24"/>
          <w:lang w:eastAsia="ru-RU"/>
        </w:rPr>
      </w:pPr>
      <w:r>
        <w:rPr>
          <w:rFonts w:eastAsia="Times New Roman" w:cs="Times New Roman"/>
          <w:color w:val="000000"/>
          <w:szCs w:val="24"/>
          <w:lang w:eastAsia="ru-RU"/>
        </w:rPr>
        <w:t>Для заданной предметной области разработать модель AS-IS. Вы можете выбрать один из вариантов процессов, описанных в приложении, или предложить свой вариант.</w:t>
      </w:r>
    </w:p>
    <w:p w14:paraId="090572BE" w14:textId="77777777" w:rsidR="00237583" w:rsidRDefault="00237583" w:rsidP="00237583">
      <w:pPr>
        <w:spacing w:after="0"/>
        <w:ind w:firstLine="709"/>
        <w:rPr>
          <w:rFonts w:eastAsia="Times New Roman" w:cs="Times New Roman"/>
          <w:b/>
          <w:bCs/>
          <w:color w:val="000000"/>
          <w:szCs w:val="24"/>
          <w:lang w:eastAsia="ru-RU"/>
        </w:rPr>
      </w:pPr>
      <w:r w:rsidRPr="00457A32">
        <w:rPr>
          <w:rFonts w:eastAsia="Times New Roman" w:cs="Times New Roman"/>
          <w:b/>
          <w:bCs/>
          <w:color w:val="000000"/>
          <w:szCs w:val="24"/>
          <w:lang w:eastAsia="ru-RU"/>
        </w:rPr>
        <w:t xml:space="preserve">Ход работы: </w:t>
      </w:r>
    </w:p>
    <w:p w14:paraId="310FA6FC" w14:textId="77777777" w:rsidR="00237583" w:rsidRDefault="00237583" w:rsidP="00237583">
      <w:pPr>
        <w:pStyle w:val="a0"/>
      </w:pPr>
      <w:r>
        <w:t xml:space="preserve">Была спроектирована контекстная диаграмма А0 в нотации </w:t>
      </w:r>
      <w:r>
        <w:rPr>
          <w:lang w:val="en-US"/>
        </w:rPr>
        <w:t>IDEF</w:t>
      </w:r>
      <w:r w:rsidRPr="00CF7446">
        <w:t xml:space="preserve">0 </w:t>
      </w:r>
    </w:p>
    <w:p w14:paraId="4085E1B8" w14:textId="77777777" w:rsidR="00237583" w:rsidRDefault="00237583" w:rsidP="00237583">
      <w:pPr>
        <w:pStyle w:val="a0"/>
      </w:pPr>
      <w:r>
        <w:t>В качестве входа по управлению были выбраны:</w:t>
      </w:r>
    </w:p>
    <w:p w14:paraId="6B313751" w14:textId="66C33A5B" w:rsidR="00237583" w:rsidRDefault="00421A39" w:rsidP="00237583">
      <w:pPr>
        <w:pStyle w:val="a0"/>
        <w:numPr>
          <w:ilvl w:val="0"/>
          <w:numId w:val="5"/>
        </w:numPr>
      </w:pPr>
      <w:r>
        <w:t>Правила хранения</w:t>
      </w:r>
    </w:p>
    <w:p w14:paraId="6AA29D82" w14:textId="021A4610" w:rsidR="00421A39" w:rsidRDefault="00421A39" w:rsidP="00237583">
      <w:pPr>
        <w:pStyle w:val="a0"/>
        <w:numPr>
          <w:ilvl w:val="0"/>
          <w:numId w:val="5"/>
        </w:numPr>
      </w:pPr>
      <w:r>
        <w:t>График работы</w:t>
      </w:r>
    </w:p>
    <w:p w14:paraId="5A2418B5" w14:textId="548685F5" w:rsidR="00237583" w:rsidRDefault="00237583" w:rsidP="00237583">
      <w:pPr>
        <w:pStyle w:val="a0"/>
        <w:numPr>
          <w:ilvl w:val="0"/>
          <w:numId w:val="5"/>
        </w:numPr>
      </w:pPr>
      <w:r>
        <w:t>Законодательство</w:t>
      </w:r>
    </w:p>
    <w:p w14:paraId="35D4C261" w14:textId="77777777" w:rsidR="00237583" w:rsidRDefault="00237583" w:rsidP="00237583">
      <w:pPr>
        <w:pStyle w:val="a0"/>
      </w:pPr>
      <w:r>
        <w:t>В качестве входящих потоков были выбраны:</w:t>
      </w:r>
    </w:p>
    <w:p w14:paraId="0692277E" w14:textId="6BE5AC7D" w:rsidR="006976C5" w:rsidRDefault="00421A39" w:rsidP="00237583">
      <w:pPr>
        <w:pStyle w:val="a0"/>
        <w:numPr>
          <w:ilvl w:val="0"/>
          <w:numId w:val="6"/>
        </w:numPr>
      </w:pPr>
      <w:r>
        <w:t>Вещи посетителей</w:t>
      </w:r>
    </w:p>
    <w:p w14:paraId="7121A0FC" w14:textId="121E721B" w:rsidR="00237583" w:rsidRDefault="00000F53" w:rsidP="00237583">
      <w:pPr>
        <w:pStyle w:val="a0"/>
        <w:numPr>
          <w:ilvl w:val="0"/>
          <w:numId w:val="6"/>
        </w:numPr>
      </w:pPr>
      <w:r>
        <w:t>Запрос клиента</w:t>
      </w:r>
    </w:p>
    <w:p w14:paraId="3229E673" w14:textId="77777777" w:rsidR="00237583" w:rsidRDefault="00237583" w:rsidP="00237583">
      <w:pPr>
        <w:pStyle w:val="a0"/>
      </w:pPr>
      <w:r>
        <w:t>В качестве механизмов используются:</w:t>
      </w:r>
    </w:p>
    <w:p w14:paraId="22967BB0" w14:textId="60818D36" w:rsidR="00421A39" w:rsidRDefault="00421A39" w:rsidP="00421A39">
      <w:pPr>
        <w:pStyle w:val="a0"/>
        <w:numPr>
          <w:ilvl w:val="0"/>
          <w:numId w:val="7"/>
        </w:numPr>
      </w:pPr>
      <w:r>
        <w:t>Сотрудники гардероба</w:t>
      </w:r>
    </w:p>
    <w:p w14:paraId="65133EAF" w14:textId="2191D870" w:rsidR="00421A39" w:rsidRDefault="00421A39" w:rsidP="00421A39">
      <w:pPr>
        <w:pStyle w:val="a0"/>
        <w:numPr>
          <w:ilvl w:val="0"/>
          <w:numId w:val="7"/>
        </w:numPr>
      </w:pPr>
      <w:r>
        <w:t>Гардеробные ряды</w:t>
      </w:r>
    </w:p>
    <w:p w14:paraId="73291175" w14:textId="6B7785A1" w:rsidR="00421A39" w:rsidRDefault="00421A39" w:rsidP="00421A39">
      <w:pPr>
        <w:pStyle w:val="a0"/>
        <w:numPr>
          <w:ilvl w:val="0"/>
          <w:numId w:val="7"/>
        </w:numPr>
      </w:pPr>
      <w:r>
        <w:t>Ячейки хранения</w:t>
      </w:r>
    </w:p>
    <w:p w14:paraId="391417EF" w14:textId="224094BB" w:rsidR="00237583" w:rsidRDefault="00237583" w:rsidP="00421A39">
      <w:pPr>
        <w:pStyle w:val="a0"/>
      </w:pPr>
      <w:r>
        <w:t>В качестве выходов после выполнения ИС получены:</w:t>
      </w:r>
    </w:p>
    <w:p w14:paraId="52E70DC1" w14:textId="06543CA0" w:rsidR="00237583" w:rsidRDefault="00421A39" w:rsidP="00237583">
      <w:pPr>
        <w:pStyle w:val="a0"/>
        <w:numPr>
          <w:ilvl w:val="0"/>
          <w:numId w:val="8"/>
        </w:numPr>
      </w:pPr>
      <w:r>
        <w:t>Хранимые вещи</w:t>
      </w:r>
    </w:p>
    <w:p w14:paraId="11CB4AE3" w14:textId="6EEB6B3D" w:rsidR="006976C5" w:rsidRDefault="00421A39" w:rsidP="00237583">
      <w:pPr>
        <w:pStyle w:val="a0"/>
        <w:numPr>
          <w:ilvl w:val="0"/>
          <w:numId w:val="8"/>
        </w:numPr>
      </w:pPr>
      <w:r>
        <w:t>Выданные вещи</w:t>
      </w:r>
    </w:p>
    <w:p w14:paraId="28FC41EB" w14:textId="21847101" w:rsidR="006976C5" w:rsidRDefault="00421A39" w:rsidP="00237583">
      <w:pPr>
        <w:pStyle w:val="a0"/>
        <w:numPr>
          <w:ilvl w:val="0"/>
          <w:numId w:val="8"/>
        </w:numPr>
      </w:pPr>
      <w:r>
        <w:t>Талоны</w:t>
      </w:r>
    </w:p>
    <w:p w14:paraId="05078E77" w14:textId="5A32D1DC" w:rsidR="00237583" w:rsidRDefault="00237583" w:rsidP="00237583">
      <w:pPr>
        <w:pStyle w:val="a0"/>
      </w:pPr>
      <w:r>
        <w:lastRenderedPageBreak/>
        <w:t xml:space="preserve">Сама контекстная диаграмма процесса ИС </w:t>
      </w:r>
      <w:r w:rsidR="00421A39">
        <w:t xml:space="preserve">«Автоматизированный гардероб» </w:t>
      </w:r>
      <w:r>
        <w:t>представлена на рисунке 1.</w:t>
      </w:r>
    </w:p>
    <w:p w14:paraId="0DF12D8C" w14:textId="7BFF28E5" w:rsidR="00237583" w:rsidRDefault="00421A39" w:rsidP="00237583">
      <w:pPr>
        <w:pStyle w:val="a0"/>
        <w:jc w:val="center"/>
      </w:pPr>
      <w:r w:rsidRPr="00421A39">
        <w:rPr>
          <w:noProof/>
        </w:rPr>
        <w:drawing>
          <wp:inline distT="0" distB="0" distL="0" distR="0" wp14:anchorId="06D0C8B0" wp14:editId="4951D1F2">
            <wp:extent cx="5940425" cy="39516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951605"/>
                    </a:xfrm>
                    <a:prstGeom prst="rect">
                      <a:avLst/>
                    </a:prstGeom>
                  </pic:spPr>
                </pic:pic>
              </a:graphicData>
            </a:graphic>
          </wp:inline>
        </w:drawing>
      </w:r>
    </w:p>
    <w:p w14:paraId="786CFDD1" w14:textId="77777777" w:rsidR="00237583" w:rsidRDefault="00237583" w:rsidP="00237583">
      <w:pPr>
        <w:pStyle w:val="a0"/>
        <w:jc w:val="center"/>
      </w:pPr>
      <w:r>
        <w:t>Рисунок 1 – Контекстная диаграмма А0</w:t>
      </w:r>
    </w:p>
    <w:p w14:paraId="08523058" w14:textId="77777777" w:rsidR="00237583" w:rsidRDefault="00237583" w:rsidP="00237583">
      <w:pPr>
        <w:ind w:firstLine="709"/>
      </w:pPr>
      <w:r>
        <w:t>Далее была произведена декомпозиция основного функционального блока А0 (рисунок 2). Были получены следующие функциональные блоки:</w:t>
      </w:r>
    </w:p>
    <w:p w14:paraId="5415455B" w14:textId="759D8D8A" w:rsidR="00237583" w:rsidRDefault="00000F53" w:rsidP="00237583">
      <w:pPr>
        <w:pStyle w:val="ListParagraph"/>
        <w:numPr>
          <w:ilvl w:val="0"/>
          <w:numId w:val="8"/>
        </w:numPr>
        <w:ind w:left="0" w:firstLine="709"/>
      </w:pPr>
      <w:r>
        <w:t>Обработка запроса посетителем</w:t>
      </w:r>
      <w:r w:rsidR="000A4035">
        <w:t xml:space="preserve"> </w:t>
      </w:r>
      <w:r w:rsidR="00237583">
        <w:t>– А1</w:t>
      </w:r>
    </w:p>
    <w:p w14:paraId="4F12A666" w14:textId="137FA98B" w:rsidR="00237583" w:rsidRDefault="000A4035" w:rsidP="00237583">
      <w:pPr>
        <w:pStyle w:val="ListParagraph"/>
        <w:numPr>
          <w:ilvl w:val="0"/>
          <w:numId w:val="9"/>
        </w:numPr>
        <w:ind w:left="0" w:firstLine="709"/>
      </w:pPr>
      <w:r>
        <w:t xml:space="preserve">Передача вещей на хранение </w:t>
      </w:r>
      <w:r w:rsidR="00237583">
        <w:t>– А2</w:t>
      </w:r>
    </w:p>
    <w:p w14:paraId="198677F1" w14:textId="13506C19" w:rsidR="00237583" w:rsidRDefault="000A4035" w:rsidP="00237583">
      <w:pPr>
        <w:pStyle w:val="ListParagraph"/>
        <w:numPr>
          <w:ilvl w:val="0"/>
          <w:numId w:val="9"/>
        </w:numPr>
        <w:ind w:left="0" w:firstLine="709"/>
      </w:pPr>
      <w:r>
        <w:t xml:space="preserve">Хранение вещей </w:t>
      </w:r>
      <w:r w:rsidR="00237583">
        <w:t>– А3</w:t>
      </w:r>
    </w:p>
    <w:p w14:paraId="56B406B5" w14:textId="778EE7AD" w:rsidR="00237583" w:rsidRDefault="00621C33" w:rsidP="00237583">
      <w:pPr>
        <w:pStyle w:val="ListParagraph"/>
        <w:numPr>
          <w:ilvl w:val="0"/>
          <w:numId w:val="9"/>
        </w:numPr>
        <w:ind w:left="0" w:firstLine="709"/>
      </w:pPr>
      <w:r>
        <w:t xml:space="preserve">Выдача вещей с хранения </w:t>
      </w:r>
      <w:r w:rsidR="00237583">
        <w:t>– А4</w:t>
      </w:r>
    </w:p>
    <w:p w14:paraId="53722365" w14:textId="2E167828" w:rsidR="00237583" w:rsidRDefault="00000F53" w:rsidP="00000F53">
      <w:pPr>
        <w:pStyle w:val="ListParagraph"/>
        <w:ind w:left="709"/>
        <w:jc w:val="center"/>
      </w:pPr>
      <w:r w:rsidRPr="00000F53">
        <w:rPr>
          <w:noProof/>
        </w:rPr>
        <w:lastRenderedPageBreak/>
        <w:drawing>
          <wp:inline distT="0" distB="0" distL="0" distR="0" wp14:anchorId="2F0C72FE" wp14:editId="3B1AC944">
            <wp:extent cx="5252484" cy="3507458"/>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9526" cy="3512160"/>
                    </a:xfrm>
                    <a:prstGeom prst="rect">
                      <a:avLst/>
                    </a:prstGeom>
                  </pic:spPr>
                </pic:pic>
              </a:graphicData>
            </a:graphic>
          </wp:inline>
        </w:drawing>
      </w:r>
    </w:p>
    <w:p w14:paraId="5CC4CB22" w14:textId="77777777" w:rsidR="00237583" w:rsidRDefault="00237583" w:rsidP="00237583">
      <w:pPr>
        <w:pStyle w:val="ListParagraph"/>
        <w:jc w:val="center"/>
      </w:pPr>
      <w:r>
        <w:t>Рисунок 2 – Декомпозиция функционального блока</w:t>
      </w:r>
    </w:p>
    <w:p w14:paraId="04B1B158" w14:textId="6971AE4A" w:rsidR="00237583" w:rsidRDefault="004E0C8E" w:rsidP="00237583">
      <w:pPr>
        <w:pStyle w:val="ListParagraph"/>
      </w:pPr>
      <w:r>
        <w:t xml:space="preserve">Декомпозиция блока </w:t>
      </w:r>
      <w:r>
        <w:rPr>
          <w:lang w:val="en-US"/>
        </w:rPr>
        <w:t>A</w:t>
      </w:r>
      <w:r>
        <w:t>1</w:t>
      </w:r>
      <w:r w:rsidR="00237583">
        <w:t>:</w:t>
      </w:r>
    </w:p>
    <w:p w14:paraId="2FED3637" w14:textId="13979DD8" w:rsidR="00237583" w:rsidRDefault="00F800C3" w:rsidP="00237583">
      <w:pPr>
        <w:pStyle w:val="ListParagraph"/>
        <w:numPr>
          <w:ilvl w:val="0"/>
          <w:numId w:val="10"/>
        </w:numPr>
      </w:pPr>
      <w:r>
        <w:t xml:space="preserve">Получение данных клиента из запроса </w:t>
      </w:r>
      <w:r w:rsidR="00237583">
        <w:t>– А</w:t>
      </w:r>
      <w:r w:rsidR="004E0C8E">
        <w:t>1</w:t>
      </w:r>
      <w:r w:rsidR="00237583">
        <w:t>1</w:t>
      </w:r>
    </w:p>
    <w:p w14:paraId="3A45AD21" w14:textId="0B981D71" w:rsidR="00237583" w:rsidRDefault="00F800C3" w:rsidP="00237583">
      <w:pPr>
        <w:pStyle w:val="ListParagraph"/>
        <w:numPr>
          <w:ilvl w:val="0"/>
          <w:numId w:val="10"/>
        </w:numPr>
      </w:pPr>
      <w:r>
        <w:t xml:space="preserve">Получение номера требуемой ячейки </w:t>
      </w:r>
      <w:r w:rsidR="00237583">
        <w:t>– А</w:t>
      </w:r>
      <w:r w:rsidR="004E0C8E">
        <w:t>1</w:t>
      </w:r>
      <w:r w:rsidR="00237583">
        <w:t>2</w:t>
      </w:r>
    </w:p>
    <w:p w14:paraId="1E0F99F7" w14:textId="060DF542" w:rsidR="00237583" w:rsidRDefault="004E0C8E" w:rsidP="004E0C8E">
      <w:pPr>
        <w:ind w:firstLine="708"/>
      </w:pPr>
      <w:r>
        <w:t>Диаграмма декомпозированного блока</w:t>
      </w:r>
      <w:r w:rsidR="00237583">
        <w:t xml:space="preserve"> представлена на рисунке 3.</w:t>
      </w:r>
    </w:p>
    <w:p w14:paraId="57925D70" w14:textId="30F2B179" w:rsidR="00237583" w:rsidRDefault="00F800C3" w:rsidP="004E0C8E">
      <w:pPr>
        <w:jc w:val="center"/>
        <w:rPr>
          <w:rFonts w:eastAsia="Droid Sans Fallback" w:cs="Mangal"/>
          <w:kern w:val="2"/>
          <w:szCs w:val="24"/>
          <w:lang w:eastAsia="zh-CN" w:bidi="hi-IN"/>
        </w:rPr>
      </w:pPr>
      <w:r w:rsidRPr="00F800C3">
        <w:rPr>
          <w:rFonts w:eastAsia="Droid Sans Fallback" w:cs="Mangal"/>
          <w:noProof/>
          <w:kern w:val="2"/>
          <w:szCs w:val="24"/>
          <w:lang w:eastAsia="zh-CN" w:bidi="hi-IN"/>
        </w:rPr>
        <w:drawing>
          <wp:inline distT="0" distB="0" distL="0" distR="0" wp14:anchorId="698F45F2" wp14:editId="624A95B0">
            <wp:extent cx="4986670" cy="3295307"/>
            <wp:effectExtent l="0" t="0" r="444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1501" cy="3298499"/>
                    </a:xfrm>
                    <a:prstGeom prst="rect">
                      <a:avLst/>
                    </a:prstGeom>
                  </pic:spPr>
                </pic:pic>
              </a:graphicData>
            </a:graphic>
          </wp:inline>
        </w:drawing>
      </w:r>
    </w:p>
    <w:p w14:paraId="2517812F" w14:textId="27464A2C" w:rsidR="00237583" w:rsidRDefault="00237583" w:rsidP="00237583">
      <w:pPr>
        <w:jc w:val="center"/>
        <w:rPr>
          <w:rFonts w:eastAsia="Droid Sans Fallback" w:cs="Mangal"/>
          <w:kern w:val="2"/>
          <w:szCs w:val="24"/>
          <w:lang w:eastAsia="zh-CN" w:bidi="hi-IN"/>
        </w:rPr>
      </w:pPr>
      <w:r>
        <w:rPr>
          <w:rFonts w:eastAsia="Droid Sans Fallback" w:cs="Mangal"/>
          <w:kern w:val="2"/>
          <w:szCs w:val="24"/>
          <w:lang w:eastAsia="zh-CN" w:bidi="hi-IN"/>
        </w:rPr>
        <w:t>Рисунок 3 – Декомпозиция блока А</w:t>
      </w:r>
      <w:r w:rsidR="004E0C8E">
        <w:rPr>
          <w:rFonts w:eastAsia="Droid Sans Fallback" w:cs="Mangal"/>
          <w:kern w:val="2"/>
          <w:szCs w:val="24"/>
          <w:lang w:eastAsia="zh-CN" w:bidi="hi-IN"/>
        </w:rPr>
        <w:t>1</w:t>
      </w:r>
    </w:p>
    <w:p w14:paraId="01EEA372" w14:textId="0C18CA2C" w:rsidR="004E0C8E" w:rsidRDefault="004E0C8E" w:rsidP="004E0C8E">
      <w:pPr>
        <w:pStyle w:val="ListParagraph"/>
      </w:pPr>
      <w:r>
        <w:lastRenderedPageBreak/>
        <w:t xml:space="preserve">Декомпозиция блока </w:t>
      </w:r>
      <w:r>
        <w:rPr>
          <w:lang w:val="en-US"/>
        </w:rPr>
        <w:t>A</w:t>
      </w:r>
      <w:r>
        <w:t>2:</w:t>
      </w:r>
    </w:p>
    <w:p w14:paraId="3B00ED62" w14:textId="27064541" w:rsidR="004E0C8E" w:rsidRDefault="004E4FAB" w:rsidP="004E0C8E">
      <w:pPr>
        <w:pStyle w:val="ListParagraph"/>
        <w:numPr>
          <w:ilvl w:val="0"/>
          <w:numId w:val="10"/>
        </w:numPr>
      </w:pPr>
      <w:r>
        <w:t xml:space="preserve">Получение вещей </w:t>
      </w:r>
      <w:r w:rsidR="004E0C8E">
        <w:t>– А21</w:t>
      </w:r>
    </w:p>
    <w:p w14:paraId="2D9F9F72" w14:textId="2BDF05F9" w:rsidR="004E0C8E" w:rsidRDefault="009A6655" w:rsidP="004E0C8E">
      <w:pPr>
        <w:pStyle w:val="ListParagraph"/>
        <w:numPr>
          <w:ilvl w:val="0"/>
          <w:numId w:val="10"/>
        </w:numPr>
      </w:pPr>
      <w:r>
        <w:t xml:space="preserve">Перемещение вещей к месту хранения </w:t>
      </w:r>
      <w:r w:rsidR="004E0C8E">
        <w:t>– А22</w:t>
      </w:r>
    </w:p>
    <w:p w14:paraId="5FB4B6E6" w14:textId="3857DB77" w:rsidR="004E0C8E" w:rsidRDefault="004E0C8E" w:rsidP="004E0C8E">
      <w:pPr>
        <w:ind w:firstLine="708"/>
      </w:pPr>
      <w:r>
        <w:t>Диаграмма декомпозированного блока представлена на рисунке 4.</w:t>
      </w:r>
    </w:p>
    <w:p w14:paraId="32D97145" w14:textId="21019BCF" w:rsidR="004E0C8E" w:rsidRDefault="004E4FAB" w:rsidP="004E0C8E">
      <w:pPr>
        <w:jc w:val="center"/>
        <w:rPr>
          <w:rFonts w:eastAsia="Droid Sans Fallback" w:cs="Mangal"/>
          <w:kern w:val="2"/>
          <w:szCs w:val="24"/>
          <w:lang w:eastAsia="zh-CN" w:bidi="hi-IN"/>
        </w:rPr>
      </w:pPr>
      <w:r w:rsidRPr="004E4FAB">
        <w:rPr>
          <w:rFonts w:eastAsia="Droid Sans Fallback" w:cs="Mangal"/>
          <w:noProof/>
          <w:kern w:val="2"/>
          <w:szCs w:val="24"/>
          <w:lang w:eastAsia="zh-CN" w:bidi="hi-IN"/>
        </w:rPr>
        <w:drawing>
          <wp:inline distT="0" distB="0" distL="0" distR="0" wp14:anchorId="55C327F8" wp14:editId="498EC60C">
            <wp:extent cx="5940425" cy="3992880"/>
            <wp:effectExtent l="0" t="0" r="317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992880"/>
                    </a:xfrm>
                    <a:prstGeom prst="rect">
                      <a:avLst/>
                    </a:prstGeom>
                  </pic:spPr>
                </pic:pic>
              </a:graphicData>
            </a:graphic>
          </wp:inline>
        </w:drawing>
      </w:r>
    </w:p>
    <w:p w14:paraId="5ADB2421" w14:textId="5CADEC1C" w:rsidR="004E0C8E" w:rsidRDefault="004E0C8E" w:rsidP="004E0C8E">
      <w:pPr>
        <w:jc w:val="center"/>
        <w:rPr>
          <w:rFonts w:eastAsia="Droid Sans Fallback" w:cs="Mangal"/>
          <w:kern w:val="2"/>
          <w:szCs w:val="24"/>
          <w:lang w:eastAsia="zh-CN" w:bidi="hi-IN"/>
        </w:rPr>
      </w:pPr>
      <w:r>
        <w:rPr>
          <w:rFonts w:eastAsia="Droid Sans Fallback" w:cs="Mangal"/>
          <w:kern w:val="2"/>
          <w:szCs w:val="24"/>
          <w:lang w:eastAsia="zh-CN" w:bidi="hi-IN"/>
        </w:rPr>
        <w:t>Рисунок 4 – Декомпозиция блока А2</w:t>
      </w:r>
    </w:p>
    <w:p w14:paraId="53C795A8" w14:textId="0E55FAC8" w:rsidR="004E0C8E" w:rsidRDefault="004E0C8E" w:rsidP="004E0C8E">
      <w:pPr>
        <w:pStyle w:val="ListParagraph"/>
      </w:pPr>
      <w:r>
        <w:t xml:space="preserve">Декомпозиция блока </w:t>
      </w:r>
      <w:r>
        <w:rPr>
          <w:lang w:val="en-US"/>
        </w:rPr>
        <w:t>A</w:t>
      </w:r>
      <w:r>
        <w:t>3:</w:t>
      </w:r>
    </w:p>
    <w:p w14:paraId="2AC5349C" w14:textId="451770B0" w:rsidR="004E0C8E" w:rsidRDefault="0067152E" w:rsidP="004E0C8E">
      <w:pPr>
        <w:pStyle w:val="ListParagraph"/>
        <w:numPr>
          <w:ilvl w:val="0"/>
          <w:numId w:val="10"/>
        </w:numPr>
      </w:pPr>
      <w:r>
        <w:t xml:space="preserve">Размещение вещей в ячейке </w:t>
      </w:r>
      <w:r w:rsidR="004E0C8E">
        <w:t>– А31</w:t>
      </w:r>
    </w:p>
    <w:p w14:paraId="6A8011B2" w14:textId="689BF7A6" w:rsidR="004E0C8E" w:rsidRDefault="0067152E" w:rsidP="004E0C8E">
      <w:pPr>
        <w:pStyle w:val="ListParagraph"/>
        <w:numPr>
          <w:ilvl w:val="0"/>
          <w:numId w:val="10"/>
        </w:numPr>
      </w:pPr>
      <w:r>
        <w:t xml:space="preserve">Хранение вещей </w:t>
      </w:r>
      <w:r w:rsidR="004E0C8E">
        <w:t>– А32</w:t>
      </w:r>
    </w:p>
    <w:p w14:paraId="4E33CF60" w14:textId="15AF5E06" w:rsidR="004E0C8E" w:rsidRDefault="004E0C8E" w:rsidP="004E0C8E">
      <w:pPr>
        <w:ind w:firstLine="708"/>
      </w:pPr>
      <w:r>
        <w:t>Диаграмма декомпозированного блока представлена на рисунке 5.</w:t>
      </w:r>
    </w:p>
    <w:p w14:paraId="34A77D6D" w14:textId="1A6772D2" w:rsidR="004E0C8E" w:rsidRDefault="0067152E" w:rsidP="004E0C8E">
      <w:pPr>
        <w:jc w:val="center"/>
        <w:rPr>
          <w:rFonts w:eastAsia="Droid Sans Fallback" w:cs="Mangal"/>
          <w:kern w:val="2"/>
          <w:szCs w:val="24"/>
          <w:lang w:eastAsia="zh-CN" w:bidi="hi-IN"/>
        </w:rPr>
      </w:pPr>
      <w:r w:rsidRPr="0067152E">
        <w:rPr>
          <w:rFonts w:eastAsia="Droid Sans Fallback" w:cs="Mangal"/>
          <w:noProof/>
          <w:kern w:val="2"/>
          <w:szCs w:val="24"/>
          <w:lang w:eastAsia="zh-CN" w:bidi="hi-IN"/>
        </w:rPr>
        <w:lastRenderedPageBreak/>
        <w:drawing>
          <wp:inline distT="0" distB="0" distL="0" distR="0" wp14:anchorId="0DACA1D5" wp14:editId="6023E21F">
            <wp:extent cx="5940425" cy="395160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951605"/>
                    </a:xfrm>
                    <a:prstGeom prst="rect">
                      <a:avLst/>
                    </a:prstGeom>
                  </pic:spPr>
                </pic:pic>
              </a:graphicData>
            </a:graphic>
          </wp:inline>
        </w:drawing>
      </w:r>
    </w:p>
    <w:p w14:paraId="1883997D" w14:textId="7F646545" w:rsidR="004E0C8E" w:rsidRDefault="004E0C8E" w:rsidP="004E0C8E">
      <w:pPr>
        <w:jc w:val="center"/>
        <w:rPr>
          <w:rFonts w:eastAsia="Droid Sans Fallback" w:cs="Mangal"/>
          <w:kern w:val="2"/>
          <w:szCs w:val="24"/>
          <w:lang w:eastAsia="zh-CN" w:bidi="hi-IN"/>
        </w:rPr>
      </w:pPr>
      <w:r>
        <w:rPr>
          <w:rFonts w:eastAsia="Droid Sans Fallback" w:cs="Mangal"/>
          <w:kern w:val="2"/>
          <w:szCs w:val="24"/>
          <w:lang w:eastAsia="zh-CN" w:bidi="hi-IN"/>
        </w:rPr>
        <w:t>Рисунок 5 – Декомпозиция блока А3</w:t>
      </w:r>
    </w:p>
    <w:p w14:paraId="70179474" w14:textId="3748826F" w:rsidR="004E0C8E" w:rsidRDefault="004E0C8E" w:rsidP="004E0C8E">
      <w:pPr>
        <w:pStyle w:val="ListParagraph"/>
      </w:pPr>
      <w:r>
        <w:t xml:space="preserve">Декомпозиция блока </w:t>
      </w:r>
      <w:r>
        <w:rPr>
          <w:lang w:val="en-US"/>
        </w:rPr>
        <w:t>A</w:t>
      </w:r>
      <w:r>
        <w:t>4:</w:t>
      </w:r>
    </w:p>
    <w:p w14:paraId="321ED86A" w14:textId="14E13CA3" w:rsidR="00187B19" w:rsidRDefault="00187B19" w:rsidP="004E0C8E">
      <w:pPr>
        <w:pStyle w:val="ListParagraph"/>
        <w:numPr>
          <w:ilvl w:val="0"/>
          <w:numId w:val="10"/>
        </w:numPr>
      </w:pPr>
      <w:r>
        <w:t xml:space="preserve">Поиск необходимой ячейки </w:t>
      </w:r>
      <w:r w:rsidR="004E0C8E">
        <w:t>– А41</w:t>
      </w:r>
    </w:p>
    <w:p w14:paraId="4A5ABF0C" w14:textId="1FDFE427" w:rsidR="004E0C8E" w:rsidRDefault="00187B19" w:rsidP="004E0C8E">
      <w:pPr>
        <w:pStyle w:val="ListParagraph"/>
        <w:numPr>
          <w:ilvl w:val="0"/>
          <w:numId w:val="10"/>
        </w:numPr>
      </w:pPr>
      <w:r>
        <w:t xml:space="preserve">Получение вещей из ячейки </w:t>
      </w:r>
      <w:r w:rsidR="004E0C8E">
        <w:t>– А42</w:t>
      </w:r>
    </w:p>
    <w:p w14:paraId="6B4062B7" w14:textId="0922FA14" w:rsidR="00187B19" w:rsidRDefault="00187B19" w:rsidP="004E0C8E">
      <w:pPr>
        <w:pStyle w:val="ListParagraph"/>
        <w:numPr>
          <w:ilvl w:val="0"/>
          <w:numId w:val="10"/>
        </w:numPr>
      </w:pPr>
      <w:r>
        <w:t>Передача вещей посетителю – А43</w:t>
      </w:r>
    </w:p>
    <w:p w14:paraId="16601BDC" w14:textId="77BBD9B4" w:rsidR="004E0C8E" w:rsidRDefault="004E0C8E" w:rsidP="004E0C8E">
      <w:pPr>
        <w:ind w:firstLine="708"/>
      </w:pPr>
      <w:r>
        <w:t>Диаграмма декомпозированного блока представлена на рисунке 6.</w:t>
      </w:r>
    </w:p>
    <w:p w14:paraId="00197B00" w14:textId="622CE908" w:rsidR="004E0C8E" w:rsidRDefault="00187B19" w:rsidP="004E0C8E">
      <w:pPr>
        <w:jc w:val="center"/>
        <w:rPr>
          <w:rFonts w:eastAsia="Droid Sans Fallback" w:cs="Mangal"/>
          <w:kern w:val="2"/>
          <w:szCs w:val="24"/>
          <w:lang w:eastAsia="zh-CN" w:bidi="hi-IN"/>
        </w:rPr>
      </w:pPr>
      <w:r w:rsidRPr="00187B19">
        <w:rPr>
          <w:rFonts w:eastAsia="Droid Sans Fallback" w:cs="Mangal"/>
          <w:noProof/>
          <w:kern w:val="2"/>
          <w:szCs w:val="24"/>
          <w:lang w:eastAsia="zh-CN" w:bidi="hi-IN"/>
        </w:rPr>
        <w:lastRenderedPageBreak/>
        <w:drawing>
          <wp:inline distT="0" distB="0" distL="0" distR="0" wp14:anchorId="6FF4B03E" wp14:editId="51F94508">
            <wp:extent cx="5940425" cy="394335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943350"/>
                    </a:xfrm>
                    <a:prstGeom prst="rect">
                      <a:avLst/>
                    </a:prstGeom>
                  </pic:spPr>
                </pic:pic>
              </a:graphicData>
            </a:graphic>
          </wp:inline>
        </w:drawing>
      </w:r>
    </w:p>
    <w:p w14:paraId="0A5B6E73" w14:textId="46A863C4" w:rsidR="004E0C8E" w:rsidRDefault="004E0C8E" w:rsidP="005C09EE">
      <w:pPr>
        <w:jc w:val="center"/>
        <w:rPr>
          <w:rFonts w:eastAsia="Droid Sans Fallback" w:cs="Mangal"/>
          <w:kern w:val="2"/>
          <w:szCs w:val="24"/>
          <w:lang w:eastAsia="zh-CN" w:bidi="hi-IN"/>
        </w:rPr>
      </w:pPr>
      <w:r>
        <w:rPr>
          <w:rFonts w:eastAsia="Droid Sans Fallback" w:cs="Mangal"/>
          <w:kern w:val="2"/>
          <w:szCs w:val="24"/>
          <w:lang w:eastAsia="zh-CN" w:bidi="hi-IN"/>
        </w:rPr>
        <w:t>Рисунок 6 – Декомпозиция блока А4</w:t>
      </w:r>
    </w:p>
    <w:p w14:paraId="11C3A658" w14:textId="77777777" w:rsidR="00237583" w:rsidRDefault="00237583" w:rsidP="00237583">
      <w:pPr>
        <w:ind w:firstLine="709"/>
        <w:rPr>
          <w:rFonts w:eastAsia="Droid Sans Fallback" w:cs="Mangal"/>
          <w:b/>
          <w:bCs/>
          <w:kern w:val="2"/>
          <w:szCs w:val="24"/>
          <w:lang w:eastAsia="zh-CN" w:bidi="hi-IN"/>
        </w:rPr>
      </w:pPr>
      <w:r w:rsidRPr="002C409A">
        <w:rPr>
          <w:rFonts w:eastAsia="Droid Sans Fallback" w:cs="Mangal"/>
          <w:b/>
          <w:bCs/>
          <w:kern w:val="2"/>
          <w:szCs w:val="24"/>
          <w:lang w:eastAsia="zh-CN" w:bidi="hi-IN"/>
        </w:rPr>
        <w:t>Вывод:</w:t>
      </w:r>
    </w:p>
    <w:p w14:paraId="19D12F46" w14:textId="77777777" w:rsidR="00237583" w:rsidRPr="00A03308" w:rsidRDefault="00237583" w:rsidP="00237583">
      <w:pPr>
        <w:ind w:firstLine="709"/>
        <w:rPr>
          <w:rFonts w:eastAsia="Droid Sans Fallback" w:cs="Mangal"/>
          <w:kern w:val="2"/>
          <w:szCs w:val="24"/>
          <w:lang w:eastAsia="zh-CN" w:bidi="hi-IN"/>
        </w:rPr>
      </w:pPr>
      <w:r>
        <w:rPr>
          <w:rFonts w:eastAsia="Droid Sans Fallback" w:cs="Mangal"/>
          <w:kern w:val="2"/>
          <w:szCs w:val="24"/>
          <w:lang w:eastAsia="zh-CN" w:bidi="hi-IN"/>
        </w:rPr>
        <w:t xml:space="preserve">В результате выполнения практической работы были получены теоретические знания в области диаграммы </w:t>
      </w:r>
      <w:r>
        <w:rPr>
          <w:rFonts w:eastAsia="Droid Sans Fallback" w:cs="Mangal"/>
          <w:kern w:val="2"/>
          <w:szCs w:val="24"/>
          <w:lang w:val="en-US" w:eastAsia="zh-CN" w:bidi="hi-IN"/>
        </w:rPr>
        <w:t>AS</w:t>
      </w:r>
      <w:r w:rsidRPr="0082465D">
        <w:rPr>
          <w:rFonts w:eastAsia="Droid Sans Fallback" w:cs="Mangal"/>
          <w:kern w:val="2"/>
          <w:szCs w:val="24"/>
          <w:lang w:eastAsia="zh-CN" w:bidi="hi-IN"/>
        </w:rPr>
        <w:t>-</w:t>
      </w:r>
      <w:r>
        <w:rPr>
          <w:rFonts w:eastAsia="Droid Sans Fallback" w:cs="Mangal"/>
          <w:kern w:val="2"/>
          <w:szCs w:val="24"/>
          <w:lang w:val="en-US" w:eastAsia="zh-CN" w:bidi="hi-IN"/>
        </w:rPr>
        <w:t>IS</w:t>
      </w:r>
      <w:r>
        <w:rPr>
          <w:rFonts w:eastAsia="Droid Sans Fallback" w:cs="Mangal"/>
          <w:kern w:val="2"/>
          <w:szCs w:val="24"/>
          <w:lang w:eastAsia="zh-CN" w:bidi="hi-IN"/>
        </w:rPr>
        <w:t xml:space="preserve">, а также была разработана эта диаграмма в нотации </w:t>
      </w:r>
      <w:r>
        <w:rPr>
          <w:rFonts w:eastAsia="Droid Sans Fallback" w:cs="Mangal"/>
          <w:kern w:val="2"/>
          <w:szCs w:val="24"/>
          <w:lang w:val="en-US" w:eastAsia="zh-CN" w:bidi="hi-IN"/>
        </w:rPr>
        <w:t>IDEF</w:t>
      </w:r>
      <w:r w:rsidRPr="00A03308">
        <w:rPr>
          <w:rFonts w:eastAsia="Droid Sans Fallback" w:cs="Mangal"/>
          <w:kern w:val="2"/>
          <w:szCs w:val="24"/>
          <w:lang w:eastAsia="zh-CN" w:bidi="hi-IN"/>
        </w:rPr>
        <w:t>-0</w:t>
      </w:r>
      <w:r>
        <w:rPr>
          <w:rFonts w:eastAsia="Droid Sans Fallback" w:cs="Mangal"/>
          <w:kern w:val="2"/>
          <w:szCs w:val="24"/>
          <w:lang w:eastAsia="zh-CN" w:bidi="hi-IN"/>
        </w:rPr>
        <w:t>.</w:t>
      </w:r>
    </w:p>
    <w:p w14:paraId="090F57D7" w14:textId="77777777" w:rsidR="00237583" w:rsidRDefault="00237583" w:rsidP="00237583">
      <w:pPr>
        <w:rPr>
          <w:rFonts w:eastAsia="Droid Sans Fallback" w:cs="Mangal"/>
          <w:kern w:val="2"/>
          <w:szCs w:val="24"/>
          <w:lang w:eastAsia="zh-CN" w:bidi="hi-IN"/>
        </w:rPr>
      </w:pPr>
      <w:r>
        <w:rPr>
          <w:rFonts w:eastAsia="Droid Sans Fallback" w:cs="Mangal"/>
          <w:kern w:val="2"/>
          <w:szCs w:val="24"/>
          <w:lang w:eastAsia="zh-CN" w:bidi="hi-IN"/>
        </w:rPr>
        <w:br w:type="page"/>
      </w:r>
    </w:p>
    <w:p w14:paraId="2CA98A8E" w14:textId="77777777" w:rsidR="00237583" w:rsidRDefault="00237583" w:rsidP="00237583">
      <w:pPr>
        <w:pStyle w:val="Heading1"/>
      </w:pPr>
      <w:bookmarkStart w:id="17" w:name="_Toc176775254"/>
      <w:bookmarkStart w:id="18" w:name="_Toc176778334"/>
      <w:r>
        <w:lastRenderedPageBreak/>
        <w:t>Практическая работа №2</w:t>
      </w:r>
      <w:bookmarkEnd w:id="17"/>
      <w:bookmarkEnd w:id="18"/>
    </w:p>
    <w:p w14:paraId="7F352CF1" w14:textId="77777777" w:rsidR="00237583" w:rsidRDefault="00237583" w:rsidP="00237583">
      <w:pPr>
        <w:spacing w:after="0"/>
        <w:ind w:firstLine="709"/>
        <w:rPr>
          <w:rFonts w:eastAsia="Times New Roman" w:cs="Times New Roman"/>
          <w:b/>
          <w:bCs/>
          <w:color w:val="000000"/>
          <w:sz w:val="24"/>
          <w:szCs w:val="24"/>
          <w:lang w:eastAsia="ru-RU"/>
        </w:rPr>
      </w:pPr>
      <w:r>
        <w:rPr>
          <w:rFonts w:eastAsia="Times New Roman" w:cs="Times New Roman"/>
          <w:b/>
          <w:bCs/>
          <w:color w:val="000000"/>
          <w:szCs w:val="24"/>
          <w:lang w:eastAsia="ru-RU"/>
        </w:rPr>
        <w:t>Цель работы:</w:t>
      </w:r>
    </w:p>
    <w:p w14:paraId="360A2511" w14:textId="77777777" w:rsidR="00237583" w:rsidRDefault="00237583" w:rsidP="00237583">
      <w:pPr>
        <w:pStyle w:val="ListParagraph"/>
        <w:widowControl/>
        <w:numPr>
          <w:ilvl w:val="0"/>
          <w:numId w:val="11"/>
        </w:numPr>
        <w:suppressAutoHyphens w:val="0"/>
        <w:ind w:left="0" w:firstLine="709"/>
        <w:rPr>
          <w:rFonts w:eastAsia="Times New Roman" w:cs="Times New Roman"/>
          <w:color w:val="000000"/>
          <w:lang w:eastAsia="ru-RU"/>
        </w:rPr>
      </w:pPr>
      <w:r>
        <w:rPr>
          <w:rFonts w:eastAsia="Times New Roman" w:cs="Times New Roman"/>
          <w:color w:val="000000"/>
          <w:lang w:eastAsia="ru-RU"/>
        </w:rPr>
        <w:t>Знакомство с понятием функциональной модели TO-BE («как будет»).</w:t>
      </w:r>
    </w:p>
    <w:p w14:paraId="3E3CDF68" w14:textId="77777777" w:rsidR="00237583" w:rsidRDefault="00237583" w:rsidP="00237583">
      <w:pPr>
        <w:pStyle w:val="ListParagraph"/>
        <w:widowControl/>
        <w:numPr>
          <w:ilvl w:val="0"/>
          <w:numId w:val="11"/>
        </w:numPr>
        <w:suppressAutoHyphens w:val="0"/>
        <w:ind w:left="0" w:firstLine="709"/>
        <w:rPr>
          <w:rFonts w:eastAsia="Times New Roman" w:cs="Times New Roman"/>
          <w:color w:val="000000"/>
          <w:lang w:eastAsia="ru-RU"/>
        </w:rPr>
      </w:pPr>
      <w:r>
        <w:rPr>
          <w:rFonts w:eastAsia="Times New Roman" w:cs="Times New Roman"/>
          <w:color w:val="000000"/>
          <w:lang w:eastAsia="ru-RU"/>
        </w:rPr>
        <w:t>Доработка созданной модели AS-IS с учетом выявленных недостатков в организации бизнес-процессов.</w:t>
      </w:r>
    </w:p>
    <w:p w14:paraId="405377A4" w14:textId="77777777" w:rsidR="00237583" w:rsidRDefault="00237583" w:rsidP="00237583">
      <w:pPr>
        <w:spacing w:after="0"/>
        <w:ind w:firstLine="709"/>
        <w:rPr>
          <w:rFonts w:eastAsia="Times New Roman" w:cs="Times New Roman"/>
          <w:b/>
          <w:bCs/>
          <w:color w:val="000000"/>
          <w:szCs w:val="24"/>
          <w:lang w:eastAsia="ru-RU"/>
        </w:rPr>
      </w:pPr>
      <w:r>
        <w:rPr>
          <w:rFonts w:eastAsia="Times New Roman" w:cs="Times New Roman"/>
          <w:b/>
          <w:bCs/>
          <w:color w:val="000000"/>
          <w:szCs w:val="24"/>
          <w:lang w:eastAsia="ru-RU"/>
        </w:rPr>
        <w:t>Постановка задачи:</w:t>
      </w:r>
    </w:p>
    <w:p w14:paraId="5D21A6C4" w14:textId="77777777" w:rsidR="00237583" w:rsidRDefault="00237583" w:rsidP="00237583">
      <w:pPr>
        <w:ind w:firstLine="709"/>
        <w:rPr>
          <w:rFonts w:eastAsia="Times New Roman" w:cs="Times New Roman"/>
          <w:color w:val="000000"/>
          <w:szCs w:val="24"/>
          <w:lang w:eastAsia="ru-RU"/>
        </w:rPr>
      </w:pPr>
      <w:r>
        <w:rPr>
          <w:rFonts w:eastAsia="Times New Roman" w:cs="Times New Roman"/>
          <w:color w:val="000000"/>
          <w:szCs w:val="24"/>
          <w:lang w:eastAsia="ru-RU"/>
        </w:rPr>
        <w:t>Для заданной предметной области преобразовать созданную модель AS-IS в модель TO-BE. Внедрив информационную систему или клиент-серверную архитектуру.</w:t>
      </w:r>
    </w:p>
    <w:p w14:paraId="6F07A563" w14:textId="77777777" w:rsidR="00237583" w:rsidRDefault="00237583" w:rsidP="00237583">
      <w:pPr>
        <w:ind w:firstLine="709"/>
        <w:rPr>
          <w:rFonts w:eastAsia="Times New Roman" w:cs="Times New Roman"/>
          <w:b/>
          <w:bCs/>
          <w:color w:val="000000"/>
          <w:szCs w:val="24"/>
          <w:lang w:eastAsia="ru-RU"/>
        </w:rPr>
      </w:pPr>
      <w:r w:rsidRPr="00CF715C">
        <w:rPr>
          <w:rFonts w:eastAsia="Times New Roman" w:cs="Times New Roman"/>
          <w:b/>
          <w:bCs/>
          <w:color w:val="000000"/>
          <w:szCs w:val="24"/>
          <w:lang w:eastAsia="ru-RU"/>
        </w:rPr>
        <w:t>Ход работы:</w:t>
      </w:r>
    </w:p>
    <w:p w14:paraId="3A22BE2F" w14:textId="121144BA" w:rsidR="005D011C" w:rsidRDefault="00237583" w:rsidP="00237583">
      <w:pPr>
        <w:ind w:firstLine="709"/>
        <w:rPr>
          <w:rFonts w:eastAsia="Times New Roman" w:cs="Times New Roman"/>
          <w:color w:val="000000"/>
          <w:szCs w:val="24"/>
          <w:lang w:eastAsia="ru-RU"/>
        </w:rPr>
      </w:pPr>
      <w:r>
        <w:rPr>
          <w:rFonts w:eastAsia="Times New Roman" w:cs="Times New Roman"/>
          <w:color w:val="000000"/>
          <w:szCs w:val="24"/>
          <w:lang w:eastAsia="ru-RU"/>
        </w:rPr>
        <w:t xml:space="preserve">В результате анализа функциональной модели </w:t>
      </w:r>
      <w:r>
        <w:rPr>
          <w:rFonts w:eastAsia="Times New Roman" w:cs="Times New Roman"/>
          <w:color w:val="000000"/>
          <w:szCs w:val="24"/>
          <w:lang w:val="en-US" w:eastAsia="ru-RU"/>
        </w:rPr>
        <w:t>AS</w:t>
      </w:r>
      <w:r w:rsidRPr="00C31630">
        <w:rPr>
          <w:rFonts w:eastAsia="Times New Roman" w:cs="Times New Roman"/>
          <w:color w:val="000000"/>
          <w:szCs w:val="24"/>
          <w:lang w:eastAsia="ru-RU"/>
        </w:rPr>
        <w:t>-</w:t>
      </w:r>
      <w:r>
        <w:rPr>
          <w:rFonts w:eastAsia="Times New Roman" w:cs="Times New Roman"/>
          <w:color w:val="000000"/>
          <w:szCs w:val="24"/>
          <w:lang w:val="en-US" w:eastAsia="ru-RU"/>
        </w:rPr>
        <w:t>IS</w:t>
      </w:r>
      <w:r>
        <w:rPr>
          <w:rFonts w:eastAsia="Times New Roman" w:cs="Times New Roman"/>
          <w:color w:val="000000"/>
          <w:szCs w:val="24"/>
          <w:lang w:eastAsia="ru-RU"/>
        </w:rPr>
        <w:t xml:space="preserve">, были сделаны выводы, как можно преобразовать модель в модель </w:t>
      </w:r>
      <w:r>
        <w:rPr>
          <w:rFonts w:eastAsia="Times New Roman" w:cs="Times New Roman"/>
          <w:color w:val="000000"/>
          <w:szCs w:val="24"/>
          <w:lang w:val="en-US" w:eastAsia="ru-RU"/>
        </w:rPr>
        <w:t>TO</w:t>
      </w:r>
      <w:r w:rsidRPr="00F222C7">
        <w:rPr>
          <w:rFonts w:eastAsia="Times New Roman" w:cs="Times New Roman"/>
          <w:color w:val="000000"/>
          <w:szCs w:val="24"/>
          <w:lang w:eastAsia="ru-RU"/>
        </w:rPr>
        <w:t>-</w:t>
      </w:r>
      <w:r>
        <w:rPr>
          <w:rFonts w:eastAsia="Times New Roman" w:cs="Times New Roman"/>
          <w:color w:val="000000"/>
          <w:szCs w:val="24"/>
          <w:lang w:val="en-US" w:eastAsia="ru-RU"/>
        </w:rPr>
        <w:t>BE</w:t>
      </w:r>
      <w:r>
        <w:rPr>
          <w:rFonts w:eastAsia="Times New Roman" w:cs="Times New Roman"/>
          <w:color w:val="000000"/>
          <w:szCs w:val="24"/>
          <w:lang w:eastAsia="ru-RU"/>
        </w:rPr>
        <w:t xml:space="preserve">. </w:t>
      </w:r>
    </w:p>
    <w:p w14:paraId="3B86489F" w14:textId="5E739A43" w:rsidR="007F496D" w:rsidRPr="007F496D" w:rsidRDefault="007F496D" w:rsidP="00237583">
      <w:pPr>
        <w:ind w:firstLine="709"/>
        <w:rPr>
          <w:rFonts w:eastAsia="Times New Roman" w:cs="Times New Roman"/>
          <w:color w:val="000000"/>
          <w:szCs w:val="24"/>
          <w:lang w:eastAsia="ru-RU"/>
        </w:rPr>
      </w:pPr>
      <w:r>
        <w:rPr>
          <w:rFonts w:eastAsia="Times New Roman" w:cs="Times New Roman"/>
          <w:color w:val="000000"/>
          <w:szCs w:val="24"/>
          <w:lang w:eastAsia="ru-RU"/>
        </w:rPr>
        <w:t>Была добавлена автоматизированная система хранения в качестве механизма, позволяющая перенести процесс поиска необходимой ячейки, обработки пользовательских запросов, получение данных из уникального идентификатора пользователя, а также обработки результатов операций на вычислительные машины, что позволит разгрузить сотрудников гардероба и увеличить пропускную способность.</w:t>
      </w:r>
    </w:p>
    <w:p w14:paraId="266A1E2A" w14:textId="6921D961" w:rsidR="00237583" w:rsidRDefault="007F496D" w:rsidP="00237583">
      <w:pPr>
        <w:ind w:firstLine="709"/>
        <w:rPr>
          <w:rFonts w:eastAsia="Times New Roman" w:cs="Times New Roman"/>
          <w:color w:val="000000"/>
          <w:szCs w:val="24"/>
          <w:lang w:eastAsia="ru-RU"/>
        </w:rPr>
      </w:pPr>
      <w:r w:rsidRPr="007F496D">
        <w:rPr>
          <w:rFonts w:eastAsia="Times New Roman" w:cs="Times New Roman"/>
          <w:noProof/>
          <w:color w:val="000000"/>
          <w:szCs w:val="24"/>
          <w:lang w:eastAsia="ru-RU"/>
        </w:rPr>
        <w:lastRenderedPageBreak/>
        <w:drawing>
          <wp:inline distT="0" distB="0" distL="0" distR="0" wp14:anchorId="529D5E84" wp14:editId="68547A7E">
            <wp:extent cx="5342372" cy="3540642"/>
            <wp:effectExtent l="0" t="0" r="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6373" cy="3549921"/>
                    </a:xfrm>
                    <a:prstGeom prst="rect">
                      <a:avLst/>
                    </a:prstGeom>
                  </pic:spPr>
                </pic:pic>
              </a:graphicData>
            </a:graphic>
          </wp:inline>
        </w:drawing>
      </w:r>
    </w:p>
    <w:p w14:paraId="5013F751" w14:textId="712B562C" w:rsidR="00237583" w:rsidRDefault="00237583" w:rsidP="00237583">
      <w:pPr>
        <w:ind w:firstLine="709"/>
        <w:jc w:val="center"/>
        <w:rPr>
          <w:rFonts w:eastAsia="Times New Roman" w:cs="Times New Roman"/>
          <w:color w:val="000000"/>
          <w:szCs w:val="24"/>
          <w:lang w:eastAsia="ru-RU"/>
        </w:rPr>
      </w:pPr>
      <w:r>
        <w:rPr>
          <w:rFonts w:eastAsia="Times New Roman" w:cs="Times New Roman"/>
          <w:color w:val="000000"/>
          <w:szCs w:val="24"/>
          <w:lang w:eastAsia="ru-RU"/>
        </w:rPr>
        <w:t xml:space="preserve">Рисунок </w:t>
      </w:r>
      <w:r w:rsidR="005D011C">
        <w:rPr>
          <w:rFonts w:eastAsia="Times New Roman" w:cs="Times New Roman"/>
          <w:color w:val="000000"/>
          <w:szCs w:val="24"/>
          <w:lang w:eastAsia="ru-RU"/>
        </w:rPr>
        <w:t>7</w:t>
      </w:r>
      <w:r>
        <w:rPr>
          <w:rFonts w:eastAsia="Times New Roman" w:cs="Times New Roman"/>
          <w:color w:val="000000"/>
          <w:szCs w:val="24"/>
          <w:lang w:eastAsia="ru-RU"/>
        </w:rPr>
        <w:t xml:space="preserve"> – Обновленный блок А0</w:t>
      </w:r>
    </w:p>
    <w:p w14:paraId="2695DBBC" w14:textId="0BEC1E1A" w:rsidR="007F496D" w:rsidRDefault="007F496D" w:rsidP="00237583">
      <w:pPr>
        <w:ind w:firstLine="709"/>
        <w:jc w:val="center"/>
        <w:rPr>
          <w:rFonts w:eastAsia="Times New Roman" w:cs="Times New Roman"/>
          <w:color w:val="000000"/>
          <w:szCs w:val="24"/>
          <w:lang w:eastAsia="ru-RU"/>
        </w:rPr>
      </w:pPr>
      <w:r w:rsidRPr="007F496D">
        <w:rPr>
          <w:rFonts w:eastAsia="Times New Roman" w:cs="Times New Roman"/>
          <w:noProof/>
          <w:color w:val="000000"/>
          <w:szCs w:val="24"/>
          <w:lang w:eastAsia="ru-RU"/>
        </w:rPr>
        <w:drawing>
          <wp:inline distT="0" distB="0" distL="0" distR="0" wp14:anchorId="238B2368" wp14:editId="11F2DD74">
            <wp:extent cx="4933507" cy="3202692"/>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6168" cy="3204419"/>
                    </a:xfrm>
                    <a:prstGeom prst="rect">
                      <a:avLst/>
                    </a:prstGeom>
                  </pic:spPr>
                </pic:pic>
              </a:graphicData>
            </a:graphic>
          </wp:inline>
        </w:drawing>
      </w:r>
    </w:p>
    <w:p w14:paraId="7C4B7540" w14:textId="3273BD4A" w:rsidR="007F496D" w:rsidRDefault="007F496D" w:rsidP="00237583">
      <w:pPr>
        <w:ind w:firstLine="709"/>
        <w:jc w:val="center"/>
        <w:rPr>
          <w:rFonts w:eastAsia="Times New Roman" w:cs="Times New Roman"/>
          <w:color w:val="000000"/>
          <w:szCs w:val="24"/>
          <w:lang w:eastAsia="ru-RU"/>
        </w:rPr>
      </w:pPr>
      <w:r>
        <w:rPr>
          <w:rFonts w:eastAsia="Times New Roman" w:cs="Times New Roman"/>
          <w:color w:val="000000"/>
          <w:szCs w:val="24"/>
          <w:lang w:eastAsia="ru-RU"/>
        </w:rPr>
        <w:t>Рисунок 8 – Обновленная декомпозиция блока А0</w:t>
      </w:r>
    </w:p>
    <w:p w14:paraId="2903B1E6" w14:textId="37DAB552" w:rsidR="00237583" w:rsidRDefault="007F496D" w:rsidP="00237583">
      <w:pPr>
        <w:ind w:firstLine="709"/>
        <w:rPr>
          <w:rFonts w:eastAsia="Times New Roman" w:cs="Times New Roman"/>
          <w:color w:val="000000"/>
          <w:szCs w:val="24"/>
          <w:lang w:eastAsia="ru-RU"/>
        </w:rPr>
      </w:pPr>
      <w:r w:rsidRPr="007F496D">
        <w:rPr>
          <w:rFonts w:eastAsia="Times New Roman" w:cs="Times New Roman"/>
          <w:noProof/>
          <w:color w:val="000000"/>
          <w:szCs w:val="24"/>
          <w:lang w:eastAsia="ru-RU"/>
        </w:rPr>
        <w:lastRenderedPageBreak/>
        <w:drawing>
          <wp:inline distT="0" distB="0" distL="0" distR="0" wp14:anchorId="5C6AD98A" wp14:editId="77D18A44">
            <wp:extent cx="5587347" cy="3710763"/>
            <wp:effectExtent l="0" t="0" r="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0339" cy="3712750"/>
                    </a:xfrm>
                    <a:prstGeom prst="rect">
                      <a:avLst/>
                    </a:prstGeom>
                  </pic:spPr>
                </pic:pic>
              </a:graphicData>
            </a:graphic>
          </wp:inline>
        </w:drawing>
      </w:r>
    </w:p>
    <w:p w14:paraId="0DCC855F" w14:textId="5DF827FB" w:rsidR="00237583" w:rsidRDefault="00237583" w:rsidP="00237583">
      <w:pPr>
        <w:ind w:firstLine="709"/>
        <w:jc w:val="center"/>
        <w:rPr>
          <w:rFonts w:eastAsia="Times New Roman" w:cs="Times New Roman"/>
          <w:color w:val="000000"/>
          <w:szCs w:val="24"/>
          <w:lang w:eastAsia="ru-RU"/>
        </w:rPr>
      </w:pPr>
      <w:r>
        <w:rPr>
          <w:rFonts w:eastAsia="Times New Roman" w:cs="Times New Roman"/>
          <w:color w:val="000000"/>
          <w:szCs w:val="24"/>
          <w:lang w:eastAsia="ru-RU"/>
        </w:rPr>
        <w:t xml:space="preserve">Рисунок </w:t>
      </w:r>
      <w:r w:rsidR="009F394B">
        <w:rPr>
          <w:rFonts w:eastAsia="Times New Roman" w:cs="Times New Roman"/>
          <w:color w:val="000000"/>
          <w:szCs w:val="24"/>
          <w:lang w:eastAsia="ru-RU"/>
        </w:rPr>
        <w:t>9</w:t>
      </w:r>
      <w:r>
        <w:rPr>
          <w:rFonts w:eastAsia="Times New Roman" w:cs="Times New Roman"/>
          <w:color w:val="000000"/>
          <w:szCs w:val="24"/>
          <w:lang w:eastAsia="ru-RU"/>
        </w:rPr>
        <w:t xml:space="preserve"> – Обновленная декомпозиция блока А</w:t>
      </w:r>
      <w:r w:rsidR="007F496D">
        <w:rPr>
          <w:rFonts w:eastAsia="Times New Roman" w:cs="Times New Roman"/>
          <w:color w:val="000000"/>
          <w:szCs w:val="24"/>
          <w:lang w:eastAsia="ru-RU"/>
        </w:rPr>
        <w:t>1</w:t>
      </w:r>
    </w:p>
    <w:p w14:paraId="1422AD7D" w14:textId="3F464BA8" w:rsidR="009F394B" w:rsidRDefault="009F394B" w:rsidP="00237583">
      <w:pPr>
        <w:ind w:firstLine="709"/>
        <w:jc w:val="center"/>
        <w:rPr>
          <w:rFonts w:eastAsia="Times New Roman" w:cs="Times New Roman"/>
          <w:color w:val="000000"/>
          <w:szCs w:val="24"/>
          <w:lang w:eastAsia="ru-RU"/>
        </w:rPr>
      </w:pPr>
      <w:r w:rsidRPr="009F394B">
        <w:rPr>
          <w:rFonts w:eastAsia="Times New Roman" w:cs="Times New Roman"/>
          <w:noProof/>
          <w:color w:val="000000"/>
          <w:szCs w:val="24"/>
          <w:lang w:eastAsia="ru-RU"/>
        </w:rPr>
        <w:drawing>
          <wp:inline distT="0" distB="0" distL="0" distR="0" wp14:anchorId="69E3A34F" wp14:editId="5B0739EE">
            <wp:extent cx="5167424" cy="3402601"/>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1345" cy="3405183"/>
                    </a:xfrm>
                    <a:prstGeom prst="rect">
                      <a:avLst/>
                    </a:prstGeom>
                  </pic:spPr>
                </pic:pic>
              </a:graphicData>
            </a:graphic>
          </wp:inline>
        </w:drawing>
      </w:r>
    </w:p>
    <w:p w14:paraId="06D150F7" w14:textId="6FAC5A94" w:rsidR="009F394B" w:rsidRDefault="009F394B" w:rsidP="00237583">
      <w:pPr>
        <w:ind w:firstLine="709"/>
        <w:jc w:val="center"/>
        <w:rPr>
          <w:rFonts w:eastAsia="Times New Roman" w:cs="Times New Roman"/>
          <w:color w:val="000000"/>
          <w:szCs w:val="24"/>
          <w:lang w:eastAsia="ru-RU"/>
        </w:rPr>
      </w:pPr>
      <w:r>
        <w:rPr>
          <w:rFonts w:eastAsia="Times New Roman" w:cs="Times New Roman"/>
          <w:color w:val="000000"/>
          <w:szCs w:val="24"/>
          <w:lang w:eastAsia="ru-RU"/>
        </w:rPr>
        <w:t>Рисунок 10 – Обновленная декомпозиция блока А2</w:t>
      </w:r>
    </w:p>
    <w:p w14:paraId="7A25458E" w14:textId="54FC6323" w:rsidR="00237583" w:rsidRPr="00ED67E9" w:rsidRDefault="009F394B" w:rsidP="00237583">
      <w:pPr>
        <w:ind w:firstLine="709"/>
        <w:jc w:val="center"/>
        <w:rPr>
          <w:rFonts w:eastAsia="Times New Roman" w:cs="Times New Roman"/>
          <w:color w:val="000000"/>
          <w:szCs w:val="24"/>
          <w:lang w:eastAsia="ru-RU"/>
        </w:rPr>
      </w:pPr>
      <w:r w:rsidRPr="009F394B">
        <w:rPr>
          <w:rFonts w:eastAsia="Times New Roman" w:cs="Times New Roman"/>
          <w:noProof/>
          <w:color w:val="000000"/>
          <w:szCs w:val="24"/>
          <w:lang w:eastAsia="ru-RU"/>
        </w:rPr>
        <w:lastRenderedPageBreak/>
        <w:drawing>
          <wp:inline distT="0" distB="0" distL="0" distR="0" wp14:anchorId="71742235" wp14:editId="5BB37A2D">
            <wp:extent cx="5284382" cy="351350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7738" cy="3515739"/>
                    </a:xfrm>
                    <a:prstGeom prst="rect">
                      <a:avLst/>
                    </a:prstGeom>
                  </pic:spPr>
                </pic:pic>
              </a:graphicData>
            </a:graphic>
          </wp:inline>
        </w:drawing>
      </w:r>
    </w:p>
    <w:p w14:paraId="02EA53B2" w14:textId="0F62FAF9" w:rsidR="00237583" w:rsidRDefault="00237583" w:rsidP="00237583">
      <w:pPr>
        <w:ind w:firstLine="709"/>
        <w:jc w:val="center"/>
        <w:rPr>
          <w:rFonts w:eastAsia="Times New Roman" w:cs="Times New Roman"/>
          <w:color w:val="000000"/>
          <w:szCs w:val="24"/>
          <w:lang w:eastAsia="ru-RU"/>
        </w:rPr>
      </w:pPr>
      <w:r>
        <w:rPr>
          <w:rFonts w:eastAsia="Times New Roman" w:cs="Times New Roman"/>
          <w:color w:val="000000"/>
          <w:szCs w:val="24"/>
          <w:lang w:eastAsia="ru-RU"/>
        </w:rPr>
        <w:t xml:space="preserve">Рисунок </w:t>
      </w:r>
      <w:r w:rsidR="009F394B">
        <w:rPr>
          <w:rFonts w:eastAsia="Times New Roman" w:cs="Times New Roman"/>
          <w:color w:val="000000"/>
          <w:szCs w:val="24"/>
          <w:lang w:eastAsia="ru-RU"/>
        </w:rPr>
        <w:t>11</w:t>
      </w:r>
      <w:r>
        <w:rPr>
          <w:rFonts w:eastAsia="Times New Roman" w:cs="Times New Roman"/>
          <w:color w:val="000000"/>
          <w:szCs w:val="24"/>
          <w:lang w:eastAsia="ru-RU"/>
        </w:rPr>
        <w:t xml:space="preserve"> – Обновленная декомпозиция блока А</w:t>
      </w:r>
      <w:r w:rsidR="009F394B">
        <w:rPr>
          <w:rFonts w:eastAsia="Times New Roman" w:cs="Times New Roman"/>
          <w:color w:val="000000"/>
          <w:szCs w:val="24"/>
          <w:lang w:eastAsia="ru-RU"/>
        </w:rPr>
        <w:t>3</w:t>
      </w:r>
    </w:p>
    <w:p w14:paraId="6342E823" w14:textId="6EA9DBB4" w:rsidR="009F394B" w:rsidRDefault="009F394B" w:rsidP="00237583">
      <w:pPr>
        <w:ind w:firstLine="709"/>
        <w:jc w:val="center"/>
        <w:rPr>
          <w:rFonts w:eastAsia="Times New Roman" w:cs="Times New Roman"/>
          <w:color w:val="000000"/>
          <w:szCs w:val="24"/>
          <w:lang w:eastAsia="ru-RU"/>
        </w:rPr>
      </w:pPr>
      <w:r w:rsidRPr="009F394B">
        <w:rPr>
          <w:rFonts w:eastAsia="Times New Roman" w:cs="Times New Roman"/>
          <w:noProof/>
          <w:color w:val="000000"/>
          <w:szCs w:val="24"/>
          <w:lang w:eastAsia="ru-RU"/>
        </w:rPr>
        <w:drawing>
          <wp:inline distT="0" distB="0" distL="0" distR="0" wp14:anchorId="2ACA426A" wp14:editId="4FE3BBD6">
            <wp:extent cx="5940425" cy="3960495"/>
            <wp:effectExtent l="0" t="0" r="3175"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960495"/>
                    </a:xfrm>
                    <a:prstGeom prst="rect">
                      <a:avLst/>
                    </a:prstGeom>
                  </pic:spPr>
                </pic:pic>
              </a:graphicData>
            </a:graphic>
          </wp:inline>
        </w:drawing>
      </w:r>
    </w:p>
    <w:p w14:paraId="055E75DD" w14:textId="3417BF87" w:rsidR="009F394B" w:rsidRDefault="009F394B" w:rsidP="00237583">
      <w:pPr>
        <w:ind w:firstLine="709"/>
        <w:jc w:val="center"/>
        <w:rPr>
          <w:rFonts w:eastAsia="Times New Roman" w:cs="Times New Roman"/>
          <w:color w:val="000000"/>
          <w:szCs w:val="24"/>
          <w:lang w:eastAsia="ru-RU"/>
        </w:rPr>
      </w:pPr>
      <w:r>
        <w:rPr>
          <w:rFonts w:eastAsia="Times New Roman" w:cs="Times New Roman"/>
          <w:color w:val="000000"/>
          <w:szCs w:val="24"/>
          <w:lang w:eastAsia="ru-RU"/>
        </w:rPr>
        <w:t>Рисунок 12 – Обновленная декомпозиция блока А4</w:t>
      </w:r>
    </w:p>
    <w:p w14:paraId="0E1B7FAE" w14:textId="77777777" w:rsidR="0022114C" w:rsidRDefault="0022114C" w:rsidP="00237583">
      <w:pPr>
        <w:ind w:firstLine="709"/>
        <w:jc w:val="center"/>
        <w:rPr>
          <w:rFonts w:eastAsia="Times New Roman" w:cs="Times New Roman"/>
          <w:color w:val="000000"/>
          <w:szCs w:val="24"/>
          <w:lang w:eastAsia="ru-RU"/>
        </w:rPr>
      </w:pPr>
    </w:p>
    <w:p w14:paraId="44FEF811" w14:textId="77777777" w:rsidR="00237583" w:rsidRDefault="00237583" w:rsidP="00237583">
      <w:pPr>
        <w:ind w:firstLine="709"/>
        <w:rPr>
          <w:rFonts w:eastAsia="Times New Roman" w:cs="Times New Roman"/>
          <w:b/>
          <w:bCs/>
          <w:color w:val="000000"/>
          <w:szCs w:val="24"/>
          <w:lang w:eastAsia="ru-RU"/>
        </w:rPr>
      </w:pPr>
      <w:r w:rsidRPr="00A03308">
        <w:rPr>
          <w:rFonts w:eastAsia="Times New Roman" w:cs="Times New Roman"/>
          <w:b/>
          <w:bCs/>
          <w:color w:val="000000"/>
          <w:szCs w:val="24"/>
          <w:lang w:eastAsia="ru-RU"/>
        </w:rPr>
        <w:lastRenderedPageBreak/>
        <w:t>Вывод:</w:t>
      </w:r>
    </w:p>
    <w:p w14:paraId="047F8AE8" w14:textId="18428890" w:rsidR="00D51369" w:rsidRDefault="00237583" w:rsidP="00237583">
      <w:pPr>
        <w:ind w:firstLine="709"/>
        <w:rPr>
          <w:rFonts w:eastAsia="Droid Sans Fallback" w:cs="Mangal"/>
          <w:kern w:val="2"/>
          <w:szCs w:val="24"/>
          <w:lang w:eastAsia="zh-CN" w:bidi="hi-IN"/>
        </w:rPr>
      </w:pPr>
      <w:r>
        <w:rPr>
          <w:rFonts w:eastAsia="Droid Sans Fallback" w:cs="Mangal"/>
          <w:kern w:val="2"/>
          <w:szCs w:val="24"/>
          <w:lang w:eastAsia="zh-CN" w:bidi="hi-IN"/>
        </w:rPr>
        <w:t xml:space="preserve">В результате выполнения практической работы были получены теоретические знания в области диаграммы </w:t>
      </w:r>
      <w:r>
        <w:rPr>
          <w:rFonts w:eastAsia="Droid Sans Fallback" w:cs="Mangal"/>
          <w:kern w:val="2"/>
          <w:szCs w:val="24"/>
          <w:lang w:val="en-US" w:eastAsia="zh-CN" w:bidi="hi-IN"/>
        </w:rPr>
        <w:t>TO</w:t>
      </w:r>
      <w:r w:rsidRPr="00A03308">
        <w:rPr>
          <w:rFonts w:eastAsia="Droid Sans Fallback" w:cs="Mangal"/>
          <w:kern w:val="2"/>
          <w:szCs w:val="24"/>
          <w:lang w:eastAsia="zh-CN" w:bidi="hi-IN"/>
        </w:rPr>
        <w:t>-</w:t>
      </w:r>
      <w:r>
        <w:rPr>
          <w:rFonts w:eastAsia="Droid Sans Fallback" w:cs="Mangal"/>
          <w:kern w:val="2"/>
          <w:szCs w:val="24"/>
          <w:lang w:val="en-US" w:eastAsia="zh-CN" w:bidi="hi-IN"/>
        </w:rPr>
        <w:t>BE</w:t>
      </w:r>
      <w:r>
        <w:rPr>
          <w:rFonts w:eastAsia="Droid Sans Fallback" w:cs="Mangal"/>
          <w:kern w:val="2"/>
          <w:szCs w:val="24"/>
          <w:lang w:eastAsia="zh-CN" w:bidi="hi-IN"/>
        </w:rPr>
        <w:t xml:space="preserve">, а также была разработана эта диаграмма в нотации </w:t>
      </w:r>
      <w:r>
        <w:rPr>
          <w:rFonts w:eastAsia="Droid Sans Fallback" w:cs="Mangal"/>
          <w:kern w:val="2"/>
          <w:szCs w:val="24"/>
          <w:lang w:val="en-US" w:eastAsia="zh-CN" w:bidi="hi-IN"/>
        </w:rPr>
        <w:t>IDEF</w:t>
      </w:r>
      <w:r w:rsidRPr="00A03308">
        <w:rPr>
          <w:rFonts w:eastAsia="Droid Sans Fallback" w:cs="Mangal"/>
          <w:kern w:val="2"/>
          <w:szCs w:val="24"/>
          <w:lang w:eastAsia="zh-CN" w:bidi="hi-IN"/>
        </w:rPr>
        <w:t>-0</w:t>
      </w:r>
      <w:r>
        <w:rPr>
          <w:rFonts w:eastAsia="Droid Sans Fallback" w:cs="Mangal"/>
          <w:kern w:val="2"/>
          <w:szCs w:val="24"/>
          <w:lang w:eastAsia="zh-CN" w:bidi="hi-IN"/>
        </w:rPr>
        <w:t>.</w:t>
      </w:r>
    </w:p>
    <w:p w14:paraId="4B7DC9CA" w14:textId="77777777" w:rsidR="00D51369" w:rsidRDefault="00D51369">
      <w:pPr>
        <w:spacing w:line="259" w:lineRule="auto"/>
        <w:jc w:val="left"/>
        <w:rPr>
          <w:rFonts w:eastAsia="Droid Sans Fallback" w:cs="Mangal"/>
          <w:kern w:val="2"/>
          <w:szCs w:val="24"/>
          <w:lang w:eastAsia="zh-CN" w:bidi="hi-IN"/>
        </w:rPr>
      </w:pPr>
      <w:r>
        <w:rPr>
          <w:rFonts w:eastAsia="Droid Sans Fallback" w:cs="Mangal"/>
          <w:kern w:val="2"/>
          <w:szCs w:val="24"/>
          <w:lang w:eastAsia="zh-CN" w:bidi="hi-IN"/>
        </w:rPr>
        <w:br w:type="page"/>
      </w:r>
    </w:p>
    <w:p w14:paraId="06A237C7" w14:textId="2B0E3D1F" w:rsidR="00237583" w:rsidRPr="00D51369" w:rsidRDefault="00D51369" w:rsidP="00B62C46">
      <w:pPr>
        <w:pStyle w:val="Heading1"/>
        <w:rPr>
          <w:rFonts w:eastAsia="Droid Sans Fallback"/>
          <w:lang w:eastAsia="zh-CN" w:bidi="hi-IN"/>
        </w:rPr>
      </w:pPr>
      <w:r>
        <w:rPr>
          <w:rFonts w:eastAsia="Droid Sans Fallback"/>
          <w:lang w:eastAsia="zh-CN" w:bidi="hi-IN"/>
        </w:rPr>
        <w:lastRenderedPageBreak/>
        <w:t>Практическая работа №3</w:t>
      </w:r>
    </w:p>
    <w:p w14:paraId="589C67CA" w14:textId="77777777" w:rsidR="00D51369" w:rsidRDefault="00D51369" w:rsidP="00D51369">
      <w:pPr>
        <w:spacing w:after="0"/>
        <w:ind w:firstLine="709"/>
        <w:rPr>
          <w:rFonts w:eastAsia="Times New Roman" w:cs="Times New Roman"/>
          <w:b/>
          <w:bCs/>
          <w:color w:val="000000"/>
          <w:sz w:val="24"/>
          <w:szCs w:val="24"/>
          <w:lang w:eastAsia="ru-RU"/>
        </w:rPr>
      </w:pPr>
      <w:r>
        <w:rPr>
          <w:rFonts w:eastAsia="Times New Roman" w:cs="Times New Roman"/>
          <w:b/>
          <w:bCs/>
          <w:color w:val="000000"/>
          <w:szCs w:val="24"/>
          <w:lang w:eastAsia="ru-RU"/>
        </w:rPr>
        <w:t xml:space="preserve">Цель работы: </w:t>
      </w:r>
    </w:p>
    <w:p w14:paraId="0346A487" w14:textId="081108E2" w:rsidR="00D51369" w:rsidRDefault="00D51369" w:rsidP="00D51369">
      <w:pPr>
        <w:spacing w:after="0"/>
        <w:ind w:firstLine="709"/>
        <w:rPr>
          <w:rFonts w:eastAsia="Times New Roman" w:cs="Times New Roman"/>
          <w:color w:val="000000"/>
          <w:szCs w:val="24"/>
          <w:lang w:eastAsia="ru-RU"/>
        </w:rPr>
      </w:pPr>
      <w:r>
        <w:rPr>
          <w:rFonts w:eastAsia="Times New Roman" w:cs="Times New Roman"/>
          <w:color w:val="000000"/>
          <w:szCs w:val="24"/>
          <w:lang w:eastAsia="ru-RU"/>
        </w:rPr>
        <w:t>Получить практические навыки в построении IDEF3-модели процесса.</w:t>
      </w:r>
    </w:p>
    <w:p w14:paraId="482270FC" w14:textId="77777777" w:rsidR="00D51369" w:rsidRDefault="00D51369" w:rsidP="00D51369">
      <w:pPr>
        <w:spacing w:after="0"/>
        <w:ind w:firstLine="709"/>
        <w:rPr>
          <w:rFonts w:eastAsia="Times New Roman" w:cs="Times New Roman"/>
          <w:b/>
          <w:bCs/>
          <w:color w:val="000000"/>
          <w:szCs w:val="24"/>
          <w:lang w:eastAsia="ru-RU"/>
        </w:rPr>
      </w:pPr>
      <w:r>
        <w:rPr>
          <w:rFonts w:eastAsia="Times New Roman" w:cs="Times New Roman"/>
          <w:b/>
          <w:bCs/>
          <w:color w:val="000000"/>
          <w:szCs w:val="24"/>
          <w:lang w:eastAsia="ru-RU"/>
        </w:rPr>
        <w:t>Постановка задачи:</w:t>
      </w:r>
    </w:p>
    <w:p w14:paraId="6C555840" w14:textId="77777777" w:rsidR="00D51369" w:rsidRDefault="00D51369" w:rsidP="00D51369">
      <w:pPr>
        <w:spacing w:after="0"/>
        <w:ind w:firstLine="709"/>
        <w:rPr>
          <w:rFonts w:eastAsia="Times New Roman" w:cs="Times New Roman"/>
          <w:color w:val="000000"/>
          <w:szCs w:val="24"/>
          <w:lang w:eastAsia="ru-RU"/>
        </w:rPr>
      </w:pPr>
      <w:r>
        <w:rPr>
          <w:rFonts w:eastAsia="Times New Roman" w:cs="Times New Roman"/>
          <w:color w:val="000000"/>
          <w:szCs w:val="24"/>
          <w:lang w:eastAsia="ru-RU"/>
        </w:rPr>
        <w:t>С помощью методологии IDEF3 декомпозировать 1 из функциональных блоков модели окружения (</w:t>
      </w:r>
      <w:r>
        <w:rPr>
          <w:rFonts w:eastAsia="Times New Roman" w:cs="Times New Roman"/>
          <w:color w:val="000000"/>
          <w:szCs w:val="24"/>
          <w:lang w:val="en-US" w:eastAsia="ru-RU"/>
        </w:rPr>
        <w:t>A</w:t>
      </w:r>
      <w:r>
        <w:rPr>
          <w:rFonts w:eastAsia="Times New Roman" w:cs="Times New Roman"/>
          <w:color w:val="000000"/>
          <w:szCs w:val="24"/>
          <w:lang w:eastAsia="ru-RU"/>
        </w:rPr>
        <w:t>0), используя все типы перекрестков.</w:t>
      </w:r>
    </w:p>
    <w:p w14:paraId="212784E4" w14:textId="77777777" w:rsidR="00D51369" w:rsidRDefault="00D51369" w:rsidP="00D51369">
      <w:pPr>
        <w:pStyle w:val="ListParagraph"/>
        <w:ind w:left="709"/>
        <w:rPr>
          <w:rFonts w:eastAsia="Times New Roman" w:cs="Times New Roman"/>
          <w:b/>
          <w:bCs/>
          <w:color w:val="000000"/>
          <w:lang w:eastAsia="ru-RU"/>
        </w:rPr>
      </w:pPr>
      <w:r>
        <w:rPr>
          <w:rFonts w:eastAsia="Times New Roman" w:cs="Times New Roman"/>
          <w:b/>
          <w:bCs/>
          <w:color w:val="000000"/>
          <w:lang w:eastAsia="ru-RU"/>
        </w:rPr>
        <w:t xml:space="preserve">Модель должна содержать: </w:t>
      </w:r>
    </w:p>
    <w:p w14:paraId="2C009AE2" w14:textId="4AE0FA9C" w:rsidR="00237583" w:rsidRPr="00B62C46" w:rsidRDefault="00D51369" w:rsidP="00D51369">
      <w:pPr>
        <w:ind w:firstLine="709"/>
        <w:rPr>
          <w:rFonts w:eastAsia="Times New Roman" w:cs="Times New Roman"/>
          <w:color w:val="000000"/>
          <w:szCs w:val="24"/>
          <w:lang w:eastAsia="ru-RU"/>
        </w:rPr>
      </w:pPr>
      <w:r>
        <w:rPr>
          <w:rFonts w:eastAsia="Times New Roman" w:cs="Times New Roman"/>
          <w:color w:val="000000"/>
          <w:szCs w:val="24"/>
          <w:lang w:eastAsia="ru-RU"/>
        </w:rPr>
        <w:t xml:space="preserve">Перекрестки типа </w:t>
      </w:r>
      <w:r>
        <w:rPr>
          <w:rFonts w:eastAsia="Times New Roman" w:cs="Times New Roman"/>
          <w:color w:val="000000"/>
          <w:szCs w:val="24"/>
          <w:lang w:val="en-US" w:eastAsia="ru-RU"/>
        </w:rPr>
        <w:t>AND</w:t>
      </w:r>
      <w:r>
        <w:rPr>
          <w:rFonts w:eastAsia="Times New Roman" w:cs="Times New Roman"/>
          <w:color w:val="000000"/>
          <w:szCs w:val="24"/>
          <w:lang w:eastAsia="ru-RU"/>
        </w:rPr>
        <w:t xml:space="preserve">, </w:t>
      </w:r>
      <w:r>
        <w:rPr>
          <w:rFonts w:eastAsia="Times New Roman" w:cs="Times New Roman"/>
          <w:color w:val="000000"/>
          <w:szCs w:val="24"/>
          <w:lang w:val="en-US" w:eastAsia="ru-RU"/>
        </w:rPr>
        <w:t>OR</w:t>
      </w:r>
      <w:r>
        <w:rPr>
          <w:rFonts w:eastAsia="Times New Roman" w:cs="Times New Roman"/>
          <w:color w:val="000000"/>
          <w:szCs w:val="24"/>
          <w:lang w:eastAsia="ru-RU"/>
        </w:rPr>
        <w:t xml:space="preserve">, </w:t>
      </w:r>
      <w:r>
        <w:rPr>
          <w:rFonts w:eastAsia="Times New Roman" w:cs="Times New Roman"/>
          <w:color w:val="000000"/>
          <w:szCs w:val="24"/>
          <w:lang w:val="en-US" w:eastAsia="ru-RU"/>
        </w:rPr>
        <w:t>XOR</w:t>
      </w:r>
    </w:p>
    <w:p w14:paraId="33FB0013" w14:textId="50EA419A" w:rsidR="00D51369" w:rsidRPr="00B62C46" w:rsidRDefault="00D51369" w:rsidP="00D51369">
      <w:pPr>
        <w:ind w:firstLine="709"/>
        <w:rPr>
          <w:rFonts w:eastAsia="Times New Roman" w:cs="Times New Roman"/>
          <w:b/>
          <w:bCs/>
          <w:color w:val="000000"/>
          <w:szCs w:val="24"/>
          <w:lang w:eastAsia="ru-RU"/>
        </w:rPr>
      </w:pPr>
      <w:r>
        <w:rPr>
          <w:rFonts w:eastAsia="Times New Roman" w:cs="Times New Roman"/>
          <w:b/>
          <w:bCs/>
          <w:color w:val="000000"/>
          <w:szCs w:val="24"/>
          <w:lang w:eastAsia="ru-RU"/>
        </w:rPr>
        <w:t>Ход работы</w:t>
      </w:r>
      <w:r w:rsidRPr="00B62C46">
        <w:rPr>
          <w:rFonts w:eastAsia="Times New Roman" w:cs="Times New Roman"/>
          <w:b/>
          <w:bCs/>
          <w:color w:val="000000"/>
          <w:szCs w:val="24"/>
          <w:lang w:eastAsia="ru-RU"/>
        </w:rPr>
        <w:t>:</w:t>
      </w:r>
    </w:p>
    <w:p w14:paraId="45E39B45" w14:textId="788781F0" w:rsidR="00D51369" w:rsidRDefault="00D51369" w:rsidP="00D51369">
      <w:pPr>
        <w:ind w:firstLine="709"/>
        <w:rPr>
          <w:rFonts w:eastAsia="Times New Roman" w:cs="Times New Roman"/>
          <w:color w:val="000000"/>
          <w:szCs w:val="24"/>
          <w:lang w:eastAsia="ru-RU"/>
        </w:rPr>
      </w:pPr>
      <w:r>
        <w:rPr>
          <w:rFonts w:eastAsia="Times New Roman" w:cs="Times New Roman"/>
          <w:color w:val="000000"/>
          <w:szCs w:val="24"/>
          <w:lang w:eastAsia="ru-RU"/>
        </w:rPr>
        <w:t xml:space="preserve">Для выполнения практической работы был декомпозирован функциональный блок модели окружения под название </w:t>
      </w:r>
      <w:r w:rsidRPr="00D51369">
        <w:rPr>
          <w:rFonts w:eastAsia="Times New Roman" w:cs="Times New Roman"/>
          <w:color w:val="000000"/>
          <w:szCs w:val="24"/>
          <w:lang w:eastAsia="ru-RU"/>
        </w:rPr>
        <w:t>“</w:t>
      </w:r>
      <w:r>
        <w:rPr>
          <w:rFonts w:eastAsia="Times New Roman" w:cs="Times New Roman"/>
          <w:color w:val="000000"/>
          <w:szCs w:val="24"/>
          <w:lang w:eastAsia="ru-RU"/>
        </w:rPr>
        <w:t>Обработка запроса пользователя</w:t>
      </w:r>
      <w:r w:rsidRPr="00D51369">
        <w:rPr>
          <w:rFonts w:eastAsia="Times New Roman" w:cs="Times New Roman"/>
          <w:color w:val="000000"/>
          <w:szCs w:val="24"/>
          <w:lang w:eastAsia="ru-RU"/>
        </w:rPr>
        <w:t xml:space="preserve">”. </w:t>
      </w:r>
      <w:r>
        <w:rPr>
          <w:rFonts w:eastAsia="Times New Roman" w:cs="Times New Roman"/>
          <w:color w:val="000000"/>
          <w:szCs w:val="24"/>
          <w:lang w:eastAsia="ru-RU"/>
        </w:rPr>
        <w:t>Была получена модель информационных потоков и взаимоотношений между процессами обработки информации. Модель представлена на рисунке 13.</w:t>
      </w:r>
    </w:p>
    <w:p w14:paraId="0190CBDA" w14:textId="3B24DA37" w:rsidR="00D51369" w:rsidRDefault="00D51369" w:rsidP="00D51369">
      <w:pPr>
        <w:rPr>
          <w:rFonts w:eastAsia="Times New Roman" w:cs="Times New Roman"/>
          <w:color w:val="000000"/>
          <w:szCs w:val="24"/>
          <w:lang w:eastAsia="ru-RU"/>
        </w:rPr>
      </w:pPr>
      <w:r>
        <w:rPr>
          <w:rFonts w:eastAsia="Times New Roman" w:cs="Times New Roman"/>
          <w:noProof/>
          <w:color w:val="000000"/>
          <w:szCs w:val="24"/>
          <w:lang w:eastAsia="ru-RU"/>
        </w:rPr>
        <w:drawing>
          <wp:inline distT="0" distB="0" distL="0" distR="0" wp14:anchorId="5CEB94A9" wp14:editId="2EBA7771">
            <wp:extent cx="5925820" cy="2018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5820" cy="2018665"/>
                    </a:xfrm>
                    <a:prstGeom prst="rect">
                      <a:avLst/>
                    </a:prstGeom>
                    <a:noFill/>
                    <a:ln>
                      <a:noFill/>
                    </a:ln>
                  </pic:spPr>
                </pic:pic>
              </a:graphicData>
            </a:graphic>
          </wp:inline>
        </w:drawing>
      </w:r>
    </w:p>
    <w:p w14:paraId="0FD430F2" w14:textId="4F6ABD58" w:rsidR="00D51369" w:rsidRDefault="00D51369" w:rsidP="00D51369">
      <w:pPr>
        <w:jc w:val="center"/>
        <w:rPr>
          <w:rFonts w:eastAsia="Times New Roman" w:cs="Times New Roman"/>
          <w:color w:val="000000"/>
          <w:szCs w:val="24"/>
          <w:lang w:eastAsia="ru-RU"/>
        </w:rPr>
      </w:pPr>
      <w:r>
        <w:rPr>
          <w:rFonts w:eastAsia="Times New Roman" w:cs="Times New Roman"/>
          <w:color w:val="000000"/>
          <w:szCs w:val="24"/>
          <w:lang w:eastAsia="ru-RU"/>
        </w:rPr>
        <w:t xml:space="preserve">Рисунок 13 – Диаграмма </w:t>
      </w:r>
      <w:r>
        <w:rPr>
          <w:rFonts w:eastAsia="Times New Roman" w:cs="Times New Roman"/>
          <w:color w:val="000000"/>
          <w:szCs w:val="24"/>
          <w:lang w:val="en-US" w:eastAsia="ru-RU"/>
        </w:rPr>
        <w:t>WorkFlow</w:t>
      </w:r>
      <w:r>
        <w:rPr>
          <w:rFonts w:eastAsia="Times New Roman" w:cs="Times New Roman"/>
          <w:color w:val="000000"/>
          <w:szCs w:val="24"/>
          <w:lang w:eastAsia="ru-RU"/>
        </w:rPr>
        <w:t xml:space="preserve">, декомпозиция блока </w:t>
      </w:r>
      <w:r w:rsidRPr="00D51369">
        <w:rPr>
          <w:rFonts w:eastAsia="Times New Roman" w:cs="Times New Roman"/>
          <w:color w:val="000000"/>
          <w:szCs w:val="24"/>
          <w:lang w:eastAsia="ru-RU"/>
        </w:rPr>
        <w:t>“</w:t>
      </w:r>
      <w:r>
        <w:rPr>
          <w:rFonts w:eastAsia="Times New Roman" w:cs="Times New Roman"/>
          <w:color w:val="000000"/>
          <w:szCs w:val="24"/>
          <w:lang w:eastAsia="ru-RU"/>
        </w:rPr>
        <w:t>Обработка запроса пользователя</w:t>
      </w:r>
      <w:r w:rsidRPr="00D51369">
        <w:rPr>
          <w:rFonts w:eastAsia="Times New Roman" w:cs="Times New Roman"/>
          <w:color w:val="000000"/>
          <w:szCs w:val="24"/>
          <w:lang w:eastAsia="ru-RU"/>
        </w:rPr>
        <w:t>”</w:t>
      </w:r>
    </w:p>
    <w:p w14:paraId="4CEEC9CF" w14:textId="2966748B" w:rsidR="00D51369" w:rsidRPr="00B62C46" w:rsidRDefault="00D51369" w:rsidP="00D51369">
      <w:pPr>
        <w:rPr>
          <w:rFonts w:eastAsia="Times New Roman" w:cs="Times New Roman"/>
          <w:b/>
          <w:bCs/>
          <w:color w:val="000000"/>
          <w:szCs w:val="24"/>
          <w:lang w:eastAsia="ru-RU"/>
        </w:rPr>
      </w:pPr>
      <w:r>
        <w:rPr>
          <w:rFonts w:eastAsia="Times New Roman" w:cs="Times New Roman"/>
          <w:color w:val="000000"/>
          <w:szCs w:val="24"/>
          <w:lang w:eastAsia="ru-RU"/>
        </w:rPr>
        <w:tab/>
      </w:r>
      <w:r>
        <w:rPr>
          <w:rFonts w:eastAsia="Times New Roman" w:cs="Times New Roman"/>
          <w:b/>
          <w:bCs/>
          <w:color w:val="000000"/>
          <w:szCs w:val="24"/>
          <w:lang w:eastAsia="ru-RU"/>
        </w:rPr>
        <w:t>Вывод</w:t>
      </w:r>
      <w:r w:rsidRPr="00B62C46">
        <w:rPr>
          <w:rFonts w:eastAsia="Times New Roman" w:cs="Times New Roman"/>
          <w:b/>
          <w:bCs/>
          <w:color w:val="000000"/>
          <w:szCs w:val="24"/>
          <w:lang w:eastAsia="ru-RU"/>
        </w:rPr>
        <w:t xml:space="preserve">: </w:t>
      </w:r>
    </w:p>
    <w:p w14:paraId="4BAFB48E" w14:textId="108E8006" w:rsidR="00237583" w:rsidRPr="00372BD8" w:rsidRDefault="00D51369" w:rsidP="00D51369">
      <w:pPr>
        <w:jc w:val="left"/>
      </w:pPr>
      <w:r>
        <w:rPr>
          <w:rFonts w:eastAsia="Times New Roman" w:cs="Times New Roman"/>
          <w:color w:val="000000"/>
          <w:szCs w:val="24"/>
          <w:lang w:eastAsia="ru-RU"/>
        </w:rPr>
        <w:tab/>
        <w:t xml:space="preserve">В результате выполнения практической работы были получены теоретические и практические знания в области диаграмм </w:t>
      </w:r>
      <w:r>
        <w:rPr>
          <w:rFonts w:eastAsia="Times New Roman" w:cs="Times New Roman"/>
          <w:color w:val="000000"/>
          <w:szCs w:val="24"/>
          <w:lang w:val="en-US" w:eastAsia="ru-RU"/>
        </w:rPr>
        <w:t>WorkFlow</w:t>
      </w:r>
      <w:r>
        <w:rPr>
          <w:rFonts w:eastAsia="Times New Roman" w:cs="Times New Roman"/>
          <w:color w:val="000000"/>
          <w:szCs w:val="24"/>
          <w:lang w:eastAsia="ru-RU"/>
        </w:rPr>
        <w:t xml:space="preserve">, а также была разработана эта диаграмма в нотации </w:t>
      </w:r>
      <w:r>
        <w:rPr>
          <w:rFonts w:eastAsia="Times New Roman" w:cs="Times New Roman"/>
          <w:color w:val="000000"/>
          <w:szCs w:val="24"/>
          <w:lang w:val="en-US" w:eastAsia="ru-RU"/>
        </w:rPr>
        <w:t>IDEF</w:t>
      </w:r>
      <w:r w:rsidRPr="00D51369">
        <w:rPr>
          <w:rFonts w:eastAsia="Times New Roman" w:cs="Times New Roman"/>
          <w:color w:val="000000"/>
          <w:szCs w:val="24"/>
          <w:lang w:eastAsia="ru-RU"/>
        </w:rPr>
        <w:t>3.</w:t>
      </w:r>
    </w:p>
    <w:p w14:paraId="2EAE7F6F" w14:textId="08EBA362" w:rsidR="00237583" w:rsidRDefault="00786F0B" w:rsidP="00786F0B">
      <w:pPr>
        <w:pStyle w:val="Heading1"/>
      </w:pPr>
      <w:r>
        <w:lastRenderedPageBreak/>
        <w:t>Практическая работа №4</w:t>
      </w:r>
    </w:p>
    <w:p w14:paraId="54617280" w14:textId="77777777" w:rsidR="00786F0B" w:rsidRDefault="00786F0B" w:rsidP="00786F0B">
      <w:pPr>
        <w:spacing w:after="0"/>
        <w:ind w:firstLine="709"/>
        <w:rPr>
          <w:rFonts w:eastAsia="Times New Roman" w:cs="Times New Roman"/>
          <w:color w:val="000000"/>
          <w:szCs w:val="24"/>
          <w:lang w:eastAsia="ru-RU"/>
        </w:rPr>
      </w:pPr>
      <w:r w:rsidRPr="004B5EFE">
        <w:rPr>
          <w:rFonts w:eastAsia="Times New Roman" w:cs="Times New Roman"/>
          <w:b/>
          <w:bCs/>
          <w:color w:val="000000"/>
          <w:szCs w:val="24"/>
          <w:lang w:eastAsia="ru-RU"/>
        </w:rPr>
        <w:t>Цель работы:</w:t>
      </w:r>
      <w:r w:rsidRPr="004B5EFE">
        <w:rPr>
          <w:rFonts w:eastAsia="Times New Roman" w:cs="Times New Roman"/>
          <w:color w:val="000000"/>
          <w:szCs w:val="24"/>
          <w:lang w:eastAsia="ru-RU"/>
        </w:rPr>
        <w:t xml:space="preserve"> получить практические навыки в построении DFD-модели бизнес-процесса</w:t>
      </w:r>
      <w:r>
        <w:rPr>
          <w:rFonts w:eastAsia="Times New Roman" w:cs="Times New Roman"/>
          <w:color w:val="000000"/>
          <w:szCs w:val="24"/>
          <w:lang w:eastAsia="ru-RU"/>
        </w:rPr>
        <w:t>.</w:t>
      </w:r>
    </w:p>
    <w:p w14:paraId="39728020" w14:textId="77777777" w:rsidR="00786F0B" w:rsidRPr="00522C30" w:rsidRDefault="00786F0B" w:rsidP="00786F0B">
      <w:pPr>
        <w:spacing w:after="0"/>
        <w:ind w:firstLine="709"/>
        <w:rPr>
          <w:rFonts w:eastAsia="Times New Roman" w:cs="Times New Roman"/>
          <w:b/>
          <w:bCs/>
          <w:color w:val="000000"/>
          <w:szCs w:val="24"/>
          <w:lang w:eastAsia="ru-RU"/>
        </w:rPr>
      </w:pPr>
      <w:r w:rsidRPr="00522C30">
        <w:rPr>
          <w:rFonts w:eastAsia="Times New Roman" w:cs="Times New Roman"/>
          <w:b/>
          <w:bCs/>
          <w:color w:val="000000"/>
          <w:szCs w:val="24"/>
          <w:lang w:eastAsia="ru-RU"/>
        </w:rPr>
        <w:t>Постановка задачи:</w:t>
      </w:r>
    </w:p>
    <w:p w14:paraId="78AA2D7A" w14:textId="77777777" w:rsidR="00786F0B" w:rsidRDefault="00786F0B" w:rsidP="00786F0B">
      <w:pPr>
        <w:spacing w:after="0"/>
        <w:ind w:firstLine="709"/>
        <w:rPr>
          <w:rFonts w:eastAsia="Times New Roman" w:cs="Times New Roman"/>
          <w:color w:val="000000"/>
          <w:szCs w:val="24"/>
          <w:lang w:eastAsia="ru-RU"/>
        </w:rPr>
      </w:pPr>
      <w:r>
        <w:rPr>
          <w:rFonts w:eastAsia="Times New Roman" w:cs="Times New Roman"/>
          <w:color w:val="000000"/>
          <w:szCs w:val="24"/>
          <w:lang w:eastAsia="ru-RU"/>
        </w:rPr>
        <w:t>С</w:t>
      </w:r>
      <w:r w:rsidRPr="000E19E7">
        <w:rPr>
          <w:rFonts w:eastAsia="Times New Roman" w:cs="Times New Roman"/>
          <w:color w:val="000000"/>
          <w:szCs w:val="24"/>
          <w:lang w:eastAsia="ru-RU"/>
        </w:rPr>
        <w:t xml:space="preserve"> помощью методологии </w:t>
      </w:r>
      <w:r>
        <w:rPr>
          <w:rFonts w:eastAsia="Times New Roman" w:cs="Times New Roman"/>
          <w:color w:val="000000"/>
          <w:szCs w:val="24"/>
          <w:lang w:val="en-US" w:eastAsia="ru-RU"/>
        </w:rPr>
        <w:t>DFD</w:t>
      </w:r>
      <w:r w:rsidRPr="000E19E7">
        <w:rPr>
          <w:rFonts w:eastAsia="Times New Roman" w:cs="Times New Roman"/>
          <w:color w:val="000000"/>
          <w:szCs w:val="24"/>
          <w:lang w:eastAsia="ru-RU"/>
        </w:rPr>
        <w:t xml:space="preserve"> декомпозировать</w:t>
      </w:r>
      <w:r>
        <w:rPr>
          <w:rFonts w:eastAsia="Times New Roman" w:cs="Times New Roman"/>
          <w:color w:val="000000"/>
          <w:szCs w:val="24"/>
          <w:lang w:eastAsia="ru-RU"/>
        </w:rPr>
        <w:t xml:space="preserve"> 1 из</w:t>
      </w:r>
      <w:r w:rsidRPr="000E19E7">
        <w:rPr>
          <w:rFonts w:eastAsia="Times New Roman" w:cs="Times New Roman"/>
          <w:color w:val="000000"/>
          <w:szCs w:val="24"/>
          <w:lang w:eastAsia="ru-RU"/>
        </w:rPr>
        <w:t xml:space="preserve"> функциональны</w:t>
      </w:r>
      <w:r>
        <w:rPr>
          <w:rFonts w:eastAsia="Times New Roman" w:cs="Times New Roman"/>
          <w:color w:val="000000"/>
          <w:szCs w:val="24"/>
          <w:lang w:eastAsia="ru-RU"/>
        </w:rPr>
        <w:t>х</w:t>
      </w:r>
      <w:r w:rsidRPr="000E19E7">
        <w:rPr>
          <w:rFonts w:eastAsia="Times New Roman" w:cs="Times New Roman"/>
          <w:color w:val="000000"/>
          <w:szCs w:val="24"/>
          <w:lang w:eastAsia="ru-RU"/>
        </w:rPr>
        <w:t xml:space="preserve"> блок</w:t>
      </w:r>
      <w:r>
        <w:rPr>
          <w:rFonts w:eastAsia="Times New Roman" w:cs="Times New Roman"/>
          <w:color w:val="000000"/>
          <w:szCs w:val="24"/>
          <w:lang w:eastAsia="ru-RU"/>
        </w:rPr>
        <w:t>ов.</w:t>
      </w:r>
      <w:r>
        <w:t xml:space="preserve"> </w:t>
      </w:r>
      <w:r w:rsidRPr="00FD772E">
        <w:rPr>
          <w:rFonts w:eastAsia="Times New Roman" w:cs="Times New Roman"/>
          <w:color w:val="000000"/>
          <w:szCs w:val="24"/>
          <w:lang w:eastAsia="ru-RU"/>
        </w:rPr>
        <w:t xml:space="preserve">Можно выбрать часть процесса, который моделировался на предыдущих лабораторных работах. При выборе учтите, что процесс обязательно должен предусматривать обработку информации, лучше, чтобы это была автоматизированная обработка с использованием одной или нескольких информационных систем. </w:t>
      </w:r>
    </w:p>
    <w:p w14:paraId="77C62E50" w14:textId="094EF658" w:rsidR="00786F0B" w:rsidRDefault="00786F0B" w:rsidP="00786F0B">
      <w:pPr>
        <w:pStyle w:val="a0"/>
        <w:rPr>
          <w:b/>
          <w:bCs/>
        </w:rPr>
      </w:pPr>
      <w:r>
        <w:rPr>
          <w:b/>
          <w:bCs/>
        </w:rPr>
        <w:t>Ход работы</w:t>
      </w:r>
      <w:r>
        <w:rPr>
          <w:b/>
          <w:bCs/>
          <w:lang w:val="en-US"/>
        </w:rPr>
        <w:t>:</w:t>
      </w:r>
    </w:p>
    <w:p w14:paraId="668C6208" w14:textId="41504FD4" w:rsidR="00786F0B" w:rsidRDefault="00786F0B" w:rsidP="00786F0B">
      <w:pPr>
        <w:pStyle w:val="a0"/>
      </w:pPr>
      <w:r>
        <w:t xml:space="preserve">Для выполнения практической работы был декомпозирован процесс «Обработка запроса посетителя». В результате была получена модель бизнес-процесса, описывающая </w:t>
      </w:r>
      <w:r w:rsidR="002A3AC5">
        <w:t>потоки информации,</w:t>
      </w:r>
      <w:r>
        <w:t xml:space="preserve"> перемещающие между различными процессами в рамках обработки запроса пользователя. Модель представлена на рисунке 14.</w:t>
      </w:r>
      <w:r w:rsidRPr="00786F0B">
        <w:drawing>
          <wp:inline distT="0" distB="0" distL="0" distR="0" wp14:anchorId="38C2DF5B" wp14:editId="1AB7FF47">
            <wp:extent cx="5940425" cy="316801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168015"/>
                    </a:xfrm>
                    <a:prstGeom prst="rect">
                      <a:avLst/>
                    </a:prstGeom>
                  </pic:spPr>
                </pic:pic>
              </a:graphicData>
            </a:graphic>
          </wp:inline>
        </w:drawing>
      </w:r>
    </w:p>
    <w:p w14:paraId="733DAB91" w14:textId="1E988C0B" w:rsidR="00786F0B" w:rsidRPr="00786F0B" w:rsidRDefault="00786F0B" w:rsidP="00786F0B">
      <w:pPr>
        <w:pStyle w:val="a0"/>
        <w:jc w:val="center"/>
      </w:pPr>
      <w:r>
        <w:t xml:space="preserve">Рисунок 14 – </w:t>
      </w:r>
      <w:r>
        <w:rPr>
          <w:lang w:val="en-US"/>
        </w:rPr>
        <w:t>DFD</w:t>
      </w:r>
      <w:r>
        <w:t>-модель бизнес-процесса «Обработка запроса пользователя»</w:t>
      </w:r>
    </w:p>
    <w:p w14:paraId="775B829D" w14:textId="77777777" w:rsidR="00237583" w:rsidRPr="00457A32" w:rsidRDefault="00237583" w:rsidP="00237583">
      <w:pPr>
        <w:spacing w:after="0"/>
        <w:ind w:firstLine="709"/>
        <w:rPr>
          <w:rFonts w:eastAsia="Times New Roman" w:cs="Times New Roman"/>
          <w:b/>
          <w:bCs/>
          <w:color w:val="000000"/>
          <w:szCs w:val="24"/>
          <w:lang w:eastAsia="ru-RU"/>
        </w:rPr>
      </w:pPr>
    </w:p>
    <w:p w14:paraId="0CAEB135" w14:textId="0F8BC9BC" w:rsidR="00237583" w:rsidRDefault="00334587" w:rsidP="00237583">
      <w:pPr>
        <w:rPr>
          <w:b/>
          <w:bCs/>
          <w:lang w:val="en-US"/>
        </w:rPr>
      </w:pPr>
      <w:r>
        <w:lastRenderedPageBreak/>
        <w:tab/>
      </w:r>
      <w:r>
        <w:rPr>
          <w:b/>
          <w:bCs/>
        </w:rPr>
        <w:t>Вывод</w:t>
      </w:r>
      <w:r>
        <w:rPr>
          <w:b/>
          <w:bCs/>
          <w:lang w:val="en-US"/>
        </w:rPr>
        <w:t>:</w:t>
      </w:r>
    </w:p>
    <w:p w14:paraId="00C6F1E4" w14:textId="7906DD12" w:rsidR="00073F48" w:rsidRDefault="00334587" w:rsidP="00237583">
      <w:r>
        <w:t xml:space="preserve">В результате выполнения практической работы были получены теоретические и практический знания в области диаграмм потоков данных, а также была разработана модель бизнес-процесса с помощью методологии </w:t>
      </w:r>
      <w:r>
        <w:rPr>
          <w:lang w:val="en-US"/>
        </w:rPr>
        <w:t>DFD</w:t>
      </w:r>
      <w:r w:rsidRPr="00334587">
        <w:t>.</w:t>
      </w:r>
    </w:p>
    <w:p w14:paraId="175BEFC1" w14:textId="77777777" w:rsidR="00073F48" w:rsidRDefault="00073F48">
      <w:pPr>
        <w:spacing w:line="259" w:lineRule="auto"/>
        <w:jc w:val="left"/>
      </w:pPr>
      <w:r>
        <w:br w:type="page"/>
      </w:r>
    </w:p>
    <w:p w14:paraId="0F70E4D1" w14:textId="20CD5341" w:rsidR="00334587" w:rsidRDefault="00073F48" w:rsidP="00073F48">
      <w:pPr>
        <w:pStyle w:val="Heading1"/>
      </w:pPr>
      <w:r>
        <w:lastRenderedPageBreak/>
        <w:t>Практическая работа №5</w:t>
      </w:r>
    </w:p>
    <w:p w14:paraId="74979AAF" w14:textId="15074255" w:rsidR="00073F48" w:rsidRPr="00C20CA1" w:rsidRDefault="00073F48" w:rsidP="00073F48">
      <w:pPr>
        <w:spacing w:after="0"/>
        <w:ind w:firstLine="709"/>
        <w:rPr>
          <w:rFonts w:cs="Times New Roman"/>
          <w:szCs w:val="24"/>
        </w:rPr>
      </w:pPr>
      <w:r w:rsidRPr="00C20CA1">
        <w:rPr>
          <w:rFonts w:cs="Times New Roman"/>
          <w:b/>
          <w:bCs/>
          <w:szCs w:val="24"/>
        </w:rPr>
        <w:t>Цель работы:</w:t>
      </w:r>
      <w:r w:rsidRPr="00C20CA1">
        <w:rPr>
          <w:rFonts w:cs="Times New Roman"/>
          <w:szCs w:val="24"/>
        </w:rPr>
        <w:t xml:space="preserve"> получить практические навыки в построении прецедентной UML-модели бизнес-процесса. </w:t>
      </w:r>
    </w:p>
    <w:p w14:paraId="77162375" w14:textId="77777777" w:rsidR="00073F48" w:rsidRPr="00C20CA1" w:rsidRDefault="00073F48" w:rsidP="00073F48">
      <w:pPr>
        <w:spacing w:after="0"/>
        <w:ind w:firstLine="709"/>
        <w:rPr>
          <w:rFonts w:cs="Times New Roman"/>
          <w:b/>
          <w:bCs/>
          <w:szCs w:val="24"/>
        </w:rPr>
      </w:pPr>
      <w:r w:rsidRPr="00C20CA1">
        <w:rPr>
          <w:rFonts w:cs="Times New Roman"/>
          <w:szCs w:val="24"/>
        </w:rPr>
        <w:t xml:space="preserve"> </w:t>
      </w:r>
      <w:r w:rsidRPr="00C20CA1">
        <w:rPr>
          <w:rFonts w:cs="Times New Roman"/>
          <w:b/>
          <w:bCs/>
          <w:szCs w:val="24"/>
        </w:rPr>
        <w:t xml:space="preserve">Порядок выполнения работы. </w:t>
      </w:r>
    </w:p>
    <w:p w14:paraId="275B3152" w14:textId="77777777" w:rsidR="00073F48" w:rsidRDefault="00073F48" w:rsidP="00073F48">
      <w:pPr>
        <w:spacing w:after="0"/>
        <w:ind w:firstLine="709"/>
        <w:rPr>
          <w:rFonts w:cs="Times New Roman"/>
          <w:szCs w:val="24"/>
        </w:rPr>
      </w:pPr>
      <w:r w:rsidRPr="00C20CA1">
        <w:rPr>
          <w:rFonts w:cs="Times New Roman"/>
          <w:szCs w:val="24"/>
        </w:rPr>
        <w:t xml:space="preserve">Выберите бизнес-процесс, для которого будете формировать модель. Вы можете выбрать один из вариантов процессов, описанных в приложении, или предложить свой вариант. Можно выбрать один из процессов, для которого на предыдущих лабораторных работах строилась модель по одной из структурных методологий. Желательно, чтобы процесс имел различные версии, т.е. альтернативные потоки событий. </w:t>
      </w:r>
    </w:p>
    <w:p w14:paraId="707FED54" w14:textId="77777777" w:rsidR="00073F48" w:rsidRDefault="00073F48" w:rsidP="00073F48">
      <w:pPr>
        <w:spacing w:after="0"/>
        <w:ind w:firstLine="709"/>
        <w:rPr>
          <w:rFonts w:cs="Times New Roman"/>
          <w:szCs w:val="24"/>
        </w:rPr>
      </w:pPr>
      <w:r w:rsidRPr="001640A3">
        <w:rPr>
          <w:rFonts w:cs="Times New Roman"/>
          <w:szCs w:val="24"/>
        </w:rPr>
        <w:t>Для заданной предметной области</w:t>
      </w:r>
      <w:r>
        <w:rPr>
          <w:rFonts w:cs="Times New Roman"/>
          <w:szCs w:val="24"/>
        </w:rPr>
        <w:t xml:space="preserve">: </w:t>
      </w:r>
    </w:p>
    <w:p w14:paraId="76C0A7D9" w14:textId="77777777" w:rsidR="00073F48" w:rsidRDefault="00073F48" w:rsidP="00073F48">
      <w:pPr>
        <w:pStyle w:val="ListParagraph"/>
        <w:widowControl/>
        <w:numPr>
          <w:ilvl w:val="0"/>
          <w:numId w:val="13"/>
        </w:numPr>
        <w:suppressAutoHyphens w:val="0"/>
        <w:rPr>
          <w:rFonts w:cs="Times New Roman"/>
        </w:rPr>
      </w:pPr>
      <w:r w:rsidRPr="001640A3">
        <w:rPr>
          <w:rFonts w:cs="Times New Roman"/>
        </w:rPr>
        <w:t>построить диаграмму классов</w:t>
      </w:r>
      <w:r>
        <w:rPr>
          <w:rFonts w:cs="Times New Roman"/>
        </w:rPr>
        <w:t>;</w:t>
      </w:r>
    </w:p>
    <w:p w14:paraId="57F4253E" w14:textId="77777777" w:rsidR="00073F48" w:rsidRDefault="00073F48" w:rsidP="00073F48">
      <w:pPr>
        <w:pStyle w:val="ListParagraph"/>
        <w:widowControl/>
        <w:numPr>
          <w:ilvl w:val="0"/>
          <w:numId w:val="13"/>
        </w:numPr>
        <w:suppressAutoHyphens w:val="0"/>
        <w:rPr>
          <w:rFonts w:cs="Times New Roman"/>
        </w:rPr>
      </w:pPr>
      <w:r w:rsidRPr="001640A3">
        <w:rPr>
          <w:rFonts w:cs="Times New Roman"/>
        </w:rPr>
        <w:t>построить диаграмму последовательности</w:t>
      </w:r>
      <w:r>
        <w:rPr>
          <w:rFonts w:cs="Times New Roman"/>
        </w:rPr>
        <w:t>;</w:t>
      </w:r>
    </w:p>
    <w:p w14:paraId="4C45ADA4" w14:textId="77777777" w:rsidR="00073F48" w:rsidRDefault="00073F48" w:rsidP="00073F48">
      <w:pPr>
        <w:pStyle w:val="ListParagraph"/>
        <w:widowControl/>
        <w:numPr>
          <w:ilvl w:val="0"/>
          <w:numId w:val="13"/>
        </w:numPr>
        <w:suppressAutoHyphens w:val="0"/>
        <w:rPr>
          <w:rFonts w:cs="Times New Roman"/>
        </w:rPr>
      </w:pPr>
      <w:r w:rsidRPr="001640A3">
        <w:rPr>
          <w:rFonts w:cs="Times New Roman"/>
        </w:rPr>
        <w:t>построить диаграмму взаимодействий (диаграмму коммуникаций)</w:t>
      </w:r>
      <w:r>
        <w:rPr>
          <w:rFonts w:cs="Times New Roman"/>
        </w:rPr>
        <w:t>;</w:t>
      </w:r>
    </w:p>
    <w:p w14:paraId="09D6C1A5" w14:textId="0E262B8E" w:rsidR="008906B3" w:rsidRDefault="00073F48" w:rsidP="008906B3">
      <w:pPr>
        <w:pStyle w:val="ListParagraph"/>
        <w:widowControl/>
        <w:numPr>
          <w:ilvl w:val="0"/>
          <w:numId w:val="13"/>
        </w:numPr>
        <w:suppressAutoHyphens w:val="0"/>
        <w:rPr>
          <w:rFonts w:cs="Times New Roman"/>
        </w:rPr>
      </w:pPr>
      <w:r w:rsidRPr="00774196">
        <w:rPr>
          <w:rFonts w:cs="Times New Roman"/>
        </w:rPr>
        <w:t>построить диаграмму пакетов</w:t>
      </w:r>
      <w:r>
        <w:rPr>
          <w:rFonts w:cs="Times New Roman"/>
        </w:rPr>
        <w:t>;</w:t>
      </w:r>
    </w:p>
    <w:p w14:paraId="696192B7" w14:textId="2A7F4656" w:rsidR="008906B3" w:rsidRDefault="008906B3" w:rsidP="008906B3">
      <w:pPr>
        <w:pStyle w:val="ListParagraph"/>
        <w:widowControl/>
        <w:suppressAutoHyphens w:val="0"/>
        <w:ind w:left="0" w:firstLine="851"/>
        <w:rPr>
          <w:rFonts w:cs="Times New Roman"/>
          <w:b/>
          <w:bCs/>
          <w:lang w:val="en-US"/>
        </w:rPr>
      </w:pPr>
      <w:r>
        <w:rPr>
          <w:rFonts w:cs="Times New Roman"/>
          <w:b/>
          <w:bCs/>
        </w:rPr>
        <w:t>Ход работы</w:t>
      </w:r>
      <w:r>
        <w:rPr>
          <w:rFonts w:cs="Times New Roman"/>
          <w:b/>
          <w:bCs/>
          <w:lang w:val="en-US"/>
        </w:rPr>
        <w:t>:</w:t>
      </w:r>
    </w:p>
    <w:p w14:paraId="6FBA1D84" w14:textId="0D69DE58" w:rsidR="00745038" w:rsidRPr="00745038" w:rsidRDefault="00745038" w:rsidP="008906B3">
      <w:pPr>
        <w:pStyle w:val="ListParagraph"/>
        <w:widowControl/>
        <w:suppressAutoHyphens w:val="0"/>
        <w:ind w:left="0" w:firstLine="851"/>
        <w:rPr>
          <w:rFonts w:cs="Times New Roman"/>
        </w:rPr>
      </w:pPr>
      <w:r>
        <w:rPr>
          <w:rFonts w:cs="Times New Roman"/>
        </w:rPr>
        <w:t>Для выполнения данной практической работы был выбран процесс обработки запроса пользователя.</w:t>
      </w:r>
    </w:p>
    <w:p w14:paraId="2B9AD7BB" w14:textId="50D3262B" w:rsidR="008906B3" w:rsidRDefault="00757E9E" w:rsidP="008906B3">
      <w:pPr>
        <w:pStyle w:val="ListParagraph"/>
        <w:widowControl/>
        <w:suppressAutoHyphens w:val="0"/>
        <w:ind w:left="0" w:firstLine="851"/>
        <w:rPr>
          <w:rFonts w:cs="Times New Roman"/>
        </w:rPr>
      </w:pPr>
      <w:r>
        <w:rPr>
          <w:rFonts w:cs="Times New Roman"/>
        </w:rPr>
        <w:t xml:space="preserve">При выполнении данной работы была построена </w:t>
      </w:r>
      <w:r w:rsidR="007C2C15">
        <w:rPr>
          <w:rFonts w:cs="Times New Roman"/>
        </w:rPr>
        <w:t>диаграмма классов, используемых в данном процессе</w:t>
      </w:r>
      <w:r>
        <w:rPr>
          <w:rFonts w:cs="Times New Roman"/>
        </w:rPr>
        <w:t>, изображенная на рисунке 15.</w:t>
      </w:r>
    </w:p>
    <w:p w14:paraId="4F6C2CA4" w14:textId="0629F63A" w:rsidR="007C2C15" w:rsidRDefault="007C2C15" w:rsidP="007C2C15">
      <w:pPr>
        <w:pStyle w:val="ListParagraph"/>
        <w:widowControl/>
        <w:suppressAutoHyphens w:val="0"/>
        <w:ind w:left="0" w:firstLine="851"/>
        <w:rPr>
          <w:rFonts w:cs="Times New Roman"/>
        </w:rPr>
      </w:pPr>
      <w:r>
        <w:rPr>
          <w:rFonts w:cs="Times New Roman"/>
          <w:noProof/>
        </w:rPr>
        <w:drawing>
          <wp:inline distT="0" distB="0" distL="0" distR="0" wp14:anchorId="28DF53A4" wp14:editId="6A3B75FA">
            <wp:extent cx="4829175" cy="21038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3132" cy="2105610"/>
                    </a:xfrm>
                    <a:prstGeom prst="rect">
                      <a:avLst/>
                    </a:prstGeom>
                    <a:noFill/>
                    <a:ln>
                      <a:noFill/>
                    </a:ln>
                  </pic:spPr>
                </pic:pic>
              </a:graphicData>
            </a:graphic>
          </wp:inline>
        </w:drawing>
      </w:r>
    </w:p>
    <w:p w14:paraId="12D7D2F5" w14:textId="3BF4A62D" w:rsidR="007C2C15" w:rsidRPr="007C2C15" w:rsidRDefault="007C2C15" w:rsidP="007C2C15">
      <w:pPr>
        <w:pStyle w:val="ListParagraph"/>
        <w:widowControl/>
        <w:suppressAutoHyphens w:val="0"/>
        <w:ind w:left="0" w:firstLine="851"/>
        <w:jc w:val="center"/>
        <w:rPr>
          <w:rFonts w:cs="Times New Roman"/>
        </w:rPr>
      </w:pPr>
      <w:r>
        <w:rPr>
          <w:rFonts w:cs="Times New Roman"/>
        </w:rPr>
        <w:t>Рисунок 15 – Диаграмма классов</w:t>
      </w:r>
    </w:p>
    <w:p w14:paraId="28D47103" w14:textId="77777777" w:rsidR="00757E9E" w:rsidRPr="00757E9E" w:rsidRDefault="00757E9E" w:rsidP="008906B3">
      <w:pPr>
        <w:pStyle w:val="ListParagraph"/>
        <w:widowControl/>
        <w:suppressAutoHyphens w:val="0"/>
        <w:ind w:left="0" w:firstLine="851"/>
        <w:rPr>
          <w:rFonts w:cs="Times New Roman"/>
        </w:rPr>
      </w:pPr>
    </w:p>
    <w:p w14:paraId="7FFFA6B2" w14:textId="4B3B8595" w:rsidR="00073F48" w:rsidRDefault="00A84F0B" w:rsidP="00DB6FDA">
      <w:pPr>
        <w:pStyle w:val="BodyText"/>
        <w:jc w:val="center"/>
      </w:pPr>
      <w:r>
        <w:t>Также была построена диаграмма последовательности для этого процесса, изображенная на рисунке 16.</w:t>
      </w:r>
      <w:r w:rsidR="00DB6FDA">
        <w:rPr>
          <w:noProof/>
        </w:rPr>
        <w:drawing>
          <wp:inline distT="0" distB="0" distL="0" distR="0" wp14:anchorId="66802450" wp14:editId="42B8A108">
            <wp:extent cx="5943600" cy="4848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848225"/>
                    </a:xfrm>
                    <a:prstGeom prst="rect">
                      <a:avLst/>
                    </a:prstGeom>
                    <a:noFill/>
                    <a:ln>
                      <a:noFill/>
                    </a:ln>
                  </pic:spPr>
                </pic:pic>
              </a:graphicData>
            </a:graphic>
          </wp:inline>
        </w:drawing>
      </w:r>
    </w:p>
    <w:p w14:paraId="45809526" w14:textId="37191AA3" w:rsidR="00DB6FDA" w:rsidRDefault="00DB6FDA" w:rsidP="00DB6FDA">
      <w:pPr>
        <w:pStyle w:val="BodyText"/>
        <w:jc w:val="center"/>
        <w:rPr>
          <w:lang w:val="en-US"/>
        </w:rPr>
      </w:pPr>
      <w:r>
        <w:t>Рисунок 16 – Диаграмма последовательности процесса обработки запроса посетителя</w:t>
      </w:r>
    </w:p>
    <w:p w14:paraId="591FC14B" w14:textId="3699B5F8" w:rsidR="00FD0CA0" w:rsidRDefault="00FD0CA0" w:rsidP="00FD0CA0">
      <w:pPr>
        <w:pStyle w:val="BodyText"/>
      </w:pPr>
      <w:r>
        <w:rPr>
          <w:lang w:val="en-US"/>
        </w:rPr>
        <w:tab/>
      </w:r>
      <w:r>
        <w:t>Также для данного процесса были сформированы диаграммы обзора взаимодействий и пакетов, представленные на рисунках 17 – 18 соответственно.</w:t>
      </w:r>
    </w:p>
    <w:p w14:paraId="41E6C8C1" w14:textId="77777777" w:rsidR="00FD0CA0" w:rsidRDefault="00FD0CA0">
      <w:pPr>
        <w:spacing w:line="259" w:lineRule="auto"/>
        <w:jc w:val="left"/>
      </w:pPr>
      <w:r>
        <w:br w:type="page"/>
      </w:r>
    </w:p>
    <w:p w14:paraId="1E0EBDF2" w14:textId="62760A13" w:rsidR="00FD0CA0" w:rsidRPr="00FD0CA0" w:rsidRDefault="00FD0CA0" w:rsidP="00FD0CA0">
      <w:pPr>
        <w:pStyle w:val="BodyText"/>
        <w:jc w:val="center"/>
      </w:pPr>
      <w:r>
        <w:rPr>
          <w:noProof/>
        </w:rPr>
        <w:lastRenderedPageBreak/>
        <w:drawing>
          <wp:inline distT="0" distB="0" distL="0" distR="0" wp14:anchorId="166226A4" wp14:editId="235351D6">
            <wp:extent cx="3419112" cy="784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1390" cy="7853830"/>
                    </a:xfrm>
                    <a:prstGeom prst="rect">
                      <a:avLst/>
                    </a:prstGeom>
                    <a:noFill/>
                    <a:ln>
                      <a:noFill/>
                    </a:ln>
                  </pic:spPr>
                </pic:pic>
              </a:graphicData>
            </a:graphic>
          </wp:inline>
        </w:drawing>
      </w:r>
    </w:p>
    <w:p w14:paraId="6F14854E" w14:textId="27949C63" w:rsidR="000F2ACC" w:rsidRDefault="00FD0CA0" w:rsidP="00FD0CA0">
      <w:pPr>
        <w:jc w:val="center"/>
      </w:pPr>
      <w:r>
        <w:t>Рисунок 17 – Диаграмма обзора взаимодействий</w:t>
      </w:r>
    </w:p>
    <w:p w14:paraId="0B405224" w14:textId="77777777" w:rsidR="000F2ACC" w:rsidRDefault="000F2ACC">
      <w:pPr>
        <w:spacing w:line="259" w:lineRule="auto"/>
        <w:jc w:val="left"/>
      </w:pPr>
      <w:r>
        <w:br w:type="page"/>
      </w:r>
    </w:p>
    <w:p w14:paraId="52A53950" w14:textId="3B435F82" w:rsidR="000E669A" w:rsidRDefault="000F2ACC" w:rsidP="00FD0CA0">
      <w:pPr>
        <w:jc w:val="center"/>
        <w:rPr>
          <w:lang w:val="en-US"/>
        </w:rPr>
      </w:pPr>
      <w:r>
        <w:rPr>
          <w:noProof/>
          <w:lang w:val="en-US"/>
        </w:rPr>
        <w:lastRenderedPageBreak/>
        <w:drawing>
          <wp:inline distT="0" distB="0" distL="0" distR="0" wp14:anchorId="0E829D48" wp14:editId="792FD676">
            <wp:extent cx="5543550" cy="41198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47303" cy="4122634"/>
                    </a:xfrm>
                    <a:prstGeom prst="rect">
                      <a:avLst/>
                    </a:prstGeom>
                    <a:noFill/>
                    <a:ln>
                      <a:noFill/>
                    </a:ln>
                  </pic:spPr>
                </pic:pic>
              </a:graphicData>
            </a:graphic>
          </wp:inline>
        </w:drawing>
      </w:r>
    </w:p>
    <w:p w14:paraId="22B3D4C5" w14:textId="0F5C576B" w:rsidR="000F2ACC" w:rsidRDefault="000F2ACC" w:rsidP="00FD0CA0">
      <w:pPr>
        <w:jc w:val="center"/>
      </w:pPr>
      <w:r>
        <w:t>Рисунок 18 – Диаграмма пакетов</w:t>
      </w:r>
    </w:p>
    <w:p w14:paraId="6492613C" w14:textId="06EB986E" w:rsidR="00216DFF" w:rsidRDefault="00216DFF" w:rsidP="00216DFF">
      <w:pPr>
        <w:rPr>
          <w:b/>
          <w:bCs/>
          <w:lang w:val="en-US"/>
        </w:rPr>
      </w:pPr>
      <w:r>
        <w:tab/>
      </w:r>
      <w:r>
        <w:rPr>
          <w:b/>
          <w:bCs/>
        </w:rPr>
        <w:t>Вывод</w:t>
      </w:r>
      <w:r>
        <w:rPr>
          <w:b/>
          <w:bCs/>
          <w:lang w:val="en-US"/>
        </w:rPr>
        <w:t>:</w:t>
      </w:r>
    </w:p>
    <w:p w14:paraId="17436F28" w14:textId="1072CEDE" w:rsidR="00063B6F" w:rsidRDefault="00216DFF" w:rsidP="00216DFF">
      <w:r>
        <w:tab/>
        <w:t>В ходе выполнения данной практической работы были получены навыки создания различных</w:t>
      </w:r>
      <w:r w:rsidRPr="00216DFF">
        <w:t xml:space="preserve"> </w:t>
      </w:r>
      <w:r>
        <w:rPr>
          <w:lang w:val="en-US"/>
        </w:rPr>
        <w:t>UML</w:t>
      </w:r>
      <w:r>
        <w:t xml:space="preserve"> диаграмм, которые были применены на практике при создании диаграмм пакетов, обзора взаимодействий, последовательности, классов. </w:t>
      </w:r>
    </w:p>
    <w:p w14:paraId="1F76D8C4" w14:textId="77777777" w:rsidR="00063B6F" w:rsidRDefault="00063B6F">
      <w:pPr>
        <w:spacing w:line="259" w:lineRule="auto"/>
        <w:jc w:val="left"/>
      </w:pPr>
      <w:r>
        <w:br w:type="page"/>
      </w:r>
    </w:p>
    <w:p w14:paraId="257EE70E" w14:textId="4CDEFCD0" w:rsidR="00216DFF" w:rsidRDefault="00063B6F" w:rsidP="00063B6F">
      <w:pPr>
        <w:pStyle w:val="Heading1"/>
      </w:pPr>
      <w:r>
        <w:lastRenderedPageBreak/>
        <w:t>Практическая работа №6</w:t>
      </w:r>
    </w:p>
    <w:p w14:paraId="5452EA13" w14:textId="45130718" w:rsidR="00063B6F" w:rsidRPr="00063B6F" w:rsidRDefault="00063B6F" w:rsidP="00063B6F">
      <w:pPr>
        <w:rPr>
          <w:rFonts w:eastAsia="Liberation Serif" w:cs="Times New Roman"/>
          <w:b/>
          <w:bCs/>
          <w:szCs w:val="28"/>
        </w:rPr>
      </w:pPr>
      <w:r>
        <w:tab/>
      </w:r>
      <w:r w:rsidRPr="00063B6F">
        <w:rPr>
          <w:rFonts w:eastAsia="Liberation Serif" w:cs="Times New Roman"/>
          <w:b/>
          <w:bCs/>
          <w:szCs w:val="28"/>
        </w:rPr>
        <w:t>Задание:</w:t>
      </w:r>
    </w:p>
    <w:p w14:paraId="0BEAC2FB" w14:textId="0603F253" w:rsidR="00063B6F" w:rsidRPr="00783A9A" w:rsidRDefault="00063B6F" w:rsidP="00063B6F">
      <w:pPr>
        <w:rPr>
          <w:rFonts w:eastAsia="Liberation Serif" w:cs="Times New Roman"/>
          <w:szCs w:val="24"/>
        </w:rPr>
      </w:pPr>
      <w:r>
        <w:rPr>
          <w:rFonts w:eastAsia="Liberation Serif" w:cs="Times New Roman"/>
          <w:szCs w:val="24"/>
        </w:rPr>
        <w:tab/>
      </w:r>
      <w:r w:rsidRPr="00783A9A">
        <w:rPr>
          <w:rFonts w:eastAsia="Liberation Serif" w:cs="Times New Roman"/>
          <w:szCs w:val="24"/>
        </w:rPr>
        <w:t>Рассмотрите факторы, которые могут повлиять на масштабируемость системы, такие как архитектура, базы данных, алгоритмы, и другие.</w:t>
      </w:r>
    </w:p>
    <w:p w14:paraId="4846D620" w14:textId="61393C30" w:rsidR="00063B6F" w:rsidRPr="00783A9A" w:rsidRDefault="00063B6F" w:rsidP="00063B6F">
      <w:pPr>
        <w:rPr>
          <w:rFonts w:eastAsia="Liberation Serif" w:cs="Times New Roman"/>
          <w:szCs w:val="24"/>
        </w:rPr>
      </w:pPr>
      <w:r>
        <w:rPr>
          <w:rFonts w:eastAsia="Liberation Serif" w:cs="Times New Roman"/>
          <w:szCs w:val="24"/>
        </w:rPr>
        <w:tab/>
      </w:r>
      <w:r w:rsidRPr="00783A9A">
        <w:rPr>
          <w:rFonts w:eastAsia="Liberation Serif" w:cs="Times New Roman"/>
          <w:szCs w:val="24"/>
        </w:rPr>
        <w:t>Рассмотрите, какие изменения в архитектуре или инфраструктуре могут</w:t>
      </w:r>
      <w:r>
        <w:rPr>
          <w:rFonts w:eastAsia="Liberation Serif" w:cs="Times New Roman"/>
          <w:szCs w:val="24"/>
        </w:rPr>
        <w:t xml:space="preserve"> </w:t>
      </w:r>
      <w:r w:rsidRPr="00783A9A">
        <w:rPr>
          <w:rFonts w:eastAsia="Liberation Serif" w:cs="Times New Roman"/>
          <w:szCs w:val="24"/>
        </w:rPr>
        <w:t>потребоваться для обеспечения требуемой масштабируемости.</w:t>
      </w:r>
    </w:p>
    <w:p w14:paraId="60915347" w14:textId="547EE8FA" w:rsidR="00063B6F" w:rsidRPr="00783A9A" w:rsidRDefault="00063B6F" w:rsidP="00063B6F">
      <w:pPr>
        <w:rPr>
          <w:rFonts w:cs="Times New Roman"/>
          <w:szCs w:val="24"/>
        </w:rPr>
      </w:pPr>
      <w:r>
        <w:rPr>
          <w:rFonts w:eastAsia="Liberation Serif" w:cs="Times New Roman"/>
          <w:szCs w:val="24"/>
        </w:rPr>
        <w:tab/>
      </w:r>
      <w:r w:rsidRPr="00783A9A">
        <w:rPr>
          <w:rFonts w:eastAsia="Liberation Serif" w:cs="Times New Roman"/>
          <w:szCs w:val="24"/>
        </w:rPr>
        <w:t>По результатам анализа сделать мотивированный выбор архитектурной модели для проекта по выбранной тематике</w:t>
      </w:r>
      <w:r w:rsidRPr="00783A9A">
        <w:rPr>
          <w:rFonts w:cs="Times New Roman"/>
          <w:szCs w:val="24"/>
        </w:rPr>
        <w:t>, описать возможности масштабирования проектируемой системы и связанные с этим риски.</w:t>
      </w:r>
    </w:p>
    <w:p w14:paraId="4234B9D6" w14:textId="6BC6E091" w:rsidR="00063B6F" w:rsidRPr="00783A9A" w:rsidRDefault="00063B6F" w:rsidP="00063B6F">
      <w:pPr>
        <w:rPr>
          <w:rFonts w:eastAsia="Liberation Serif" w:cs="Times New Roman"/>
          <w:szCs w:val="24"/>
        </w:rPr>
      </w:pPr>
      <w:r>
        <w:rPr>
          <w:rFonts w:eastAsia="Liberation Serif" w:cs="Times New Roman"/>
          <w:szCs w:val="24"/>
        </w:rPr>
        <w:tab/>
      </w:r>
      <w:r w:rsidRPr="00783A9A">
        <w:rPr>
          <w:rFonts w:eastAsia="Liberation Serif" w:cs="Times New Roman"/>
          <w:szCs w:val="24"/>
        </w:rPr>
        <w:t>Предложите стратегии масштабируемости, такие как использование облачных ресурсов, контейнеризация, кэширование, балансировка нагрузки и другие могут быть применены в вашем проекте.</w:t>
      </w:r>
    </w:p>
    <w:p w14:paraId="7BCA27EC" w14:textId="47A2006E" w:rsidR="00063B6F" w:rsidRPr="00783A9A" w:rsidRDefault="00063B6F" w:rsidP="00063B6F">
      <w:pPr>
        <w:rPr>
          <w:rFonts w:eastAsia="Liberation Serif" w:cs="Times New Roman"/>
          <w:szCs w:val="24"/>
        </w:rPr>
      </w:pPr>
      <w:r>
        <w:rPr>
          <w:rFonts w:eastAsia="Liberation Serif" w:cs="Times New Roman"/>
          <w:szCs w:val="24"/>
        </w:rPr>
        <w:tab/>
      </w:r>
      <w:r w:rsidRPr="00783A9A">
        <w:rPr>
          <w:rFonts w:eastAsia="Liberation Serif" w:cs="Times New Roman"/>
          <w:szCs w:val="24"/>
        </w:rPr>
        <w:t>Раскройте необходимые риски непосредственно в рамках вашего проекта.</w:t>
      </w:r>
    </w:p>
    <w:p w14:paraId="156A7921" w14:textId="25C080E0" w:rsidR="00063B6F" w:rsidRDefault="00063B6F" w:rsidP="00063B6F">
      <w:pPr>
        <w:rPr>
          <w:rFonts w:eastAsia="Liberation Serif" w:cs="Times New Roman"/>
          <w:szCs w:val="24"/>
        </w:rPr>
      </w:pPr>
      <w:r>
        <w:rPr>
          <w:rFonts w:eastAsia="Liberation Serif" w:cs="Times New Roman"/>
          <w:szCs w:val="24"/>
        </w:rPr>
        <w:tab/>
      </w:r>
      <w:r w:rsidRPr="00783A9A">
        <w:rPr>
          <w:rFonts w:eastAsia="Liberation Serif" w:cs="Times New Roman"/>
          <w:szCs w:val="24"/>
        </w:rPr>
        <w:t>Рассчитайте какое количество пользователей или запросов система должна обслуживать в вашем проекте?</w:t>
      </w:r>
    </w:p>
    <w:p w14:paraId="651CC633" w14:textId="0AECA74D" w:rsidR="00063B6F" w:rsidRPr="00063B6F" w:rsidRDefault="00063B6F" w:rsidP="00063B6F">
      <w:pPr>
        <w:rPr>
          <w:rFonts w:eastAsia="Liberation Serif" w:cs="Times New Roman"/>
          <w:b/>
          <w:bCs/>
          <w:szCs w:val="24"/>
          <w:lang w:val="en-US"/>
        </w:rPr>
      </w:pPr>
      <w:r>
        <w:rPr>
          <w:rFonts w:eastAsia="Liberation Serif" w:cs="Times New Roman"/>
          <w:szCs w:val="24"/>
        </w:rPr>
        <w:tab/>
      </w:r>
      <w:r w:rsidRPr="00063B6F">
        <w:rPr>
          <w:rFonts w:eastAsia="Liberation Serif" w:cs="Times New Roman"/>
          <w:b/>
          <w:bCs/>
          <w:szCs w:val="24"/>
        </w:rPr>
        <w:t>Ход работы</w:t>
      </w:r>
      <w:r w:rsidRPr="00063B6F">
        <w:rPr>
          <w:rFonts w:eastAsia="Liberation Serif" w:cs="Times New Roman"/>
          <w:b/>
          <w:bCs/>
          <w:szCs w:val="24"/>
          <w:lang w:val="en-US"/>
        </w:rPr>
        <w:t>:</w:t>
      </w:r>
    </w:p>
    <w:p w14:paraId="71E5821B" w14:textId="77777777" w:rsidR="00EF7ACC" w:rsidRDefault="00EF7ACC" w:rsidP="00063B6F">
      <w:pPr>
        <w:pStyle w:val="BodyText"/>
      </w:pPr>
      <w:r>
        <w:tab/>
        <w:t>В рамках анализа были рассмотрены различные стратегии функционирования системы, а также произведен расчет предстоящих нагрузок на систему.</w:t>
      </w:r>
    </w:p>
    <w:p w14:paraId="2195863D" w14:textId="263B921F" w:rsidR="00063B6F" w:rsidRDefault="00EF7ACC" w:rsidP="00063B6F">
      <w:pPr>
        <w:pStyle w:val="BodyText"/>
      </w:pPr>
      <w:r>
        <w:tab/>
        <w:t>Было выявлено, что предложение в рамках одной организации среднего размера должно быть способно в течении суток обрабатывать от 5000 активных пользователей, совершающих операции по хранению и доставанию вещей. Также на каждый запрос посетителя приходится, как минимум два запроса сотрудника для принятия вещей и оповещении о совершении операции.</w:t>
      </w:r>
    </w:p>
    <w:p w14:paraId="56618534" w14:textId="4A328F14" w:rsidR="00EF7ACC" w:rsidRDefault="00EF7ACC" w:rsidP="00063B6F">
      <w:pPr>
        <w:pStyle w:val="BodyText"/>
      </w:pPr>
      <w:r>
        <w:lastRenderedPageBreak/>
        <w:tab/>
        <w:t xml:space="preserve">Для обеспечения комфортного уровня взаимодействия пользователя с системой в рамках организация среднего или крупного размера, требующих большой скорости обработка значительного потока посетителей в пиковые часы нагрузок, например ВУЗы или школы необходимо поддерживать обработку полного цикла взаимодействия с посетителем в рамках от 30 до 60 секунд, что </w:t>
      </w:r>
      <w:r w:rsidR="005B7524">
        <w:t>позволит получить ощутимое преимущество над стандартной системой гардероба.</w:t>
      </w:r>
    </w:p>
    <w:p w14:paraId="1D7D3D8D" w14:textId="57C74060" w:rsidR="005B7524" w:rsidRDefault="005B7524" w:rsidP="00063B6F">
      <w:pPr>
        <w:pStyle w:val="BodyText"/>
      </w:pPr>
      <w:r>
        <w:tab/>
        <w:t xml:space="preserve">Основным фактором роста числа ежедневных пользователей системы в рамках данного проекта является подключение новых организаций, что приводит к скачкообразному росту пользователей, что может привести к неожиданному переполнению системы в случае недооценки посетителей новой организации. Основными факторами, которые уменьшают возможности к масштабированию системы является </w:t>
      </w:r>
      <w:r w:rsidR="00312D00">
        <w:t>архитектура,</w:t>
      </w:r>
      <w:r>
        <w:t xml:space="preserve"> критически влияющая на время исполнения запроса между различными элементами системы, базы данных не позволяющие оперативно получать необходимую информацию, а также различные </w:t>
      </w:r>
      <w:r w:rsidR="00312D00">
        <w:t>физические ограничения масштабируемости в виде не хватки технического оснащения серверов.</w:t>
      </w:r>
    </w:p>
    <w:p w14:paraId="49FFD938" w14:textId="77777777" w:rsidR="00312D00" w:rsidRDefault="00312D00" w:rsidP="00063B6F">
      <w:pPr>
        <w:pStyle w:val="BodyText"/>
      </w:pPr>
      <w:r>
        <w:tab/>
        <w:t xml:space="preserve">Частично, большую часть из вышеописанных проблем может решить стратегия с использованием микросервисной архитектуры. Использование отдельных сервисов для задач распределения, аутентификации, контроля хранения и других позволит распределить нагрузку на отдельные вычислительные машины, что позволит уменьшить фактор недостатка технического оснащения. </w:t>
      </w:r>
    </w:p>
    <w:p w14:paraId="1F287804" w14:textId="7FBC5F15" w:rsidR="00312D00" w:rsidRDefault="00312D00" w:rsidP="00063B6F">
      <w:pPr>
        <w:pStyle w:val="BodyText"/>
      </w:pPr>
      <w:r>
        <w:tab/>
        <w:t xml:space="preserve">Однако, микросервисная архитектура, при достаточно плотной взаимосвязи внутренних сервисов, должна быть устойчива к различным критическим ситуациям в виде выхода из строя одного из сервисов или недостатка вычислительных мощностей, выделенных под определенный сервис. </w:t>
      </w:r>
      <w:r>
        <w:br/>
      </w:r>
      <w:r>
        <w:tab/>
        <w:t xml:space="preserve">Для решения данных проблем предлагается использовать </w:t>
      </w:r>
      <w:r>
        <w:lastRenderedPageBreak/>
        <w:t>контейнеризацию, которая позволит быстро разворачивать различные контейнеры с сервисами, не позволяя им находится в не рабочем состоянии достаточно долго, а также улучшит возможности масштабирования привнеся возможность быстрого переезда или старта дополнительного экземпляра сервиса. Не мало важным фактором также является возможность каждого контейнера содержать базу данных, близость которой будет обеспечивать минимальное время отклика при запросах.</w:t>
      </w:r>
    </w:p>
    <w:p w14:paraId="7898B87D" w14:textId="1BA8774C" w:rsidR="00312D00" w:rsidRDefault="00312D00" w:rsidP="00063B6F">
      <w:pPr>
        <w:pStyle w:val="BodyText"/>
      </w:pPr>
      <w:r>
        <w:tab/>
        <w:t xml:space="preserve">В качестве не менее важных вариантов развития масштабируемости системы предлагается в вести кэширование самых частых запросов с редко меняющимися данными, например запросы списка рядов, компаний или сотрудников, балансировку нагрузки между несколькими экземплярами одного и того же сервиса за счет различных оркестрантов в виде </w:t>
      </w:r>
      <w:r>
        <w:rPr>
          <w:lang w:val="en-US"/>
        </w:rPr>
        <w:t>Kubernetes</w:t>
      </w:r>
      <w:r w:rsidRPr="00312D00">
        <w:t xml:space="preserve"> </w:t>
      </w:r>
      <w:r>
        <w:t xml:space="preserve">или </w:t>
      </w:r>
      <w:r>
        <w:rPr>
          <w:lang w:val="en-US"/>
        </w:rPr>
        <w:t>Docker</w:t>
      </w:r>
      <w:r w:rsidRPr="00312D00">
        <w:t xml:space="preserve"> </w:t>
      </w:r>
      <w:r>
        <w:rPr>
          <w:lang w:val="en-US"/>
        </w:rPr>
        <w:t>Swarm</w:t>
      </w:r>
      <w:r>
        <w:t xml:space="preserve">, а также как один из вариантов обеспечения приемлемого времени отклика для крупных компаний, размещение части или всех сервисов на вычислительных мощностях организации, благодаря чему удастся повысить безопасность личных данных компании, а также переложить нагрузку </w:t>
      </w:r>
      <w:r w:rsidR="003E3402">
        <w:t>с серверов проекта на сервера заказчика, где они сами смогут регулировать пропускную способность.</w:t>
      </w:r>
    </w:p>
    <w:p w14:paraId="28F55370" w14:textId="10292B14" w:rsidR="00685C9C" w:rsidRDefault="00685C9C" w:rsidP="00063B6F">
      <w:pPr>
        <w:pStyle w:val="BodyText"/>
      </w:pPr>
      <w:r>
        <w:tab/>
        <w:t xml:space="preserve">Выбранные выше решения несут за собой риски связанные с увеличением трудозатрат на поддержание, обновление и обслуживание различных сервисов и вычислительных мощностей их поддерживающих, что особенно заметно на </w:t>
      </w:r>
      <w:r>
        <w:rPr>
          <w:lang w:val="en-US"/>
        </w:rPr>
        <w:t>on</w:t>
      </w:r>
      <w:r w:rsidRPr="00685C9C">
        <w:t>-</w:t>
      </w:r>
      <w:r>
        <w:rPr>
          <w:lang w:val="en-US"/>
        </w:rPr>
        <w:t>premise</w:t>
      </w:r>
      <w:r w:rsidRPr="00685C9C">
        <w:t xml:space="preserve"> </w:t>
      </w:r>
      <w:r>
        <w:t>версии проекта, что может привести к ошибкам в обработке данных или большему времени цикла полного взаимодействия с пользователем, чем в стандартной не автоматизированной системе.</w:t>
      </w:r>
      <w:r>
        <w:br/>
      </w:r>
      <w:r>
        <w:tab/>
      </w:r>
      <w:r>
        <w:rPr>
          <w:b/>
          <w:bCs/>
        </w:rPr>
        <w:t>Вывод</w:t>
      </w:r>
      <w:r w:rsidRPr="00685C9C">
        <w:rPr>
          <w:b/>
          <w:bCs/>
        </w:rPr>
        <w:t>:</w:t>
      </w:r>
      <w:r w:rsidRPr="00685C9C">
        <w:rPr>
          <w:b/>
          <w:bCs/>
        </w:rPr>
        <w:br/>
      </w:r>
      <w:r>
        <w:rPr>
          <w:b/>
          <w:bCs/>
        </w:rPr>
        <w:tab/>
      </w:r>
      <w:r>
        <w:t xml:space="preserve">В рамках выполнения данной практической работы были рассмотрены различные варианты масштабирования системы. В результате была выбрана микросервисная архитектура, с возможностью </w:t>
      </w:r>
      <w:r>
        <w:rPr>
          <w:lang w:val="en-US"/>
        </w:rPr>
        <w:t>on</w:t>
      </w:r>
      <w:r w:rsidRPr="00685C9C">
        <w:t>-</w:t>
      </w:r>
      <w:r>
        <w:rPr>
          <w:lang w:val="en-US"/>
        </w:rPr>
        <w:t>premise</w:t>
      </w:r>
      <w:r w:rsidRPr="00685C9C">
        <w:t xml:space="preserve"> </w:t>
      </w:r>
      <w:r>
        <w:t>установки.</w:t>
      </w:r>
    </w:p>
    <w:p w14:paraId="16665963" w14:textId="0125ACA0" w:rsidR="00685C9C" w:rsidRDefault="00433420" w:rsidP="00433420">
      <w:pPr>
        <w:pStyle w:val="Heading1"/>
      </w:pPr>
      <w:r>
        <w:lastRenderedPageBreak/>
        <w:t>Практическая работа №7</w:t>
      </w:r>
    </w:p>
    <w:p w14:paraId="31E5776A" w14:textId="77777777" w:rsidR="002B2419" w:rsidRPr="002B2419" w:rsidRDefault="002B2419" w:rsidP="002B2419">
      <w:pPr>
        <w:pStyle w:val="NormalWeb"/>
        <w:rPr>
          <w:rFonts w:eastAsia="Times New Roman"/>
          <w:sz w:val="28"/>
          <w:szCs w:val="28"/>
          <w:lang w:eastAsia="ru-RU"/>
        </w:rPr>
      </w:pPr>
      <w:r>
        <w:tab/>
      </w:r>
      <w:r w:rsidRPr="002B2419">
        <w:rPr>
          <w:rFonts w:eastAsia="Times New Roman"/>
          <w:sz w:val="28"/>
          <w:szCs w:val="28"/>
          <w:lang w:eastAsia="ru-RU"/>
        </w:rPr>
        <w:t>Для анализа архитектуры клиент-серверной системы автоматического гардероба были рассмотрены три типа архитектур: монолитная, модульная и микросервисная. Каждая из них имеет свои особенности, преимущества и недостатки, которые определяют потенциал для модификации и масштабирования системы.</w:t>
      </w:r>
    </w:p>
    <w:p w14:paraId="4B22E48B" w14:textId="0A98B36C" w:rsidR="002B2419" w:rsidRPr="002B2419" w:rsidRDefault="002B2419" w:rsidP="002B2419">
      <w:pPr>
        <w:spacing w:before="100" w:beforeAutospacing="1" w:after="100" w:afterAutospacing="1"/>
        <w:jc w:val="left"/>
        <w:rPr>
          <w:rFonts w:eastAsia="Times New Roman" w:cs="Times New Roman"/>
          <w:szCs w:val="28"/>
          <w:lang w:eastAsia="ru-RU"/>
        </w:rPr>
      </w:pPr>
      <w:r>
        <w:rPr>
          <w:rFonts w:eastAsia="Times New Roman" w:cs="Times New Roman"/>
          <w:szCs w:val="28"/>
          <w:lang w:eastAsia="ru-RU"/>
        </w:rPr>
        <w:tab/>
      </w:r>
      <w:r w:rsidRPr="002B2419">
        <w:rPr>
          <w:rFonts w:eastAsia="Times New Roman" w:cs="Times New Roman"/>
          <w:szCs w:val="28"/>
          <w:lang w:eastAsia="ru-RU"/>
        </w:rPr>
        <w:t>Монолитная архитектура предполагает объединение всех компонентов системы (учет вещей, регистрация клиентов, управление ячейками) в одно приложение. Основной недостаток такого подхода заключается в сложности внесения изменений и ограничениях масштабирования. В случае увеличения нагрузки приходится развертывать несколько полных копий приложения, что приводит к перегрузке сервера и усложняет управление ресурсами. Это затрудняет модификацию отдельных функций и повышает вероятность возникновения ошибок при обновлении системы.</w:t>
      </w:r>
    </w:p>
    <w:p w14:paraId="14A67A78" w14:textId="0F38A182" w:rsidR="002B2419" w:rsidRPr="002B2419" w:rsidRDefault="002B2419" w:rsidP="002B2419">
      <w:pPr>
        <w:spacing w:before="100" w:beforeAutospacing="1" w:after="100" w:afterAutospacing="1"/>
        <w:jc w:val="left"/>
        <w:rPr>
          <w:rFonts w:eastAsia="Times New Roman" w:cs="Times New Roman"/>
          <w:szCs w:val="28"/>
          <w:lang w:eastAsia="ru-RU"/>
        </w:rPr>
      </w:pPr>
      <w:r>
        <w:rPr>
          <w:rFonts w:eastAsia="Times New Roman" w:cs="Times New Roman"/>
          <w:szCs w:val="28"/>
          <w:lang w:eastAsia="ru-RU"/>
        </w:rPr>
        <w:tab/>
      </w:r>
      <w:r w:rsidRPr="002B2419">
        <w:rPr>
          <w:rFonts w:eastAsia="Times New Roman" w:cs="Times New Roman"/>
          <w:szCs w:val="28"/>
          <w:lang w:eastAsia="ru-RU"/>
        </w:rPr>
        <w:t>Модульная архитектура, в отличие от монолитной, позволяет разделить систему на отдельные модули, такие как управление пользователями, учет вещей и управление ячейками. Каждый модуль функционирует независимо, что упрощает внесение изменений и снижает риски, связанные с обновлением. Однако модули все еще остаются частью одного приложения, и их масштабирование требует запуска дополнительных копий всего приложения. Это ограничивает гибкость и приводит к неравномерному распределению нагрузки между модулями.</w:t>
      </w:r>
    </w:p>
    <w:p w14:paraId="51B51C7E" w14:textId="32695D9A" w:rsidR="002B2419" w:rsidRPr="002B2419" w:rsidRDefault="002B2419" w:rsidP="002B2419">
      <w:pPr>
        <w:spacing w:before="100" w:beforeAutospacing="1" w:after="100" w:afterAutospacing="1"/>
        <w:jc w:val="left"/>
        <w:rPr>
          <w:rFonts w:eastAsia="Times New Roman" w:cs="Times New Roman"/>
          <w:szCs w:val="28"/>
          <w:lang w:eastAsia="ru-RU"/>
        </w:rPr>
      </w:pPr>
      <w:r>
        <w:rPr>
          <w:rFonts w:eastAsia="Times New Roman" w:cs="Times New Roman"/>
          <w:szCs w:val="28"/>
          <w:lang w:eastAsia="ru-RU"/>
        </w:rPr>
        <w:tab/>
      </w:r>
      <w:r w:rsidRPr="002B2419">
        <w:rPr>
          <w:rFonts w:eastAsia="Times New Roman" w:cs="Times New Roman"/>
          <w:szCs w:val="28"/>
          <w:lang w:eastAsia="ru-RU"/>
        </w:rPr>
        <w:t xml:space="preserve">Микросервисная архитектура, которая была выбрана в рамках данного анализа, обеспечивает наибольшую гибкость и независимость компонентов системы. Суть данной архитектуры заключается в разделении системы на независимые микросервисы, каждый из которых отвечает за конкретную функциональность, например, регистрацию клиентов, учет вещей или </w:t>
      </w:r>
      <w:r w:rsidRPr="002B2419">
        <w:rPr>
          <w:rFonts w:eastAsia="Times New Roman" w:cs="Times New Roman"/>
          <w:szCs w:val="28"/>
          <w:lang w:eastAsia="ru-RU"/>
        </w:rPr>
        <w:lastRenderedPageBreak/>
        <w:t>управление ячейками. Микросервисы взаимодействуют между собой через API, что позволяет каждому из них масштабироваться независимо. Это дает возможность эффективно распределять ресурсы в зависимости от текущей нагрузки на конкретный сервис. Например, в случае увеличения количества запросов на регистрацию новых клиентов можно масштабировать только соответствующий микросервис, не затрагивая остальные компоненты системы.</w:t>
      </w:r>
    </w:p>
    <w:p w14:paraId="2C12F1E1" w14:textId="70ACDB63" w:rsidR="002B2419" w:rsidRPr="002B2419" w:rsidRDefault="002B2419" w:rsidP="002B2419">
      <w:pPr>
        <w:spacing w:before="100" w:beforeAutospacing="1" w:after="100" w:afterAutospacing="1"/>
        <w:jc w:val="left"/>
        <w:rPr>
          <w:rFonts w:eastAsia="Times New Roman" w:cs="Times New Roman"/>
          <w:szCs w:val="28"/>
          <w:lang w:eastAsia="ru-RU"/>
        </w:rPr>
      </w:pPr>
      <w:r>
        <w:rPr>
          <w:rFonts w:eastAsia="Times New Roman" w:cs="Times New Roman"/>
          <w:szCs w:val="28"/>
          <w:lang w:eastAsia="ru-RU"/>
        </w:rPr>
        <w:tab/>
      </w:r>
      <w:r w:rsidRPr="002B2419">
        <w:rPr>
          <w:rFonts w:eastAsia="Times New Roman" w:cs="Times New Roman"/>
          <w:szCs w:val="28"/>
          <w:lang w:eastAsia="ru-RU"/>
        </w:rPr>
        <w:t>Основной риск, связанный с микросервисной архитектурой, заключается в увеличении сложности координации и управления микросервисами. Для решения этой проблемы необходимо использовать оркестраторы, такие как Kubernetes или Docker Swarm, а также системы мониторинга и логирования для отслеживания состояния микросервисов. Дополнительно важно реализовать отказоустойчивую архитектуру, которая будет устойчива к сбоям отдельных сервисов.</w:t>
      </w:r>
    </w:p>
    <w:p w14:paraId="6DD611FD" w14:textId="1F27FCBF" w:rsidR="002B2419" w:rsidRDefault="002B2419" w:rsidP="002B2419">
      <w:pPr>
        <w:spacing w:before="100" w:beforeAutospacing="1" w:after="100" w:afterAutospacing="1"/>
        <w:jc w:val="left"/>
        <w:rPr>
          <w:rFonts w:eastAsia="Times New Roman" w:cs="Times New Roman"/>
          <w:szCs w:val="28"/>
          <w:lang w:eastAsia="ru-RU"/>
        </w:rPr>
      </w:pPr>
      <w:r>
        <w:rPr>
          <w:rFonts w:eastAsia="Times New Roman" w:cs="Times New Roman"/>
          <w:szCs w:val="28"/>
          <w:lang w:eastAsia="ru-RU"/>
        </w:rPr>
        <w:tab/>
      </w:r>
      <w:r w:rsidRPr="002B2419">
        <w:rPr>
          <w:rFonts w:eastAsia="Times New Roman" w:cs="Times New Roman"/>
          <w:szCs w:val="28"/>
          <w:lang w:eastAsia="ru-RU"/>
        </w:rPr>
        <w:t>Для успешного внедрения микросервисной архитектуры и обеспечения её масштабируемости предложены следующие стратегии: использование контейнеризации, что позволит быстро развертывать новые копии сервисов и снижать время простоя; применение кэширования для наиболее частых запросов; балансировка нагрузки между несколькими экземплярами сервисов с помощью оркестраторов; возможность on-premise установки на серверы клиента для крупных организаций, что обеспечит снижение времени отклика и повысит безопасность.</w:t>
      </w:r>
    </w:p>
    <w:p w14:paraId="5C17DBF0" w14:textId="60A6A74C" w:rsidR="002B2419" w:rsidRPr="002B2419" w:rsidRDefault="002B2419" w:rsidP="002B2419">
      <w:pPr>
        <w:spacing w:before="100" w:beforeAutospacing="1" w:after="100" w:afterAutospacing="1"/>
        <w:jc w:val="left"/>
        <w:rPr>
          <w:rFonts w:eastAsia="Times New Roman" w:cs="Times New Roman"/>
          <w:b/>
          <w:bCs/>
          <w:szCs w:val="28"/>
          <w:lang w:eastAsia="ru-RU"/>
        </w:rPr>
      </w:pPr>
      <w:r>
        <w:rPr>
          <w:rFonts w:eastAsia="Times New Roman" w:cs="Times New Roman"/>
          <w:szCs w:val="28"/>
          <w:lang w:eastAsia="ru-RU"/>
        </w:rPr>
        <w:tab/>
      </w:r>
      <w:r>
        <w:rPr>
          <w:rFonts w:eastAsia="Times New Roman" w:cs="Times New Roman"/>
          <w:b/>
          <w:bCs/>
          <w:szCs w:val="28"/>
          <w:lang w:eastAsia="ru-RU"/>
        </w:rPr>
        <w:t>Выводы</w:t>
      </w:r>
      <w:r w:rsidRPr="002B2419">
        <w:rPr>
          <w:rFonts w:eastAsia="Times New Roman" w:cs="Times New Roman"/>
          <w:b/>
          <w:bCs/>
          <w:szCs w:val="28"/>
          <w:lang w:eastAsia="ru-RU"/>
        </w:rPr>
        <w:t>:</w:t>
      </w:r>
      <w:r w:rsidRPr="002B2419">
        <w:rPr>
          <w:rFonts w:eastAsia="Times New Roman" w:cs="Times New Roman"/>
          <w:b/>
          <w:bCs/>
          <w:szCs w:val="28"/>
          <w:lang w:eastAsia="ru-RU"/>
        </w:rPr>
        <w:br/>
      </w:r>
      <w:r w:rsidRPr="002B2419">
        <w:rPr>
          <w:rFonts w:eastAsia="Times New Roman" w:cs="Times New Roman"/>
          <w:b/>
          <w:bCs/>
          <w:szCs w:val="28"/>
          <w:lang w:eastAsia="ru-RU"/>
        </w:rPr>
        <w:tab/>
      </w:r>
      <w:r w:rsidRPr="002B2419">
        <w:rPr>
          <w:rFonts w:eastAsia="Times New Roman" w:cs="Times New Roman"/>
          <w:szCs w:val="28"/>
          <w:lang w:eastAsia="ru-RU"/>
        </w:rPr>
        <w:t>Таким образом, микросервисная архитектура была выбрана как наилучшее решение для системы автоматического гардероба, так как она позволяет эффективно управлять ростом количества пользователей, поддерживает независимое масштабирование сервисов и упрощает модификацию системы.</w:t>
      </w:r>
    </w:p>
    <w:p w14:paraId="1D5C27A8" w14:textId="58DDB0F1" w:rsidR="002B2419" w:rsidRDefault="00F47C1E" w:rsidP="00F47C1E">
      <w:pPr>
        <w:pStyle w:val="Heading1"/>
      </w:pPr>
      <w:r>
        <w:lastRenderedPageBreak/>
        <w:t>Практическая работа №8</w:t>
      </w:r>
    </w:p>
    <w:p w14:paraId="0590896D" w14:textId="6E4D150E" w:rsidR="00F47C1E" w:rsidRDefault="00F47C1E" w:rsidP="00F47C1E">
      <w:pPr>
        <w:rPr>
          <w:rFonts w:cs="Times New Roman"/>
          <w:szCs w:val="24"/>
        </w:rPr>
      </w:pPr>
      <w:r>
        <w:rPr>
          <w:rFonts w:cs="Times New Roman"/>
          <w:b/>
          <w:bCs/>
          <w:szCs w:val="24"/>
        </w:rPr>
        <w:tab/>
      </w:r>
      <w:r w:rsidRPr="00F47C1E">
        <w:rPr>
          <w:rFonts w:cs="Times New Roman"/>
          <w:b/>
          <w:bCs/>
          <w:szCs w:val="24"/>
        </w:rPr>
        <w:t>Цель задания:</w:t>
      </w:r>
      <w:r w:rsidRPr="009206B3">
        <w:rPr>
          <w:rFonts w:cs="Times New Roman"/>
          <w:szCs w:val="24"/>
        </w:rPr>
        <w:t xml:space="preserve"> </w:t>
      </w:r>
    </w:p>
    <w:p w14:paraId="0DC445AD" w14:textId="664ED2D2" w:rsidR="00F47C1E" w:rsidRPr="009206B3" w:rsidRDefault="00F47C1E" w:rsidP="00F47C1E">
      <w:pPr>
        <w:rPr>
          <w:rFonts w:cs="Times New Roman"/>
          <w:szCs w:val="24"/>
        </w:rPr>
      </w:pPr>
      <w:r>
        <w:rPr>
          <w:rFonts w:cs="Times New Roman"/>
          <w:szCs w:val="24"/>
        </w:rPr>
        <w:tab/>
        <w:t>П</w:t>
      </w:r>
      <w:r w:rsidRPr="009206B3">
        <w:rPr>
          <w:rFonts w:cs="Times New Roman"/>
          <w:szCs w:val="24"/>
        </w:rPr>
        <w:t>ровести анализ и изучение применения шаблонов и паттернов проектирования в контексте клиент-серверных систем.</w:t>
      </w:r>
    </w:p>
    <w:p w14:paraId="6376DFA2" w14:textId="7A0D60F2" w:rsidR="00F47C1E" w:rsidRPr="00F47C1E" w:rsidRDefault="00F47C1E" w:rsidP="00F47C1E">
      <w:pPr>
        <w:rPr>
          <w:rFonts w:cs="Times New Roman"/>
          <w:b/>
          <w:bCs/>
          <w:szCs w:val="24"/>
        </w:rPr>
      </w:pPr>
      <w:r>
        <w:rPr>
          <w:rFonts w:cs="Times New Roman"/>
          <w:b/>
          <w:bCs/>
          <w:szCs w:val="24"/>
        </w:rPr>
        <w:tab/>
      </w:r>
      <w:r w:rsidRPr="00F47C1E">
        <w:rPr>
          <w:rFonts w:cs="Times New Roman"/>
          <w:b/>
          <w:bCs/>
          <w:szCs w:val="24"/>
        </w:rPr>
        <w:t>Задание:</w:t>
      </w:r>
    </w:p>
    <w:p w14:paraId="3BD6CFDD" w14:textId="622D9719" w:rsidR="00F47C1E" w:rsidRPr="009206B3" w:rsidRDefault="00F47C1E" w:rsidP="00F47C1E">
      <w:pPr>
        <w:rPr>
          <w:rFonts w:cs="Times New Roman"/>
          <w:szCs w:val="24"/>
        </w:rPr>
      </w:pPr>
      <w:r w:rsidRPr="009206B3">
        <w:rPr>
          <w:rFonts w:cs="Times New Roman"/>
          <w:szCs w:val="24"/>
        </w:rPr>
        <w:t>1. Рассмотрите следующие шаблоны и паттерны:</w:t>
      </w:r>
    </w:p>
    <w:p w14:paraId="3AF11A7E" w14:textId="77777777" w:rsidR="00F47C1E" w:rsidRPr="009206B3" w:rsidRDefault="00F47C1E" w:rsidP="00F47C1E">
      <w:pPr>
        <w:rPr>
          <w:rFonts w:cs="Times New Roman"/>
          <w:szCs w:val="24"/>
        </w:rPr>
      </w:pPr>
      <w:r w:rsidRPr="009206B3">
        <w:rPr>
          <w:rFonts w:cs="Times New Roman"/>
          <w:szCs w:val="24"/>
        </w:rPr>
        <w:t xml:space="preserve">   - Шаблоны клиент-серверных систем (например, шаблоны для взаимодействия клиента и сервера).</w:t>
      </w:r>
    </w:p>
    <w:p w14:paraId="4E921902" w14:textId="77777777" w:rsidR="00F47C1E" w:rsidRPr="009206B3" w:rsidRDefault="00F47C1E" w:rsidP="00F47C1E">
      <w:pPr>
        <w:rPr>
          <w:rFonts w:cs="Times New Roman"/>
          <w:szCs w:val="24"/>
        </w:rPr>
      </w:pPr>
      <w:r w:rsidRPr="009206B3">
        <w:rPr>
          <w:rFonts w:cs="Times New Roman"/>
          <w:szCs w:val="24"/>
        </w:rPr>
        <w:t xml:space="preserve">   - Структурные паттерны (например, "Адаптер" (Adapter) для интеграции разных интерфейсов, "Мост" (Bridge) для разделения абстракции и реализации).</w:t>
      </w:r>
    </w:p>
    <w:p w14:paraId="55D63545" w14:textId="77777777" w:rsidR="00F47C1E" w:rsidRPr="009206B3" w:rsidRDefault="00F47C1E" w:rsidP="00F47C1E">
      <w:pPr>
        <w:rPr>
          <w:rFonts w:cs="Times New Roman"/>
          <w:szCs w:val="24"/>
        </w:rPr>
      </w:pPr>
      <w:r w:rsidRPr="009206B3">
        <w:rPr>
          <w:rFonts w:cs="Times New Roman"/>
          <w:szCs w:val="24"/>
        </w:rPr>
        <w:t xml:space="preserve">   - Паттерны поведения (например, "Состояние" (State) для управления состоянием системы, "Стратегия" (Strategy) для замены алгоритмов).</w:t>
      </w:r>
    </w:p>
    <w:p w14:paraId="7C179FE7" w14:textId="518B2595" w:rsidR="00F47C1E" w:rsidRPr="009206B3" w:rsidRDefault="00F47C1E" w:rsidP="00F47C1E">
      <w:pPr>
        <w:rPr>
          <w:rFonts w:cs="Times New Roman"/>
          <w:szCs w:val="24"/>
        </w:rPr>
      </w:pPr>
      <w:r w:rsidRPr="009206B3">
        <w:rPr>
          <w:rFonts w:cs="Times New Roman"/>
          <w:szCs w:val="24"/>
        </w:rPr>
        <w:t xml:space="preserve">   - Порождающие паттерны (например, "Фабричный метод" (Factory Method) для со</w:t>
      </w:r>
      <w:r>
        <w:rPr>
          <w:rFonts w:cs="Times New Roman"/>
          <w:szCs w:val="24"/>
        </w:rPr>
        <w:t xml:space="preserve"> </w:t>
      </w:r>
      <w:r w:rsidRPr="009206B3">
        <w:rPr>
          <w:rFonts w:cs="Times New Roman"/>
          <w:szCs w:val="24"/>
        </w:rPr>
        <w:t>здания объектов, "Одиночка" (Singleton) для гарантированной единственной инстанциации).</w:t>
      </w:r>
    </w:p>
    <w:p w14:paraId="315E5C67" w14:textId="77777777" w:rsidR="00F47C1E" w:rsidRPr="009206B3" w:rsidRDefault="00F47C1E" w:rsidP="00F47C1E">
      <w:pPr>
        <w:rPr>
          <w:rFonts w:cs="Times New Roman"/>
          <w:szCs w:val="24"/>
        </w:rPr>
      </w:pPr>
      <w:r w:rsidRPr="009206B3">
        <w:rPr>
          <w:rFonts w:cs="Times New Roman"/>
          <w:szCs w:val="24"/>
        </w:rPr>
        <w:t>2. Выбор конкретных шаблонов и паттернов: Выберите несколько конкретных шаблонов и паттернов, которые, наиболее подходят для применения в вашей клиент-серверной системе. Технически грамотно обоснуйте выбор этих паттернов.</w:t>
      </w:r>
    </w:p>
    <w:p w14:paraId="0C0B9C16" w14:textId="77777777" w:rsidR="00F47C1E" w:rsidRPr="009206B3" w:rsidRDefault="00F47C1E" w:rsidP="00F47C1E">
      <w:pPr>
        <w:rPr>
          <w:rFonts w:cs="Times New Roman"/>
          <w:szCs w:val="24"/>
        </w:rPr>
      </w:pPr>
    </w:p>
    <w:p w14:paraId="39AA9C6F" w14:textId="66E74691" w:rsidR="00F47C1E" w:rsidRPr="009206B3" w:rsidRDefault="00F47C1E" w:rsidP="00F47C1E">
      <w:pPr>
        <w:rPr>
          <w:rFonts w:cs="Times New Roman"/>
          <w:szCs w:val="24"/>
        </w:rPr>
      </w:pPr>
      <w:r w:rsidRPr="009206B3">
        <w:rPr>
          <w:rFonts w:cs="Times New Roman"/>
          <w:szCs w:val="24"/>
        </w:rPr>
        <w:t>3. Анализ применения: рассмотрите, как выбранные вами шаблоны и паттерны могут быть использованы для улучшения архитектуры и функциональности вашей системы. Опишите, как эти шаблоны и паттерны могут решать конкретные проблемы или улучшать производительность проектируемой клиент-серверной системы.</w:t>
      </w:r>
    </w:p>
    <w:p w14:paraId="71F62B98" w14:textId="46E8AAA5" w:rsidR="00F47C1E" w:rsidRPr="009206B3" w:rsidRDefault="00F47C1E" w:rsidP="00F47C1E">
      <w:pPr>
        <w:rPr>
          <w:rFonts w:cs="Times New Roman"/>
          <w:szCs w:val="24"/>
        </w:rPr>
      </w:pPr>
      <w:r w:rsidRPr="009206B3">
        <w:rPr>
          <w:rFonts w:cs="Times New Roman"/>
          <w:szCs w:val="24"/>
        </w:rPr>
        <w:lastRenderedPageBreak/>
        <w:t>4. Проектирование и реализация: спроектируйте часть системы, используя выбранные шаблоны и паттерны. Результаты проектирования представьте в виде диаграмм и текстового описания, если потребуется добавьте глоссарий.</w:t>
      </w:r>
    </w:p>
    <w:p w14:paraId="0BF36A8C" w14:textId="78FABD9E" w:rsidR="00F47C1E" w:rsidRDefault="00F47C1E" w:rsidP="00F47C1E">
      <w:pPr>
        <w:rPr>
          <w:rFonts w:cs="Times New Roman"/>
          <w:szCs w:val="24"/>
        </w:rPr>
      </w:pPr>
      <w:r w:rsidRPr="009206B3">
        <w:rPr>
          <w:rFonts w:cs="Times New Roman"/>
          <w:szCs w:val="24"/>
        </w:rPr>
        <w:t>5. Отчет: подготовьте отчет, включающий ваш анализ применения шаблонов и паттернов, описания применения в выбранной системе и, результаты проектирования.</w:t>
      </w:r>
    </w:p>
    <w:p w14:paraId="464955DA" w14:textId="10ADE3EB" w:rsidR="00F47C1E" w:rsidRPr="002A1742" w:rsidRDefault="00F47C1E" w:rsidP="00F47C1E">
      <w:pPr>
        <w:rPr>
          <w:rFonts w:cs="Times New Roman"/>
          <w:b/>
          <w:bCs/>
          <w:szCs w:val="24"/>
        </w:rPr>
      </w:pPr>
      <w:r>
        <w:rPr>
          <w:rFonts w:cs="Times New Roman"/>
          <w:b/>
          <w:bCs/>
          <w:szCs w:val="24"/>
        </w:rPr>
        <w:tab/>
        <w:t>Ход работы</w:t>
      </w:r>
      <w:r w:rsidRPr="002A1742">
        <w:rPr>
          <w:rFonts w:cs="Times New Roman"/>
          <w:b/>
          <w:bCs/>
          <w:szCs w:val="24"/>
        </w:rPr>
        <w:t>:</w:t>
      </w:r>
    </w:p>
    <w:p w14:paraId="51C90385" w14:textId="3D6F05BE" w:rsidR="002A1742" w:rsidRPr="002A1742" w:rsidRDefault="002A1742" w:rsidP="002A1742">
      <w:pPr>
        <w:spacing w:before="100" w:beforeAutospacing="1" w:after="100" w:afterAutospacing="1"/>
        <w:jc w:val="left"/>
        <w:rPr>
          <w:rFonts w:eastAsia="Times New Roman" w:cs="Times New Roman"/>
          <w:szCs w:val="28"/>
          <w:lang w:eastAsia="ru-RU"/>
        </w:rPr>
      </w:pPr>
      <w:r>
        <w:rPr>
          <w:rFonts w:eastAsia="Times New Roman" w:cs="Times New Roman"/>
          <w:szCs w:val="28"/>
          <w:lang w:eastAsia="ru-RU"/>
        </w:rPr>
        <w:tab/>
      </w:r>
      <w:r w:rsidRPr="002A1742">
        <w:rPr>
          <w:rFonts w:eastAsia="Times New Roman" w:cs="Times New Roman"/>
          <w:szCs w:val="28"/>
          <w:lang w:eastAsia="ru-RU"/>
        </w:rPr>
        <w:t>Для анализа применения шаблонов и паттернов проектирования в контексте системы</w:t>
      </w:r>
      <w:r>
        <w:rPr>
          <w:rFonts w:eastAsia="Times New Roman" w:cs="Times New Roman"/>
          <w:szCs w:val="28"/>
          <w:lang w:eastAsia="ru-RU"/>
        </w:rPr>
        <w:t xml:space="preserve"> </w:t>
      </w:r>
      <w:bookmarkStart w:id="19" w:name="_Hlk179141667"/>
      <w:r>
        <w:rPr>
          <w:rFonts w:eastAsia="Times New Roman" w:cs="Times New Roman"/>
          <w:szCs w:val="28"/>
          <w:lang w:eastAsia="ru-RU"/>
        </w:rPr>
        <w:t>автоматизированного</w:t>
      </w:r>
      <w:r w:rsidRPr="002A1742">
        <w:rPr>
          <w:rFonts w:eastAsia="Times New Roman" w:cs="Times New Roman"/>
          <w:szCs w:val="28"/>
          <w:lang w:eastAsia="ru-RU"/>
        </w:rPr>
        <w:t xml:space="preserve"> </w:t>
      </w:r>
      <w:bookmarkEnd w:id="19"/>
      <w:r w:rsidRPr="002A1742">
        <w:rPr>
          <w:rFonts w:eastAsia="Times New Roman" w:cs="Times New Roman"/>
          <w:szCs w:val="28"/>
          <w:lang w:eastAsia="ru-RU"/>
        </w:rPr>
        <w:t>гардероба был рассмотрен ряд структурных, поведенческих и порождающих паттернов. Основной целью являлось выявление наиболее подходящих решений, которые помогут повысить гибкость системы, упростить взаимодействие между компонентами и обеспечить эффективное масштабирование.</w:t>
      </w:r>
    </w:p>
    <w:p w14:paraId="2798E7D9" w14:textId="04AAD2BE" w:rsidR="002A1742" w:rsidRPr="002A1742" w:rsidRDefault="002A1742" w:rsidP="002A1742">
      <w:pPr>
        <w:spacing w:before="100" w:beforeAutospacing="1" w:after="100" w:afterAutospacing="1"/>
        <w:jc w:val="left"/>
        <w:rPr>
          <w:rFonts w:eastAsia="Times New Roman" w:cs="Times New Roman"/>
          <w:szCs w:val="28"/>
          <w:lang w:eastAsia="ru-RU"/>
        </w:rPr>
      </w:pPr>
      <w:r>
        <w:rPr>
          <w:rFonts w:eastAsia="Times New Roman" w:cs="Times New Roman"/>
          <w:szCs w:val="28"/>
          <w:lang w:eastAsia="ru-RU"/>
        </w:rPr>
        <w:tab/>
      </w:r>
      <w:r w:rsidRPr="002A1742">
        <w:rPr>
          <w:rFonts w:eastAsia="Times New Roman" w:cs="Times New Roman"/>
          <w:szCs w:val="28"/>
          <w:lang w:eastAsia="ru-RU"/>
        </w:rPr>
        <w:t xml:space="preserve">Поскольку система </w:t>
      </w:r>
      <w:r>
        <w:rPr>
          <w:rFonts w:eastAsia="Times New Roman" w:cs="Times New Roman"/>
          <w:szCs w:val="28"/>
          <w:lang w:eastAsia="ru-RU"/>
        </w:rPr>
        <w:t>автоматизированного</w:t>
      </w:r>
      <w:r w:rsidRPr="002A1742">
        <w:rPr>
          <w:rFonts w:eastAsia="Times New Roman" w:cs="Times New Roman"/>
          <w:szCs w:val="28"/>
          <w:lang w:eastAsia="ru-RU"/>
        </w:rPr>
        <w:t xml:space="preserve"> гардероба построена на микросервисной архитектуре, основное внимание уделено паттернам, которые помогают управлять взаимодействием между независимыми сервисами и обеспечивают надежное и безопасное хранение данных.</w:t>
      </w:r>
    </w:p>
    <w:p w14:paraId="30034434" w14:textId="77777777" w:rsidR="002A1742" w:rsidRPr="002A1742" w:rsidRDefault="002A1742" w:rsidP="002A1742">
      <w:pPr>
        <w:numPr>
          <w:ilvl w:val="0"/>
          <w:numId w:val="14"/>
        </w:numPr>
        <w:tabs>
          <w:tab w:val="clear" w:pos="720"/>
          <w:tab w:val="num" w:pos="360"/>
        </w:tabs>
        <w:spacing w:before="100" w:beforeAutospacing="1" w:after="100" w:afterAutospacing="1"/>
        <w:ind w:left="0" w:firstLine="709"/>
        <w:jc w:val="left"/>
        <w:rPr>
          <w:rFonts w:eastAsia="Times New Roman" w:cs="Times New Roman"/>
          <w:szCs w:val="28"/>
          <w:lang w:eastAsia="ru-RU"/>
        </w:rPr>
      </w:pPr>
      <w:r w:rsidRPr="002A1742">
        <w:rPr>
          <w:rFonts w:eastAsia="Times New Roman" w:cs="Times New Roman"/>
          <w:b/>
          <w:bCs/>
          <w:szCs w:val="28"/>
          <w:lang w:eastAsia="ru-RU"/>
        </w:rPr>
        <w:t>Шаблон "Singleton" (Одиночка):</w:t>
      </w:r>
      <w:r w:rsidRPr="002A1742">
        <w:rPr>
          <w:rFonts w:eastAsia="Times New Roman" w:cs="Times New Roman"/>
          <w:szCs w:val="28"/>
          <w:lang w:eastAsia="ru-RU"/>
        </w:rPr>
        <w:t xml:space="preserve"> Этот паттерн используется для управления подключением к базе данных, обеспечивая наличие единственного экземпляра подключения. Это позволяет исключить возможность создания нескольких подключений к базе данных, что минимизирует риск конфликтов и избыточных запросов. Реализация Singleton позволяет централизовать управление доступом к базе данных, повысить производительность системы и снизить затраты на ресурсы.</w:t>
      </w:r>
    </w:p>
    <w:p w14:paraId="085C469A" w14:textId="7DB40D44" w:rsidR="002A1742" w:rsidRPr="002A1742" w:rsidRDefault="002A1742" w:rsidP="002A1742">
      <w:pPr>
        <w:numPr>
          <w:ilvl w:val="0"/>
          <w:numId w:val="14"/>
        </w:numPr>
        <w:tabs>
          <w:tab w:val="clear" w:pos="720"/>
          <w:tab w:val="num" w:pos="360"/>
        </w:tabs>
        <w:spacing w:before="100" w:beforeAutospacing="1" w:after="100" w:afterAutospacing="1"/>
        <w:ind w:left="0" w:firstLine="709"/>
        <w:jc w:val="left"/>
        <w:rPr>
          <w:rFonts w:eastAsia="Times New Roman" w:cs="Times New Roman"/>
          <w:szCs w:val="28"/>
          <w:lang w:eastAsia="ru-RU"/>
        </w:rPr>
      </w:pPr>
      <w:r w:rsidRPr="002A1742">
        <w:rPr>
          <w:rFonts w:eastAsia="Times New Roman" w:cs="Times New Roman"/>
          <w:b/>
          <w:bCs/>
          <w:szCs w:val="28"/>
          <w:lang w:eastAsia="ru-RU"/>
        </w:rPr>
        <w:t>Шаблон "Factory Method" (Фабричный метод):</w:t>
      </w:r>
      <w:r w:rsidRPr="002A1742">
        <w:rPr>
          <w:rFonts w:eastAsia="Times New Roman" w:cs="Times New Roman"/>
          <w:szCs w:val="28"/>
          <w:lang w:eastAsia="ru-RU"/>
        </w:rPr>
        <w:t xml:space="preserve"> В системе автоматического гардероба этот паттерн применяется для создания объектов, таких как учетные записи пользователей или записи о предметах одежды.</w:t>
      </w:r>
      <w:r>
        <w:rPr>
          <w:rFonts w:eastAsia="Times New Roman" w:cs="Times New Roman"/>
          <w:szCs w:val="28"/>
          <w:lang w:eastAsia="ru-RU"/>
        </w:rPr>
        <w:t xml:space="preserve"> </w:t>
      </w:r>
      <w:r w:rsidRPr="002A1742">
        <w:rPr>
          <w:rFonts w:eastAsia="Times New Roman" w:cs="Times New Roman"/>
          <w:szCs w:val="28"/>
          <w:lang w:eastAsia="ru-RU"/>
        </w:rPr>
        <w:lastRenderedPageBreak/>
        <w:t>Паттерн позволяет создавать объекты на основе переданных параметров, обеспечивая гибкость в расширении системы. Например, при необходимости добавления нового типа ячейки или категории предмета не потребуется вносить изменения в код логики, а достаточно будет добавить новую фабрику, которая будет создавать соответствующие объекты. Это упрощает расширение системы и повышает её гибкость.</w:t>
      </w:r>
    </w:p>
    <w:p w14:paraId="570D2EE7" w14:textId="77777777" w:rsidR="002A1742" w:rsidRPr="002A1742" w:rsidRDefault="002A1742" w:rsidP="002A1742">
      <w:pPr>
        <w:numPr>
          <w:ilvl w:val="0"/>
          <w:numId w:val="14"/>
        </w:numPr>
        <w:tabs>
          <w:tab w:val="clear" w:pos="720"/>
          <w:tab w:val="num" w:pos="360"/>
        </w:tabs>
        <w:spacing w:before="100" w:beforeAutospacing="1" w:after="100" w:afterAutospacing="1"/>
        <w:ind w:left="0" w:firstLine="709"/>
        <w:jc w:val="left"/>
        <w:rPr>
          <w:rFonts w:eastAsia="Times New Roman" w:cs="Times New Roman"/>
          <w:szCs w:val="28"/>
          <w:lang w:eastAsia="ru-RU"/>
        </w:rPr>
      </w:pPr>
      <w:r w:rsidRPr="002A1742">
        <w:rPr>
          <w:rFonts w:eastAsia="Times New Roman" w:cs="Times New Roman"/>
          <w:b/>
          <w:bCs/>
          <w:szCs w:val="28"/>
          <w:lang w:eastAsia="ru-RU"/>
        </w:rPr>
        <w:t>Шаблон "Observer" (Наблюдатель):</w:t>
      </w:r>
      <w:r w:rsidRPr="002A1742">
        <w:rPr>
          <w:rFonts w:eastAsia="Times New Roman" w:cs="Times New Roman"/>
          <w:szCs w:val="28"/>
          <w:lang w:eastAsia="ru-RU"/>
        </w:rPr>
        <w:t xml:space="preserve"> Данный паттерн используется для отслеживания изменения состояния ячеек в гардеробе и уведомления всех заинтересованных микросервисов о событиях. Например, при изменении состояния ячейки (занята или свободна) соответствующие микросервисы (управление учётом вещей, уведомление сотрудников) получают уведомления и могут предпринять дальнейшие действия. Паттерн "Наблюдатель" позволяет минимизировать взаимодействие между сервисами, так как каждый микросервис может подписаться только на те изменения, которые его касаются, что снижает нагрузку на систему и увеличивает её отзывчивость.</w:t>
      </w:r>
    </w:p>
    <w:p w14:paraId="2FCD2D29" w14:textId="4F4DE02F" w:rsidR="002A1742" w:rsidRPr="002A1742" w:rsidRDefault="002A1742" w:rsidP="002A1742">
      <w:pPr>
        <w:numPr>
          <w:ilvl w:val="0"/>
          <w:numId w:val="14"/>
        </w:numPr>
        <w:tabs>
          <w:tab w:val="clear" w:pos="720"/>
          <w:tab w:val="num" w:pos="360"/>
        </w:tabs>
        <w:spacing w:before="100" w:beforeAutospacing="1" w:after="100" w:afterAutospacing="1"/>
        <w:ind w:left="0" w:firstLine="709"/>
        <w:jc w:val="left"/>
        <w:rPr>
          <w:rFonts w:eastAsia="Times New Roman" w:cs="Times New Roman"/>
          <w:szCs w:val="28"/>
          <w:lang w:eastAsia="ru-RU"/>
        </w:rPr>
      </w:pPr>
      <w:r w:rsidRPr="002A1742">
        <w:rPr>
          <w:rFonts w:eastAsia="Times New Roman" w:cs="Times New Roman"/>
          <w:b/>
          <w:bCs/>
          <w:szCs w:val="28"/>
          <w:lang w:eastAsia="ru-RU"/>
        </w:rPr>
        <w:t>Шаблон "Adapter" (Адаптер):</w:t>
      </w:r>
      <w:r w:rsidRPr="002A1742">
        <w:rPr>
          <w:rFonts w:eastAsia="Times New Roman" w:cs="Times New Roman"/>
          <w:szCs w:val="28"/>
          <w:lang w:eastAsia="ru-RU"/>
        </w:rPr>
        <w:t xml:space="preserve"> Использование паттерна "Adapter" позволяет интегрировать систему автоматического гардероба с внешними API и системами, такими как учетные системы пользователей или системы IoT для управления автоматическими </w:t>
      </w:r>
      <w:r>
        <w:rPr>
          <w:rFonts w:eastAsia="Times New Roman" w:cs="Times New Roman"/>
          <w:szCs w:val="28"/>
          <w:lang w:eastAsia="ru-RU"/>
        </w:rPr>
        <w:t>ячейками и рядами</w:t>
      </w:r>
      <w:r w:rsidRPr="002A1742">
        <w:rPr>
          <w:rFonts w:eastAsia="Times New Roman" w:cs="Times New Roman"/>
          <w:szCs w:val="28"/>
          <w:lang w:eastAsia="ru-RU"/>
        </w:rPr>
        <w:t>. Адаптеры предоставляют единый интерфейс для взаимодействия с различными системами, что упрощает добавление новых интеграций и минимизирует изменения в исходном коде при замене внешних сервисов.</w:t>
      </w:r>
    </w:p>
    <w:p w14:paraId="6D4A3E2E" w14:textId="77777777" w:rsidR="002A1742" w:rsidRPr="002A1742" w:rsidRDefault="002A1742" w:rsidP="002A1742">
      <w:pPr>
        <w:numPr>
          <w:ilvl w:val="0"/>
          <w:numId w:val="14"/>
        </w:numPr>
        <w:tabs>
          <w:tab w:val="clear" w:pos="720"/>
          <w:tab w:val="num" w:pos="360"/>
        </w:tabs>
        <w:spacing w:before="100" w:beforeAutospacing="1" w:after="100" w:afterAutospacing="1"/>
        <w:ind w:left="0" w:firstLine="709"/>
        <w:jc w:val="left"/>
        <w:rPr>
          <w:rFonts w:eastAsia="Times New Roman" w:cs="Times New Roman"/>
          <w:szCs w:val="28"/>
          <w:lang w:eastAsia="ru-RU"/>
        </w:rPr>
      </w:pPr>
      <w:r w:rsidRPr="002A1742">
        <w:rPr>
          <w:rFonts w:eastAsia="Times New Roman" w:cs="Times New Roman"/>
          <w:b/>
          <w:bCs/>
          <w:szCs w:val="28"/>
          <w:lang w:eastAsia="ru-RU"/>
        </w:rPr>
        <w:t>Паттерн "Facade" (Фасад):</w:t>
      </w:r>
      <w:r w:rsidRPr="002A1742">
        <w:rPr>
          <w:rFonts w:eastAsia="Times New Roman" w:cs="Times New Roman"/>
          <w:szCs w:val="28"/>
          <w:lang w:eastAsia="ru-RU"/>
        </w:rPr>
        <w:t xml:space="preserve"> Для упрощения взаимодействия между различными микросервисами используется паттерн "Facade". Он объединяет несколько мелких сервисов в единую точку входа, предоставляя упрощенный интерфейс для выполнения комплексных операций. Это снижает количество прямых взаимодействий между микросервисами, упрощает координацию и уменьшает вероятность ошибок при вызове </w:t>
      </w:r>
      <w:r w:rsidRPr="002A1742">
        <w:rPr>
          <w:rFonts w:eastAsia="Times New Roman" w:cs="Times New Roman"/>
          <w:szCs w:val="28"/>
          <w:lang w:eastAsia="ru-RU"/>
        </w:rPr>
        <w:lastRenderedPageBreak/>
        <w:t>сервисов. Например, фасад может объединять операции регистрации новых пользователей и проверки доступности ячеек в одном запросе.</w:t>
      </w:r>
    </w:p>
    <w:p w14:paraId="54406511" w14:textId="77777777" w:rsidR="002A1742" w:rsidRPr="002A1742" w:rsidRDefault="002A1742" w:rsidP="002A1742">
      <w:pPr>
        <w:numPr>
          <w:ilvl w:val="0"/>
          <w:numId w:val="14"/>
        </w:numPr>
        <w:tabs>
          <w:tab w:val="clear" w:pos="720"/>
          <w:tab w:val="num" w:pos="360"/>
        </w:tabs>
        <w:spacing w:before="100" w:beforeAutospacing="1" w:after="100" w:afterAutospacing="1"/>
        <w:ind w:left="0" w:firstLine="709"/>
        <w:jc w:val="left"/>
        <w:rPr>
          <w:rFonts w:eastAsia="Times New Roman" w:cs="Times New Roman"/>
          <w:szCs w:val="28"/>
          <w:lang w:eastAsia="ru-RU"/>
        </w:rPr>
      </w:pPr>
      <w:r w:rsidRPr="002A1742">
        <w:rPr>
          <w:rFonts w:eastAsia="Times New Roman" w:cs="Times New Roman"/>
          <w:b/>
          <w:bCs/>
          <w:szCs w:val="28"/>
          <w:lang w:eastAsia="ru-RU"/>
        </w:rPr>
        <w:t>Паттерн "Circuit Breaker" (Размыкатель цепи):</w:t>
      </w:r>
      <w:r w:rsidRPr="002A1742">
        <w:rPr>
          <w:rFonts w:eastAsia="Times New Roman" w:cs="Times New Roman"/>
          <w:szCs w:val="28"/>
          <w:lang w:eastAsia="ru-RU"/>
        </w:rPr>
        <w:t xml:space="preserve"> Паттерн "Circuit Breaker" используется для управления сбоями и ошибками при взаимодействии между микросервисами. Если один из сервисов временно недоступен или работает некорректно, "Circuit Breaker" позволяет временно остановить отправку запросов к этому сервису и перенаправить их на резервный сервис или вернуть сообщение об ошибке пользователю. Это снижает риск перегрузки системы и предотвращает цепную реакцию отказов.</w:t>
      </w:r>
    </w:p>
    <w:p w14:paraId="45722ED8" w14:textId="6D9DDD36" w:rsidR="002A1742" w:rsidRPr="002A1742" w:rsidRDefault="002A1742" w:rsidP="002A1742">
      <w:pPr>
        <w:spacing w:before="100" w:beforeAutospacing="1" w:after="100" w:afterAutospacing="1"/>
        <w:jc w:val="left"/>
        <w:rPr>
          <w:rFonts w:eastAsia="Times New Roman" w:cs="Times New Roman"/>
          <w:szCs w:val="28"/>
          <w:lang w:eastAsia="ru-RU"/>
        </w:rPr>
      </w:pPr>
      <w:r>
        <w:rPr>
          <w:rFonts w:eastAsia="Times New Roman" w:cs="Times New Roman"/>
          <w:b/>
          <w:bCs/>
          <w:szCs w:val="28"/>
          <w:lang w:eastAsia="ru-RU"/>
        </w:rPr>
        <w:tab/>
      </w:r>
      <w:r w:rsidRPr="002A1742">
        <w:rPr>
          <w:rFonts w:eastAsia="Times New Roman" w:cs="Times New Roman"/>
          <w:szCs w:val="28"/>
          <w:lang w:eastAsia="ru-RU"/>
        </w:rPr>
        <w:t>Для</w:t>
      </w:r>
      <w:r w:rsidRPr="002A1742">
        <w:rPr>
          <w:rFonts w:eastAsia="Times New Roman" w:cs="Times New Roman"/>
          <w:szCs w:val="28"/>
          <w:lang w:eastAsia="ru-RU"/>
        </w:rPr>
        <w:t xml:space="preserve"> реализации вышеописанных паттернов в системе автоматического гардероба предлагается следующая структура:</w:t>
      </w:r>
    </w:p>
    <w:p w14:paraId="487BDD00" w14:textId="5EF0DC6A" w:rsidR="002A1742" w:rsidRPr="002A1742" w:rsidRDefault="002A1742" w:rsidP="002A1742">
      <w:pPr>
        <w:numPr>
          <w:ilvl w:val="0"/>
          <w:numId w:val="15"/>
        </w:numPr>
        <w:tabs>
          <w:tab w:val="clear" w:pos="720"/>
          <w:tab w:val="num" w:pos="360"/>
        </w:tabs>
        <w:spacing w:before="100" w:beforeAutospacing="1" w:after="100" w:afterAutospacing="1"/>
        <w:ind w:left="0" w:firstLine="709"/>
        <w:jc w:val="left"/>
        <w:rPr>
          <w:rFonts w:eastAsia="Times New Roman" w:cs="Times New Roman"/>
          <w:szCs w:val="28"/>
          <w:lang w:eastAsia="ru-RU"/>
        </w:rPr>
      </w:pPr>
      <w:r w:rsidRPr="002A1742">
        <w:rPr>
          <w:rFonts w:eastAsia="Times New Roman" w:cs="Times New Roman"/>
          <w:b/>
          <w:bCs/>
          <w:szCs w:val="28"/>
          <w:lang w:eastAsia="ru-RU"/>
        </w:rPr>
        <w:t>Singleton</w:t>
      </w:r>
      <w:r w:rsidRPr="002A1742">
        <w:rPr>
          <w:rFonts w:eastAsia="Times New Roman" w:cs="Times New Roman"/>
          <w:b/>
          <w:bCs/>
          <w:szCs w:val="28"/>
          <w:lang w:eastAsia="ru-RU"/>
        </w:rPr>
        <w:t>:</w:t>
      </w:r>
      <w:r w:rsidRPr="002A1742">
        <w:rPr>
          <w:rFonts w:eastAsia="Times New Roman" w:cs="Times New Roman"/>
          <w:szCs w:val="28"/>
          <w:lang w:eastAsia="ru-RU"/>
        </w:rPr>
        <w:t xml:space="preserve"> использовать</w:t>
      </w:r>
      <w:r w:rsidRPr="002A1742">
        <w:rPr>
          <w:rFonts w:eastAsia="Times New Roman" w:cs="Times New Roman"/>
          <w:szCs w:val="28"/>
          <w:lang w:eastAsia="ru-RU"/>
        </w:rPr>
        <w:t xml:space="preserve"> для создания единого подключения к базе данных, которое будет управлять всеми операциями чтения и записи.</w:t>
      </w:r>
    </w:p>
    <w:p w14:paraId="52DA1C3F" w14:textId="7E17F005" w:rsidR="002A1742" w:rsidRPr="002A1742" w:rsidRDefault="002A1742" w:rsidP="002A1742">
      <w:pPr>
        <w:numPr>
          <w:ilvl w:val="0"/>
          <w:numId w:val="15"/>
        </w:numPr>
        <w:tabs>
          <w:tab w:val="clear" w:pos="720"/>
          <w:tab w:val="num" w:pos="360"/>
        </w:tabs>
        <w:spacing w:before="100" w:beforeAutospacing="1" w:after="100" w:afterAutospacing="1"/>
        <w:ind w:left="0" w:firstLine="709"/>
        <w:jc w:val="left"/>
        <w:rPr>
          <w:rFonts w:eastAsia="Times New Roman" w:cs="Times New Roman"/>
          <w:szCs w:val="28"/>
          <w:lang w:eastAsia="ru-RU"/>
        </w:rPr>
      </w:pPr>
      <w:r w:rsidRPr="002A1742">
        <w:rPr>
          <w:rFonts w:eastAsia="Times New Roman" w:cs="Times New Roman"/>
          <w:b/>
          <w:bCs/>
          <w:szCs w:val="28"/>
          <w:lang w:eastAsia="ru-RU"/>
        </w:rPr>
        <w:t>Factory Method</w:t>
      </w:r>
      <w:r w:rsidRPr="002A1742">
        <w:rPr>
          <w:rFonts w:eastAsia="Times New Roman" w:cs="Times New Roman"/>
          <w:b/>
          <w:bCs/>
          <w:szCs w:val="28"/>
          <w:lang w:eastAsia="ru-RU"/>
        </w:rPr>
        <w:t>:</w:t>
      </w:r>
      <w:r w:rsidRPr="002A1742">
        <w:rPr>
          <w:rFonts w:eastAsia="Times New Roman" w:cs="Times New Roman"/>
          <w:szCs w:val="28"/>
          <w:lang w:eastAsia="ru-RU"/>
        </w:rPr>
        <w:t xml:space="preserve"> применить</w:t>
      </w:r>
      <w:r w:rsidRPr="002A1742">
        <w:rPr>
          <w:rFonts w:eastAsia="Times New Roman" w:cs="Times New Roman"/>
          <w:szCs w:val="28"/>
          <w:lang w:eastAsia="ru-RU"/>
        </w:rPr>
        <w:t xml:space="preserve"> для создания объектов при регистрации новых пользователей или добавлении новых </w:t>
      </w:r>
      <w:r>
        <w:rPr>
          <w:rFonts w:eastAsia="Times New Roman" w:cs="Times New Roman"/>
          <w:szCs w:val="28"/>
          <w:lang w:eastAsia="ru-RU"/>
        </w:rPr>
        <w:t>вещей</w:t>
      </w:r>
      <w:r w:rsidRPr="002A1742">
        <w:rPr>
          <w:rFonts w:eastAsia="Times New Roman" w:cs="Times New Roman"/>
          <w:szCs w:val="28"/>
          <w:lang w:eastAsia="ru-RU"/>
        </w:rPr>
        <w:t xml:space="preserve"> в гардероб.</w:t>
      </w:r>
    </w:p>
    <w:p w14:paraId="147A6F29" w14:textId="34E0E1DD" w:rsidR="002A1742" w:rsidRPr="002A1742" w:rsidRDefault="002A1742" w:rsidP="002A1742">
      <w:pPr>
        <w:numPr>
          <w:ilvl w:val="0"/>
          <w:numId w:val="15"/>
        </w:numPr>
        <w:tabs>
          <w:tab w:val="clear" w:pos="720"/>
          <w:tab w:val="num" w:pos="360"/>
        </w:tabs>
        <w:spacing w:before="100" w:beforeAutospacing="1" w:after="100" w:afterAutospacing="1"/>
        <w:ind w:left="0" w:firstLine="709"/>
        <w:jc w:val="left"/>
        <w:rPr>
          <w:rFonts w:eastAsia="Times New Roman" w:cs="Times New Roman"/>
          <w:szCs w:val="28"/>
          <w:lang w:eastAsia="ru-RU"/>
        </w:rPr>
      </w:pPr>
      <w:r w:rsidRPr="002A1742">
        <w:rPr>
          <w:rFonts w:eastAsia="Times New Roman" w:cs="Times New Roman"/>
          <w:b/>
          <w:bCs/>
          <w:szCs w:val="28"/>
          <w:lang w:eastAsia="ru-RU"/>
        </w:rPr>
        <w:t>Observer</w:t>
      </w:r>
      <w:r w:rsidRPr="002A1742">
        <w:rPr>
          <w:rFonts w:eastAsia="Times New Roman" w:cs="Times New Roman"/>
          <w:b/>
          <w:bCs/>
          <w:szCs w:val="28"/>
          <w:lang w:eastAsia="ru-RU"/>
        </w:rPr>
        <w:t>:</w:t>
      </w:r>
      <w:r w:rsidRPr="002A1742">
        <w:rPr>
          <w:rFonts w:eastAsia="Times New Roman" w:cs="Times New Roman"/>
          <w:szCs w:val="28"/>
          <w:lang w:eastAsia="ru-RU"/>
        </w:rPr>
        <w:t xml:space="preserve"> реализовать</w:t>
      </w:r>
      <w:r w:rsidRPr="002A1742">
        <w:rPr>
          <w:rFonts w:eastAsia="Times New Roman" w:cs="Times New Roman"/>
          <w:szCs w:val="28"/>
          <w:lang w:eastAsia="ru-RU"/>
        </w:rPr>
        <w:t xml:space="preserve"> для уведомления микросервисов о событиях изменения состояния ячеек.</w:t>
      </w:r>
    </w:p>
    <w:p w14:paraId="38073C4E" w14:textId="1BF320E8" w:rsidR="002A1742" w:rsidRPr="002A1742" w:rsidRDefault="002A1742" w:rsidP="002A1742">
      <w:pPr>
        <w:numPr>
          <w:ilvl w:val="0"/>
          <w:numId w:val="15"/>
        </w:numPr>
        <w:tabs>
          <w:tab w:val="clear" w:pos="720"/>
          <w:tab w:val="num" w:pos="360"/>
        </w:tabs>
        <w:spacing w:before="100" w:beforeAutospacing="1" w:after="100" w:afterAutospacing="1"/>
        <w:ind w:left="0" w:firstLine="709"/>
        <w:jc w:val="left"/>
        <w:rPr>
          <w:rFonts w:eastAsia="Times New Roman" w:cs="Times New Roman"/>
          <w:szCs w:val="28"/>
          <w:lang w:eastAsia="ru-RU"/>
        </w:rPr>
      </w:pPr>
      <w:r w:rsidRPr="002A1742">
        <w:rPr>
          <w:rFonts w:eastAsia="Times New Roman" w:cs="Times New Roman"/>
          <w:b/>
          <w:bCs/>
          <w:szCs w:val="28"/>
          <w:lang w:eastAsia="ru-RU"/>
        </w:rPr>
        <w:t>Adapter</w:t>
      </w:r>
      <w:r w:rsidRPr="002A1742">
        <w:rPr>
          <w:rFonts w:eastAsia="Times New Roman" w:cs="Times New Roman"/>
          <w:b/>
          <w:bCs/>
          <w:szCs w:val="28"/>
          <w:lang w:eastAsia="ru-RU"/>
        </w:rPr>
        <w:t>:</w:t>
      </w:r>
      <w:r w:rsidRPr="002A1742">
        <w:rPr>
          <w:rFonts w:eastAsia="Times New Roman" w:cs="Times New Roman"/>
          <w:szCs w:val="28"/>
          <w:lang w:eastAsia="ru-RU"/>
        </w:rPr>
        <w:t xml:space="preserve"> внедрить</w:t>
      </w:r>
      <w:r w:rsidRPr="002A1742">
        <w:rPr>
          <w:rFonts w:eastAsia="Times New Roman" w:cs="Times New Roman"/>
          <w:szCs w:val="28"/>
          <w:lang w:eastAsia="ru-RU"/>
        </w:rPr>
        <w:t xml:space="preserve"> для взаимодействия с внешними системами, например, для подключения системы автоматических шкафов или учетных систем.</w:t>
      </w:r>
    </w:p>
    <w:p w14:paraId="08A14FF6" w14:textId="109B5B93" w:rsidR="002A1742" w:rsidRPr="002A1742" w:rsidRDefault="002A1742" w:rsidP="002A1742">
      <w:pPr>
        <w:numPr>
          <w:ilvl w:val="0"/>
          <w:numId w:val="15"/>
        </w:numPr>
        <w:tabs>
          <w:tab w:val="clear" w:pos="720"/>
        </w:tabs>
        <w:spacing w:before="100" w:beforeAutospacing="1" w:after="100" w:afterAutospacing="1"/>
        <w:ind w:left="0" w:firstLine="709"/>
        <w:jc w:val="left"/>
        <w:rPr>
          <w:rFonts w:eastAsia="Times New Roman" w:cs="Times New Roman"/>
          <w:szCs w:val="28"/>
          <w:lang w:eastAsia="ru-RU"/>
        </w:rPr>
      </w:pPr>
      <w:r w:rsidRPr="002A1742">
        <w:rPr>
          <w:rFonts w:eastAsia="Times New Roman" w:cs="Times New Roman"/>
          <w:b/>
          <w:bCs/>
          <w:szCs w:val="28"/>
          <w:lang w:eastAsia="ru-RU"/>
        </w:rPr>
        <w:t>Facade</w:t>
      </w:r>
      <w:r w:rsidRPr="002A1742">
        <w:rPr>
          <w:rFonts w:eastAsia="Times New Roman" w:cs="Times New Roman"/>
          <w:b/>
          <w:bCs/>
          <w:szCs w:val="28"/>
          <w:lang w:eastAsia="ru-RU"/>
        </w:rPr>
        <w:t>:</w:t>
      </w:r>
      <w:r w:rsidRPr="002A1742">
        <w:rPr>
          <w:rFonts w:eastAsia="Times New Roman" w:cs="Times New Roman"/>
          <w:szCs w:val="28"/>
          <w:lang w:eastAsia="ru-RU"/>
        </w:rPr>
        <w:t xml:space="preserve"> создать</w:t>
      </w:r>
      <w:r w:rsidRPr="002A1742">
        <w:rPr>
          <w:rFonts w:eastAsia="Times New Roman" w:cs="Times New Roman"/>
          <w:szCs w:val="28"/>
          <w:lang w:eastAsia="ru-RU"/>
        </w:rPr>
        <w:t xml:space="preserve"> фасадные сервисы, объединяющие несколько микросервисов, чтобы сократить количество запросов и улучшить координацию между ними.</w:t>
      </w:r>
    </w:p>
    <w:p w14:paraId="2F8538C1" w14:textId="13251A9F" w:rsidR="002A1742" w:rsidRPr="002A1742" w:rsidRDefault="002A1742" w:rsidP="002A1742">
      <w:pPr>
        <w:numPr>
          <w:ilvl w:val="0"/>
          <w:numId w:val="15"/>
        </w:numPr>
        <w:tabs>
          <w:tab w:val="clear" w:pos="720"/>
          <w:tab w:val="num" w:pos="360"/>
        </w:tabs>
        <w:spacing w:before="100" w:beforeAutospacing="1" w:after="100" w:afterAutospacing="1"/>
        <w:ind w:left="0" w:firstLine="709"/>
        <w:jc w:val="left"/>
        <w:rPr>
          <w:rFonts w:eastAsia="Times New Roman" w:cs="Times New Roman"/>
          <w:szCs w:val="28"/>
          <w:lang w:eastAsia="ru-RU"/>
        </w:rPr>
      </w:pPr>
      <w:r w:rsidRPr="002A1742">
        <w:rPr>
          <w:rFonts w:eastAsia="Times New Roman" w:cs="Times New Roman"/>
          <w:b/>
          <w:bCs/>
          <w:szCs w:val="28"/>
          <w:lang w:eastAsia="ru-RU"/>
        </w:rPr>
        <w:t>Circuit Breaker</w:t>
      </w:r>
      <w:r w:rsidRPr="002A1742">
        <w:rPr>
          <w:rFonts w:eastAsia="Times New Roman" w:cs="Times New Roman"/>
          <w:b/>
          <w:bCs/>
          <w:szCs w:val="28"/>
          <w:lang w:eastAsia="ru-RU"/>
        </w:rPr>
        <w:t>:</w:t>
      </w:r>
      <w:r w:rsidRPr="002A1742">
        <w:rPr>
          <w:rFonts w:eastAsia="Times New Roman" w:cs="Times New Roman"/>
          <w:szCs w:val="28"/>
          <w:lang w:eastAsia="ru-RU"/>
        </w:rPr>
        <w:t xml:space="preserve"> включить</w:t>
      </w:r>
      <w:r w:rsidRPr="002A1742">
        <w:rPr>
          <w:rFonts w:eastAsia="Times New Roman" w:cs="Times New Roman"/>
          <w:szCs w:val="28"/>
          <w:lang w:eastAsia="ru-RU"/>
        </w:rPr>
        <w:t xml:space="preserve"> в реализацию микросервисов для управления сбоями и повышения отказоустойчивости системы.</w:t>
      </w:r>
    </w:p>
    <w:p w14:paraId="26AE57F3" w14:textId="77777777" w:rsidR="002A1742" w:rsidRDefault="002A1742" w:rsidP="002A1742">
      <w:pPr>
        <w:spacing w:before="100" w:beforeAutospacing="1" w:after="100" w:afterAutospacing="1"/>
        <w:jc w:val="left"/>
        <w:rPr>
          <w:rFonts w:eastAsia="Times New Roman" w:cs="Times New Roman"/>
          <w:szCs w:val="28"/>
          <w:lang w:eastAsia="ru-RU"/>
        </w:rPr>
      </w:pPr>
      <w:r>
        <w:rPr>
          <w:rFonts w:eastAsia="Times New Roman" w:cs="Times New Roman"/>
          <w:szCs w:val="28"/>
          <w:lang w:eastAsia="ru-RU"/>
        </w:rPr>
        <w:tab/>
      </w:r>
    </w:p>
    <w:p w14:paraId="45E804B7" w14:textId="77777777" w:rsidR="002A1742" w:rsidRDefault="002A1742">
      <w:pPr>
        <w:spacing w:line="259" w:lineRule="auto"/>
        <w:jc w:val="left"/>
        <w:rPr>
          <w:rFonts w:eastAsia="Times New Roman" w:cs="Times New Roman"/>
          <w:szCs w:val="28"/>
          <w:lang w:eastAsia="ru-RU"/>
        </w:rPr>
      </w:pPr>
      <w:r>
        <w:rPr>
          <w:rFonts w:eastAsia="Times New Roman" w:cs="Times New Roman"/>
          <w:szCs w:val="28"/>
          <w:lang w:eastAsia="ru-RU"/>
        </w:rPr>
        <w:br w:type="page"/>
      </w:r>
    </w:p>
    <w:p w14:paraId="24DF1A48" w14:textId="53E1B6D2" w:rsidR="002A1742" w:rsidRPr="002A1742" w:rsidRDefault="002A1742" w:rsidP="002A1742">
      <w:pPr>
        <w:spacing w:before="100" w:beforeAutospacing="1" w:after="100" w:afterAutospacing="1"/>
        <w:jc w:val="left"/>
        <w:rPr>
          <w:rFonts w:eastAsia="Times New Roman" w:cs="Times New Roman"/>
          <w:sz w:val="24"/>
          <w:szCs w:val="24"/>
          <w:lang w:eastAsia="ru-RU"/>
        </w:rPr>
      </w:pPr>
      <w:r>
        <w:rPr>
          <w:rFonts w:eastAsia="Times New Roman" w:cs="Times New Roman"/>
          <w:szCs w:val="28"/>
          <w:lang w:eastAsia="ru-RU"/>
        </w:rPr>
        <w:lastRenderedPageBreak/>
        <w:tab/>
      </w:r>
      <w:r>
        <w:rPr>
          <w:rFonts w:eastAsia="Times New Roman" w:cs="Times New Roman"/>
          <w:b/>
          <w:bCs/>
          <w:szCs w:val="28"/>
          <w:lang w:eastAsia="ru-RU"/>
        </w:rPr>
        <w:t>Вывод</w:t>
      </w:r>
      <w:r w:rsidRPr="002A1742">
        <w:rPr>
          <w:rFonts w:eastAsia="Times New Roman" w:cs="Times New Roman"/>
          <w:b/>
          <w:bCs/>
          <w:szCs w:val="28"/>
          <w:lang w:eastAsia="ru-RU"/>
        </w:rPr>
        <w:t xml:space="preserve">: </w:t>
      </w:r>
      <w:r>
        <w:rPr>
          <w:rFonts w:eastAsia="Times New Roman" w:cs="Times New Roman"/>
          <w:b/>
          <w:bCs/>
          <w:szCs w:val="28"/>
          <w:lang w:eastAsia="ru-RU"/>
        </w:rPr>
        <w:br/>
      </w:r>
      <w:r>
        <w:rPr>
          <w:rFonts w:eastAsia="Times New Roman" w:cs="Times New Roman"/>
          <w:b/>
          <w:bCs/>
          <w:szCs w:val="28"/>
          <w:lang w:eastAsia="ru-RU"/>
        </w:rPr>
        <w:tab/>
      </w:r>
      <w:r w:rsidRPr="002A1742">
        <w:rPr>
          <w:rFonts w:eastAsia="Times New Roman" w:cs="Times New Roman"/>
          <w:szCs w:val="28"/>
          <w:lang w:eastAsia="ru-RU"/>
        </w:rPr>
        <w:t>Применение данных паттернов позволит существенно упростить архитектуру системы, обеспечить её гибкость и масштабируемость, а также снизить риски при интеграции с внешними сервисами и разработке новых функциональных компонентов.</w:t>
      </w:r>
      <w:r w:rsidRPr="002A1742">
        <w:rPr>
          <w:rFonts w:eastAsia="Times New Roman" w:cs="Times New Roman"/>
          <w:szCs w:val="28"/>
          <w:lang w:eastAsia="ru-RU"/>
        </w:rPr>
        <w:t xml:space="preserve"> </w:t>
      </w:r>
      <w:r>
        <w:rPr>
          <w:rFonts w:eastAsia="Times New Roman" w:cs="Times New Roman"/>
          <w:szCs w:val="28"/>
          <w:lang w:eastAsia="ru-RU"/>
        </w:rPr>
        <w:t>В результате выполнения всех практических работ была спроектирована система для проекта автоматизированного гардероба, ядром которой станет микросервисная архитектура с использованием различных паттернов позволяющих для облегчения функционирования, поддерживания и обновления.</w:t>
      </w:r>
    </w:p>
    <w:p w14:paraId="4BD9E973" w14:textId="77777777" w:rsidR="00F47C1E" w:rsidRPr="00F47C1E" w:rsidRDefault="00F47C1E" w:rsidP="00F47C1E">
      <w:pPr>
        <w:pStyle w:val="BodyText"/>
      </w:pPr>
    </w:p>
    <w:sectPr w:rsidR="00F47C1E" w:rsidRPr="00F47C1E" w:rsidSect="00237583">
      <w:footerReference w:type="default" r:id="rId26"/>
      <w:footerReference w:type="first" r:id="rId27"/>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41571" w14:textId="77777777" w:rsidR="00D224AE" w:rsidRDefault="00D224AE">
      <w:pPr>
        <w:spacing w:after="0" w:line="240" w:lineRule="auto"/>
      </w:pPr>
      <w:r>
        <w:separator/>
      </w:r>
    </w:p>
  </w:endnote>
  <w:endnote w:type="continuationSeparator" w:id="0">
    <w:p w14:paraId="742F7FB4" w14:textId="77777777" w:rsidR="00D224AE" w:rsidRDefault="00D22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charset w:val="01"/>
    <w:family w:val="auto"/>
    <w:pitch w:val="variable"/>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960945"/>
      <w:docPartObj>
        <w:docPartGallery w:val="Page Numbers (Bottom of Page)"/>
        <w:docPartUnique/>
      </w:docPartObj>
    </w:sdtPr>
    <w:sdtEndPr/>
    <w:sdtContent>
      <w:p w14:paraId="68E20534" w14:textId="77777777" w:rsidR="009C025C" w:rsidRDefault="00FA3EC0">
        <w:pPr>
          <w:pStyle w:val="Footer"/>
          <w:jc w:val="center"/>
        </w:pPr>
        <w:r>
          <w:fldChar w:fldCharType="begin"/>
        </w:r>
        <w:r>
          <w:instrText>PAGE   \* MERGEFORMAT</w:instrText>
        </w:r>
        <w:r>
          <w:fldChar w:fldCharType="separate"/>
        </w:r>
        <w:r>
          <w:t>2</w:t>
        </w:r>
        <w:r>
          <w:fldChar w:fldCharType="end"/>
        </w:r>
      </w:p>
    </w:sdtContent>
  </w:sdt>
  <w:p w14:paraId="41EE8E75" w14:textId="77777777" w:rsidR="009C025C" w:rsidRDefault="009C02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297413"/>
      <w:docPartObj>
        <w:docPartGallery w:val="Page Numbers (Bottom of Page)"/>
        <w:docPartUnique/>
      </w:docPartObj>
    </w:sdtPr>
    <w:sdtEndPr/>
    <w:sdtContent>
      <w:p w14:paraId="4B438B9E" w14:textId="77777777" w:rsidR="009C025C" w:rsidRDefault="00FA3EC0">
        <w:pPr>
          <w:pStyle w:val="Footer"/>
          <w:jc w:val="center"/>
        </w:pPr>
        <w:r>
          <w:t>Москва</w:t>
        </w:r>
      </w:p>
    </w:sdtContent>
  </w:sdt>
  <w:p w14:paraId="7950033D" w14:textId="77777777" w:rsidR="009C025C" w:rsidRDefault="009C02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EFBA8" w14:textId="77777777" w:rsidR="00D224AE" w:rsidRDefault="00D224AE">
      <w:pPr>
        <w:spacing w:after="0" w:line="240" w:lineRule="auto"/>
      </w:pPr>
      <w:r>
        <w:separator/>
      </w:r>
    </w:p>
  </w:footnote>
  <w:footnote w:type="continuationSeparator" w:id="0">
    <w:p w14:paraId="732D3219" w14:textId="77777777" w:rsidR="00D224AE" w:rsidRDefault="00D224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403A"/>
    <w:multiLevelType w:val="hybridMultilevel"/>
    <w:tmpl w:val="BEEA99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0B35F29"/>
    <w:multiLevelType w:val="hybridMultilevel"/>
    <w:tmpl w:val="EAC4EE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45E1DB3"/>
    <w:multiLevelType w:val="hybridMultilevel"/>
    <w:tmpl w:val="0EB23C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C23FD9"/>
    <w:multiLevelType w:val="hybridMultilevel"/>
    <w:tmpl w:val="617078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E490426"/>
    <w:multiLevelType w:val="hybridMultilevel"/>
    <w:tmpl w:val="8884BC6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5CB11E3"/>
    <w:multiLevelType w:val="hybridMultilevel"/>
    <w:tmpl w:val="65F0398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3F5E2D60"/>
    <w:multiLevelType w:val="multilevel"/>
    <w:tmpl w:val="D042F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DF0B7A"/>
    <w:multiLevelType w:val="hybridMultilevel"/>
    <w:tmpl w:val="97D448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7832794"/>
    <w:multiLevelType w:val="multilevel"/>
    <w:tmpl w:val="3A24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956079"/>
    <w:multiLevelType w:val="hybridMultilevel"/>
    <w:tmpl w:val="98A6A2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E314A14"/>
    <w:multiLevelType w:val="multilevel"/>
    <w:tmpl w:val="25D4965E"/>
    <w:lvl w:ilvl="0">
      <w:start w:val="1"/>
      <w:numFmt w:val="decimal"/>
      <w:pStyle w:val="Heading1"/>
      <w:suff w:val="space"/>
      <w:lvlText w:val="%1"/>
      <w:lvlJc w:val="left"/>
      <w:pPr>
        <w:ind w:left="0" w:firstLine="709"/>
      </w:pPr>
      <w:rPr>
        <w:rFonts w:hint="default"/>
      </w:rPr>
    </w:lvl>
    <w:lvl w:ilvl="1">
      <w:start w:val="1"/>
      <w:numFmt w:val="decimal"/>
      <w:pStyle w:val="Heading2"/>
      <w:suff w:val="space"/>
      <w:lvlText w:val="%1.%2"/>
      <w:lvlJc w:val="left"/>
      <w:pPr>
        <w:ind w:left="7088" w:hanging="637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num w:numId="1">
    <w:abstractNumId w:val="10"/>
  </w:num>
  <w:num w:numId="2">
    <w:abstractNumId w:val="10"/>
  </w:num>
  <w:num w:numId="3">
    <w:abstractNumId w:val="10"/>
  </w:num>
  <w:num w:numId="4">
    <w:abstractNumId w:val="10"/>
  </w:num>
  <w:num w:numId="5">
    <w:abstractNumId w:val="2"/>
  </w:num>
  <w:num w:numId="6">
    <w:abstractNumId w:val="9"/>
  </w:num>
  <w:num w:numId="7">
    <w:abstractNumId w:val="3"/>
  </w:num>
  <w:num w:numId="8">
    <w:abstractNumId w:val="7"/>
  </w:num>
  <w:num w:numId="9">
    <w:abstractNumId w:val="1"/>
  </w:num>
  <w:num w:numId="10">
    <w:abstractNumId w:val="4"/>
  </w:num>
  <w:num w:numId="11">
    <w:abstractNumId w:val="5"/>
  </w:num>
  <w:num w:numId="12">
    <w:abstractNumId w:val="5"/>
  </w:num>
  <w:num w:numId="13">
    <w:abstractNumId w:val="0"/>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419"/>
    <w:rsid w:val="00000F53"/>
    <w:rsid w:val="00063B6F"/>
    <w:rsid w:val="00073F48"/>
    <w:rsid w:val="000A4035"/>
    <w:rsid w:val="000E669A"/>
    <w:rsid w:val="000F2ACC"/>
    <w:rsid w:val="00187B19"/>
    <w:rsid w:val="00216DFF"/>
    <w:rsid w:val="0022114C"/>
    <w:rsid w:val="00237583"/>
    <w:rsid w:val="002A1742"/>
    <w:rsid w:val="002A3AC5"/>
    <w:rsid w:val="002B2419"/>
    <w:rsid w:val="00311230"/>
    <w:rsid w:val="00312D00"/>
    <w:rsid w:val="00334587"/>
    <w:rsid w:val="003E3402"/>
    <w:rsid w:val="00421A39"/>
    <w:rsid w:val="00433420"/>
    <w:rsid w:val="004A3419"/>
    <w:rsid w:val="004E0C8E"/>
    <w:rsid w:val="004E4FAB"/>
    <w:rsid w:val="00572499"/>
    <w:rsid w:val="005B7524"/>
    <w:rsid w:val="005C09EE"/>
    <w:rsid w:val="005D011C"/>
    <w:rsid w:val="00621C33"/>
    <w:rsid w:val="0067152E"/>
    <w:rsid w:val="00685C9C"/>
    <w:rsid w:val="006976C5"/>
    <w:rsid w:val="006E3BE7"/>
    <w:rsid w:val="00745038"/>
    <w:rsid w:val="00757E9E"/>
    <w:rsid w:val="00786F0B"/>
    <w:rsid w:val="007C2C15"/>
    <w:rsid w:val="007C7F60"/>
    <w:rsid w:val="007F496D"/>
    <w:rsid w:val="008236EE"/>
    <w:rsid w:val="008906B3"/>
    <w:rsid w:val="009430BF"/>
    <w:rsid w:val="009A6655"/>
    <w:rsid w:val="009C025C"/>
    <w:rsid w:val="009F394B"/>
    <w:rsid w:val="00A00A3B"/>
    <w:rsid w:val="00A076A9"/>
    <w:rsid w:val="00A84F0B"/>
    <w:rsid w:val="00B40344"/>
    <w:rsid w:val="00B62C46"/>
    <w:rsid w:val="00BA28E0"/>
    <w:rsid w:val="00D224AE"/>
    <w:rsid w:val="00D51369"/>
    <w:rsid w:val="00DB6FDA"/>
    <w:rsid w:val="00E36815"/>
    <w:rsid w:val="00E80A2A"/>
    <w:rsid w:val="00EF7ACC"/>
    <w:rsid w:val="00F47C1E"/>
    <w:rsid w:val="00F800C3"/>
    <w:rsid w:val="00FA3EC0"/>
    <w:rsid w:val="00FD0CA0"/>
    <w:rsid w:val="00FF67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A23E"/>
  <w15:chartTrackingRefBased/>
  <w15:docId w15:val="{4102AEE9-C547-45B2-A2AC-81989BEA9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583"/>
    <w:pPr>
      <w:spacing w:line="360" w:lineRule="auto"/>
      <w:jc w:val="both"/>
    </w:pPr>
    <w:rPr>
      <w:rFonts w:ascii="Times New Roman" w:hAnsi="Times New Roman"/>
      <w:kern w:val="0"/>
      <w:sz w:val="28"/>
      <w14:ligatures w14:val="none"/>
    </w:rPr>
  </w:style>
  <w:style w:type="paragraph" w:styleId="Heading1">
    <w:name w:val="heading 1"/>
    <w:basedOn w:val="Normal"/>
    <w:next w:val="BodyText"/>
    <w:link w:val="Heading1Char"/>
    <w:uiPriority w:val="9"/>
    <w:qFormat/>
    <w:rsid w:val="00A076A9"/>
    <w:pPr>
      <w:widowControl w:val="0"/>
      <w:numPr>
        <w:numId w:val="4"/>
      </w:numPr>
      <w:tabs>
        <w:tab w:val="left" w:pos="1134"/>
      </w:tabs>
      <w:autoSpaceDE w:val="0"/>
      <w:autoSpaceDN w:val="0"/>
      <w:outlineLvl w:val="0"/>
    </w:pPr>
    <w:rPr>
      <w:rFonts w:eastAsia="Times New Roman" w:cs="Times New Roman"/>
      <w:b/>
      <w:bCs/>
      <w:szCs w:val="28"/>
    </w:rPr>
  </w:style>
  <w:style w:type="paragraph" w:styleId="Heading2">
    <w:name w:val="heading 2"/>
    <w:basedOn w:val="Normal"/>
    <w:next w:val="BodyText"/>
    <w:link w:val="Heading2Char"/>
    <w:uiPriority w:val="1"/>
    <w:unhideWhenUsed/>
    <w:qFormat/>
    <w:rsid w:val="00A076A9"/>
    <w:pPr>
      <w:widowControl w:val="0"/>
      <w:numPr>
        <w:ilvl w:val="1"/>
        <w:numId w:val="4"/>
      </w:numPr>
      <w:tabs>
        <w:tab w:val="left" w:pos="1134"/>
      </w:tabs>
      <w:autoSpaceDE w:val="0"/>
      <w:autoSpaceDN w:val="0"/>
      <w:outlineLvl w:val="1"/>
    </w:pPr>
    <w:rPr>
      <w:rFonts w:eastAsia="Times New Roman" w:cs="Times New Roman"/>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A076A9"/>
    <w:rPr>
      <w:rFonts w:ascii="Times New Roman" w:eastAsia="Times New Roman" w:hAnsi="Times New Roman" w:cs="Times New Roman"/>
      <w:b/>
      <w:bCs/>
      <w:kern w:val="0"/>
      <w:sz w:val="28"/>
      <w:szCs w:val="28"/>
      <w14:ligatures w14:val="none"/>
    </w:rPr>
  </w:style>
  <w:style w:type="paragraph" w:styleId="BodyText">
    <w:name w:val="Body Text"/>
    <w:basedOn w:val="Normal"/>
    <w:link w:val="BodyTextChar"/>
    <w:uiPriority w:val="99"/>
    <w:semiHidden/>
    <w:unhideWhenUsed/>
    <w:rsid w:val="00A076A9"/>
    <w:pPr>
      <w:spacing w:after="120"/>
    </w:pPr>
  </w:style>
  <w:style w:type="character" w:customStyle="1" w:styleId="BodyTextChar">
    <w:name w:val="Body Text Char"/>
    <w:basedOn w:val="DefaultParagraphFont"/>
    <w:link w:val="BodyText"/>
    <w:uiPriority w:val="99"/>
    <w:semiHidden/>
    <w:rsid w:val="00A076A9"/>
  </w:style>
  <w:style w:type="character" w:customStyle="1" w:styleId="Heading1Char">
    <w:name w:val="Heading 1 Char"/>
    <w:basedOn w:val="DefaultParagraphFont"/>
    <w:link w:val="Heading1"/>
    <w:uiPriority w:val="9"/>
    <w:rsid w:val="00A076A9"/>
    <w:rPr>
      <w:rFonts w:ascii="Times New Roman" w:eastAsia="Times New Roman" w:hAnsi="Times New Roman" w:cs="Times New Roman"/>
      <w:b/>
      <w:bCs/>
      <w:kern w:val="0"/>
      <w:sz w:val="28"/>
      <w:szCs w:val="28"/>
      <w14:ligatures w14:val="none"/>
    </w:rPr>
  </w:style>
  <w:style w:type="character" w:customStyle="1" w:styleId="a">
    <w:name w:val="МОЙАБЗАЦСОХРАНИСЬЬЬЬЬЬЬЬЬЬ Знак"/>
    <w:basedOn w:val="DefaultParagraphFont"/>
    <w:link w:val="a0"/>
    <w:semiHidden/>
    <w:locked/>
    <w:rsid w:val="00237583"/>
    <w:rPr>
      <w:rFonts w:ascii="Times New Roman" w:eastAsia="Times New Roman" w:hAnsi="Times New Roman" w:cs="Times New Roman"/>
      <w:sz w:val="28"/>
      <w:szCs w:val="28"/>
      <w:lang w:eastAsia="ru-RU"/>
    </w:rPr>
  </w:style>
  <w:style w:type="paragraph" w:customStyle="1" w:styleId="a0">
    <w:name w:val="МОЙАБЗАЦСОХРАНИСЬЬЬЬЬЬЬЬЬЬ"/>
    <w:basedOn w:val="NormalWeb"/>
    <w:link w:val="a"/>
    <w:semiHidden/>
    <w:qFormat/>
    <w:rsid w:val="00237583"/>
    <w:pPr>
      <w:spacing w:after="0"/>
      <w:ind w:firstLine="709"/>
      <w:contextualSpacing/>
    </w:pPr>
    <w:rPr>
      <w:rFonts w:eastAsia="Times New Roman"/>
      <w:kern w:val="2"/>
      <w:sz w:val="28"/>
      <w:szCs w:val="28"/>
      <w:lang w:eastAsia="ru-RU"/>
      <w14:ligatures w14:val="standardContextual"/>
    </w:rPr>
  </w:style>
  <w:style w:type="paragraph" w:styleId="ListParagraph">
    <w:name w:val="List Paragraph"/>
    <w:basedOn w:val="Normal"/>
    <w:uiPriority w:val="34"/>
    <w:qFormat/>
    <w:rsid w:val="00237583"/>
    <w:pPr>
      <w:widowControl w:val="0"/>
      <w:suppressAutoHyphens/>
      <w:spacing w:after="0"/>
      <w:ind w:left="720"/>
      <w:contextualSpacing/>
    </w:pPr>
    <w:rPr>
      <w:rFonts w:eastAsia="Droid Sans Fallback" w:cs="Mangal"/>
      <w:kern w:val="2"/>
      <w:szCs w:val="24"/>
      <w:lang w:eastAsia="zh-CN" w:bidi="hi-IN"/>
    </w:rPr>
  </w:style>
  <w:style w:type="paragraph" w:styleId="TOCHeading">
    <w:name w:val="TOC Heading"/>
    <w:basedOn w:val="Heading1"/>
    <w:next w:val="Normal"/>
    <w:uiPriority w:val="39"/>
    <w:unhideWhenUsed/>
    <w:qFormat/>
    <w:rsid w:val="00237583"/>
    <w:pPr>
      <w:keepNext/>
      <w:keepLines/>
      <w:widowControl/>
      <w:numPr>
        <w:numId w:val="0"/>
      </w:numPr>
      <w:tabs>
        <w:tab w:val="clear" w:pos="1134"/>
      </w:tabs>
      <w:autoSpaceDE/>
      <w:autoSpaceDN/>
      <w:spacing w:before="240" w:after="0" w:line="259" w:lineRule="auto"/>
      <w:jc w:val="left"/>
      <w:outlineLvl w:val="9"/>
    </w:pPr>
    <w:rPr>
      <w:rFonts w:eastAsiaTheme="majorEastAsia" w:cstheme="majorBidi"/>
      <w:bCs w:val="0"/>
      <w:szCs w:val="32"/>
      <w:lang w:eastAsia="ru-RU"/>
    </w:rPr>
  </w:style>
  <w:style w:type="paragraph" w:styleId="TOC1">
    <w:name w:val="toc 1"/>
    <w:basedOn w:val="Normal"/>
    <w:next w:val="Normal"/>
    <w:autoRedefine/>
    <w:uiPriority w:val="39"/>
    <w:unhideWhenUsed/>
    <w:rsid w:val="00237583"/>
    <w:pPr>
      <w:tabs>
        <w:tab w:val="right" w:leader="dot" w:pos="9345"/>
      </w:tabs>
      <w:spacing w:after="100" w:line="259" w:lineRule="auto"/>
      <w:jc w:val="left"/>
    </w:pPr>
    <w:rPr>
      <w:rFonts w:eastAsiaTheme="minorEastAsia" w:cs="Times New Roman"/>
      <w:noProof/>
      <w:sz w:val="22"/>
      <w:lang w:eastAsia="ru-RU"/>
    </w:rPr>
  </w:style>
  <w:style w:type="character" w:styleId="Hyperlink">
    <w:name w:val="Hyperlink"/>
    <w:basedOn w:val="DefaultParagraphFont"/>
    <w:uiPriority w:val="99"/>
    <w:unhideWhenUsed/>
    <w:rsid w:val="00237583"/>
    <w:rPr>
      <w:color w:val="0563C1" w:themeColor="hyperlink"/>
      <w:u w:val="single"/>
    </w:rPr>
  </w:style>
  <w:style w:type="paragraph" w:styleId="Footer">
    <w:name w:val="footer"/>
    <w:basedOn w:val="Normal"/>
    <w:link w:val="FooterChar"/>
    <w:uiPriority w:val="99"/>
    <w:unhideWhenUsed/>
    <w:rsid w:val="00237583"/>
    <w:pPr>
      <w:tabs>
        <w:tab w:val="center" w:pos="4677"/>
        <w:tab w:val="right" w:pos="9355"/>
      </w:tabs>
      <w:spacing w:after="0" w:line="240" w:lineRule="auto"/>
    </w:pPr>
  </w:style>
  <w:style w:type="character" w:customStyle="1" w:styleId="FooterChar">
    <w:name w:val="Footer Char"/>
    <w:basedOn w:val="DefaultParagraphFont"/>
    <w:link w:val="Footer"/>
    <w:uiPriority w:val="99"/>
    <w:rsid w:val="00237583"/>
    <w:rPr>
      <w:rFonts w:ascii="Times New Roman" w:hAnsi="Times New Roman"/>
      <w:kern w:val="0"/>
      <w:sz w:val="28"/>
      <w14:ligatures w14:val="none"/>
    </w:rPr>
  </w:style>
  <w:style w:type="paragraph" w:styleId="NormalWeb">
    <w:name w:val="Normal (Web)"/>
    <w:basedOn w:val="Normal"/>
    <w:uiPriority w:val="99"/>
    <w:semiHidden/>
    <w:unhideWhenUsed/>
    <w:rsid w:val="00237583"/>
    <w:rPr>
      <w:rFonts w:cs="Times New Roman"/>
      <w:sz w:val="24"/>
      <w:szCs w:val="24"/>
    </w:rPr>
  </w:style>
  <w:style w:type="character" w:styleId="Strong">
    <w:name w:val="Strong"/>
    <w:basedOn w:val="DefaultParagraphFont"/>
    <w:uiPriority w:val="22"/>
    <w:qFormat/>
    <w:rsid w:val="002A17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76945">
      <w:bodyDiv w:val="1"/>
      <w:marLeft w:val="0"/>
      <w:marRight w:val="0"/>
      <w:marTop w:val="0"/>
      <w:marBottom w:val="0"/>
      <w:divBdr>
        <w:top w:val="none" w:sz="0" w:space="0" w:color="auto"/>
        <w:left w:val="none" w:sz="0" w:space="0" w:color="auto"/>
        <w:bottom w:val="none" w:sz="0" w:space="0" w:color="auto"/>
        <w:right w:val="none" w:sz="0" w:space="0" w:color="auto"/>
      </w:divBdr>
    </w:div>
    <w:div w:id="996301468">
      <w:bodyDiv w:val="1"/>
      <w:marLeft w:val="0"/>
      <w:marRight w:val="0"/>
      <w:marTop w:val="0"/>
      <w:marBottom w:val="0"/>
      <w:divBdr>
        <w:top w:val="none" w:sz="0" w:space="0" w:color="auto"/>
        <w:left w:val="none" w:sz="0" w:space="0" w:color="auto"/>
        <w:bottom w:val="none" w:sz="0" w:space="0" w:color="auto"/>
        <w:right w:val="none" w:sz="0" w:space="0" w:color="auto"/>
      </w:divBdr>
    </w:div>
    <w:div w:id="165714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30</Pages>
  <Words>3406</Words>
  <Characters>19420</Characters>
  <Application>Microsoft Office Word</Application>
  <DocSecurity>0</DocSecurity>
  <Lines>161</Lines>
  <Paragraphs>45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3BE3DA</dc:creator>
  <cp:keywords/>
  <dc:description/>
  <cp:lastModifiedBy>Sidorov Stas</cp:lastModifiedBy>
  <cp:revision>48</cp:revision>
  <dcterms:created xsi:type="dcterms:W3CDTF">2024-09-15T10:49:00Z</dcterms:created>
  <dcterms:modified xsi:type="dcterms:W3CDTF">2024-10-06T18:19:00Z</dcterms:modified>
</cp:coreProperties>
</file>