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C615B" w14:textId="3DC4999D" w:rsidR="005C246C" w:rsidRDefault="00A0300A" w:rsidP="009F20A5">
      <w:pPr>
        <w:tabs>
          <w:tab w:val="center" w:pos="4867"/>
          <w:tab w:val="left" w:pos="6960"/>
        </w:tabs>
        <w:spacing w:line="360" w:lineRule="auto"/>
        <w:rPr>
          <w:b/>
          <w:bCs/>
        </w:rPr>
      </w:pPr>
      <w:r>
        <w:rPr>
          <w:b/>
          <w:bCs/>
        </w:rPr>
        <w:tab/>
      </w:r>
      <w:r w:rsidR="009C6470">
        <w:rPr>
          <w:b/>
          <w:bCs/>
        </w:rPr>
        <w:t>Практическая работа №4</w:t>
      </w:r>
      <w:r>
        <w:rPr>
          <w:b/>
          <w:bCs/>
        </w:rPr>
        <w:tab/>
      </w:r>
    </w:p>
    <w:p w14:paraId="68D29BBE" w14:textId="289472F6" w:rsidR="00A0300A" w:rsidRDefault="00A0300A" w:rsidP="009F20A5">
      <w:pPr>
        <w:pStyle w:val="BodyTex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В ходе выполнения практической работы было создано клиент-серверное приложение с использованием протокола </w:t>
      </w:r>
      <w:r>
        <w:rPr>
          <w:rFonts w:cs="Times New Roman"/>
          <w:szCs w:val="28"/>
          <w:lang w:val="en-US"/>
        </w:rPr>
        <w:t>RSocket</w:t>
      </w:r>
      <w:r>
        <w:rPr>
          <w:rFonts w:cs="Times New Roman"/>
          <w:szCs w:val="28"/>
        </w:rPr>
        <w:t>.</w:t>
      </w:r>
    </w:p>
    <w:p w14:paraId="72ADBB8F" w14:textId="7F555466" w:rsidR="00A0300A" w:rsidRDefault="00A0300A" w:rsidP="009F20A5">
      <w:pPr>
        <w:pStyle w:val="BodyTex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Был создан класс</w:t>
      </w:r>
      <w:r w:rsidR="00C06F86" w:rsidRPr="00C06F86">
        <w:rPr>
          <w:rFonts w:cs="Times New Roman"/>
          <w:szCs w:val="28"/>
        </w:rPr>
        <w:t xml:space="preserve"> </w:t>
      </w:r>
      <w:r w:rsidR="00C06F86">
        <w:rPr>
          <w:rFonts w:cs="Times New Roman"/>
          <w:szCs w:val="28"/>
          <w:lang w:val="en-US"/>
        </w:rPr>
        <w:t>Hat</w:t>
      </w:r>
      <w:r w:rsidRPr="00A030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основной класс объекта данных. Он представлен на рисунке 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</w:t>
      </w:r>
    </w:p>
    <w:p w14:paraId="0793CF5C" w14:textId="21F23494" w:rsidR="009F20A5" w:rsidRDefault="009F20A5" w:rsidP="009F20A5">
      <w:pPr>
        <w:pStyle w:val="BodyText"/>
        <w:jc w:val="center"/>
        <w:rPr>
          <w:rFonts w:cs="Times New Roman"/>
          <w:szCs w:val="28"/>
        </w:rPr>
      </w:pPr>
      <w:r w:rsidRPr="009F20A5">
        <w:rPr>
          <w:rFonts w:cs="Times New Roman"/>
          <w:szCs w:val="28"/>
        </w:rPr>
        <w:drawing>
          <wp:inline distT="0" distB="0" distL="0" distR="0" wp14:anchorId="249FC43D" wp14:editId="5AC582CE">
            <wp:extent cx="3079102" cy="192701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8269" cy="193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CEFB" w14:textId="50A84799" w:rsidR="009F20A5" w:rsidRDefault="009F20A5" w:rsidP="009F20A5">
      <w:pPr>
        <w:pStyle w:val="BodyText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1 – Класс </w:t>
      </w:r>
      <w:r>
        <w:rPr>
          <w:rFonts w:cs="Times New Roman"/>
          <w:szCs w:val="28"/>
          <w:lang w:val="en-US"/>
        </w:rPr>
        <w:t>Hat</w:t>
      </w:r>
    </w:p>
    <w:p w14:paraId="11FB7BB3" w14:textId="7A2D3D78" w:rsidR="009F20A5" w:rsidRDefault="009F20A5" w:rsidP="009F20A5">
      <w:pPr>
        <w:pStyle w:val="BodyText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 xml:space="preserve">Был создан репозиторий, он представлен на рисунке 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</w:p>
    <w:p w14:paraId="77C54862" w14:textId="6443DD24" w:rsidR="009F20A5" w:rsidRDefault="00707122" w:rsidP="00707122">
      <w:pPr>
        <w:pStyle w:val="BodyText"/>
        <w:jc w:val="center"/>
        <w:rPr>
          <w:rFonts w:cs="Times New Roman"/>
          <w:szCs w:val="28"/>
        </w:rPr>
      </w:pPr>
      <w:r w:rsidRPr="00707122">
        <w:rPr>
          <w:rFonts w:cs="Times New Roman"/>
          <w:szCs w:val="28"/>
        </w:rPr>
        <w:drawing>
          <wp:inline distT="0" distB="0" distL="0" distR="0" wp14:anchorId="1A879794" wp14:editId="5ECED903">
            <wp:extent cx="5239481" cy="9145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C6F1" w14:textId="4471E76E" w:rsidR="009F20A5" w:rsidRPr="00707122" w:rsidRDefault="009F20A5" w:rsidP="009F20A5">
      <w:pPr>
        <w:pStyle w:val="BodyText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Репозиторий </w:t>
      </w:r>
      <w:r>
        <w:rPr>
          <w:rFonts w:cs="Times New Roman"/>
          <w:szCs w:val="28"/>
          <w:lang w:val="en-US"/>
        </w:rPr>
        <w:t>HatRepository</w:t>
      </w:r>
    </w:p>
    <w:p w14:paraId="75BB08C1" w14:textId="7900F591" w:rsidR="009F20A5" w:rsidRDefault="009F20A5" w:rsidP="009F20A5">
      <w:pPr>
        <w:pStyle w:val="BodyTex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Серверный контроллер представлен на рисунке </w:t>
      </w:r>
      <w:r w:rsidR="00707122" w:rsidRPr="0070712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</w:t>
      </w:r>
    </w:p>
    <w:p w14:paraId="234BC1F6" w14:textId="66B68F71" w:rsidR="009F20A5" w:rsidRDefault="00F02571" w:rsidP="00F02571">
      <w:pPr>
        <w:pStyle w:val="BodyText"/>
        <w:jc w:val="center"/>
        <w:rPr>
          <w:rFonts w:cs="Times New Roman"/>
          <w:szCs w:val="28"/>
        </w:rPr>
      </w:pPr>
      <w:r w:rsidRPr="00F02571">
        <w:rPr>
          <w:rFonts w:cs="Times New Roman"/>
          <w:szCs w:val="28"/>
        </w:rPr>
        <w:lastRenderedPageBreak/>
        <w:drawing>
          <wp:inline distT="0" distB="0" distL="0" distR="0" wp14:anchorId="04A9D60B" wp14:editId="02851E5F">
            <wp:extent cx="5715798" cy="8087854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B8EF" w14:textId="0DB00E24" w:rsidR="009F20A5" w:rsidRDefault="009F20A5" w:rsidP="009F20A5">
      <w:pPr>
        <w:pStyle w:val="BodyText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707122"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 xml:space="preserve"> – Серверный контроллер</w:t>
      </w:r>
    </w:p>
    <w:p w14:paraId="7C2F75FF" w14:textId="77777777" w:rsidR="009F20A5" w:rsidRDefault="009F20A5" w:rsidP="009F20A5">
      <w:pPr>
        <w:pStyle w:val="BodyText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Конфигурация клиента для того, чтобы клиент смог связаться с</w:t>
      </w:r>
    </w:p>
    <w:p w14:paraId="43CEBB49" w14:textId="143D5DD3" w:rsidR="009F20A5" w:rsidRDefault="009F20A5" w:rsidP="009F20A5">
      <w:pPr>
        <w:pStyle w:val="BodyTex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сервером через RSocket представлена на рисунке </w:t>
      </w:r>
      <w:r w:rsidR="00F02571" w:rsidRPr="00F02571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</w:p>
    <w:p w14:paraId="6CF3BEE7" w14:textId="6FA60DCC" w:rsidR="009F20A5" w:rsidRDefault="003D5BBA" w:rsidP="003D5BBA">
      <w:pPr>
        <w:pStyle w:val="BodyText"/>
        <w:jc w:val="center"/>
        <w:rPr>
          <w:rFonts w:cs="Times New Roman"/>
          <w:szCs w:val="28"/>
        </w:rPr>
      </w:pPr>
      <w:r w:rsidRPr="003D5BBA">
        <w:rPr>
          <w:rFonts w:cs="Times New Roman"/>
          <w:szCs w:val="28"/>
        </w:rPr>
        <w:drawing>
          <wp:inline distT="0" distB="0" distL="0" distR="0" wp14:anchorId="506C3C1A" wp14:editId="2B80331B">
            <wp:extent cx="5731510" cy="33413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8686" w14:textId="4AB303B4" w:rsidR="009F20A5" w:rsidRDefault="009F20A5" w:rsidP="009F20A5">
      <w:pPr>
        <w:pStyle w:val="BodyText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3D5BBA" w:rsidRPr="003530A2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Конфигурация клиента</w:t>
      </w:r>
    </w:p>
    <w:p w14:paraId="49089E04" w14:textId="6EDD2884" w:rsidR="009F20A5" w:rsidRDefault="009F20A5" w:rsidP="009F20A5">
      <w:pPr>
        <w:pStyle w:val="BodyTex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Request-Response контроллер представлен на рисунке </w:t>
      </w:r>
      <w:r w:rsidR="003D5BBA" w:rsidRPr="003530A2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</w:t>
      </w:r>
    </w:p>
    <w:p w14:paraId="6AA2E966" w14:textId="2BFE7EC6" w:rsidR="009F20A5" w:rsidRDefault="003530A2" w:rsidP="003530A2">
      <w:pPr>
        <w:pStyle w:val="BodyText"/>
        <w:jc w:val="center"/>
        <w:rPr>
          <w:rFonts w:cs="Times New Roman"/>
          <w:szCs w:val="28"/>
        </w:rPr>
      </w:pPr>
      <w:r w:rsidRPr="003530A2">
        <w:rPr>
          <w:rFonts w:cs="Times New Roman"/>
          <w:szCs w:val="28"/>
        </w:rPr>
        <w:lastRenderedPageBreak/>
        <w:drawing>
          <wp:inline distT="0" distB="0" distL="0" distR="0" wp14:anchorId="5D52349D" wp14:editId="35B95E33">
            <wp:extent cx="5591955" cy="5458587"/>
            <wp:effectExtent l="0" t="0" r="889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E81E" w14:textId="283CCFCB" w:rsidR="009F20A5" w:rsidRDefault="009F20A5" w:rsidP="009F20A5">
      <w:pPr>
        <w:pStyle w:val="BodyText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3530A2" w:rsidRPr="00154635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 Request-Response контроллер</w:t>
      </w:r>
    </w:p>
    <w:p w14:paraId="7D357640" w14:textId="53A8044B" w:rsidR="009F20A5" w:rsidRDefault="009F20A5" w:rsidP="009F20A5">
      <w:pPr>
        <w:pStyle w:val="BodyTex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Request-Stream контроллер представлен на рисунке </w:t>
      </w:r>
      <w:r w:rsidR="003530A2" w:rsidRPr="00154635">
        <w:rPr>
          <w:rFonts w:cs="Times New Roman"/>
          <w:szCs w:val="28"/>
        </w:rPr>
        <w:t>6</w:t>
      </w:r>
      <w:r>
        <w:rPr>
          <w:rFonts w:cs="Times New Roman"/>
          <w:szCs w:val="28"/>
        </w:rPr>
        <w:t>.</w:t>
      </w:r>
    </w:p>
    <w:p w14:paraId="07066DAA" w14:textId="374AC6F1" w:rsidR="009F20A5" w:rsidRDefault="00154635" w:rsidP="00154635">
      <w:pPr>
        <w:pStyle w:val="BodyText"/>
        <w:jc w:val="center"/>
        <w:rPr>
          <w:rFonts w:cs="Times New Roman"/>
          <w:szCs w:val="28"/>
        </w:rPr>
      </w:pPr>
      <w:r w:rsidRPr="00154635">
        <w:rPr>
          <w:rFonts w:cs="Times New Roman"/>
          <w:szCs w:val="28"/>
        </w:rPr>
        <w:lastRenderedPageBreak/>
        <w:drawing>
          <wp:inline distT="0" distB="0" distL="0" distR="0" wp14:anchorId="4ABEED7B" wp14:editId="19A97109">
            <wp:extent cx="5496692" cy="3743847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C257" w14:textId="35FB1C55" w:rsidR="009F20A5" w:rsidRDefault="009F20A5" w:rsidP="009F20A5">
      <w:pPr>
        <w:pStyle w:val="BodyText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154635" w:rsidRPr="00154635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– Request-Stream контроллер</w:t>
      </w:r>
    </w:p>
    <w:p w14:paraId="37914432" w14:textId="14BBAC74" w:rsidR="009F20A5" w:rsidRDefault="009F20A5" w:rsidP="009F20A5">
      <w:pPr>
        <w:pStyle w:val="BodyText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FireAndForget контроллер представлен на рисунке </w:t>
      </w:r>
      <w:r w:rsidR="00154635" w:rsidRPr="00154635">
        <w:rPr>
          <w:rFonts w:cs="Times New Roman"/>
          <w:szCs w:val="28"/>
        </w:rPr>
        <w:t>7</w:t>
      </w:r>
      <w:r>
        <w:rPr>
          <w:rFonts w:cs="Times New Roman"/>
          <w:szCs w:val="28"/>
        </w:rPr>
        <w:t>.</w:t>
      </w:r>
    </w:p>
    <w:p w14:paraId="5AF1FBAB" w14:textId="6A59B0C3" w:rsidR="009F20A5" w:rsidRDefault="00154635" w:rsidP="009F20A5">
      <w:pPr>
        <w:pStyle w:val="BodyText"/>
        <w:ind w:firstLine="708"/>
        <w:jc w:val="center"/>
        <w:rPr>
          <w:rFonts w:cs="Times New Roman"/>
          <w:szCs w:val="28"/>
        </w:rPr>
      </w:pPr>
      <w:r w:rsidRPr="00154635">
        <w:rPr>
          <w:rFonts w:cs="Times New Roman"/>
          <w:szCs w:val="28"/>
        </w:rPr>
        <w:drawing>
          <wp:inline distT="0" distB="0" distL="0" distR="0" wp14:anchorId="0DDF1590" wp14:editId="424AFE4B">
            <wp:extent cx="5182323" cy="37343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B03B" w14:textId="19A7FC7B" w:rsidR="009F20A5" w:rsidRDefault="009F20A5" w:rsidP="009F20A5">
      <w:pPr>
        <w:pStyle w:val="BodyText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154635" w:rsidRPr="008D3FB6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FireAndForget контроллер</w:t>
      </w:r>
    </w:p>
    <w:p w14:paraId="02858A80" w14:textId="55C3BA31" w:rsidR="009F20A5" w:rsidRDefault="009F20A5" w:rsidP="009F20A5">
      <w:pPr>
        <w:pStyle w:val="BodyText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Channel контроллер представлен на рисунке </w:t>
      </w:r>
      <w:r w:rsidR="008D3FB6" w:rsidRPr="008D3FB6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.</w:t>
      </w:r>
    </w:p>
    <w:p w14:paraId="581EF36A" w14:textId="130D40B3" w:rsidR="009F20A5" w:rsidRDefault="00047CBF" w:rsidP="009F20A5">
      <w:pPr>
        <w:pStyle w:val="BodyText"/>
        <w:ind w:firstLine="708"/>
        <w:jc w:val="center"/>
        <w:rPr>
          <w:rFonts w:cs="Times New Roman"/>
          <w:szCs w:val="28"/>
        </w:rPr>
      </w:pPr>
      <w:r w:rsidRPr="00047CBF">
        <w:rPr>
          <w:rFonts w:cs="Times New Roman"/>
          <w:szCs w:val="28"/>
        </w:rPr>
        <w:drawing>
          <wp:inline distT="0" distB="0" distL="0" distR="0" wp14:anchorId="7E77CBD2" wp14:editId="7E7D6A1A">
            <wp:extent cx="5731510" cy="38703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1C14" w14:textId="1BC6F1EA" w:rsidR="009F20A5" w:rsidRDefault="009F20A5" w:rsidP="009F20A5">
      <w:pPr>
        <w:pStyle w:val="BodyText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2E3735">
        <w:rPr>
          <w:rFonts w:cs="Times New Roman"/>
          <w:szCs w:val="28"/>
          <w:lang w:val="en-US"/>
        </w:rPr>
        <w:t>8</w:t>
      </w:r>
      <w:r>
        <w:rPr>
          <w:rFonts w:cs="Times New Roman"/>
          <w:szCs w:val="28"/>
        </w:rPr>
        <w:t xml:space="preserve"> – Channel контроллер</w:t>
      </w:r>
    </w:p>
    <w:p w14:paraId="12DAEB55" w14:textId="282DB08D" w:rsidR="009F20A5" w:rsidRDefault="009F20A5" w:rsidP="009F20A5">
      <w:pPr>
        <w:pStyle w:val="BodyTex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Серверная часть была покрыта тестами. </w:t>
      </w:r>
      <w:r>
        <w:rPr>
          <w:rFonts w:cs="Times New Roman"/>
          <w:szCs w:val="28"/>
          <w:lang w:val="en-US"/>
        </w:rPr>
        <w:t>Unit</w:t>
      </w:r>
      <w:r w:rsidRPr="009F20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тесты представлены на рисунках </w:t>
      </w:r>
      <w:r w:rsidR="00047CBF" w:rsidRPr="00047CBF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</w:t>
      </w:r>
      <w:r w:rsidR="00A3378B">
        <w:rPr>
          <w:rFonts w:cs="Times New Roman"/>
          <w:szCs w:val="28"/>
        </w:rPr>
        <w:t>и 10</w:t>
      </w:r>
      <w:r>
        <w:rPr>
          <w:rFonts w:cs="Times New Roman"/>
          <w:szCs w:val="28"/>
        </w:rPr>
        <w:t>.</w:t>
      </w:r>
    </w:p>
    <w:p w14:paraId="7382DAF7" w14:textId="0FA64783" w:rsidR="009F20A5" w:rsidRDefault="00AA1E75" w:rsidP="00AA1E75">
      <w:pPr>
        <w:pStyle w:val="BodyText"/>
        <w:rPr>
          <w:rFonts w:cs="Times New Roman"/>
          <w:szCs w:val="28"/>
        </w:rPr>
      </w:pPr>
      <w:r w:rsidRPr="00AA1E75">
        <w:rPr>
          <w:rFonts w:cs="Times New Roman"/>
          <w:szCs w:val="28"/>
        </w:rPr>
        <w:lastRenderedPageBreak/>
        <w:drawing>
          <wp:inline distT="0" distB="0" distL="0" distR="0" wp14:anchorId="79121F3D" wp14:editId="0B047C69">
            <wp:extent cx="5731510" cy="655574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33AE" w14:textId="2A3A6F73" w:rsidR="009F20A5" w:rsidRDefault="009F20A5" w:rsidP="009F20A5">
      <w:pPr>
        <w:pStyle w:val="BodyText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AA1E75" w:rsidRPr="00A3378B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Unit</w:t>
      </w:r>
      <w:r w:rsidRPr="00A337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тесты</w:t>
      </w:r>
    </w:p>
    <w:p w14:paraId="5B26A773" w14:textId="53B61737" w:rsidR="009F20A5" w:rsidRDefault="00A3378B" w:rsidP="00A3378B">
      <w:pPr>
        <w:pStyle w:val="BodyText"/>
        <w:jc w:val="center"/>
        <w:rPr>
          <w:rFonts w:cs="Times New Roman"/>
          <w:szCs w:val="28"/>
        </w:rPr>
      </w:pPr>
      <w:r w:rsidRPr="00A3378B">
        <w:rPr>
          <w:rFonts w:cs="Times New Roman"/>
          <w:szCs w:val="28"/>
        </w:rPr>
        <w:lastRenderedPageBreak/>
        <w:drawing>
          <wp:inline distT="0" distB="0" distL="0" distR="0" wp14:anchorId="0BA57F43" wp14:editId="670FDE7E">
            <wp:extent cx="5372850" cy="800211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CFC0" w14:textId="16C8A985" w:rsidR="009F20A5" w:rsidRDefault="009F20A5" w:rsidP="009F20A5">
      <w:pPr>
        <w:pStyle w:val="BodyText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BB1C28" w:rsidRPr="00A3378B">
        <w:rPr>
          <w:rFonts w:cs="Times New Roman"/>
          <w:szCs w:val="28"/>
        </w:rPr>
        <w:t>10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Unit</w:t>
      </w:r>
      <w:r w:rsidRPr="00A337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тесты</w:t>
      </w:r>
    </w:p>
    <w:p w14:paraId="2B1C0824" w14:textId="006FB027" w:rsidR="005379B6" w:rsidRDefault="005379B6" w:rsidP="005379B6">
      <w:pPr>
        <w:pStyle w:val="BodyTex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Пример работы с сервисом преставлен на рисунках 11 – 15.</w:t>
      </w:r>
    </w:p>
    <w:p w14:paraId="2F5D77F1" w14:textId="77777777" w:rsidR="005379B6" w:rsidRDefault="00B06AD8" w:rsidP="0015621B">
      <w:pPr>
        <w:spacing w:line="360" w:lineRule="auto"/>
        <w:jc w:val="center"/>
        <w:rPr>
          <w:b/>
          <w:bCs/>
        </w:rPr>
      </w:pPr>
      <w:r w:rsidRPr="00B06AD8">
        <w:rPr>
          <w:b/>
          <w:bCs/>
        </w:rPr>
        <w:lastRenderedPageBreak/>
        <w:drawing>
          <wp:inline distT="0" distB="0" distL="0" distR="0" wp14:anchorId="03216DBE" wp14:editId="4D304F57">
            <wp:extent cx="5731510" cy="949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C5A8" w14:textId="20C95BED" w:rsidR="00B06AD8" w:rsidRDefault="005379B6" w:rsidP="0015621B">
      <w:pPr>
        <w:spacing w:line="360" w:lineRule="auto"/>
        <w:jc w:val="center"/>
      </w:pPr>
      <w:r>
        <w:t>Рисунок 11 – Пример создания шляпы</w:t>
      </w:r>
      <w:r w:rsidR="00B06AD8">
        <w:rPr>
          <w:b/>
          <w:bCs/>
        </w:rPr>
        <w:br/>
      </w:r>
      <w:r w:rsidR="00B06AD8" w:rsidRPr="00B06AD8">
        <w:rPr>
          <w:b/>
          <w:bCs/>
        </w:rPr>
        <w:drawing>
          <wp:inline distT="0" distB="0" distL="0" distR="0" wp14:anchorId="12B465FE" wp14:editId="6FCDB403">
            <wp:extent cx="5731510" cy="956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65D8" w14:textId="7A36F139" w:rsidR="005379B6" w:rsidRDefault="005379B6" w:rsidP="0015621B">
      <w:pPr>
        <w:spacing w:line="360" w:lineRule="auto"/>
        <w:jc w:val="center"/>
        <w:rPr>
          <w:b/>
          <w:bCs/>
        </w:rPr>
      </w:pPr>
      <w:r>
        <w:t>Рисунок 12 – Пример получения шляпы</w:t>
      </w:r>
    </w:p>
    <w:p w14:paraId="5E28C460" w14:textId="28D10734" w:rsidR="00B06AD8" w:rsidRDefault="00B06AD8" w:rsidP="0015621B">
      <w:pPr>
        <w:spacing w:line="360" w:lineRule="auto"/>
        <w:jc w:val="center"/>
        <w:rPr>
          <w:b/>
          <w:bCs/>
        </w:rPr>
      </w:pPr>
      <w:r w:rsidRPr="00B06AD8">
        <w:rPr>
          <w:b/>
          <w:bCs/>
        </w:rPr>
        <w:drawing>
          <wp:inline distT="0" distB="0" distL="0" distR="0" wp14:anchorId="31445E7A" wp14:editId="3AFA244A">
            <wp:extent cx="5731510" cy="2574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1427" w14:textId="450A0065" w:rsidR="005379B6" w:rsidRPr="005379B6" w:rsidRDefault="005379B6" w:rsidP="0015621B">
      <w:pPr>
        <w:spacing w:line="360" w:lineRule="auto"/>
        <w:jc w:val="center"/>
      </w:pPr>
      <w:r>
        <w:t>Рисунок 13 – Пример получения шляп</w:t>
      </w:r>
    </w:p>
    <w:p w14:paraId="59356AB4" w14:textId="2BBE0603" w:rsidR="00B06AD8" w:rsidRDefault="00B06AD8" w:rsidP="0015621B">
      <w:pPr>
        <w:spacing w:line="360" w:lineRule="auto"/>
        <w:jc w:val="center"/>
        <w:rPr>
          <w:b/>
          <w:bCs/>
        </w:rPr>
      </w:pPr>
      <w:r w:rsidRPr="00B06AD8">
        <w:rPr>
          <w:b/>
          <w:bCs/>
        </w:rPr>
        <w:drawing>
          <wp:inline distT="0" distB="0" distL="0" distR="0" wp14:anchorId="44B71503" wp14:editId="64ABDBCF">
            <wp:extent cx="5731510" cy="67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5EAF" w14:textId="57BB4F02" w:rsidR="005379B6" w:rsidRPr="005379B6" w:rsidRDefault="005379B6" w:rsidP="0015621B">
      <w:pPr>
        <w:spacing w:line="360" w:lineRule="auto"/>
        <w:jc w:val="center"/>
      </w:pPr>
      <w:r>
        <w:t>Рисунок 14 – Пример удаления шляпы</w:t>
      </w:r>
    </w:p>
    <w:p w14:paraId="51343F15" w14:textId="57C5702E" w:rsidR="00B06AD8" w:rsidRDefault="00B06AD8" w:rsidP="0015621B">
      <w:pPr>
        <w:spacing w:line="360" w:lineRule="auto"/>
        <w:jc w:val="center"/>
        <w:rPr>
          <w:b/>
          <w:bCs/>
        </w:rPr>
      </w:pPr>
      <w:r w:rsidRPr="00B06AD8">
        <w:rPr>
          <w:b/>
          <w:bCs/>
        </w:rPr>
        <w:lastRenderedPageBreak/>
        <w:drawing>
          <wp:inline distT="0" distB="0" distL="0" distR="0" wp14:anchorId="19006278" wp14:editId="0306D3BD">
            <wp:extent cx="5731510" cy="20751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0C33" w14:textId="24A0754D" w:rsidR="0015621B" w:rsidRDefault="005379B6" w:rsidP="0015621B">
      <w:pPr>
        <w:spacing w:line="360" w:lineRule="auto"/>
        <w:jc w:val="center"/>
      </w:pPr>
      <w:r>
        <w:t>Рисунок 15 – Результат удаления шляпы</w:t>
      </w:r>
    </w:p>
    <w:p w14:paraId="3AC0CA70" w14:textId="4C0F1E9C" w:rsidR="0015621B" w:rsidRDefault="0015621B" w:rsidP="0015621B">
      <w:pPr>
        <w:spacing w:line="360" w:lineRule="auto"/>
        <w:ind w:left="0" w:firstLine="709"/>
      </w:pPr>
      <w:r>
        <w:t>Взаимодействие с бд на уровне приложения представлено на рисунке 16.</w:t>
      </w:r>
    </w:p>
    <w:p w14:paraId="3096DE1B" w14:textId="77777777" w:rsidR="0015621B" w:rsidRPr="005379B6" w:rsidRDefault="0015621B" w:rsidP="00B06AD8">
      <w:pPr>
        <w:jc w:val="center"/>
      </w:pPr>
    </w:p>
    <w:p w14:paraId="6883F7EE" w14:textId="114745D1" w:rsidR="00B06AD8" w:rsidRDefault="00B06AD8" w:rsidP="00B06AD8">
      <w:pPr>
        <w:jc w:val="center"/>
        <w:rPr>
          <w:b/>
          <w:bCs/>
        </w:rPr>
      </w:pPr>
      <w:r w:rsidRPr="00B06AD8">
        <w:rPr>
          <w:b/>
          <w:bCs/>
        </w:rPr>
        <w:drawing>
          <wp:inline distT="0" distB="0" distL="0" distR="0" wp14:anchorId="43292A8D" wp14:editId="48C8F6A5">
            <wp:extent cx="5731510" cy="13512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1A12" w14:textId="3CEE635C" w:rsidR="0015621B" w:rsidRPr="0015621B" w:rsidRDefault="0015621B" w:rsidP="00B06AD8">
      <w:pPr>
        <w:jc w:val="center"/>
      </w:pPr>
      <w:r>
        <w:t>Рисунок 16 – Взаимодействие с бд</w:t>
      </w:r>
    </w:p>
    <w:sectPr w:rsidR="0015621B" w:rsidRPr="00156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B3"/>
    <w:rsid w:val="00047CBF"/>
    <w:rsid w:val="00154635"/>
    <w:rsid w:val="0015621B"/>
    <w:rsid w:val="002E3735"/>
    <w:rsid w:val="003530A2"/>
    <w:rsid w:val="003D5BBA"/>
    <w:rsid w:val="005379B6"/>
    <w:rsid w:val="005C246C"/>
    <w:rsid w:val="00707122"/>
    <w:rsid w:val="008D3FB6"/>
    <w:rsid w:val="009C6470"/>
    <w:rsid w:val="009F20A5"/>
    <w:rsid w:val="00A0300A"/>
    <w:rsid w:val="00A3378B"/>
    <w:rsid w:val="00AA1E75"/>
    <w:rsid w:val="00B06AD8"/>
    <w:rsid w:val="00BB1C28"/>
    <w:rsid w:val="00C0212F"/>
    <w:rsid w:val="00C06F86"/>
    <w:rsid w:val="00F02571"/>
    <w:rsid w:val="00F61545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AAA51"/>
  <w15:chartTrackingRefBased/>
  <w15:docId w15:val="{0BEB9482-7B55-42DC-9A52-0DA43375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12F"/>
    <w:pPr>
      <w:spacing w:after="0" w:line="240" w:lineRule="auto"/>
      <w:ind w:left="709"/>
    </w:pPr>
    <w:rPr>
      <w:rFonts w:ascii="Times New Roman" w:hAnsi="Times New Roman" w:cs="Times New Roman"/>
      <w:color w:val="000000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F61545"/>
    <w:pPr>
      <w:widowControl w:val="0"/>
      <w:spacing w:before="120" w:after="5"/>
      <w:ind w:left="0" w:right="6"/>
      <w:jc w:val="both"/>
    </w:pPr>
    <w:rPr>
      <w:rFonts w:ascii="Consolas" w:hAnsi="Consolas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0300A"/>
    <w:pPr>
      <w:spacing w:after="120" w:line="360" w:lineRule="auto"/>
      <w:ind w:left="0"/>
    </w:pPr>
    <w:rPr>
      <w:rFonts w:eastAsiaTheme="minorHAnsi" w:cstheme="minorBidi"/>
      <w:color w:val="auto"/>
      <w:kern w:val="2"/>
      <w:szCs w:val="22"/>
      <w:lang w:eastAsia="en-US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0300A"/>
    <w:rPr>
      <w:rFonts w:ascii="Times New Roman" w:eastAsiaTheme="minorHAnsi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Sidorov Stas</dc:creator>
  <cp:keywords/>
  <dc:description/>
  <cp:lastModifiedBy>Sidorov Stas</cp:lastModifiedBy>
  <cp:revision>19</cp:revision>
  <dcterms:created xsi:type="dcterms:W3CDTF">2024-10-27T20:23:00Z</dcterms:created>
  <dcterms:modified xsi:type="dcterms:W3CDTF">2024-10-27T20:34:00Z</dcterms:modified>
</cp:coreProperties>
</file>