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page" w:horzAnchor="margin" w:tblpXSpec="center" w:tblpY="286"/>
        <w:tblW w:w="9360" w:type="dxa"/>
        <w:tblLayout w:type="fixed"/>
        <w:tblCellMar>
          <w:left w:w="0" w:type="dxa"/>
          <w:right w:w="0" w:type="dxa"/>
        </w:tblCellMar>
        <w:tblLook w:val="04A0" w:firstRow="1" w:lastRow="0" w:firstColumn="1" w:lastColumn="0" w:noHBand="0" w:noVBand="1"/>
      </w:tblPr>
      <w:tblGrid>
        <w:gridCol w:w="2600"/>
        <w:gridCol w:w="3167"/>
        <w:gridCol w:w="3593"/>
      </w:tblGrid>
      <w:tr w:rsidR="007D79BC" w:rsidRPr="007D79BC" w14:paraId="542F6360" w14:textId="77777777" w:rsidTr="007D79BC">
        <w:trPr>
          <w:cantSplit/>
          <w:trHeight w:val="184"/>
        </w:trPr>
        <w:tc>
          <w:tcPr>
            <w:tcW w:w="2599" w:type="dxa"/>
          </w:tcPr>
          <w:p w14:paraId="70353C47" w14:textId="77777777" w:rsidR="007D79BC" w:rsidRPr="007D79BC" w:rsidRDefault="007D79BC" w:rsidP="0050146F">
            <w:pPr>
              <w:spacing w:after="0" w:line="240" w:lineRule="atLeast"/>
              <w:ind w:left="0" w:right="0" w:firstLine="0"/>
              <w:jc w:val="center"/>
              <w:rPr>
                <w:rFonts w:ascii="Calibri" w:eastAsia="Calibri" w:hAnsi="Calibri"/>
                <w:b/>
                <w:bCs/>
                <w:color w:val="auto"/>
                <w:szCs w:val="24"/>
                <w:lang w:eastAsia="en-US"/>
              </w:rPr>
            </w:pPr>
            <w:bookmarkStart w:id="0" w:name="_Toc167226834"/>
            <w:bookmarkStart w:id="1" w:name="_Toc167226749"/>
            <w:bookmarkStart w:id="2" w:name="_Toc167226459"/>
            <w:bookmarkStart w:id="3" w:name="_Toc167226324"/>
            <w:bookmarkStart w:id="4" w:name="_Toc167222027"/>
            <w:bookmarkStart w:id="5" w:name="_Toc153498485"/>
            <w:bookmarkStart w:id="6" w:name="_Toc153231668"/>
            <w:bookmarkStart w:id="7" w:name="_Toc153231579"/>
            <w:bookmarkStart w:id="8" w:name="_Toc152885370"/>
            <w:bookmarkStart w:id="9" w:name="_Toc152885318"/>
            <w:bookmarkStart w:id="10" w:name="_Toc152532737"/>
            <w:bookmarkStart w:id="11" w:name="_Toc133950025"/>
            <w:bookmarkStart w:id="12" w:name="_Toc120802852"/>
            <w:bookmarkStart w:id="13" w:name="_Toc120457231"/>
            <w:bookmarkStart w:id="14" w:name="_Toc119845926"/>
            <w:bookmarkStart w:id="15" w:name="_Toc119845858"/>
            <w:bookmarkStart w:id="16" w:name="_Toc119204802"/>
            <w:bookmarkStart w:id="17" w:name="_Toc119203691"/>
            <w:bookmarkStart w:id="18" w:name="_Toc119203161"/>
            <w:r w:rsidRPr="007D79BC">
              <w:rPr>
                <w:rFonts w:ascii="Calibri" w:eastAsia="Calibri" w:hAnsi="Calibri"/>
                <w:b/>
                <w:bCs/>
                <w:color w:val="auto"/>
                <w:szCs w:val="24"/>
                <w:lang w:eastAsia="en-US"/>
              </w:rPr>
              <w:br w:type="page"/>
            </w:r>
          </w:p>
          <w:p w14:paraId="45565339" w14:textId="77777777" w:rsidR="007D79BC" w:rsidRPr="007D79BC" w:rsidRDefault="007D79BC" w:rsidP="0050146F">
            <w:pPr>
              <w:spacing w:after="0" w:line="240" w:lineRule="atLeast"/>
              <w:ind w:left="0" w:right="0" w:firstLine="0"/>
              <w:jc w:val="center"/>
              <w:rPr>
                <w:rFonts w:ascii="Calibri" w:eastAsia="Calibri" w:hAnsi="Calibri"/>
                <w:b/>
                <w:bCs/>
                <w:color w:val="auto"/>
                <w:szCs w:val="24"/>
                <w:lang w:eastAsia="en-US"/>
              </w:rPr>
            </w:pPr>
          </w:p>
          <w:p w14:paraId="1BC38D0C" w14:textId="77777777" w:rsidR="007D79BC" w:rsidRPr="007D79BC" w:rsidRDefault="007D79BC" w:rsidP="0050146F">
            <w:pPr>
              <w:spacing w:after="0" w:line="240" w:lineRule="atLeast"/>
              <w:ind w:left="0" w:right="0" w:firstLine="0"/>
              <w:jc w:val="center"/>
              <w:rPr>
                <w:rFonts w:ascii="Calibri" w:eastAsia="Calibri" w:hAnsi="Calibri"/>
                <w:caps/>
                <w:color w:val="auto"/>
                <w:lang w:eastAsia="en-US"/>
              </w:rPr>
            </w:pPr>
          </w:p>
        </w:tc>
        <w:tc>
          <w:tcPr>
            <w:tcW w:w="3166" w:type="dxa"/>
            <w:hideMark/>
          </w:tcPr>
          <w:p w14:paraId="3806C8F2" w14:textId="77777777" w:rsidR="007D79BC" w:rsidRPr="007D79BC" w:rsidRDefault="007D79BC" w:rsidP="0050146F">
            <w:pPr>
              <w:spacing w:after="0" w:line="240" w:lineRule="atLeast"/>
              <w:ind w:left="0" w:right="0" w:firstLine="0"/>
              <w:jc w:val="left"/>
              <w:rPr>
                <w:rFonts w:ascii="Calibri" w:eastAsia="Calibri" w:hAnsi="Calibri"/>
                <w:noProof/>
                <w:color w:val="auto"/>
                <w:lang w:eastAsia="en-US"/>
              </w:rPr>
            </w:pPr>
            <w:r w:rsidRPr="007D79BC">
              <w:rPr>
                <w:rFonts w:ascii="Calibri" w:eastAsia="Calibri" w:hAnsi="Calibri"/>
                <w:noProof/>
                <w:color w:val="auto"/>
                <w:lang w:eastAsia="en-US"/>
              </w:rPr>
              <w:t xml:space="preserve">          </w:t>
            </w:r>
          </w:p>
          <w:p w14:paraId="7757BF9B" w14:textId="77777777" w:rsidR="007D79BC" w:rsidRPr="007D79BC" w:rsidRDefault="007D79BC" w:rsidP="0050146F">
            <w:pPr>
              <w:spacing w:after="0" w:line="240" w:lineRule="atLeast"/>
              <w:ind w:left="0" w:right="0" w:firstLine="0"/>
              <w:jc w:val="left"/>
              <w:rPr>
                <w:rFonts w:ascii="Calibri" w:eastAsia="Calibri" w:hAnsi="Calibri"/>
                <w:color w:val="auto"/>
                <w:lang w:eastAsia="en-US"/>
              </w:rPr>
            </w:pPr>
            <w:r w:rsidRPr="007D79BC">
              <w:rPr>
                <w:rFonts w:ascii="Calibri" w:eastAsia="Calibri" w:hAnsi="Calibri"/>
                <w:noProof/>
                <w:color w:val="auto"/>
                <w:lang w:eastAsia="en-US"/>
              </w:rPr>
              <w:t xml:space="preserve">                       </w:t>
            </w:r>
            <w:r w:rsidRPr="007D79BC">
              <w:rPr>
                <w:rFonts w:ascii="Calibri" w:eastAsia="Calibri" w:hAnsi="Calibri"/>
                <w:noProof/>
                <w:color w:val="auto"/>
                <w:lang w:eastAsia="en-US"/>
              </w:rPr>
              <w:drawing>
                <wp:inline distT="0" distB="0" distL="0" distR="0" wp14:anchorId="4D70005B" wp14:editId="5B4A9CE2">
                  <wp:extent cx="894080" cy="1009650"/>
                  <wp:effectExtent l="0" t="0" r="1270" b="0"/>
                  <wp:docPr id="5" name="Рисунок 28" descr="Изображение выглядит как зарисовка, рисунок, символ, коро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8" descr="Изображение выглядит как зарисовка, рисунок, символ, коро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080" cy="1009650"/>
                          </a:xfrm>
                          <a:prstGeom prst="rect">
                            <a:avLst/>
                          </a:prstGeom>
                          <a:noFill/>
                          <a:ln>
                            <a:noFill/>
                          </a:ln>
                        </pic:spPr>
                      </pic:pic>
                    </a:graphicData>
                  </a:graphic>
                </wp:inline>
              </w:drawing>
            </w:r>
          </w:p>
        </w:tc>
        <w:tc>
          <w:tcPr>
            <w:tcW w:w="3591" w:type="dxa"/>
          </w:tcPr>
          <w:p w14:paraId="7C5E9963" w14:textId="77777777" w:rsidR="007D79BC" w:rsidRPr="007D79BC" w:rsidRDefault="007D79BC" w:rsidP="0050146F">
            <w:pPr>
              <w:spacing w:after="0" w:line="240" w:lineRule="atLeast"/>
              <w:ind w:left="0" w:right="0" w:firstLine="0"/>
              <w:jc w:val="center"/>
              <w:rPr>
                <w:rFonts w:ascii="Calibri" w:eastAsia="Calibri" w:hAnsi="Calibri"/>
                <w:caps/>
                <w:color w:val="auto"/>
                <w:lang w:eastAsia="en-US"/>
              </w:rPr>
            </w:pPr>
          </w:p>
        </w:tc>
      </w:tr>
      <w:tr w:rsidR="007D79BC" w:rsidRPr="007D79BC" w14:paraId="70AB4BE0" w14:textId="77777777" w:rsidTr="007D79BC">
        <w:trPr>
          <w:cantSplit/>
          <w:trHeight w:val="554"/>
        </w:trPr>
        <w:tc>
          <w:tcPr>
            <w:tcW w:w="9356" w:type="dxa"/>
            <w:gridSpan w:val="3"/>
            <w:vAlign w:val="center"/>
            <w:hideMark/>
          </w:tcPr>
          <w:p w14:paraId="39042FD2" w14:textId="77777777" w:rsidR="007D79BC" w:rsidRPr="007D79BC" w:rsidRDefault="007D79BC" w:rsidP="0050146F">
            <w:pPr>
              <w:spacing w:after="0" w:line="240" w:lineRule="atLeast"/>
              <w:ind w:left="0" w:right="0" w:firstLine="0"/>
              <w:jc w:val="center"/>
              <w:rPr>
                <w:rFonts w:eastAsia="Calibri"/>
                <w:caps/>
                <w:color w:val="auto"/>
                <w:sz w:val="22"/>
                <w:lang w:eastAsia="en-US"/>
              </w:rPr>
            </w:pPr>
            <w:r w:rsidRPr="007D79BC">
              <w:rPr>
                <w:rFonts w:eastAsia="Calibri"/>
                <w:caps/>
                <w:color w:val="auto"/>
                <w:szCs w:val="24"/>
                <w:lang w:eastAsia="en-US"/>
              </w:rPr>
              <w:t>МИНОБРНАУКИ РОССИИ</w:t>
            </w:r>
          </w:p>
        </w:tc>
      </w:tr>
      <w:tr w:rsidR="007D79BC" w:rsidRPr="007D79BC" w14:paraId="4AAF772E" w14:textId="77777777" w:rsidTr="007D79BC">
        <w:trPr>
          <w:cantSplit/>
          <w:trHeight w:val="18"/>
        </w:trPr>
        <w:tc>
          <w:tcPr>
            <w:tcW w:w="9356" w:type="dxa"/>
            <w:gridSpan w:val="3"/>
            <w:tcBorders>
              <w:top w:val="nil"/>
              <w:left w:val="nil"/>
              <w:bottom w:val="single" w:sz="18" w:space="0" w:color="auto"/>
              <w:right w:val="nil"/>
            </w:tcBorders>
            <w:hideMark/>
          </w:tcPr>
          <w:p w14:paraId="768AC03D" w14:textId="51ABB4CD" w:rsidR="007D79BC" w:rsidRPr="007D79BC" w:rsidRDefault="007D79BC" w:rsidP="006B2968">
            <w:pPr>
              <w:jc w:val="center"/>
              <w:rPr>
                <w:rFonts w:eastAsia="Calibri"/>
                <w:color w:val="auto"/>
                <w:lang w:eastAsia="en-US"/>
              </w:rPr>
            </w:pPr>
            <w:r w:rsidRPr="007D79BC">
              <w:rPr>
                <w:rFonts w:eastAsia="Calibri"/>
                <w:color w:val="auto"/>
                <w:lang w:eastAsia="en-US"/>
              </w:rPr>
              <w:t>Федеральное государственное бюджетное образовательное учреждение</w:t>
            </w:r>
          </w:p>
          <w:p w14:paraId="43FDEBB5" w14:textId="434407EC" w:rsidR="007D79BC" w:rsidRPr="007D79BC" w:rsidRDefault="007D79BC" w:rsidP="006B2968">
            <w:pPr>
              <w:jc w:val="center"/>
              <w:rPr>
                <w:rFonts w:eastAsia="Calibri"/>
                <w:color w:val="auto"/>
                <w:lang w:eastAsia="en-US"/>
              </w:rPr>
            </w:pPr>
            <w:r w:rsidRPr="007D79BC">
              <w:rPr>
                <w:rFonts w:eastAsia="Calibri"/>
                <w:color w:val="auto"/>
                <w:lang w:eastAsia="en-US"/>
              </w:rPr>
              <w:t>высшего образования</w:t>
            </w:r>
          </w:p>
          <w:p w14:paraId="7F4848DB" w14:textId="77777777" w:rsidR="007D79BC" w:rsidRPr="007D79BC" w:rsidRDefault="007D79BC" w:rsidP="006B2968">
            <w:pPr>
              <w:jc w:val="center"/>
              <w:rPr>
                <w:rFonts w:eastAsia="Calibri"/>
                <w:b/>
                <w:color w:val="auto"/>
                <w:sz w:val="22"/>
                <w:lang w:eastAsia="en-US"/>
              </w:rPr>
            </w:pPr>
            <w:r w:rsidRPr="007D79BC">
              <w:rPr>
                <w:rFonts w:eastAsia="Calibri"/>
                <w:b/>
                <w:color w:val="auto"/>
                <w:lang w:eastAsia="en-US"/>
              </w:rPr>
              <w:t>«</w:t>
            </w:r>
            <w:r w:rsidRPr="007D79BC">
              <w:rPr>
                <w:rFonts w:eastAsia="Calibri"/>
                <w:b/>
                <w:color w:val="auto"/>
                <w:szCs w:val="24"/>
                <w:lang w:eastAsia="en-US"/>
              </w:rPr>
              <w:t>МИРЭА</w:t>
            </w:r>
            <w:r w:rsidRPr="007D79BC">
              <w:rPr>
                <w:rFonts w:eastAsia="Calibri"/>
                <w:b/>
                <w:color w:val="auto"/>
                <w:lang w:eastAsia="en-US"/>
              </w:rPr>
              <w:t xml:space="preserve"> </w:t>
            </w:r>
            <w:r w:rsidRPr="007D79BC">
              <w:rPr>
                <w:rFonts w:eastAsia="Calibri"/>
                <w:b/>
                <w:color w:val="auto"/>
                <w:szCs w:val="24"/>
                <w:lang w:eastAsia="en-US"/>
              </w:rPr>
              <w:t xml:space="preserve">– </w:t>
            </w:r>
            <w:r w:rsidRPr="007D79BC">
              <w:rPr>
                <w:rFonts w:eastAsia="Calibri"/>
                <w:b/>
                <w:color w:val="auto"/>
                <w:lang w:eastAsia="en-US"/>
              </w:rPr>
              <w:t>Российский технологический университет»</w:t>
            </w:r>
          </w:p>
          <w:p w14:paraId="131FEC0D" w14:textId="77777777" w:rsidR="007D79BC" w:rsidRPr="007D79BC" w:rsidRDefault="007D79BC" w:rsidP="006B2968">
            <w:pPr>
              <w:jc w:val="center"/>
              <w:rPr>
                <w:rFonts w:eastAsia="Calibri"/>
                <w:b/>
                <w:color w:val="auto"/>
                <w:sz w:val="32"/>
                <w:szCs w:val="32"/>
                <w:lang w:eastAsia="en-US"/>
              </w:rPr>
            </w:pPr>
            <w:bookmarkStart w:id="19" w:name="_Toc177154412"/>
            <w:r w:rsidRPr="007D79BC">
              <w:rPr>
                <w:rFonts w:eastAsia="Calibri"/>
                <w:b/>
                <w:color w:val="auto"/>
                <w:sz w:val="32"/>
                <w:szCs w:val="32"/>
                <w:lang w:eastAsia="en-US"/>
              </w:rPr>
              <w:t>РТУ МИРЭА</w:t>
            </w:r>
            <w:bookmarkEnd w:id="19"/>
          </w:p>
        </w:tc>
      </w:tr>
    </w:tbl>
    <w:p w14:paraId="487BEBFD" w14:textId="77777777" w:rsidR="007D79BC" w:rsidRPr="007D79BC" w:rsidRDefault="007D79BC" w:rsidP="0050146F">
      <w:pPr>
        <w:widowControl w:val="0"/>
        <w:snapToGrid w:val="0"/>
        <w:spacing w:before="120" w:after="0" w:line="240" w:lineRule="auto"/>
        <w:ind w:left="0" w:right="-6" w:firstLine="0"/>
        <w:jc w:val="center"/>
        <w:rPr>
          <w:noProof/>
          <w:color w:val="auto"/>
          <w:sz w:val="28"/>
          <w:szCs w:val="20"/>
        </w:rPr>
      </w:pPr>
      <w:r w:rsidRPr="007D79BC">
        <w:rPr>
          <w:noProof/>
          <w:color w:val="auto"/>
          <w:sz w:val="28"/>
          <w:szCs w:val="20"/>
        </w:rPr>
        <w:t>Институт Информационных технологий</w:t>
      </w:r>
    </w:p>
    <w:p w14:paraId="55191F4D" w14:textId="77777777" w:rsidR="007D79BC" w:rsidRPr="007D79BC" w:rsidRDefault="007D79BC" w:rsidP="0050146F">
      <w:pPr>
        <w:widowControl w:val="0"/>
        <w:snapToGrid w:val="0"/>
        <w:spacing w:after="0" w:line="240" w:lineRule="auto"/>
        <w:ind w:left="0" w:right="-7" w:firstLine="0"/>
        <w:jc w:val="center"/>
        <w:rPr>
          <w:noProof/>
          <w:color w:val="auto"/>
          <w:sz w:val="28"/>
          <w:szCs w:val="20"/>
        </w:rPr>
      </w:pPr>
    </w:p>
    <w:p w14:paraId="3FD2B75F" w14:textId="77777777" w:rsidR="007D79BC" w:rsidRPr="007D79BC" w:rsidRDefault="007D79BC" w:rsidP="0050146F">
      <w:pPr>
        <w:widowControl w:val="0"/>
        <w:snapToGrid w:val="0"/>
        <w:spacing w:after="0" w:line="240" w:lineRule="auto"/>
        <w:ind w:left="0" w:right="-7" w:firstLine="0"/>
        <w:jc w:val="center"/>
        <w:rPr>
          <w:noProof/>
          <w:color w:val="auto"/>
          <w:sz w:val="28"/>
          <w:szCs w:val="20"/>
        </w:rPr>
      </w:pPr>
      <w:r w:rsidRPr="007D79BC">
        <w:rPr>
          <w:noProof/>
          <w:color w:val="auto"/>
          <w:sz w:val="28"/>
          <w:szCs w:val="20"/>
        </w:rPr>
        <w:t>Кафедра Инструментального и прикладного программного обеспечения</w:t>
      </w:r>
    </w:p>
    <w:p w14:paraId="11D18EA8" w14:textId="77777777" w:rsidR="007D79BC" w:rsidRPr="007D79BC" w:rsidRDefault="007D79BC" w:rsidP="0050146F">
      <w:pPr>
        <w:widowControl w:val="0"/>
        <w:snapToGrid w:val="0"/>
        <w:spacing w:after="0" w:line="240" w:lineRule="auto"/>
        <w:ind w:left="0" w:right="-7" w:firstLine="0"/>
        <w:jc w:val="center"/>
        <w:rPr>
          <w:noProof/>
          <w:color w:val="auto"/>
          <w:sz w:val="28"/>
          <w:szCs w:val="20"/>
        </w:rPr>
      </w:pPr>
    </w:p>
    <w:p w14:paraId="2F5A8006" w14:textId="77777777" w:rsidR="007D79BC" w:rsidRPr="007D79BC" w:rsidRDefault="007D79BC" w:rsidP="0050146F">
      <w:pPr>
        <w:widowControl w:val="0"/>
        <w:snapToGrid w:val="0"/>
        <w:spacing w:after="0" w:line="240" w:lineRule="auto"/>
        <w:ind w:left="0" w:right="0" w:firstLine="0"/>
        <w:rPr>
          <w:noProof/>
          <w:color w:val="auto"/>
          <w:sz w:val="28"/>
          <w:szCs w:val="20"/>
        </w:rPr>
      </w:pPr>
    </w:p>
    <w:p w14:paraId="3DEE3A79" w14:textId="77777777" w:rsidR="007D79BC" w:rsidRPr="007D79BC" w:rsidRDefault="007D79BC" w:rsidP="0050146F">
      <w:pPr>
        <w:widowControl w:val="0"/>
        <w:snapToGrid w:val="0"/>
        <w:spacing w:after="0" w:line="240" w:lineRule="auto"/>
        <w:ind w:left="0" w:right="0" w:firstLine="0"/>
        <w:rPr>
          <w:color w:val="auto"/>
          <w:sz w:val="28"/>
          <w:szCs w:val="20"/>
        </w:rPr>
      </w:pPr>
    </w:p>
    <w:p w14:paraId="77461B0E" w14:textId="77777777" w:rsidR="007D79BC" w:rsidRPr="007D79BC" w:rsidRDefault="007D79BC" w:rsidP="0050146F">
      <w:pPr>
        <w:widowControl w:val="0"/>
        <w:snapToGrid w:val="0"/>
        <w:spacing w:after="0" w:line="240" w:lineRule="auto"/>
        <w:ind w:left="0" w:right="0" w:firstLine="0"/>
        <w:rPr>
          <w:color w:val="auto"/>
          <w:sz w:val="28"/>
          <w:szCs w:val="20"/>
        </w:rPr>
      </w:pPr>
    </w:p>
    <w:p w14:paraId="5788E5E4" w14:textId="7988BA1D" w:rsidR="007D79BC" w:rsidRPr="004945A9" w:rsidRDefault="007D79BC" w:rsidP="0050146F">
      <w:pPr>
        <w:widowControl w:val="0"/>
        <w:snapToGrid w:val="0"/>
        <w:spacing w:after="0" w:line="240" w:lineRule="auto"/>
        <w:ind w:left="0" w:right="0" w:firstLine="0"/>
        <w:jc w:val="center"/>
        <w:rPr>
          <w:b/>
          <w:color w:val="auto"/>
          <w:sz w:val="32"/>
          <w:szCs w:val="32"/>
        </w:rPr>
      </w:pPr>
      <w:r w:rsidRPr="007D79BC">
        <w:rPr>
          <w:b/>
          <w:color w:val="auto"/>
          <w:sz w:val="32"/>
          <w:szCs w:val="32"/>
        </w:rPr>
        <w:t>ПРАКТИЧЕСКАЯ РАБОТА №</w:t>
      </w:r>
      <w:r w:rsidR="004945A9">
        <w:rPr>
          <w:b/>
          <w:color w:val="auto"/>
          <w:sz w:val="32"/>
          <w:szCs w:val="32"/>
        </w:rPr>
        <w:t>6</w:t>
      </w:r>
    </w:p>
    <w:p w14:paraId="39E834C5" w14:textId="77777777" w:rsidR="007D79BC" w:rsidRPr="007D79BC" w:rsidRDefault="007D79BC" w:rsidP="0050146F">
      <w:pPr>
        <w:widowControl w:val="0"/>
        <w:snapToGrid w:val="0"/>
        <w:spacing w:after="0" w:line="240" w:lineRule="auto"/>
        <w:ind w:left="0" w:right="0" w:firstLine="0"/>
        <w:rPr>
          <w:color w:val="auto"/>
          <w:sz w:val="28"/>
          <w:szCs w:val="20"/>
        </w:rPr>
      </w:pPr>
    </w:p>
    <w:p w14:paraId="1C3D3459" w14:textId="77777777" w:rsidR="007D79BC" w:rsidRPr="007D79BC" w:rsidRDefault="007D79BC" w:rsidP="0050146F">
      <w:pPr>
        <w:widowControl w:val="0"/>
        <w:snapToGrid w:val="0"/>
        <w:spacing w:after="0" w:line="240" w:lineRule="auto"/>
        <w:ind w:left="0" w:right="0" w:firstLine="0"/>
        <w:jc w:val="center"/>
        <w:rPr>
          <w:color w:val="auto"/>
          <w:sz w:val="28"/>
          <w:szCs w:val="20"/>
        </w:rPr>
      </w:pPr>
      <w:r w:rsidRPr="007D79BC">
        <w:rPr>
          <w:color w:val="auto"/>
          <w:sz w:val="28"/>
          <w:szCs w:val="20"/>
        </w:rPr>
        <w:t>по дисциплине «</w:t>
      </w:r>
      <w:r w:rsidRPr="007D79BC">
        <w:rPr>
          <w:color w:val="auto"/>
          <w:sz w:val="28"/>
          <w:szCs w:val="28"/>
        </w:rPr>
        <w:t>Технологии виртуализации клиент-серверных приложений</w:t>
      </w:r>
      <w:r w:rsidRPr="007D79BC">
        <w:rPr>
          <w:color w:val="auto"/>
          <w:sz w:val="28"/>
          <w:szCs w:val="20"/>
        </w:rPr>
        <w:t>»</w:t>
      </w:r>
    </w:p>
    <w:p w14:paraId="730DF872" w14:textId="77777777" w:rsidR="007D79BC" w:rsidRPr="007D79BC" w:rsidRDefault="007D79BC" w:rsidP="0050146F">
      <w:pPr>
        <w:widowControl w:val="0"/>
        <w:snapToGrid w:val="0"/>
        <w:spacing w:after="0" w:line="240" w:lineRule="auto"/>
        <w:ind w:left="0" w:right="0" w:firstLine="0"/>
        <w:rPr>
          <w:color w:val="auto"/>
          <w:sz w:val="28"/>
          <w:szCs w:val="20"/>
        </w:rPr>
      </w:pPr>
    </w:p>
    <w:p w14:paraId="7A011D81" w14:textId="77777777" w:rsidR="007D79BC" w:rsidRPr="007D79BC" w:rsidRDefault="007D79BC" w:rsidP="0050146F">
      <w:pPr>
        <w:widowControl w:val="0"/>
        <w:snapToGrid w:val="0"/>
        <w:spacing w:after="0" w:line="240" w:lineRule="auto"/>
        <w:ind w:left="0" w:right="0" w:firstLine="0"/>
        <w:rPr>
          <w:color w:val="auto"/>
          <w:sz w:val="28"/>
          <w:szCs w:val="20"/>
        </w:rPr>
      </w:pPr>
    </w:p>
    <w:p w14:paraId="7056E56C" w14:textId="07AF31D0" w:rsidR="007D79BC" w:rsidRDefault="007D79BC" w:rsidP="0050146F">
      <w:pPr>
        <w:widowControl w:val="0"/>
        <w:snapToGrid w:val="0"/>
        <w:spacing w:after="0" w:line="240" w:lineRule="auto"/>
        <w:ind w:left="0" w:right="0" w:firstLine="709"/>
        <w:jc w:val="center"/>
        <w:rPr>
          <w:b/>
          <w:color w:val="auto"/>
          <w:sz w:val="28"/>
          <w:szCs w:val="20"/>
        </w:rPr>
      </w:pPr>
      <w:r w:rsidRPr="007D79BC">
        <w:rPr>
          <w:b/>
          <w:color w:val="auto"/>
          <w:sz w:val="28"/>
          <w:szCs w:val="20"/>
        </w:rPr>
        <w:t xml:space="preserve">Тема практической работы: </w:t>
      </w:r>
      <w:r>
        <w:rPr>
          <w:b/>
          <w:color w:val="auto"/>
          <w:sz w:val="28"/>
          <w:szCs w:val="20"/>
        </w:rPr>
        <w:t>«</w:t>
      </w:r>
      <w:r w:rsidR="0086600A">
        <w:rPr>
          <w:b/>
          <w:color w:val="auto"/>
          <w:sz w:val="28"/>
          <w:szCs w:val="20"/>
        </w:rPr>
        <w:t xml:space="preserve">Взаимодействие с </w:t>
      </w:r>
      <w:r w:rsidR="0086600A">
        <w:rPr>
          <w:b/>
          <w:color w:val="auto"/>
          <w:sz w:val="28"/>
          <w:szCs w:val="20"/>
          <w:lang w:val="en-US"/>
        </w:rPr>
        <w:t>minikube</w:t>
      </w:r>
      <w:r>
        <w:rPr>
          <w:b/>
          <w:color w:val="auto"/>
          <w:sz w:val="28"/>
          <w:szCs w:val="20"/>
        </w:rPr>
        <w:t>»</w:t>
      </w:r>
    </w:p>
    <w:p w14:paraId="5F38249C" w14:textId="77777777" w:rsidR="007D79BC" w:rsidRPr="007D79BC" w:rsidRDefault="007D79BC" w:rsidP="0050146F">
      <w:pPr>
        <w:widowControl w:val="0"/>
        <w:snapToGrid w:val="0"/>
        <w:spacing w:after="0" w:line="240" w:lineRule="auto"/>
        <w:ind w:left="0" w:right="0" w:firstLine="709"/>
        <w:jc w:val="center"/>
        <w:rPr>
          <w:b/>
          <w:color w:val="auto"/>
          <w:sz w:val="28"/>
          <w:szCs w:val="20"/>
        </w:rPr>
      </w:pPr>
    </w:p>
    <w:p w14:paraId="012E1584" w14:textId="77777777" w:rsidR="007D79BC" w:rsidRPr="007D79BC" w:rsidRDefault="007D79BC" w:rsidP="0050146F">
      <w:pPr>
        <w:widowControl w:val="0"/>
        <w:snapToGrid w:val="0"/>
        <w:spacing w:after="0" w:line="240" w:lineRule="auto"/>
        <w:ind w:left="0" w:right="0" w:firstLine="0"/>
        <w:rPr>
          <w:color w:val="auto"/>
          <w:sz w:val="28"/>
          <w:szCs w:val="20"/>
        </w:rPr>
      </w:pPr>
    </w:p>
    <w:p w14:paraId="6496A83F" w14:textId="1D31676A" w:rsidR="007D79BC" w:rsidRPr="005B11AF" w:rsidRDefault="007D79BC" w:rsidP="0050146F">
      <w:pPr>
        <w:widowControl w:val="0"/>
        <w:snapToGrid w:val="0"/>
        <w:spacing w:after="0" w:line="240" w:lineRule="auto"/>
        <w:ind w:left="3540" w:right="0" w:hanging="3540"/>
        <w:rPr>
          <w:color w:val="auto"/>
          <w:sz w:val="28"/>
          <w:szCs w:val="20"/>
        </w:rPr>
      </w:pPr>
      <w:r w:rsidRPr="007D79BC">
        <w:rPr>
          <w:b/>
          <w:color w:val="auto"/>
          <w:sz w:val="28"/>
          <w:szCs w:val="20"/>
        </w:rPr>
        <w:t xml:space="preserve">Студент группы </w:t>
      </w:r>
      <w:r w:rsidRPr="007D79BC">
        <w:rPr>
          <w:color w:val="auto"/>
          <w:sz w:val="28"/>
          <w:szCs w:val="20"/>
        </w:rPr>
        <w:t>ИКБО-</w:t>
      </w:r>
      <w:r w:rsidR="005B11AF" w:rsidRPr="0086600A">
        <w:rPr>
          <w:color w:val="auto"/>
          <w:sz w:val="28"/>
          <w:szCs w:val="20"/>
        </w:rPr>
        <w:t>20</w:t>
      </w:r>
      <w:r w:rsidRPr="007D79BC">
        <w:rPr>
          <w:color w:val="auto"/>
          <w:sz w:val="28"/>
          <w:szCs w:val="20"/>
        </w:rPr>
        <w:t>-</w:t>
      </w:r>
      <w:r w:rsidR="006B6589">
        <w:rPr>
          <w:color w:val="auto"/>
          <w:sz w:val="28"/>
          <w:szCs w:val="20"/>
        </w:rPr>
        <w:t>21</w:t>
      </w:r>
      <w:r w:rsidRPr="007D79BC">
        <w:rPr>
          <w:color w:val="auto"/>
          <w:sz w:val="28"/>
          <w:szCs w:val="20"/>
        </w:rPr>
        <w:t xml:space="preserve"> </w:t>
      </w:r>
      <w:r w:rsidRPr="007D79BC">
        <w:rPr>
          <w:color w:val="auto"/>
          <w:sz w:val="28"/>
          <w:szCs w:val="20"/>
        </w:rPr>
        <w:tab/>
      </w:r>
      <w:r w:rsidRPr="007D79BC">
        <w:rPr>
          <w:color w:val="auto"/>
          <w:sz w:val="28"/>
          <w:szCs w:val="20"/>
        </w:rPr>
        <w:tab/>
      </w:r>
      <w:r w:rsidRPr="007D79BC">
        <w:rPr>
          <w:color w:val="auto"/>
          <w:sz w:val="28"/>
          <w:szCs w:val="20"/>
        </w:rPr>
        <w:tab/>
        <w:t xml:space="preserve">   </w:t>
      </w:r>
      <w:r w:rsidRPr="007D79BC">
        <w:rPr>
          <w:color w:val="auto"/>
          <w:sz w:val="28"/>
          <w:szCs w:val="20"/>
        </w:rPr>
        <w:tab/>
        <w:t xml:space="preserve">   </w:t>
      </w:r>
      <w:r>
        <w:rPr>
          <w:color w:val="auto"/>
          <w:sz w:val="28"/>
          <w:szCs w:val="20"/>
        </w:rPr>
        <w:tab/>
        <w:t xml:space="preserve">        </w:t>
      </w:r>
      <w:r w:rsidR="002771A9">
        <w:rPr>
          <w:color w:val="auto"/>
          <w:sz w:val="28"/>
          <w:szCs w:val="20"/>
        </w:rPr>
        <w:t>Сидоров С.Д.</w:t>
      </w:r>
    </w:p>
    <w:p w14:paraId="02C16310" w14:textId="77777777" w:rsidR="007D79BC" w:rsidRPr="007D79BC" w:rsidRDefault="007D79BC" w:rsidP="0050146F">
      <w:pPr>
        <w:widowControl w:val="0"/>
        <w:snapToGrid w:val="0"/>
        <w:spacing w:after="0" w:line="240" w:lineRule="auto"/>
        <w:ind w:left="0" w:right="0" w:firstLine="0"/>
        <w:jc w:val="right"/>
        <w:rPr>
          <w:color w:val="auto"/>
          <w:sz w:val="28"/>
          <w:szCs w:val="20"/>
        </w:rPr>
      </w:pPr>
      <w:r w:rsidRPr="007D79BC">
        <w:rPr>
          <w:color w:val="auto"/>
          <w:sz w:val="28"/>
          <w:szCs w:val="20"/>
        </w:rPr>
        <w:t>_______________</w:t>
      </w:r>
    </w:p>
    <w:p w14:paraId="50021F0C" w14:textId="77777777" w:rsidR="007D79BC" w:rsidRPr="007D79BC" w:rsidRDefault="007D79BC" w:rsidP="0050146F">
      <w:pPr>
        <w:widowControl w:val="0"/>
        <w:snapToGrid w:val="0"/>
        <w:spacing w:after="0" w:line="240" w:lineRule="auto"/>
        <w:ind w:left="0" w:right="283" w:firstLine="0"/>
        <w:jc w:val="right"/>
        <w:rPr>
          <w:color w:val="auto"/>
          <w:sz w:val="20"/>
          <w:szCs w:val="20"/>
        </w:rPr>
      </w:pPr>
      <w:r w:rsidRPr="007D79BC">
        <w:rPr>
          <w:color w:val="auto"/>
          <w:sz w:val="20"/>
          <w:szCs w:val="20"/>
        </w:rPr>
        <w:t>(подпись студента)</w:t>
      </w:r>
    </w:p>
    <w:p w14:paraId="7C6DFF14" w14:textId="77777777" w:rsidR="007D79BC" w:rsidRPr="007D79BC" w:rsidRDefault="007D79BC" w:rsidP="0050146F">
      <w:pPr>
        <w:widowControl w:val="0"/>
        <w:snapToGrid w:val="0"/>
        <w:spacing w:after="0" w:line="240" w:lineRule="auto"/>
        <w:ind w:left="0" w:right="0" w:firstLine="0"/>
        <w:rPr>
          <w:color w:val="auto"/>
          <w:sz w:val="28"/>
          <w:szCs w:val="20"/>
        </w:rPr>
      </w:pPr>
    </w:p>
    <w:p w14:paraId="1CF0B8F4" w14:textId="77777777" w:rsidR="007D79BC" w:rsidRDefault="007D79BC" w:rsidP="0050146F">
      <w:pPr>
        <w:widowControl w:val="0"/>
        <w:snapToGrid w:val="0"/>
        <w:spacing w:after="0" w:line="240" w:lineRule="auto"/>
        <w:ind w:left="0" w:right="0" w:firstLine="0"/>
        <w:rPr>
          <w:b/>
          <w:color w:val="auto"/>
          <w:sz w:val="28"/>
          <w:szCs w:val="20"/>
        </w:rPr>
      </w:pPr>
    </w:p>
    <w:p w14:paraId="22DF8C71" w14:textId="6A3F641E" w:rsidR="007D79BC" w:rsidRPr="007D79BC" w:rsidRDefault="007D79BC" w:rsidP="0050146F">
      <w:pPr>
        <w:widowControl w:val="0"/>
        <w:snapToGrid w:val="0"/>
        <w:spacing w:after="0" w:line="240" w:lineRule="auto"/>
        <w:ind w:left="0" w:right="0" w:firstLine="0"/>
        <w:rPr>
          <w:color w:val="auto"/>
          <w:sz w:val="28"/>
          <w:szCs w:val="20"/>
        </w:rPr>
      </w:pPr>
      <w:r w:rsidRPr="007D79BC">
        <w:rPr>
          <w:b/>
          <w:color w:val="auto"/>
          <w:sz w:val="28"/>
          <w:szCs w:val="20"/>
        </w:rPr>
        <w:t xml:space="preserve">Руководитель практической работы </w:t>
      </w:r>
      <w:r w:rsidRPr="007D79BC">
        <w:rPr>
          <w:bCs/>
          <w:color w:val="auto"/>
          <w:sz w:val="28"/>
          <w:szCs w:val="20"/>
        </w:rPr>
        <w:t>старший преподаватель</w:t>
      </w:r>
      <w:r w:rsidRPr="007D79BC">
        <w:rPr>
          <w:color w:val="auto"/>
          <w:sz w:val="28"/>
          <w:szCs w:val="20"/>
        </w:rPr>
        <w:t xml:space="preserve"> Волков М.Ю.</w:t>
      </w:r>
    </w:p>
    <w:p w14:paraId="751B8D5C" w14:textId="77777777" w:rsidR="007D79BC" w:rsidRPr="007D79BC" w:rsidRDefault="007D79BC" w:rsidP="0050146F">
      <w:pPr>
        <w:widowControl w:val="0"/>
        <w:snapToGrid w:val="0"/>
        <w:spacing w:after="0" w:line="240" w:lineRule="auto"/>
        <w:ind w:left="0" w:right="0" w:firstLine="0"/>
        <w:rPr>
          <w:color w:val="auto"/>
          <w:sz w:val="28"/>
          <w:szCs w:val="20"/>
        </w:rPr>
      </w:pPr>
    </w:p>
    <w:p w14:paraId="3D0AF91C" w14:textId="77777777" w:rsidR="007D79BC" w:rsidRPr="007D79BC" w:rsidRDefault="007D79BC" w:rsidP="0050146F">
      <w:pPr>
        <w:widowControl w:val="0"/>
        <w:snapToGrid w:val="0"/>
        <w:spacing w:after="0" w:line="240" w:lineRule="auto"/>
        <w:ind w:left="0" w:right="0" w:firstLine="0"/>
        <w:jc w:val="right"/>
        <w:rPr>
          <w:color w:val="auto"/>
          <w:sz w:val="28"/>
          <w:szCs w:val="20"/>
        </w:rPr>
      </w:pPr>
      <w:r w:rsidRPr="007D79BC">
        <w:rPr>
          <w:color w:val="auto"/>
          <w:sz w:val="28"/>
          <w:szCs w:val="20"/>
        </w:rPr>
        <w:t>_______________</w:t>
      </w:r>
    </w:p>
    <w:p w14:paraId="69037638" w14:textId="77777777" w:rsidR="007D79BC" w:rsidRPr="007D79BC" w:rsidRDefault="007D79BC" w:rsidP="0050146F">
      <w:pPr>
        <w:widowControl w:val="0"/>
        <w:snapToGrid w:val="0"/>
        <w:spacing w:after="0" w:line="240" w:lineRule="auto"/>
        <w:ind w:left="0" w:right="-1" w:firstLine="0"/>
        <w:jc w:val="right"/>
        <w:rPr>
          <w:color w:val="auto"/>
          <w:sz w:val="20"/>
          <w:szCs w:val="20"/>
        </w:rPr>
      </w:pPr>
      <w:r w:rsidRPr="007D79BC">
        <w:rPr>
          <w:color w:val="auto"/>
          <w:sz w:val="20"/>
          <w:szCs w:val="20"/>
        </w:rPr>
        <w:t>(подпись руководителя)</w:t>
      </w:r>
    </w:p>
    <w:p w14:paraId="44DB3462" w14:textId="77777777" w:rsidR="007D79BC" w:rsidRPr="007D79BC" w:rsidRDefault="007D79BC" w:rsidP="0050146F">
      <w:pPr>
        <w:widowControl w:val="0"/>
        <w:snapToGrid w:val="0"/>
        <w:spacing w:after="0" w:line="240" w:lineRule="auto"/>
        <w:ind w:left="0" w:right="0" w:firstLine="0"/>
        <w:rPr>
          <w:color w:val="auto"/>
          <w:sz w:val="28"/>
          <w:szCs w:val="20"/>
        </w:rPr>
      </w:pPr>
    </w:p>
    <w:p w14:paraId="28757EFA" w14:textId="32A85868" w:rsidR="007D79BC" w:rsidRPr="007D79BC" w:rsidRDefault="007D79BC" w:rsidP="0050146F">
      <w:pPr>
        <w:widowControl w:val="0"/>
        <w:snapToGrid w:val="0"/>
        <w:spacing w:after="0" w:line="240" w:lineRule="auto"/>
        <w:ind w:left="0" w:right="0" w:firstLine="0"/>
        <w:rPr>
          <w:color w:val="auto"/>
          <w:sz w:val="28"/>
          <w:szCs w:val="20"/>
        </w:rPr>
      </w:pPr>
      <w:r w:rsidRPr="007D79BC">
        <w:rPr>
          <w:color w:val="auto"/>
          <w:sz w:val="28"/>
          <w:szCs w:val="20"/>
        </w:rPr>
        <w:t>Работа представлена</w:t>
      </w:r>
      <w:r w:rsidRPr="007D79BC">
        <w:rPr>
          <w:color w:val="auto"/>
          <w:sz w:val="28"/>
          <w:szCs w:val="20"/>
        </w:rPr>
        <w:tab/>
      </w:r>
      <w:r w:rsidRPr="007D79BC">
        <w:rPr>
          <w:color w:val="auto"/>
          <w:sz w:val="28"/>
          <w:szCs w:val="20"/>
        </w:rPr>
        <w:tab/>
      </w:r>
      <w:r w:rsidRPr="007D79BC">
        <w:rPr>
          <w:color w:val="auto"/>
          <w:sz w:val="28"/>
          <w:szCs w:val="20"/>
        </w:rPr>
        <w:tab/>
        <w:t>«____»____________ 202</w:t>
      </w:r>
      <w:r>
        <w:rPr>
          <w:color w:val="auto"/>
          <w:sz w:val="28"/>
          <w:szCs w:val="20"/>
        </w:rPr>
        <w:t>4</w:t>
      </w:r>
      <w:r w:rsidRPr="007D79BC">
        <w:rPr>
          <w:color w:val="auto"/>
          <w:sz w:val="28"/>
          <w:szCs w:val="20"/>
        </w:rPr>
        <w:t xml:space="preserve"> г.</w:t>
      </w:r>
    </w:p>
    <w:p w14:paraId="3E94FB76" w14:textId="77777777" w:rsidR="007D79BC" w:rsidRPr="007D79BC" w:rsidRDefault="007D79BC" w:rsidP="0050146F">
      <w:pPr>
        <w:widowControl w:val="0"/>
        <w:snapToGrid w:val="0"/>
        <w:spacing w:after="0" w:line="240" w:lineRule="auto"/>
        <w:ind w:left="0" w:right="0" w:firstLine="0"/>
        <w:rPr>
          <w:color w:val="auto"/>
          <w:sz w:val="28"/>
          <w:szCs w:val="20"/>
        </w:rPr>
      </w:pPr>
    </w:p>
    <w:p w14:paraId="747FB202" w14:textId="77777777" w:rsidR="007D79BC" w:rsidRPr="007D79BC" w:rsidRDefault="007D79BC" w:rsidP="0050146F">
      <w:pPr>
        <w:widowControl w:val="0"/>
        <w:snapToGrid w:val="0"/>
        <w:spacing w:after="0" w:line="240" w:lineRule="auto"/>
        <w:ind w:left="0" w:right="0" w:firstLine="0"/>
        <w:rPr>
          <w:color w:val="auto"/>
          <w:sz w:val="28"/>
          <w:szCs w:val="20"/>
        </w:rPr>
      </w:pPr>
    </w:p>
    <w:p w14:paraId="61DCF641" w14:textId="008A961F" w:rsidR="007D79BC" w:rsidRPr="007D79BC" w:rsidRDefault="007D79BC" w:rsidP="0050146F">
      <w:pPr>
        <w:widowControl w:val="0"/>
        <w:snapToGrid w:val="0"/>
        <w:spacing w:after="0" w:line="240" w:lineRule="auto"/>
        <w:ind w:left="0" w:right="0" w:firstLine="0"/>
        <w:rPr>
          <w:color w:val="auto"/>
          <w:sz w:val="28"/>
          <w:szCs w:val="20"/>
        </w:rPr>
      </w:pPr>
      <w:r w:rsidRPr="007D79BC">
        <w:rPr>
          <w:color w:val="auto"/>
          <w:sz w:val="28"/>
          <w:szCs w:val="20"/>
        </w:rPr>
        <w:t>Допущен к работе</w:t>
      </w:r>
      <w:r w:rsidRPr="007D79BC">
        <w:rPr>
          <w:color w:val="auto"/>
          <w:sz w:val="28"/>
          <w:szCs w:val="20"/>
        </w:rPr>
        <w:tab/>
      </w:r>
      <w:r w:rsidRPr="007D79BC">
        <w:rPr>
          <w:color w:val="auto"/>
          <w:sz w:val="28"/>
          <w:szCs w:val="20"/>
        </w:rPr>
        <w:tab/>
      </w:r>
      <w:r w:rsidRPr="007D79BC">
        <w:rPr>
          <w:color w:val="auto"/>
          <w:sz w:val="28"/>
          <w:szCs w:val="20"/>
        </w:rPr>
        <w:tab/>
        <w:t>«___» ____________ 202</w:t>
      </w:r>
      <w:r>
        <w:rPr>
          <w:color w:val="auto"/>
          <w:sz w:val="28"/>
          <w:szCs w:val="20"/>
        </w:rPr>
        <w:t xml:space="preserve">4 </w:t>
      </w:r>
      <w:r w:rsidRPr="007D79BC">
        <w:rPr>
          <w:color w:val="auto"/>
          <w:sz w:val="28"/>
          <w:szCs w:val="20"/>
        </w:rPr>
        <w:t>г.</w:t>
      </w:r>
    </w:p>
    <w:p w14:paraId="74DFFB72" w14:textId="77777777" w:rsidR="007D79BC" w:rsidRPr="007D79BC" w:rsidRDefault="007D79BC" w:rsidP="0050146F">
      <w:pPr>
        <w:widowControl w:val="0"/>
        <w:snapToGrid w:val="0"/>
        <w:spacing w:after="0" w:line="240" w:lineRule="auto"/>
        <w:ind w:left="0" w:right="0" w:firstLine="0"/>
        <w:rPr>
          <w:color w:val="auto"/>
          <w:sz w:val="28"/>
          <w:szCs w:val="20"/>
        </w:rPr>
      </w:pPr>
    </w:p>
    <w:p w14:paraId="56DEEE99" w14:textId="77777777" w:rsidR="007D79BC" w:rsidRPr="002771A9" w:rsidRDefault="007D79BC" w:rsidP="0050146F">
      <w:pPr>
        <w:widowControl w:val="0"/>
        <w:snapToGrid w:val="0"/>
        <w:spacing w:after="0" w:line="240" w:lineRule="auto"/>
        <w:ind w:left="0" w:right="0" w:firstLine="0"/>
        <w:rPr>
          <w:color w:val="auto"/>
          <w:sz w:val="28"/>
          <w:szCs w:val="20"/>
        </w:rPr>
      </w:pPr>
    </w:p>
    <w:p w14:paraId="6DA8F1EC" w14:textId="77777777" w:rsidR="0050146F" w:rsidRPr="002771A9" w:rsidRDefault="0050146F" w:rsidP="0050146F">
      <w:pPr>
        <w:widowControl w:val="0"/>
        <w:snapToGrid w:val="0"/>
        <w:spacing w:after="0" w:line="240" w:lineRule="auto"/>
        <w:ind w:left="0" w:right="0" w:firstLine="0"/>
        <w:rPr>
          <w:color w:val="auto"/>
          <w:sz w:val="28"/>
          <w:szCs w:val="20"/>
        </w:rPr>
      </w:pPr>
    </w:p>
    <w:p w14:paraId="0B6C44A5" w14:textId="77777777" w:rsidR="0050146F" w:rsidRPr="002771A9" w:rsidRDefault="0050146F" w:rsidP="0050146F">
      <w:pPr>
        <w:widowControl w:val="0"/>
        <w:snapToGrid w:val="0"/>
        <w:spacing w:after="0" w:line="240" w:lineRule="auto"/>
        <w:ind w:left="0" w:right="0" w:firstLine="0"/>
        <w:rPr>
          <w:color w:val="auto"/>
          <w:sz w:val="28"/>
          <w:szCs w:val="20"/>
        </w:rPr>
      </w:pPr>
    </w:p>
    <w:p w14:paraId="11FCBBC0" w14:textId="726FF884" w:rsidR="007D79BC" w:rsidRPr="005B11AF" w:rsidRDefault="007D79BC" w:rsidP="0050146F">
      <w:pPr>
        <w:widowControl w:val="0"/>
        <w:snapToGrid w:val="0"/>
        <w:spacing w:after="0" w:line="240" w:lineRule="auto"/>
        <w:ind w:left="0" w:right="0" w:firstLine="0"/>
        <w:jc w:val="center"/>
        <w:rPr>
          <w:color w:val="auto"/>
          <w:sz w:val="28"/>
          <w:szCs w:val="20"/>
        </w:rPr>
      </w:pPr>
      <w:r w:rsidRPr="007D79BC">
        <w:rPr>
          <w:color w:val="auto"/>
          <w:sz w:val="28"/>
          <w:szCs w:val="20"/>
        </w:rPr>
        <w:t>Москва 202</w:t>
      </w:r>
      <w:r>
        <w:rPr>
          <w:color w:val="auto"/>
          <w:sz w:val="28"/>
          <w:szCs w:val="20"/>
        </w:rPr>
        <w:t>4</w:t>
      </w:r>
    </w:p>
    <w:p w14:paraId="206909F1" w14:textId="77777777" w:rsidR="0050146F" w:rsidRPr="005B11AF" w:rsidRDefault="0050146F" w:rsidP="0050146F">
      <w:pPr>
        <w:widowControl w:val="0"/>
        <w:snapToGrid w:val="0"/>
        <w:spacing w:after="0" w:line="240" w:lineRule="auto"/>
        <w:ind w:left="0" w:right="0" w:firstLine="0"/>
        <w:rPr>
          <w:color w:val="auto"/>
          <w:sz w:val="28"/>
          <w:szCs w:val="20"/>
        </w:rPr>
      </w:pPr>
    </w:p>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20" w:name="_Toc119204803" w:displacedByCustomXml="next"/>
    <w:bookmarkStart w:id="21" w:name="_Toc119845859" w:displacedByCustomXml="next"/>
    <w:bookmarkStart w:id="22" w:name="_Toc119845927" w:displacedByCustomXml="next"/>
    <w:bookmarkStart w:id="23" w:name="_Toc120457232" w:displacedByCustomXml="next"/>
    <w:bookmarkStart w:id="24" w:name="_Toc152885319" w:displacedByCustomXml="next"/>
    <w:bookmarkStart w:id="25" w:name="_Toc152885371" w:displacedByCustomXml="next"/>
    <w:bookmarkStart w:id="26" w:name="_Toc153231580" w:displacedByCustomXml="next"/>
    <w:bookmarkStart w:id="27" w:name="_Toc153231669" w:displacedByCustomXml="next"/>
    <w:sdt>
      <w:sdtPr>
        <w:rPr>
          <w:rFonts w:ascii="Times New Roman" w:eastAsia="Times New Roman" w:hAnsi="Times New Roman" w:cs="Times New Roman"/>
          <w:color w:val="000000"/>
          <w:sz w:val="24"/>
          <w:szCs w:val="22"/>
        </w:rPr>
        <w:id w:val="-1011604198"/>
        <w:docPartObj>
          <w:docPartGallery w:val="Table of Contents"/>
          <w:docPartUnique/>
        </w:docPartObj>
      </w:sdtPr>
      <w:sdtEndPr>
        <w:rPr>
          <w:b/>
          <w:bCs/>
        </w:rPr>
      </w:sdtEndPr>
      <w:sdtContent>
        <w:p w14:paraId="2E0DA7AA" w14:textId="40E1DB3D" w:rsidR="0050146F" w:rsidRPr="0050146F" w:rsidRDefault="0050146F" w:rsidP="0050146F">
          <w:pPr>
            <w:pStyle w:val="a9"/>
            <w:spacing w:line="360" w:lineRule="auto"/>
            <w:jc w:val="center"/>
            <w:rPr>
              <w:rFonts w:ascii="Times New Roman" w:hAnsi="Times New Roman" w:cs="Times New Roman"/>
              <w:b/>
              <w:bCs/>
              <w:color w:val="auto"/>
              <w:sz w:val="28"/>
              <w:szCs w:val="28"/>
            </w:rPr>
          </w:pPr>
          <w:r w:rsidRPr="0050146F">
            <w:rPr>
              <w:rFonts w:ascii="Times New Roman" w:hAnsi="Times New Roman" w:cs="Times New Roman"/>
              <w:b/>
              <w:bCs/>
              <w:color w:val="auto"/>
              <w:sz w:val="28"/>
              <w:szCs w:val="28"/>
            </w:rPr>
            <w:t>СОДЕРЖАНИЕ</w:t>
          </w:r>
        </w:p>
        <w:p w14:paraId="364D6A76" w14:textId="628E740B" w:rsidR="00F605A0" w:rsidRPr="00F605A0" w:rsidRDefault="0050146F">
          <w:pPr>
            <w:pStyle w:val="13"/>
            <w:rPr>
              <w:rFonts w:asciiTheme="minorHAnsi" w:eastAsiaTheme="minorEastAsia" w:hAnsiTheme="minorHAnsi" w:cstheme="minorBidi"/>
              <w:noProof/>
              <w:color w:val="auto"/>
              <w:sz w:val="28"/>
              <w:szCs w:val="28"/>
            </w:rPr>
          </w:pPr>
          <w:r w:rsidRPr="00F605A0">
            <w:rPr>
              <w:sz w:val="28"/>
              <w:szCs w:val="28"/>
            </w:rPr>
            <w:fldChar w:fldCharType="begin"/>
          </w:r>
          <w:r w:rsidRPr="00F605A0">
            <w:rPr>
              <w:sz w:val="28"/>
              <w:szCs w:val="28"/>
            </w:rPr>
            <w:instrText xml:space="preserve"> TOC \o "1-3" \h \z \u </w:instrText>
          </w:r>
          <w:r w:rsidRPr="00F605A0">
            <w:rPr>
              <w:sz w:val="28"/>
              <w:szCs w:val="28"/>
            </w:rPr>
            <w:fldChar w:fldCharType="separate"/>
          </w:r>
          <w:hyperlink w:anchor="_Toc181980139" w:history="1">
            <w:r w:rsidR="00F605A0" w:rsidRPr="00F605A0">
              <w:rPr>
                <w:rStyle w:val="aa"/>
                <w:noProof/>
                <w:sz w:val="28"/>
                <w:szCs w:val="28"/>
              </w:rPr>
              <w:t>ЦЕЛЬ РАБОТЫ</w:t>
            </w:r>
            <w:r w:rsidR="00F605A0" w:rsidRPr="00F605A0">
              <w:rPr>
                <w:noProof/>
                <w:webHidden/>
                <w:sz w:val="28"/>
                <w:szCs w:val="28"/>
              </w:rPr>
              <w:tab/>
            </w:r>
            <w:r w:rsidR="00F605A0" w:rsidRPr="00F605A0">
              <w:rPr>
                <w:noProof/>
                <w:webHidden/>
                <w:sz w:val="28"/>
                <w:szCs w:val="28"/>
              </w:rPr>
              <w:fldChar w:fldCharType="begin"/>
            </w:r>
            <w:r w:rsidR="00F605A0" w:rsidRPr="00F605A0">
              <w:rPr>
                <w:noProof/>
                <w:webHidden/>
                <w:sz w:val="28"/>
                <w:szCs w:val="28"/>
              </w:rPr>
              <w:instrText xml:space="preserve"> PAGEREF _Toc181980139 \h </w:instrText>
            </w:r>
            <w:r w:rsidR="00F605A0" w:rsidRPr="00F605A0">
              <w:rPr>
                <w:noProof/>
                <w:webHidden/>
                <w:sz w:val="28"/>
                <w:szCs w:val="28"/>
              </w:rPr>
            </w:r>
            <w:r w:rsidR="00F605A0" w:rsidRPr="00F605A0">
              <w:rPr>
                <w:noProof/>
                <w:webHidden/>
                <w:sz w:val="28"/>
                <w:szCs w:val="28"/>
              </w:rPr>
              <w:fldChar w:fldCharType="separate"/>
            </w:r>
            <w:r w:rsidR="00F605A0" w:rsidRPr="00F605A0">
              <w:rPr>
                <w:noProof/>
                <w:webHidden/>
                <w:sz w:val="28"/>
                <w:szCs w:val="28"/>
              </w:rPr>
              <w:t>3</w:t>
            </w:r>
            <w:r w:rsidR="00F605A0" w:rsidRPr="00F605A0">
              <w:rPr>
                <w:noProof/>
                <w:webHidden/>
                <w:sz w:val="28"/>
                <w:szCs w:val="28"/>
              </w:rPr>
              <w:fldChar w:fldCharType="end"/>
            </w:r>
          </w:hyperlink>
        </w:p>
        <w:p w14:paraId="52FA05C3" w14:textId="2BEB870E" w:rsidR="00F605A0" w:rsidRPr="00F605A0" w:rsidRDefault="00181E61">
          <w:pPr>
            <w:pStyle w:val="13"/>
            <w:rPr>
              <w:rFonts w:asciiTheme="minorHAnsi" w:eastAsiaTheme="minorEastAsia" w:hAnsiTheme="minorHAnsi" w:cstheme="minorBidi"/>
              <w:noProof/>
              <w:color w:val="auto"/>
              <w:sz w:val="28"/>
              <w:szCs w:val="28"/>
            </w:rPr>
          </w:pPr>
          <w:hyperlink w:anchor="_Toc181980140" w:history="1">
            <w:r w:rsidR="00F605A0" w:rsidRPr="00F605A0">
              <w:rPr>
                <w:rStyle w:val="aa"/>
                <w:noProof/>
                <w:sz w:val="28"/>
                <w:szCs w:val="28"/>
              </w:rPr>
              <w:t>ВОПРОСЫ</w:t>
            </w:r>
            <w:r w:rsidR="00F605A0" w:rsidRPr="00F605A0">
              <w:rPr>
                <w:noProof/>
                <w:webHidden/>
                <w:sz w:val="28"/>
                <w:szCs w:val="28"/>
              </w:rPr>
              <w:tab/>
            </w:r>
            <w:r w:rsidR="00F605A0" w:rsidRPr="00F605A0">
              <w:rPr>
                <w:noProof/>
                <w:webHidden/>
                <w:sz w:val="28"/>
                <w:szCs w:val="28"/>
              </w:rPr>
              <w:fldChar w:fldCharType="begin"/>
            </w:r>
            <w:r w:rsidR="00F605A0" w:rsidRPr="00F605A0">
              <w:rPr>
                <w:noProof/>
                <w:webHidden/>
                <w:sz w:val="28"/>
                <w:szCs w:val="28"/>
              </w:rPr>
              <w:instrText xml:space="preserve"> PAGEREF _Toc181980140 \h </w:instrText>
            </w:r>
            <w:r w:rsidR="00F605A0" w:rsidRPr="00F605A0">
              <w:rPr>
                <w:noProof/>
                <w:webHidden/>
                <w:sz w:val="28"/>
                <w:szCs w:val="28"/>
              </w:rPr>
            </w:r>
            <w:r w:rsidR="00F605A0" w:rsidRPr="00F605A0">
              <w:rPr>
                <w:noProof/>
                <w:webHidden/>
                <w:sz w:val="28"/>
                <w:szCs w:val="28"/>
              </w:rPr>
              <w:fldChar w:fldCharType="separate"/>
            </w:r>
            <w:r w:rsidR="00F605A0" w:rsidRPr="00F605A0">
              <w:rPr>
                <w:noProof/>
                <w:webHidden/>
                <w:sz w:val="28"/>
                <w:szCs w:val="28"/>
              </w:rPr>
              <w:t>16</w:t>
            </w:r>
            <w:r w:rsidR="00F605A0" w:rsidRPr="00F605A0">
              <w:rPr>
                <w:noProof/>
                <w:webHidden/>
                <w:sz w:val="28"/>
                <w:szCs w:val="28"/>
              </w:rPr>
              <w:fldChar w:fldCharType="end"/>
            </w:r>
          </w:hyperlink>
        </w:p>
        <w:p w14:paraId="5CBBDBF6" w14:textId="43DD9BB2" w:rsidR="00F605A0" w:rsidRPr="00F605A0" w:rsidRDefault="00181E61">
          <w:pPr>
            <w:pStyle w:val="13"/>
            <w:rPr>
              <w:rFonts w:asciiTheme="minorHAnsi" w:eastAsiaTheme="minorEastAsia" w:hAnsiTheme="minorHAnsi" w:cstheme="minorBidi"/>
              <w:noProof/>
              <w:color w:val="auto"/>
              <w:sz w:val="28"/>
              <w:szCs w:val="28"/>
            </w:rPr>
          </w:pPr>
          <w:hyperlink w:anchor="_Toc181980141" w:history="1">
            <w:r w:rsidR="00F605A0" w:rsidRPr="00F605A0">
              <w:rPr>
                <w:rStyle w:val="aa"/>
                <w:noProof/>
                <w:sz w:val="28"/>
                <w:szCs w:val="28"/>
              </w:rPr>
              <w:t>ВЫВОД</w:t>
            </w:r>
            <w:r w:rsidR="00F605A0" w:rsidRPr="00F605A0">
              <w:rPr>
                <w:noProof/>
                <w:webHidden/>
                <w:sz w:val="28"/>
                <w:szCs w:val="28"/>
              </w:rPr>
              <w:tab/>
            </w:r>
            <w:r w:rsidR="00F605A0" w:rsidRPr="00F605A0">
              <w:rPr>
                <w:noProof/>
                <w:webHidden/>
                <w:sz w:val="28"/>
                <w:szCs w:val="28"/>
              </w:rPr>
              <w:fldChar w:fldCharType="begin"/>
            </w:r>
            <w:r w:rsidR="00F605A0" w:rsidRPr="00F605A0">
              <w:rPr>
                <w:noProof/>
                <w:webHidden/>
                <w:sz w:val="28"/>
                <w:szCs w:val="28"/>
              </w:rPr>
              <w:instrText xml:space="preserve"> PAGEREF _Toc181980141 \h </w:instrText>
            </w:r>
            <w:r w:rsidR="00F605A0" w:rsidRPr="00F605A0">
              <w:rPr>
                <w:noProof/>
                <w:webHidden/>
                <w:sz w:val="28"/>
                <w:szCs w:val="28"/>
              </w:rPr>
            </w:r>
            <w:r w:rsidR="00F605A0" w:rsidRPr="00F605A0">
              <w:rPr>
                <w:noProof/>
                <w:webHidden/>
                <w:sz w:val="28"/>
                <w:szCs w:val="28"/>
              </w:rPr>
              <w:fldChar w:fldCharType="separate"/>
            </w:r>
            <w:r w:rsidR="00F605A0" w:rsidRPr="00F605A0">
              <w:rPr>
                <w:noProof/>
                <w:webHidden/>
                <w:sz w:val="28"/>
                <w:szCs w:val="28"/>
              </w:rPr>
              <w:t>18</w:t>
            </w:r>
            <w:r w:rsidR="00F605A0" w:rsidRPr="00F605A0">
              <w:rPr>
                <w:noProof/>
                <w:webHidden/>
                <w:sz w:val="28"/>
                <w:szCs w:val="28"/>
              </w:rPr>
              <w:fldChar w:fldCharType="end"/>
            </w:r>
          </w:hyperlink>
        </w:p>
        <w:p w14:paraId="2DF24934" w14:textId="2A128867" w:rsidR="00F605A0" w:rsidRPr="00F605A0" w:rsidRDefault="00181E61">
          <w:pPr>
            <w:pStyle w:val="13"/>
            <w:rPr>
              <w:rFonts w:asciiTheme="minorHAnsi" w:eastAsiaTheme="minorEastAsia" w:hAnsiTheme="minorHAnsi" w:cstheme="minorBidi"/>
              <w:noProof/>
              <w:color w:val="auto"/>
              <w:sz w:val="28"/>
              <w:szCs w:val="28"/>
            </w:rPr>
          </w:pPr>
          <w:hyperlink w:anchor="_Toc181980142" w:history="1">
            <w:r w:rsidR="00F605A0" w:rsidRPr="00F605A0">
              <w:rPr>
                <w:rStyle w:val="aa"/>
                <w:noProof/>
                <w:sz w:val="28"/>
                <w:szCs w:val="28"/>
              </w:rPr>
              <w:t>СПИСОК ИСПОЛЬЗОВАННЫХ ИСТОЧНИКОВ</w:t>
            </w:r>
            <w:r w:rsidR="00F605A0" w:rsidRPr="00F605A0">
              <w:rPr>
                <w:noProof/>
                <w:webHidden/>
                <w:sz w:val="28"/>
                <w:szCs w:val="28"/>
              </w:rPr>
              <w:tab/>
            </w:r>
            <w:r w:rsidR="00F605A0" w:rsidRPr="00F605A0">
              <w:rPr>
                <w:noProof/>
                <w:webHidden/>
                <w:sz w:val="28"/>
                <w:szCs w:val="28"/>
              </w:rPr>
              <w:fldChar w:fldCharType="begin"/>
            </w:r>
            <w:r w:rsidR="00F605A0" w:rsidRPr="00F605A0">
              <w:rPr>
                <w:noProof/>
                <w:webHidden/>
                <w:sz w:val="28"/>
                <w:szCs w:val="28"/>
              </w:rPr>
              <w:instrText xml:space="preserve"> PAGEREF _Toc181980142 \h </w:instrText>
            </w:r>
            <w:r w:rsidR="00F605A0" w:rsidRPr="00F605A0">
              <w:rPr>
                <w:noProof/>
                <w:webHidden/>
                <w:sz w:val="28"/>
                <w:szCs w:val="28"/>
              </w:rPr>
            </w:r>
            <w:r w:rsidR="00F605A0" w:rsidRPr="00F605A0">
              <w:rPr>
                <w:noProof/>
                <w:webHidden/>
                <w:sz w:val="28"/>
                <w:szCs w:val="28"/>
              </w:rPr>
              <w:fldChar w:fldCharType="separate"/>
            </w:r>
            <w:r w:rsidR="00F605A0" w:rsidRPr="00F605A0">
              <w:rPr>
                <w:noProof/>
                <w:webHidden/>
                <w:sz w:val="28"/>
                <w:szCs w:val="28"/>
              </w:rPr>
              <w:t>19</w:t>
            </w:r>
            <w:r w:rsidR="00F605A0" w:rsidRPr="00F605A0">
              <w:rPr>
                <w:noProof/>
                <w:webHidden/>
                <w:sz w:val="28"/>
                <w:szCs w:val="28"/>
              </w:rPr>
              <w:fldChar w:fldCharType="end"/>
            </w:r>
          </w:hyperlink>
        </w:p>
        <w:p w14:paraId="5CE5F3A8" w14:textId="42EF2BC1" w:rsidR="0050146F" w:rsidRDefault="0050146F" w:rsidP="0050146F">
          <w:pPr>
            <w:spacing w:after="0" w:line="360" w:lineRule="auto"/>
          </w:pPr>
          <w:r w:rsidRPr="00F605A0">
            <w:rPr>
              <w:sz w:val="28"/>
              <w:szCs w:val="28"/>
            </w:rPr>
            <w:fldChar w:fldCharType="end"/>
          </w:r>
        </w:p>
      </w:sdtContent>
    </w:sdt>
    <w:p w14:paraId="3A13B52B" w14:textId="620887E7" w:rsidR="00AA4862" w:rsidRPr="00D06E45" w:rsidRDefault="00AA4862" w:rsidP="0050146F">
      <w:pPr>
        <w:pStyle w:val="11"/>
        <w:jc w:val="both"/>
      </w:pPr>
    </w:p>
    <w:bookmarkEnd w:id="27"/>
    <w:bookmarkEnd w:id="26"/>
    <w:bookmarkEnd w:id="25"/>
    <w:bookmarkEnd w:id="24"/>
    <w:bookmarkEnd w:id="23"/>
    <w:bookmarkEnd w:id="22"/>
    <w:bookmarkEnd w:id="21"/>
    <w:bookmarkEnd w:id="20"/>
    <w:p w14:paraId="15CACDD1" w14:textId="77777777" w:rsidR="00EE72D6" w:rsidRDefault="00EE72D6" w:rsidP="0050146F">
      <w:pPr>
        <w:spacing w:after="0" w:line="259" w:lineRule="auto"/>
        <w:ind w:left="0" w:right="0" w:firstLine="0"/>
        <w:jc w:val="left"/>
        <w:rPr>
          <w:rFonts w:eastAsiaTheme="minorHAnsi" w:cstheme="minorBidi"/>
          <w:b/>
          <w:caps/>
          <w:color w:val="auto"/>
          <w:sz w:val="28"/>
          <w:lang w:eastAsia="en-US"/>
        </w:rPr>
      </w:pPr>
      <w:r>
        <w:br w:type="page"/>
      </w:r>
    </w:p>
    <w:p w14:paraId="3A16D121" w14:textId="2BB6904E" w:rsidR="00974D35" w:rsidRPr="00BF29B1" w:rsidRDefault="007D79BC" w:rsidP="0050146F">
      <w:pPr>
        <w:pStyle w:val="11"/>
        <w:outlineLvl w:val="0"/>
      </w:pPr>
      <w:bookmarkStart w:id="28" w:name="_Toc177154392"/>
      <w:bookmarkStart w:id="29" w:name="_Toc177154413"/>
      <w:bookmarkStart w:id="30" w:name="_Toc181980139"/>
      <w:r>
        <w:lastRenderedPageBreak/>
        <w:t>ЦЕЛЬ РАБОТЫ</w:t>
      </w:r>
      <w:bookmarkEnd w:id="28"/>
      <w:bookmarkEnd w:id="29"/>
      <w:bookmarkEnd w:id="30"/>
    </w:p>
    <w:p w14:paraId="0A3DC483" w14:textId="55D30393" w:rsidR="00DF27AF" w:rsidRPr="00911D42" w:rsidRDefault="00911D42" w:rsidP="0050146F">
      <w:pPr>
        <w:pStyle w:val="a3"/>
      </w:pPr>
      <w:r>
        <w:t xml:space="preserve">С помощью </w:t>
      </w:r>
      <w:r>
        <w:rPr>
          <w:lang w:val="en-US"/>
        </w:rPr>
        <w:t>minikube</w:t>
      </w:r>
      <w:r w:rsidRPr="00911D42">
        <w:t xml:space="preserve"> </w:t>
      </w:r>
      <w:r>
        <w:t xml:space="preserve">развернуть два приложения. Одно из приложения должно взаимодействовать с базой данных </w:t>
      </w:r>
      <w:r>
        <w:rPr>
          <w:lang w:val="en-US"/>
        </w:rPr>
        <w:t>redis</w:t>
      </w:r>
      <w:r>
        <w:t xml:space="preserve">, развернутой в том же кластере, как </w:t>
      </w:r>
      <w:r>
        <w:rPr>
          <w:lang w:val="en-US"/>
        </w:rPr>
        <w:t>StatefulSet</w:t>
      </w:r>
      <w:r>
        <w:t xml:space="preserve">. Второе приложение должно представлять из себя сервис для обработки статических файлов. К обоим приложения доступ должен быть из внешней кластеру сети. </w:t>
      </w:r>
    </w:p>
    <w:p w14:paraId="51FCAEDB" w14:textId="04AADD6C" w:rsidR="00974D35" w:rsidRPr="001E5ACC" w:rsidRDefault="00974D35" w:rsidP="0050146F">
      <w:pPr>
        <w:spacing w:after="0" w:line="360" w:lineRule="auto"/>
        <w:ind w:left="1418" w:right="0" w:hanging="1418"/>
        <w:rPr>
          <w:rFonts w:eastAsiaTheme="minorEastAsia" w:cstheme="minorBidi"/>
          <w:color w:val="auto"/>
          <w:sz w:val="28"/>
        </w:rPr>
      </w:pPr>
      <w:r w:rsidRPr="00C20E55">
        <w:br w:type="page"/>
      </w:r>
    </w:p>
    <w:p w14:paraId="19CDE429" w14:textId="5B5711D9" w:rsidR="00D71F98" w:rsidRDefault="00145C21" w:rsidP="00D71F98">
      <w:pPr>
        <w:pStyle w:val="11"/>
      </w:pPr>
      <w:bookmarkStart w:id="31" w:name="_Toc177154393"/>
      <w:r>
        <w:lastRenderedPageBreak/>
        <w:t>ХОД</w:t>
      </w:r>
      <w:r w:rsidRPr="00A65D8F">
        <w:t xml:space="preserve"> </w:t>
      </w:r>
      <w:r>
        <w:t>РАБОТЫ</w:t>
      </w:r>
      <w:bookmarkEnd w:id="31"/>
    </w:p>
    <w:p w14:paraId="78AA3803" w14:textId="6B71FF66" w:rsidR="00D71F98" w:rsidRPr="00D71F98" w:rsidRDefault="00D71F98" w:rsidP="00D71F98">
      <w:pPr>
        <w:pStyle w:val="11"/>
        <w:ind w:firstLine="708"/>
        <w:jc w:val="both"/>
        <w:rPr>
          <w:b w:val="0"/>
          <w:bCs/>
        </w:rPr>
      </w:pPr>
      <w:r>
        <w:rPr>
          <w:b w:val="0"/>
          <w:bCs/>
          <w:caps w:val="0"/>
        </w:rPr>
        <w:t xml:space="preserve">Ресурс </w:t>
      </w:r>
      <w:r>
        <w:rPr>
          <w:b w:val="0"/>
          <w:bCs/>
          <w:caps w:val="0"/>
          <w:lang w:val="en-US"/>
        </w:rPr>
        <w:t>Deployment</w:t>
      </w:r>
      <w:r w:rsidRPr="00D71F98">
        <w:rPr>
          <w:b w:val="0"/>
          <w:bCs/>
          <w:caps w:val="0"/>
        </w:rPr>
        <w:t xml:space="preserve"> </w:t>
      </w:r>
      <w:r>
        <w:rPr>
          <w:b w:val="0"/>
          <w:bCs/>
          <w:caps w:val="0"/>
        </w:rPr>
        <w:t>представлен на рисунке 1.</w:t>
      </w:r>
    </w:p>
    <w:p w14:paraId="118A8312" w14:textId="11E7724E" w:rsidR="004945A9" w:rsidRDefault="004945A9" w:rsidP="0050146F">
      <w:pPr>
        <w:pStyle w:val="11"/>
      </w:pPr>
      <w:r w:rsidRPr="004945A9">
        <w:rPr>
          <w:noProof/>
          <w:lang w:val="en-US"/>
        </w:rPr>
        <w:drawing>
          <wp:inline distT="0" distB="0" distL="0" distR="0" wp14:anchorId="588629CF" wp14:editId="27CF4B5D">
            <wp:extent cx="3194320" cy="4581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091" cy="4585500"/>
                    </a:xfrm>
                    <a:prstGeom prst="rect">
                      <a:avLst/>
                    </a:prstGeom>
                  </pic:spPr>
                </pic:pic>
              </a:graphicData>
            </a:graphic>
          </wp:inline>
        </w:drawing>
      </w:r>
    </w:p>
    <w:p w14:paraId="6990A46B" w14:textId="2C214A3F" w:rsidR="00D71F98" w:rsidRPr="006B2968" w:rsidRDefault="00D71F98" w:rsidP="0050146F">
      <w:pPr>
        <w:pStyle w:val="11"/>
        <w:rPr>
          <w:b w:val="0"/>
          <w:bCs/>
          <w:caps w:val="0"/>
        </w:rPr>
      </w:pPr>
      <w:r>
        <w:rPr>
          <w:b w:val="0"/>
          <w:bCs/>
          <w:caps w:val="0"/>
        </w:rPr>
        <w:t>Ри</w:t>
      </w:r>
      <w:r w:rsidRPr="00D71F98">
        <w:rPr>
          <w:b w:val="0"/>
          <w:bCs/>
          <w:caps w:val="0"/>
        </w:rPr>
        <w:t xml:space="preserve">сунок 1 – </w:t>
      </w:r>
      <w:r>
        <w:rPr>
          <w:b w:val="0"/>
          <w:bCs/>
          <w:caps w:val="0"/>
          <w:lang w:val="en-US"/>
        </w:rPr>
        <w:t>D</w:t>
      </w:r>
      <w:r w:rsidRPr="00D71F98">
        <w:rPr>
          <w:b w:val="0"/>
          <w:bCs/>
          <w:caps w:val="0"/>
          <w:lang w:val="en-US"/>
        </w:rPr>
        <w:t>eployment</w:t>
      </w:r>
    </w:p>
    <w:p w14:paraId="4D518934" w14:textId="568AFA63" w:rsidR="004945A9" w:rsidRPr="00A74415" w:rsidRDefault="003A639E" w:rsidP="00A74415">
      <w:pPr>
        <w:pStyle w:val="11"/>
        <w:jc w:val="both"/>
        <w:rPr>
          <w:b w:val="0"/>
          <w:bCs/>
        </w:rPr>
      </w:pPr>
      <w:r w:rsidRPr="006B2968">
        <w:rPr>
          <w:b w:val="0"/>
          <w:bCs/>
          <w:caps w:val="0"/>
        </w:rPr>
        <w:tab/>
      </w:r>
      <w:r>
        <w:rPr>
          <w:b w:val="0"/>
          <w:bCs/>
          <w:caps w:val="0"/>
        </w:rPr>
        <w:t>После был создан сервис (рисунок 2).</w:t>
      </w:r>
    </w:p>
    <w:p w14:paraId="6A536245" w14:textId="3499E50D" w:rsidR="00D672EC" w:rsidRDefault="003539A7" w:rsidP="0086600A">
      <w:pPr>
        <w:pStyle w:val="a3"/>
        <w:ind w:firstLine="0"/>
        <w:jc w:val="center"/>
      </w:pPr>
      <w:r w:rsidRPr="003539A7">
        <w:rPr>
          <w:noProof/>
          <w:lang w:val="en-US"/>
        </w:rPr>
        <w:drawing>
          <wp:inline distT="0" distB="0" distL="0" distR="0" wp14:anchorId="64D89242" wp14:editId="636FD214">
            <wp:extent cx="1743318" cy="277216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2772162"/>
                    </a:xfrm>
                    <a:prstGeom prst="rect">
                      <a:avLst/>
                    </a:prstGeom>
                  </pic:spPr>
                </pic:pic>
              </a:graphicData>
            </a:graphic>
          </wp:inline>
        </w:drawing>
      </w:r>
    </w:p>
    <w:p w14:paraId="004E2876" w14:textId="11F45E71" w:rsidR="003A639E" w:rsidRDefault="003A639E" w:rsidP="0086600A">
      <w:pPr>
        <w:pStyle w:val="a3"/>
        <w:ind w:firstLine="0"/>
        <w:jc w:val="center"/>
      </w:pPr>
      <w:r>
        <w:t>Рисунок 2 – Сервис</w:t>
      </w:r>
    </w:p>
    <w:p w14:paraId="7FDB6D36" w14:textId="2CB48C5F" w:rsidR="003A639E" w:rsidRPr="003A639E" w:rsidRDefault="003A639E" w:rsidP="003A639E">
      <w:pPr>
        <w:pStyle w:val="a3"/>
        <w:ind w:firstLine="0"/>
      </w:pPr>
      <w:r>
        <w:lastRenderedPageBreak/>
        <w:tab/>
        <w:t xml:space="preserve">Был создан </w:t>
      </w:r>
      <w:r>
        <w:rPr>
          <w:lang w:val="en-US"/>
        </w:rPr>
        <w:t>deployment</w:t>
      </w:r>
      <w:r w:rsidR="00A74415" w:rsidRPr="00A74415">
        <w:t xml:space="preserve"> </w:t>
      </w:r>
      <w:r w:rsidRPr="00A74415">
        <w:t>(</w:t>
      </w:r>
      <w:r>
        <w:t>рисунок 3</w:t>
      </w:r>
      <w:r w:rsidRPr="00A74415">
        <w:t>)</w:t>
      </w:r>
      <w:r>
        <w:t>.</w:t>
      </w:r>
    </w:p>
    <w:p w14:paraId="496EABFA" w14:textId="1C75CAFE" w:rsidR="00D672EC" w:rsidRDefault="00D672EC" w:rsidP="0086600A">
      <w:pPr>
        <w:pStyle w:val="a3"/>
        <w:ind w:firstLine="0"/>
        <w:jc w:val="center"/>
      </w:pPr>
      <w:r w:rsidRPr="00D672EC">
        <w:rPr>
          <w:noProof/>
          <w:lang w:val="en-US"/>
        </w:rPr>
        <w:drawing>
          <wp:inline distT="0" distB="0" distL="0" distR="0" wp14:anchorId="196AAA38" wp14:editId="13029387">
            <wp:extent cx="3247459" cy="552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9128" cy="5527339"/>
                    </a:xfrm>
                    <a:prstGeom prst="rect">
                      <a:avLst/>
                    </a:prstGeom>
                  </pic:spPr>
                </pic:pic>
              </a:graphicData>
            </a:graphic>
          </wp:inline>
        </w:drawing>
      </w:r>
    </w:p>
    <w:p w14:paraId="72798BB6" w14:textId="75227651" w:rsidR="003A639E" w:rsidRPr="006B2968" w:rsidRDefault="003A639E" w:rsidP="0086600A">
      <w:pPr>
        <w:pStyle w:val="a3"/>
        <w:ind w:firstLine="0"/>
        <w:jc w:val="center"/>
      </w:pPr>
      <w:r>
        <w:t xml:space="preserve">Рисунок 3 – </w:t>
      </w:r>
      <w:r>
        <w:rPr>
          <w:lang w:val="en-US"/>
        </w:rPr>
        <w:t>Deployment</w:t>
      </w:r>
    </w:p>
    <w:p w14:paraId="55AA1505" w14:textId="789F68A8" w:rsidR="003A639E" w:rsidRPr="003A639E" w:rsidRDefault="003A639E" w:rsidP="003A639E">
      <w:pPr>
        <w:pStyle w:val="a3"/>
        <w:ind w:firstLine="0"/>
      </w:pPr>
      <w:r>
        <w:tab/>
        <w:t xml:space="preserve">Был создан пароль для </w:t>
      </w:r>
      <w:r>
        <w:rPr>
          <w:lang w:val="en-US"/>
        </w:rPr>
        <w:t>redis</w:t>
      </w:r>
      <w:r>
        <w:t xml:space="preserve"> </w:t>
      </w:r>
      <w:r w:rsidRPr="003A639E">
        <w:t>(</w:t>
      </w:r>
      <w:r>
        <w:t>рисунок 4</w:t>
      </w:r>
      <w:r w:rsidRPr="003A639E">
        <w:t>)</w:t>
      </w:r>
      <w:r>
        <w:t>.</w:t>
      </w:r>
    </w:p>
    <w:p w14:paraId="6DF924EC" w14:textId="2D541129" w:rsidR="00D672EC" w:rsidRDefault="00D672EC" w:rsidP="0086600A">
      <w:pPr>
        <w:pStyle w:val="a3"/>
        <w:ind w:firstLine="0"/>
        <w:jc w:val="center"/>
      </w:pPr>
      <w:r w:rsidRPr="00D672EC">
        <w:rPr>
          <w:noProof/>
          <w:lang w:val="en-US"/>
        </w:rPr>
        <w:drawing>
          <wp:inline distT="0" distB="0" distL="0" distR="0" wp14:anchorId="0D232944" wp14:editId="1B67E402">
            <wp:extent cx="5940425" cy="25336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3365"/>
                    </a:xfrm>
                    <a:prstGeom prst="rect">
                      <a:avLst/>
                    </a:prstGeom>
                  </pic:spPr>
                </pic:pic>
              </a:graphicData>
            </a:graphic>
          </wp:inline>
        </w:drawing>
      </w:r>
    </w:p>
    <w:p w14:paraId="5667CAB0" w14:textId="09FD28F4" w:rsidR="00216054" w:rsidRDefault="003A639E" w:rsidP="0086600A">
      <w:pPr>
        <w:pStyle w:val="a3"/>
        <w:ind w:firstLine="0"/>
        <w:jc w:val="center"/>
      </w:pPr>
      <w:r>
        <w:t>Рисунок 4 – Создание пароля</w:t>
      </w:r>
    </w:p>
    <w:p w14:paraId="58171E95" w14:textId="605323FA" w:rsidR="003A639E" w:rsidRPr="00216054" w:rsidRDefault="00216054" w:rsidP="00216054">
      <w:pPr>
        <w:spacing w:after="160" w:line="259" w:lineRule="auto"/>
        <w:ind w:left="0" w:right="0" w:firstLine="0"/>
        <w:jc w:val="left"/>
        <w:rPr>
          <w:rFonts w:eastAsiaTheme="minorHAnsi" w:cstheme="minorBidi"/>
          <w:color w:val="auto"/>
          <w:sz w:val="28"/>
          <w:lang w:eastAsia="en-US"/>
        </w:rPr>
      </w:pPr>
      <w:r>
        <w:br w:type="page"/>
      </w:r>
    </w:p>
    <w:p w14:paraId="24DC8C68" w14:textId="43038202" w:rsidR="003A639E" w:rsidRPr="003A639E" w:rsidRDefault="003A639E" w:rsidP="003A639E">
      <w:pPr>
        <w:pStyle w:val="a3"/>
        <w:ind w:firstLine="0"/>
      </w:pPr>
      <w:r>
        <w:lastRenderedPageBreak/>
        <w:tab/>
        <w:t xml:space="preserve">Был создан </w:t>
      </w:r>
      <w:r>
        <w:rPr>
          <w:lang w:val="en-US"/>
        </w:rPr>
        <w:t>Deployment</w:t>
      </w:r>
      <w:r w:rsidRPr="006B2968">
        <w:t xml:space="preserve"> (</w:t>
      </w:r>
      <w:r>
        <w:t>рисунок 5</w:t>
      </w:r>
      <w:r w:rsidRPr="006B2968">
        <w:t>)</w:t>
      </w:r>
      <w:r>
        <w:t>.</w:t>
      </w:r>
    </w:p>
    <w:p w14:paraId="3DA86321" w14:textId="1481E92F" w:rsidR="0086600A" w:rsidRDefault="00D672EC" w:rsidP="0086600A">
      <w:pPr>
        <w:pStyle w:val="a3"/>
        <w:ind w:firstLine="0"/>
        <w:jc w:val="center"/>
      </w:pPr>
      <w:r w:rsidRPr="00D672EC">
        <w:rPr>
          <w:noProof/>
          <w:lang w:val="en-US"/>
        </w:rPr>
        <w:drawing>
          <wp:inline distT="0" distB="0" distL="0" distR="0" wp14:anchorId="57819F4C" wp14:editId="22C902EC">
            <wp:extent cx="4010585" cy="836411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8364117"/>
                    </a:xfrm>
                    <a:prstGeom prst="rect">
                      <a:avLst/>
                    </a:prstGeom>
                  </pic:spPr>
                </pic:pic>
              </a:graphicData>
            </a:graphic>
          </wp:inline>
        </w:drawing>
      </w:r>
    </w:p>
    <w:p w14:paraId="1C261811" w14:textId="6080B247" w:rsidR="003A639E" w:rsidRPr="006B2968" w:rsidRDefault="003A639E" w:rsidP="0086600A">
      <w:pPr>
        <w:pStyle w:val="a3"/>
        <w:ind w:firstLine="0"/>
        <w:jc w:val="center"/>
      </w:pPr>
      <w:r>
        <w:t xml:space="preserve">Рисунок 5 – </w:t>
      </w:r>
      <w:r>
        <w:rPr>
          <w:lang w:val="en-US"/>
        </w:rPr>
        <w:t>Deployment</w:t>
      </w:r>
    </w:p>
    <w:p w14:paraId="2F654E9F" w14:textId="2947678F" w:rsidR="00ED6E98" w:rsidRPr="00ED6E98" w:rsidRDefault="00ED6E98" w:rsidP="00ED6E98">
      <w:pPr>
        <w:pStyle w:val="a3"/>
        <w:ind w:firstLine="0"/>
      </w:pPr>
      <w:r w:rsidRPr="006B2968">
        <w:lastRenderedPageBreak/>
        <w:tab/>
      </w:r>
      <w:r>
        <w:t xml:space="preserve">Был создан </w:t>
      </w:r>
      <w:r>
        <w:rPr>
          <w:lang w:val="en-US"/>
        </w:rPr>
        <w:t>StatefulSet</w:t>
      </w:r>
      <w:r w:rsidRPr="00ED6E98">
        <w:t xml:space="preserve"> </w:t>
      </w:r>
      <w:r>
        <w:t xml:space="preserve">для </w:t>
      </w:r>
      <w:r>
        <w:rPr>
          <w:lang w:val="en-US"/>
        </w:rPr>
        <w:t>Redis</w:t>
      </w:r>
      <w:r w:rsidRPr="00ED6E98">
        <w:t xml:space="preserve"> (</w:t>
      </w:r>
      <w:r>
        <w:t>рисунок 6</w:t>
      </w:r>
      <w:r w:rsidRPr="00ED6E98">
        <w:t>).</w:t>
      </w:r>
    </w:p>
    <w:p w14:paraId="56DB748F" w14:textId="5DDF98B2" w:rsidR="00D672EC" w:rsidRDefault="00D672EC" w:rsidP="0086600A">
      <w:pPr>
        <w:pStyle w:val="a3"/>
        <w:ind w:firstLine="0"/>
        <w:jc w:val="center"/>
      </w:pPr>
      <w:r w:rsidRPr="00D672EC">
        <w:rPr>
          <w:noProof/>
          <w:lang w:val="en-US"/>
        </w:rPr>
        <w:drawing>
          <wp:inline distT="0" distB="0" distL="0" distR="0" wp14:anchorId="7C0EF870" wp14:editId="655DE323">
            <wp:extent cx="3134162" cy="584916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4162" cy="5849166"/>
                    </a:xfrm>
                    <a:prstGeom prst="rect">
                      <a:avLst/>
                    </a:prstGeom>
                  </pic:spPr>
                </pic:pic>
              </a:graphicData>
            </a:graphic>
          </wp:inline>
        </w:drawing>
      </w:r>
    </w:p>
    <w:p w14:paraId="033BA3FA" w14:textId="2137DDDB" w:rsidR="00ED6E98" w:rsidRPr="006B2968" w:rsidRDefault="00ED6E98" w:rsidP="0086600A">
      <w:pPr>
        <w:pStyle w:val="a3"/>
        <w:ind w:firstLine="0"/>
        <w:jc w:val="center"/>
      </w:pPr>
      <w:r>
        <w:t xml:space="preserve">Рисунок 6 – </w:t>
      </w:r>
      <w:r>
        <w:rPr>
          <w:lang w:val="en-US"/>
        </w:rPr>
        <w:t>Statefulset</w:t>
      </w:r>
    </w:p>
    <w:p w14:paraId="76155601" w14:textId="772AC996" w:rsidR="00ED6E98" w:rsidRPr="00ED6E98" w:rsidRDefault="00ED6E98" w:rsidP="00ED6E98">
      <w:pPr>
        <w:pStyle w:val="a3"/>
        <w:ind w:firstLine="0"/>
      </w:pPr>
      <w:r w:rsidRPr="006B2968">
        <w:tab/>
      </w:r>
      <w:r>
        <w:t>Был создан сценарий для запуска во всех контейнерах (рисунок 7).</w:t>
      </w:r>
    </w:p>
    <w:p w14:paraId="65F1BC7A" w14:textId="0B277715" w:rsidR="00D672EC" w:rsidRDefault="00D672EC" w:rsidP="0086600A">
      <w:pPr>
        <w:pStyle w:val="a3"/>
        <w:ind w:firstLine="0"/>
        <w:jc w:val="center"/>
      </w:pPr>
      <w:r w:rsidRPr="00D672EC">
        <w:rPr>
          <w:noProof/>
          <w:lang w:val="en-US"/>
        </w:rPr>
        <w:drawing>
          <wp:inline distT="0" distB="0" distL="0" distR="0" wp14:anchorId="55CC7D94" wp14:editId="5A1C4F9F">
            <wp:extent cx="5940425" cy="14065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06525"/>
                    </a:xfrm>
                    <a:prstGeom prst="rect">
                      <a:avLst/>
                    </a:prstGeom>
                  </pic:spPr>
                </pic:pic>
              </a:graphicData>
            </a:graphic>
          </wp:inline>
        </w:drawing>
      </w:r>
    </w:p>
    <w:p w14:paraId="56E1DB7B" w14:textId="2FFE6CB0" w:rsidR="00ED6E98" w:rsidRDefault="00ED6E98" w:rsidP="0086600A">
      <w:pPr>
        <w:pStyle w:val="a3"/>
        <w:ind w:firstLine="0"/>
        <w:jc w:val="center"/>
      </w:pPr>
      <w:r>
        <w:t>Рисунок 7 – Сценарий запуска</w:t>
      </w:r>
    </w:p>
    <w:p w14:paraId="5E923FC8" w14:textId="4114EA08" w:rsidR="00ED6E98" w:rsidRPr="00ED6E98" w:rsidRDefault="00ED6E98" w:rsidP="00ED6E98">
      <w:pPr>
        <w:pStyle w:val="a3"/>
        <w:ind w:firstLine="0"/>
      </w:pPr>
      <w:r>
        <w:tab/>
        <w:t xml:space="preserve">Сценарий был оформлен в виде </w:t>
      </w:r>
      <w:r>
        <w:rPr>
          <w:lang w:val="en-US"/>
        </w:rPr>
        <w:t>ConfigMap</w:t>
      </w:r>
      <w:r w:rsidRPr="00ED6E98">
        <w:t xml:space="preserve"> (</w:t>
      </w:r>
      <w:r>
        <w:t>рисунок 8</w:t>
      </w:r>
      <w:r w:rsidRPr="00ED6E98">
        <w:t>).</w:t>
      </w:r>
    </w:p>
    <w:p w14:paraId="04101ED3" w14:textId="6CCBB957" w:rsidR="00D672EC" w:rsidRDefault="00ED6E98" w:rsidP="00ED6E98">
      <w:pPr>
        <w:pStyle w:val="a3"/>
        <w:ind w:firstLine="0"/>
        <w:rPr>
          <w:noProof/>
        </w:rPr>
      </w:pPr>
      <w:r w:rsidRPr="00ED6E98">
        <w:lastRenderedPageBreak/>
        <w:t xml:space="preserve"> </w:t>
      </w:r>
      <w:r w:rsidRPr="00ED6E98">
        <w:rPr>
          <w:noProof/>
        </w:rPr>
        <w:t xml:space="preserve"> </w:t>
      </w:r>
      <w:r w:rsidR="00D672EC" w:rsidRPr="00D672EC">
        <w:rPr>
          <w:noProof/>
          <w:lang w:val="en-US"/>
        </w:rPr>
        <w:drawing>
          <wp:inline distT="0" distB="0" distL="0" distR="0" wp14:anchorId="6D0DA29A" wp14:editId="3F59910E">
            <wp:extent cx="5940425" cy="26733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7335"/>
                    </a:xfrm>
                    <a:prstGeom prst="rect">
                      <a:avLst/>
                    </a:prstGeom>
                  </pic:spPr>
                </pic:pic>
              </a:graphicData>
            </a:graphic>
          </wp:inline>
        </w:drawing>
      </w:r>
    </w:p>
    <w:p w14:paraId="275E8E5C" w14:textId="4B9A201B" w:rsidR="00ED6E98" w:rsidRPr="006B2968" w:rsidRDefault="00ED6E98" w:rsidP="00ED6E98">
      <w:pPr>
        <w:pStyle w:val="a3"/>
        <w:ind w:firstLine="0"/>
        <w:jc w:val="center"/>
      </w:pPr>
      <w:r>
        <w:rPr>
          <w:noProof/>
        </w:rPr>
        <w:t xml:space="preserve">Рисунок 8 – </w:t>
      </w:r>
      <w:r>
        <w:rPr>
          <w:noProof/>
          <w:lang w:val="en-US"/>
        </w:rPr>
        <w:t>ConfigMap</w:t>
      </w:r>
    </w:p>
    <w:p w14:paraId="7B2D83FD" w14:textId="70EDCE26" w:rsidR="0086600A" w:rsidRPr="00CF77CE" w:rsidRDefault="00CF77CE" w:rsidP="00ED6E98">
      <w:pPr>
        <w:pStyle w:val="a3"/>
        <w:ind w:firstLine="0"/>
      </w:pPr>
      <w:r w:rsidRPr="006B2968">
        <w:tab/>
      </w:r>
      <w:r>
        <w:t xml:space="preserve">Полное определение сервиса </w:t>
      </w:r>
      <w:r>
        <w:rPr>
          <w:lang w:val="en-US"/>
        </w:rPr>
        <w:t>Redis</w:t>
      </w:r>
      <w:r w:rsidRPr="00CF77CE">
        <w:t xml:space="preserve"> </w:t>
      </w:r>
      <w:r>
        <w:t>с тремя репликами представлено на рисунке 9.</w:t>
      </w:r>
    </w:p>
    <w:p w14:paraId="524717BA" w14:textId="02A631ED" w:rsidR="00421400" w:rsidRDefault="00D672EC" w:rsidP="0086600A">
      <w:pPr>
        <w:pStyle w:val="a3"/>
        <w:ind w:firstLine="0"/>
        <w:jc w:val="center"/>
      </w:pPr>
      <w:r w:rsidRPr="00D672EC">
        <w:rPr>
          <w:noProof/>
          <w:lang w:val="en-US"/>
        </w:rPr>
        <w:drawing>
          <wp:inline distT="0" distB="0" distL="0" distR="0" wp14:anchorId="3CD613EF" wp14:editId="5ED0FAD7">
            <wp:extent cx="3473702" cy="701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5761" cy="7014556"/>
                    </a:xfrm>
                    <a:prstGeom prst="rect">
                      <a:avLst/>
                    </a:prstGeom>
                  </pic:spPr>
                </pic:pic>
              </a:graphicData>
            </a:graphic>
          </wp:inline>
        </w:drawing>
      </w:r>
    </w:p>
    <w:p w14:paraId="2272C4AF" w14:textId="6053983A" w:rsidR="00CF77CE" w:rsidRPr="006B2968" w:rsidRDefault="00CF77CE" w:rsidP="0086600A">
      <w:pPr>
        <w:pStyle w:val="a3"/>
        <w:ind w:firstLine="0"/>
        <w:jc w:val="center"/>
      </w:pPr>
      <w:r>
        <w:t xml:space="preserve">Рисунок 9 – </w:t>
      </w:r>
      <w:r>
        <w:rPr>
          <w:lang w:val="en-US"/>
        </w:rPr>
        <w:t>StatefulSet</w:t>
      </w:r>
    </w:p>
    <w:p w14:paraId="685E7387" w14:textId="77CB97A4" w:rsidR="00CF77CE" w:rsidRPr="00CF77CE" w:rsidRDefault="00CF77CE" w:rsidP="00CF77CE">
      <w:pPr>
        <w:pStyle w:val="a3"/>
        <w:ind w:firstLine="0"/>
      </w:pPr>
      <w:r w:rsidRPr="006B2968">
        <w:lastRenderedPageBreak/>
        <w:tab/>
      </w:r>
      <w:r>
        <w:t xml:space="preserve">Было создано два сервиса </w:t>
      </w:r>
      <w:r>
        <w:rPr>
          <w:lang w:val="en-US"/>
        </w:rPr>
        <w:t>Kubernetes</w:t>
      </w:r>
      <w:r w:rsidRPr="00CF77CE">
        <w:t xml:space="preserve"> </w:t>
      </w:r>
      <w:r>
        <w:t xml:space="preserve">для чтения данных из </w:t>
      </w:r>
      <w:r>
        <w:rPr>
          <w:lang w:val="en-US"/>
        </w:rPr>
        <w:t>Redis</w:t>
      </w:r>
      <w:r w:rsidRPr="00CF77CE">
        <w:t xml:space="preserve"> (</w:t>
      </w:r>
      <w:r>
        <w:t>рисунок 10</w:t>
      </w:r>
      <w:r w:rsidRPr="00CF77CE">
        <w:t>)</w:t>
      </w:r>
      <w:r>
        <w:t xml:space="preserve"> и выполнения записи (рисунок 11).</w:t>
      </w:r>
    </w:p>
    <w:p w14:paraId="5B6A5963" w14:textId="202FB32E" w:rsidR="00421400" w:rsidRDefault="00D672EC" w:rsidP="0086600A">
      <w:pPr>
        <w:pStyle w:val="a3"/>
        <w:ind w:firstLine="0"/>
        <w:jc w:val="center"/>
      </w:pPr>
      <w:r w:rsidRPr="00D672EC">
        <w:rPr>
          <w:noProof/>
          <w:lang w:val="en-US"/>
        </w:rPr>
        <w:drawing>
          <wp:inline distT="0" distB="0" distL="0" distR="0" wp14:anchorId="29A03B3F" wp14:editId="030DAF64">
            <wp:extent cx="2238687" cy="294363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687" cy="2943636"/>
                    </a:xfrm>
                    <a:prstGeom prst="rect">
                      <a:avLst/>
                    </a:prstGeom>
                  </pic:spPr>
                </pic:pic>
              </a:graphicData>
            </a:graphic>
          </wp:inline>
        </w:drawing>
      </w:r>
    </w:p>
    <w:p w14:paraId="0E2C2C1E" w14:textId="5F99A4D7" w:rsidR="00CF77CE" w:rsidRPr="00CF77CE" w:rsidRDefault="00CF77CE" w:rsidP="0086600A">
      <w:pPr>
        <w:pStyle w:val="a3"/>
        <w:ind w:firstLine="0"/>
        <w:jc w:val="center"/>
        <w:rPr>
          <w:lang w:val="en-US"/>
        </w:rPr>
      </w:pPr>
      <w:r>
        <w:t xml:space="preserve">Рисунок 10 – </w:t>
      </w:r>
      <w:r>
        <w:rPr>
          <w:lang w:val="en-US"/>
        </w:rPr>
        <w:t>Service</w:t>
      </w:r>
    </w:p>
    <w:p w14:paraId="60F9A016" w14:textId="2346276C" w:rsidR="00260562" w:rsidRDefault="00260562" w:rsidP="0086600A">
      <w:pPr>
        <w:pStyle w:val="a3"/>
        <w:ind w:firstLine="0"/>
        <w:jc w:val="center"/>
        <w:rPr>
          <w:lang w:val="en-US"/>
        </w:rPr>
      </w:pPr>
      <w:r w:rsidRPr="00260562">
        <w:rPr>
          <w:noProof/>
          <w:lang w:val="en-US"/>
        </w:rPr>
        <w:drawing>
          <wp:inline distT="0" distB="0" distL="0" distR="0" wp14:anchorId="5563272F" wp14:editId="57E324D1">
            <wp:extent cx="1629002" cy="21910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9002" cy="2191056"/>
                    </a:xfrm>
                    <a:prstGeom prst="rect">
                      <a:avLst/>
                    </a:prstGeom>
                  </pic:spPr>
                </pic:pic>
              </a:graphicData>
            </a:graphic>
          </wp:inline>
        </w:drawing>
      </w:r>
    </w:p>
    <w:p w14:paraId="09B70DF2" w14:textId="4FA23572" w:rsidR="00CF77CE" w:rsidRPr="006B2968" w:rsidRDefault="00CF77CE" w:rsidP="0086600A">
      <w:pPr>
        <w:pStyle w:val="a3"/>
        <w:ind w:firstLine="0"/>
        <w:jc w:val="center"/>
      </w:pPr>
      <w:r>
        <w:t xml:space="preserve">Рисунок 11 – </w:t>
      </w:r>
      <w:r>
        <w:rPr>
          <w:lang w:val="en-US"/>
        </w:rPr>
        <w:t>Service</w:t>
      </w:r>
    </w:p>
    <w:p w14:paraId="3658F965" w14:textId="0FFF6948" w:rsidR="002B65CD" w:rsidRPr="002B65CD" w:rsidRDefault="002B65CD" w:rsidP="002B65CD">
      <w:pPr>
        <w:pStyle w:val="a3"/>
        <w:ind w:firstLine="0"/>
      </w:pPr>
      <w:r w:rsidRPr="006B2968">
        <w:tab/>
      </w:r>
      <w:r>
        <w:t xml:space="preserve">Статические образы были собраны в контейнер </w:t>
      </w:r>
      <w:r>
        <w:rPr>
          <w:lang w:val="en-US"/>
        </w:rPr>
        <w:t>nginx</w:t>
      </w:r>
      <w:r w:rsidRPr="002B65CD">
        <w:t>.</w:t>
      </w:r>
    </w:p>
    <w:p w14:paraId="2833FC89" w14:textId="47F80F4B" w:rsidR="00421400" w:rsidRDefault="00F3442B" w:rsidP="0086600A">
      <w:pPr>
        <w:pStyle w:val="a3"/>
        <w:ind w:firstLine="0"/>
        <w:jc w:val="center"/>
        <w:rPr>
          <w:lang w:val="en-US"/>
        </w:rPr>
      </w:pPr>
      <w:r w:rsidRPr="00F3442B">
        <w:rPr>
          <w:noProof/>
          <w:lang w:val="en-US"/>
        </w:rPr>
        <w:lastRenderedPageBreak/>
        <w:drawing>
          <wp:inline distT="0" distB="0" distL="0" distR="0" wp14:anchorId="1EF8DEB0" wp14:editId="4C83C4E0">
            <wp:extent cx="4458322" cy="5906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322" cy="5906324"/>
                    </a:xfrm>
                    <a:prstGeom prst="rect">
                      <a:avLst/>
                    </a:prstGeom>
                  </pic:spPr>
                </pic:pic>
              </a:graphicData>
            </a:graphic>
          </wp:inline>
        </w:drawing>
      </w:r>
    </w:p>
    <w:p w14:paraId="68945824" w14:textId="2C727ABE" w:rsidR="002B65CD" w:rsidRPr="006B2968" w:rsidRDefault="002B65CD" w:rsidP="0086600A">
      <w:pPr>
        <w:pStyle w:val="a3"/>
        <w:ind w:firstLine="0"/>
        <w:jc w:val="center"/>
      </w:pPr>
      <w:r>
        <w:t xml:space="preserve">Рисунок 12 – </w:t>
      </w:r>
      <w:r>
        <w:rPr>
          <w:lang w:val="en-US"/>
        </w:rPr>
        <w:t>Deployment</w:t>
      </w:r>
    </w:p>
    <w:p w14:paraId="07820FCD" w14:textId="07AB1C1E" w:rsidR="002B65CD" w:rsidRPr="002B65CD" w:rsidRDefault="002B65CD" w:rsidP="002B65CD">
      <w:pPr>
        <w:pStyle w:val="a3"/>
        <w:ind w:firstLine="0"/>
      </w:pPr>
      <w:r w:rsidRPr="006B2968">
        <w:tab/>
      </w:r>
      <w:r>
        <w:t>Был создан сервис для балансировки нагрузки (рисунок 13).</w:t>
      </w:r>
    </w:p>
    <w:p w14:paraId="126F9BB2" w14:textId="6E7E6707" w:rsidR="0014618E" w:rsidRDefault="0014618E" w:rsidP="0086600A">
      <w:pPr>
        <w:pStyle w:val="a3"/>
        <w:ind w:firstLine="0"/>
        <w:jc w:val="center"/>
      </w:pPr>
      <w:r w:rsidRPr="0014618E">
        <w:rPr>
          <w:noProof/>
          <w:lang w:val="en-US"/>
        </w:rPr>
        <w:lastRenderedPageBreak/>
        <w:drawing>
          <wp:inline distT="0" distB="0" distL="0" distR="0" wp14:anchorId="2D57EAF7" wp14:editId="20DDCE6A">
            <wp:extent cx="1981477" cy="2905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477" cy="2905530"/>
                    </a:xfrm>
                    <a:prstGeom prst="rect">
                      <a:avLst/>
                    </a:prstGeom>
                  </pic:spPr>
                </pic:pic>
              </a:graphicData>
            </a:graphic>
          </wp:inline>
        </w:drawing>
      </w:r>
    </w:p>
    <w:p w14:paraId="3CD0C345" w14:textId="7FD447D1" w:rsidR="002B65CD" w:rsidRPr="006B2968" w:rsidRDefault="002B65CD" w:rsidP="0086600A">
      <w:pPr>
        <w:pStyle w:val="a3"/>
        <w:ind w:firstLine="0"/>
        <w:jc w:val="center"/>
      </w:pPr>
      <w:r>
        <w:t xml:space="preserve">Рисунок 13 – </w:t>
      </w:r>
      <w:r>
        <w:rPr>
          <w:lang w:val="en-US"/>
        </w:rPr>
        <w:t>Service</w:t>
      </w:r>
    </w:p>
    <w:p w14:paraId="1AE789E9" w14:textId="0E2C899C" w:rsidR="002B65CD" w:rsidRPr="002B65CD" w:rsidRDefault="002B65CD" w:rsidP="002B65CD">
      <w:pPr>
        <w:pStyle w:val="a3"/>
        <w:ind w:firstLine="0"/>
      </w:pPr>
      <w:r w:rsidRPr="006B2968">
        <w:tab/>
      </w:r>
      <w:r>
        <w:t xml:space="preserve">В </w:t>
      </w:r>
      <w:r>
        <w:rPr>
          <w:lang w:val="en-US"/>
        </w:rPr>
        <w:t>Ingress</w:t>
      </w:r>
      <w:r w:rsidRPr="002B65CD">
        <w:t xml:space="preserve"> </w:t>
      </w:r>
      <w:r>
        <w:t>был добавлен новый путь (рисунок 14).</w:t>
      </w:r>
    </w:p>
    <w:p w14:paraId="024376ED" w14:textId="0DB9A439" w:rsidR="007453AE" w:rsidRDefault="007453AE" w:rsidP="0086600A">
      <w:pPr>
        <w:pStyle w:val="a3"/>
        <w:ind w:firstLine="0"/>
        <w:jc w:val="center"/>
      </w:pPr>
      <w:r w:rsidRPr="007453AE">
        <w:rPr>
          <w:noProof/>
          <w:lang w:val="en-US"/>
        </w:rPr>
        <w:drawing>
          <wp:inline distT="0" distB="0" distL="0" distR="0" wp14:anchorId="3AB06F10" wp14:editId="1DA18ED5">
            <wp:extent cx="2829320" cy="383911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3839111"/>
                    </a:xfrm>
                    <a:prstGeom prst="rect">
                      <a:avLst/>
                    </a:prstGeom>
                  </pic:spPr>
                </pic:pic>
              </a:graphicData>
            </a:graphic>
          </wp:inline>
        </w:drawing>
      </w:r>
    </w:p>
    <w:p w14:paraId="0D2B027F" w14:textId="35A44A3E" w:rsidR="002B65CD" w:rsidRPr="006B2968" w:rsidRDefault="002B65CD" w:rsidP="0086600A">
      <w:pPr>
        <w:pStyle w:val="a3"/>
        <w:ind w:firstLine="0"/>
        <w:jc w:val="center"/>
      </w:pPr>
      <w:r>
        <w:t xml:space="preserve">Рисунок 14 – </w:t>
      </w:r>
      <w:r>
        <w:rPr>
          <w:lang w:val="en-US"/>
        </w:rPr>
        <w:t>Ingress</w:t>
      </w:r>
    </w:p>
    <w:p w14:paraId="5A462DA5" w14:textId="0765254E" w:rsidR="002B65CD" w:rsidRPr="00526CF0" w:rsidRDefault="002B65CD" w:rsidP="002B65CD">
      <w:pPr>
        <w:pStyle w:val="a3"/>
        <w:ind w:firstLine="0"/>
      </w:pPr>
      <w:r w:rsidRPr="006B2968">
        <w:tab/>
      </w:r>
      <w:r w:rsidR="00526CF0">
        <w:t>Были применены конфигурация, описанные выше (рисунки 15 - 17).</w:t>
      </w:r>
    </w:p>
    <w:p w14:paraId="25DDDDE0" w14:textId="29A39CA9" w:rsidR="00AD22BE" w:rsidRDefault="00AD22BE" w:rsidP="0086600A">
      <w:pPr>
        <w:pStyle w:val="a3"/>
        <w:ind w:firstLine="0"/>
        <w:jc w:val="center"/>
      </w:pPr>
      <w:r w:rsidRPr="00AD22BE">
        <w:rPr>
          <w:noProof/>
          <w:lang w:val="en-US"/>
        </w:rPr>
        <w:lastRenderedPageBreak/>
        <w:drawing>
          <wp:inline distT="0" distB="0" distL="0" distR="0" wp14:anchorId="3B535A13" wp14:editId="470C377F">
            <wp:extent cx="5940425" cy="2776220"/>
            <wp:effectExtent l="0" t="0" r="317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776220"/>
                    </a:xfrm>
                    <a:prstGeom prst="rect">
                      <a:avLst/>
                    </a:prstGeom>
                  </pic:spPr>
                </pic:pic>
              </a:graphicData>
            </a:graphic>
          </wp:inline>
        </w:drawing>
      </w:r>
    </w:p>
    <w:p w14:paraId="2562A919" w14:textId="1EA2417C" w:rsidR="00526CF0" w:rsidRPr="00526CF0" w:rsidRDefault="00526CF0" w:rsidP="0086600A">
      <w:pPr>
        <w:pStyle w:val="a3"/>
        <w:ind w:firstLine="0"/>
        <w:jc w:val="center"/>
        <w:rPr>
          <w:lang w:val="en-US"/>
        </w:rPr>
      </w:pPr>
      <w:r>
        <w:t xml:space="preserve">Рисунок 15 – Применение конфигурации </w:t>
      </w:r>
      <w:r>
        <w:rPr>
          <w:lang w:val="en-US"/>
        </w:rPr>
        <w:t>redis</w:t>
      </w:r>
    </w:p>
    <w:p w14:paraId="04BDD6D7" w14:textId="06EC27CD" w:rsidR="00AA00A7" w:rsidRDefault="00AA00A7" w:rsidP="0086600A">
      <w:pPr>
        <w:pStyle w:val="a3"/>
        <w:ind w:firstLine="0"/>
        <w:jc w:val="center"/>
        <w:rPr>
          <w:lang w:val="en-US"/>
        </w:rPr>
      </w:pPr>
      <w:r w:rsidRPr="00AA00A7">
        <w:rPr>
          <w:noProof/>
          <w:lang w:val="en-US"/>
        </w:rPr>
        <w:drawing>
          <wp:inline distT="0" distB="0" distL="0" distR="0" wp14:anchorId="3630F165" wp14:editId="4A45DBCF">
            <wp:extent cx="5940425" cy="1211580"/>
            <wp:effectExtent l="0" t="0" r="317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211580"/>
                    </a:xfrm>
                    <a:prstGeom prst="rect">
                      <a:avLst/>
                    </a:prstGeom>
                  </pic:spPr>
                </pic:pic>
              </a:graphicData>
            </a:graphic>
          </wp:inline>
        </w:drawing>
      </w:r>
    </w:p>
    <w:p w14:paraId="70DDB3DB" w14:textId="5E78A4CE" w:rsidR="00526CF0" w:rsidRPr="00526CF0" w:rsidRDefault="00526CF0" w:rsidP="0086600A">
      <w:pPr>
        <w:pStyle w:val="a3"/>
        <w:ind w:firstLine="0"/>
        <w:jc w:val="center"/>
        <w:rPr>
          <w:lang w:val="en-US"/>
        </w:rPr>
      </w:pPr>
      <w:r>
        <w:t xml:space="preserve">Рисунок 16 – Применение конфигурации </w:t>
      </w:r>
      <w:r>
        <w:rPr>
          <w:lang w:val="en-US"/>
        </w:rPr>
        <w:t>fileserver</w:t>
      </w:r>
    </w:p>
    <w:p w14:paraId="2CBF9A06" w14:textId="518F3C04" w:rsidR="004A3A65" w:rsidRDefault="004A3A65" w:rsidP="0086600A">
      <w:pPr>
        <w:pStyle w:val="a3"/>
        <w:ind w:firstLine="0"/>
        <w:jc w:val="center"/>
        <w:rPr>
          <w:lang w:val="en-US"/>
        </w:rPr>
      </w:pPr>
      <w:r w:rsidRPr="004A3A65">
        <w:rPr>
          <w:noProof/>
          <w:lang w:val="en-US"/>
        </w:rPr>
        <w:drawing>
          <wp:inline distT="0" distB="0" distL="0" distR="0" wp14:anchorId="1D9653BB" wp14:editId="2B16DEEA">
            <wp:extent cx="5553850" cy="43821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438211"/>
                    </a:xfrm>
                    <a:prstGeom prst="rect">
                      <a:avLst/>
                    </a:prstGeom>
                  </pic:spPr>
                </pic:pic>
              </a:graphicData>
            </a:graphic>
          </wp:inline>
        </w:drawing>
      </w:r>
    </w:p>
    <w:p w14:paraId="163E5FCF" w14:textId="618E47A5" w:rsidR="00526CF0" w:rsidRPr="006B2968" w:rsidRDefault="00526CF0" w:rsidP="0086600A">
      <w:pPr>
        <w:pStyle w:val="a3"/>
        <w:ind w:firstLine="0"/>
        <w:jc w:val="center"/>
      </w:pPr>
      <w:r>
        <w:t xml:space="preserve">Рисунок 17 – Применение конфигурации </w:t>
      </w:r>
      <w:r>
        <w:rPr>
          <w:lang w:val="en-US"/>
        </w:rPr>
        <w:t>ingress</w:t>
      </w:r>
    </w:p>
    <w:p w14:paraId="2A16F58F" w14:textId="34B82649" w:rsidR="00526CF0" w:rsidRPr="00526CF0" w:rsidRDefault="00526CF0" w:rsidP="00526CF0">
      <w:pPr>
        <w:pStyle w:val="a3"/>
        <w:ind w:firstLine="0"/>
      </w:pPr>
      <w:r w:rsidRPr="006B2968">
        <w:tab/>
      </w:r>
      <w:r>
        <w:t>Была получена информация</w:t>
      </w:r>
      <w:r w:rsidRPr="00526CF0">
        <w:t xml:space="preserve"> </w:t>
      </w:r>
      <w:r>
        <w:t xml:space="preserve">о ресурсах </w:t>
      </w:r>
      <w:r>
        <w:rPr>
          <w:lang w:val="en-US"/>
        </w:rPr>
        <w:t>ingress</w:t>
      </w:r>
      <w:r w:rsidRPr="00526CF0">
        <w:t xml:space="preserve"> (</w:t>
      </w:r>
      <w:r>
        <w:t>рисунок 18</w:t>
      </w:r>
      <w:r w:rsidRPr="00526CF0">
        <w:t>).</w:t>
      </w:r>
    </w:p>
    <w:p w14:paraId="7EFE5278" w14:textId="09790A89" w:rsidR="0066768D" w:rsidRDefault="0066768D" w:rsidP="0086600A">
      <w:pPr>
        <w:pStyle w:val="a3"/>
        <w:ind w:firstLine="0"/>
        <w:jc w:val="center"/>
      </w:pPr>
      <w:r w:rsidRPr="0066768D">
        <w:rPr>
          <w:noProof/>
          <w:lang w:val="en-US"/>
        </w:rPr>
        <w:drawing>
          <wp:inline distT="0" distB="0" distL="0" distR="0" wp14:anchorId="0395E69E" wp14:editId="28BCDB65">
            <wp:extent cx="4734586" cy="495369"/>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4586" cy="495369"/>
                    </a:xfrm>
                    <a:prstGeom prst="rect">
                      <a:avLst/>
                    </a:prstGeom>
                  </pic:spPr>
                </pic:pic>
              </a:graphicData>
            </a:graphic>
          </wp:inline>
        </w:drawing>
      </w:r>
    </w:p>
    <w:p w14:paraId="2D113696" w14:textId="495A2360" w:rsidR="00526CF0" w:rsidRPr="006B2968" w:rsidRDefault="00526CF0" w:rsidP="0086600A">
      <w:pPr>
        <w:pStyle w:val="a3"/>
        <w:ind w:firstLine="0"/>
        <w:jc w:val="center"/>
      </w:pPr>
      <w:r>
        <w:t xml:space="preserve">Рисунок 18 – Информация о ресурсах </w:t>
      </w:r>
      <w:r>
        <w:rPr>
          <w:lang w:val="en-US"/>
        </w:rPr>
        <w:t>ingress</w:t>
      </w:r>
    </w:p>
    <w:p w14:paraId="3F49A863" w14:textId="4953BFB5" w:rsidR="00526CF0" w:rsidRPr="00526CF0" w:rsidRDefault="00526CF0" w:rsidP="00526CF0">
      <w:pPr>
        <w:pStyle w:val="a3"/>
        <w:ind w:firstLine="0"/>
      </w:pPr>
      <w:r w:rsidRPr="006B2968">
        <w:tab/>
      </w:r>
      <w:r>
        <w:t>Работоспособность программы представлена на рисунках 19 – 23.</w:t>
      </w:r>
    </w:p>
    <w:p w14:paraId="71A0437C" w14:textId="77777777" w:rsidR="00F70725" w:rsidRDefault="00BC605C" w:rsidP="0086600A">
      <w:pPr>
        <w:pStyle w:val="a3"/>
        <w:ind w:firstLine="0"/>
        <w:jc w:val="center"/>
      </w:pPr>
      <w:r w:rsidRPr="00BC605C">
        <w:rPr>
          <w:noProof/>
          <w:lang w:val="en-US"/>
        </w:rPr>
        <w:lastRenderedPageBreak/>
        <w:drawing>
          <wp:inline distT="0" distB="0" distL="0" distR="0" wp14:anchorId="40705AD6" wp14:editId="31598C20">
            <wp:extent cx="5763429" cy="2667372"/>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3429" cy="2667372"/>
                    </a:xfrm>
                    <a:prstGeom prst="rect">
                      <a:avLst/>
                    </a:prstGeom>
                  </pic:spPr>
                </pic:pic>
              </a:graphicData>
            </a:graphic>
          </wp:inline>
        </w:drawing>
      </w:r>
    </w:p>
    <w:p w14:paraId="4D7A5AE0" w14:textId="6646C868" w:rsidR="00526CF0" w:rsidRPr="00526CF0" w:rsidRDefault="00526CF0" w:rsidP="0086600A">
      <w:pPr>
        <w:pStyle w:val="a3"/>
        <w:ind w:firstLine="0"/>
        <w:jc w:val="center"/>
      </w:pPr>
      <w:r>
        <w:t>Рисунок 19 – Работоспособность системы</w:t>
      </w:r>
    </w:p>
    <w:p w14:paraId="0E80A413" w14:textId="77777777" w:rsidR="00526CF0" w:rsidRDefault="00F70725" w:rsidP="0086600A">
      <w:pPr>
        <w:pStyle w:val="a3"/>
        <w:ind w:firstLine="0"/>
        <w:jc w:val="center"/>
      </w:pPr>
      <w:r w:rsidRPr="00F70725">
        <w:rPr>
          <w:noProof/>
          <w:lang w:val="en-US"/>
        </w:rPr>
        <w:drawing>
          <wp:inline distT="0" distB="0" distL="0" distR="0" wp14:anchorId="03B1F6AB" wp14:editId="475F14BB">
            <wp:extent cx="5940425" cy="241427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414270"/>
                    </a:xfrm>
                    <a:prstGeom prst="rect">
                      <a:avLst/>
                    </a:prstGeom>
                  </pic:spPr>
                </pic:pic>
              </a:graphicData>
            </a:graphic>
          </wp:inline>
        </w:drawing>
      </w:r>
    </w:p>
    <w:p w14:paraId="63316B53" w14:textId="722E22FB" w:rsidR="00BC605C" w:rsidRPr="006B2968" w:rsidRDefault="00526CF0" w:rsidP="0086600A">
      <w:pPr>
        <w:pStyle w:val="a3"/>
        <w:ind w:firstLine="0"/>
        <w:jc w:val="center"/>
      </w:pPr>
      <w:r>
        <w:t xml:space="preserve">Рисунок 20 – Применение конфигурации </w:t>
      </w:r>
      <w:r>
        <w:rPr>
          <w:lang w:val="en-US"/>
        </w:rPr>
        <w:t>frontend</w:t>
      </w:r>
      <w:r w:rsidR="00D71F98" w:rsidRPr="006B2968">
        <w:br/>
      </w:r>
      <w:r w:rsidR="00F70725" w:rsidRPr="00F70725">
        <w:rPr>
          <w:noProof/>
          <w:lang w:val="en-US"/>
        </w:rPr>
        <w:drawing>
          <wp:inline distT="0" distB="0" distL="0" distR="0" wp14:anchorId="37AFC4AB" wp14:editId="3B6A236F">
            <wp:extent cx="5940425" cy="225361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253615"/>
                    </a:xfrm>
                    <a:prstGeom prst="rect">
                      <a:avLst/>
                    </a:prstGeom>
                  </pic:spPr>
                </pic:pic>
              </a:graphicData>
            </a:graphic>
          </wp:inline>
        </w:drawing>
      </w:r>
    </w:p>
    <w:p w14:paraId="0F598E2B" w14:textId="286485DE" w:rsidR="00526CF0" w:rsidRPr="00526CF0" w:rsidRDefault="00526CF0" w:rsidP="0086600A">
      <w:pPr>
        <w:pStyle w:val="a3"/>
        <w:ind w:firstLine="0"/>
        <w:jc w:val="center"/>
      </w:pPr>
      <w:r>
        <w:t xml:space="preserve">Рисунок 21 – Отправка </w:t>
      </w:r>
      <w:r>
        <w:rPr>
          <w:lang w:val="en-US"/>
        </w:rPr>
        <w:t>post</w:t>
      </w:r>
      <w:r w:rsidRPr="006B2968">
        <w:t xml:space="preserve"> </w:t>
      </w:r>
      <w:r>
        <w:t>запроса</w:t>
      </w:r>
    </w:p>
    <w:p w14:paraId="69E7079C" w14:textId="59B2AE64" w:rsidR="00866FA3" w:rsidRDefault="00F70725" w:rsidP="0086600A">
      <w:pPr>
        <w:pStyle w:val="a3"/>
        <w:ind w:firstLine="0"/>
        <w:jc w:val="center"/>
      </w:pPr>
      <w:r w:rsidRPr="00F70725">
        <w:rPr>
          <w:noProof/>
          <w:lang w:val="en-US"/>
        </w:rPr>
        <w:lastRenderedPageBreak/>
        <w:drawing>
          <wp:inline distT="0" distB="0" distL="0" distR="0" wp14:anchorId="7F53FD5C" wp14:editId="6BCE056A">
            <wp:extent cx="5940425" cy="26543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654300"/>
                    </a:xfrm>
                    <a:prstGeom prst="rect">
                      <a:avLst/>
                    </a:prstGeom>
                  </pic:spPr>
                </pic:pic>
              </a:graphicData>
            </a:graphic>
          </wp:inline>
        </w:drawing>
      </w:r>
    </w:p>
    <w:p w14:paraId="263FE56A" w14:textId="3E16DA1A" w:rsidR="00526CF0" w:rsidRPr="00526CF0" w:rsidRDefault="00526CF0" w:rsidP="00526CF0">
      <w:pPr>
        <w:pStyle w:val="a3"/>
        <w:ind w:firstLine="0"/>
        <w:jc w:val="center"/>
      </w:pPr>
      <w:r>
        <w:t xml:space="preserve">Рисунок 21 – Отправка </w:t>
      </w:r>
      <w:r>
        <w:rPr>
          <w:lang w:val="en-US"/>
        </w:rPr>
        <w:t xml:space="preserve">post </w:t>
      </w:r>
      <w:r>
        <w:t>запроса</w:t>
      </w:r>
    </w:p>
    <w:p w14:paraId="36D907F9" w14:textId="3CEFB374" w:rsidR="00F70725" w:rsidRDefault="00F70725" w:rsidP="0086600A">
      <w:pPr>
        <w:pStyle w:val="a3"/>
        <w:ind w:firstLine="0"/>
        <w:jc w:val="center"/>
      </w:pPr>
      <w:r w:rsidRPr="00F70725">
        <w:rPr>
          <w:noProof/>
          <w:lang w:val="en-US"/>
        </w:rPr>
        <w:drawing>
          <wp:inline distT="0" distB="0" distL="0" distR="0" wp14:anchorId="52C44FDE" wp14:editId="0272AE16">
            <wp:extent cx="5940425" cy="2815590"/>
            <wp:effectExtent l="0" t="0" r="317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815590"/>
                    </a:xfrm>
                    <a:prstGeom prst="rect">
                      <a:avLst/>
                    </a:prstGeom>
                  </pic:spPr>
                </pic:pic>
              </a:graphicData>
            </a:graphic>
          </wp:inline>
        </w:drawing>
      </w:r>
    </w:p>
    <w:p w14:paraId="67E84015" w14:textId="26EE7943" w:rsidR="00526CF0" w:rsidRPr="00526CF0" w:rsidRDefault="00526CF0" w:rsidP="00526CF0">
      <w:pPr>
        <w:pStyle w:val="a3"/>
        <w:ind w:firstLine="0"/>
        <w:jc w:val="center"/>
      </w:pPr>
      <w:r>
        <w:t xml:space="preserve">Рисунок 21 – Отправка </w:t>
      </w:r>
      <w:r>
        <w:rPr>
          <w:lang w:val="en-US"/>
        </w:rPr>
        <w:t xml:space="preserve">get </w:t>
      </w:r>
      <w:r>
        <w:t>запроса</w:t>
      </w:r>
    </w:p>
    <w:p w14:paraId="32DD1E82" w14:textId="77777777" w:rsidR="00526CF0" w:rsidRPr="00526CF0" w:rsidRDefault="00526CF0" w:rsidP="0086600A">
      <w:pPr>
        <w:pStyle w:val="a3"/>
        <w:ind w:firstLine="0"/>
        <w:jc w:val="center"/>
      </w:pPr>
    </w:p>
    <w:p w14:paraId="0AFB8A51" w14:textId="05B8D79C" w:rsidR="00866FA3" w:rsidRDefault="00866FA3" w:rsidP="0086600A">
      <w:pPr>
        <w:pStyle w:val="a3"/>
        <w:ind w:firstLine="0"/>
        <w:jc w:val="center"/>
        <w:rPr>
          <w:lang w:val="en-US"/>
        </w:rPr>
      </w:pPr>
    </w:p>
    <w:p w14:paraId="296A80D6" w14:textId="35B08225" w:rsidR="00024286" w:rsidRDefault="00024286">
      <w:pPr>
        <w:spacing w:after="160" w:line="259" w:lineRule="auto"/>
        <w:ind w:left="0" w:right="0" w:firstLine="0"/>
        <w:jc w:val="left"/>
        <w:rPr>
          <w:rFonts w:eastAsiaTheme="minorHAnsi" w:cstheme="minorBidi"/>
          <w:color w:val="auto"/>
          <w:sz w:val="28"/>
          <w:lang w:val="en-US" w:eastAsia="en-US"/>
        </w:rPr>
      </w:pPr>
      <w:r>
        <w:rPr>
          <w:lang w:val="en-US"/>
        </w:rPr>
        <w:br w:type="page"/>
      </w:r>
    </w:p>
    <w:p w14:paraId="2217D609" w14:textId="7CF73217" w:rsidR="00024286" w:rsidRDefault="00024286" w:rsidP="00024286">
      <w:pPr>
        <w:pStyle w:val="11"/>
        <w:outlineLvl w:val="0"/>
      </w:pPr>
      <w:bookmarkStart w:id="32" w:name="_Toc181980140"/>
      <w:r>
        <w:lastRenderedPageBreak/>
        <w:t>вопросы</w:t>
      </w:r>
      <w:bookmarkEnd w:id="32"/>
    </w:p>
    <w:p w14:paraId="13D2924F" w14:textId="19E6A43D" w:rsidR="00024286" w:rsidRPr="00024286" w:rsidRDefault="00024286" w:rsidP="00024286">
      <w:pPr>
        <w:pStyle w:val="afe"/>
        <w:numPr>
          <w:ilvl w:val="0"/>
          <w:numId w:val="24"/>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Для чего нужен ресурс Deployment?</w:t>
      </w:r>
    </w:p>
    <w:p w14:paraId="5226336B" w14:textId="1043A32A" w:rsidR="00024286" w:rsidRPr="00024286" w:rsidRDefault="00024286" w:rsidP="00024286">
      <w:pPr>
        <w:spacing w:after="0" w:line="259" w:lineRule="auto"/>
        <w:ind w:left="0" w:right="0" w:firstLine="708"/>
        <w:rPr>
          <w:rFonts w:eastAsiaTheme="minorHAnsi" w:cstheme="minorBidi"/>
          <w:color w:val="auto"/>
          <w:sz w:val="28"/>
          <w:lang w:eastAsia="en-US"/>
        </w:rPr>
      </w:pPr>
      <w:r w:rsidRPr="00024286">
        <w:rPr>
          <w:rFonts w:eastAsiaTheme="minorHAnsi" w:cstheme="minorBidi"/>
          <w:color w:val="auto"/>
          <w:sz w:val="28"/>
          <w:lang w:eastAsia="en-US"/>
        </w:rPr>
        <w:t>Ресурс Deployment в Kubernetes используется для управления жизненным циклом приложений, поддерживая масштабирование, отказоустойчивость и обновления без простоя. Он позволяет создавать и управлять репликами контейнеров, автоматизируя развертывание, обновление и откат изменений приложения.</w:t>
      </w:r>
    </w:p>
    <w:p w14:paraId="60DED15F" w14:textId="77777777" w:rsidR="00024286" w:rsidRDefault="00024286" w:rsidP="00024286">
      <w:pPr>
        <w:spacing w:after="0" w:line="259" w:lineRule="auto"/>
        <w:ind w:left="0" w:right="0" w:firstLine="708"/>
        <w:rPr>
          <w:rFonts w:eastAsiaTheme="minorHAnsi" w:cstheme="minorBidi"/>
          <w:color w:val="auto"/>
          <w:sz w:val="28"/>
          <w:lang w:eastAsia="en-US"/>
        </w:rPr>
      </w:pPr>
      <w:r>
        <w:rPr>
          <w:rFonts w:eastAsiaTheme="minorHAnsi" w:cstheme="minorBidi"/>
          <w:color w:val="auto"/>
          <w:sz w:val="28"/>
          <w:lang w:eastAsia="en-US"/>
        </w:rPr>
        <w:t xml:space="preserve">2. </w:t>
      </w:r>
      <w:r w:rsidRPr="00024286">
        <w:rPr>
          <w:rFonts w:eastAsiaTheme="minorHAnsi" w:cstheme="minorBidi"/>
          <w:color w:val="auto"/>
          <w:sz w:val="28"/>
          <w:lang w:eastAsia="en-US"/>
        </w:rPr>
        <w:t>Почему не стоит хранить пароли в ConfigMap?</w:t>
      </w:r>
    </w:p>
    <w:p w14:paraId="1E8F61D8" w14:textId="5F130572" w:rsidR="00024286" w:rsidRPr="00024286" w:rsidRDefault="00024286" w:rsidP="00024286">
      <w:pPr>
        <w:spacing w:after="0" w:line="259" w:lineRule="auto"/>
        <w:ind w:left="0" w:right="0" w:firstLine="708"/>
        <w:rPr>
          <w:rFonts w:eastAsiaTheme="minorHAnsi" w:cstheme="minorBidi"/>
          <w:color w:val="auto"/>
          <w:sz w:val="28"/>
          <w:lang w:eastAsia="en-US"/>
        </w:rPr>
      </w:pPr>
      <w:r w:rsidRPr="00024286">
        <w:rPr>
          <w:rFonts w:eastAsiaTheme="minorHAnsi" w:cstheme="minorBidi"/>
          <w:color w:val="auto"/>
          <w:sz w:val="28"/>
          <w:lang w:eastAsia="en-US"/>
        </w:rPr>
        <w:t>ConfigMap не обеспечивает достаточного уровня безопасности для хранения конфиденциальной информации, такой как пароли. Данные в ConfigMap не зашифрованы и могут быть легко прочитаны, поэтому для хранения чувствительных данных используется ресурс Secret, который предназначен для безопасного хранения и передачи таких данных в контейнеры.</w:t>
      </w:r>
    </w:p>
    <w:p w14:paraId="7448BAD9" w14:textId="77777777" w:rsidR="00024286" w:rsidRDefault="00024286" w:rsidP="00024286">
      <w:pPr>
        <w:pStyle w:val="afe"/>
        <w:numPr>
          <w:ilvl w:val="0"/>
          <w:numId w:val="25"/>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Что необходимо для настройки внешнего доступа для HTTP-трафика? Назовите шаги.</w:t>
      </w:r>
    </w:p>
    <w:p w14:paraId="7DA96A5D" w14:textId="5B9E2EDB" w:rsidR="00024286" w:rsidRPr="00024286" w:rsidRDefault="00024286" w:rsidP="00024286">
      <w:pPr>
        <w:spacing w:after="0" w:line="259" w:lineRule="auto"/>
        <w:ind w:left="360" w:right="0" w:firstLine="0"/>
        <w:rPr>
          <w:rFonts w:eastAsiaTheme="minorHAnsi" w:cstheme="minorBidi"/>
          <w:color w:val="auto"/>
          <w:sz w:val="28"/>
          <w:lang w:eastAsia="en-US"/>
        </w:rPr>
      </w:pPr>
      <w:r w:rsidRPr="00024286">
        <w:rPr>
          <w:rFonts w:eastAsiaTheme="minorHAnsi" w:cstheme="minorBidi"/>
          <w:color w:val="auto"/>
          <w:sz w:val="28"/>
          <w:lang w:eastAsia="en-US"/>
        </w:rPr>
        <w:t>Чтобы настроить внешний доступ для HTTP-трафика в Kubernetes, нужно:</w:t>
      </w:r>
    </w:p>
    <w:p w14:paraId="67627C40" w14:textId="77777777" w:rsidR="00024286" w:rsidRPr="00024286" w:rsidRDefault="00024286" w:rsidP="00024286">
      <w:pPr>
        <w:numPr>
          <w:ilvl w:val="0"/>
          <w:numId w:val="23"/>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Создать ресурс Service с типом LoadBalancer или NodePort, который будет распределять HTTP-трафик внутри кластера.</w:t>
      </w:r>
    </w:p>
    <w:p w14:paraId="484596DD" w14:textId="77777777" w:rsidR="00024286" w:rsidRPr="00024286" w:rsidRDefault="00024286" w:rsidP="00024286">
      <w:pPr>
        <w:numPr>
          <w:ilvl w:val="0"/>
          <w:numId w:val="23"/>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Настроить Ingress для маршрутизации HTTP-запросов к нужным сервисам. Ingress также позволяет управлять SSL-сертификатами для HTTPS и маршрутизацией на основе путей и доменных имен.</w:t>
      </w:r>
    </w:p>
    <w:p w14:paraId="30B9808A" w14:textId="77777777" w:rsidR="00024286" w:rsidRPr="00024286" w:rsidRDefault="00024286" w:rsidP="00024286">
      <w:pPr>
        <w:numPr>
          <w:ilvl w:val="0"/>
          <w:numId w:val="23"/>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Убедиться, что в кластере установлен и настроен контроллер Ingress (например, nginx или другой), который будет обрабатывать внешние запросы.</w:t>
      </w:r>
    </w:p>
    <w:p w14:paraId="1A66B236" w14:textId="77777777" w:rsidR="00024286" w:rsidRDefault="00024286" w:rsidP="00024286">
      <w:pPr>
        <w:pStyle w:val="afe"/>
        <w:numPr>
          <w:ilvl w:val="0"/>
          <w:numId w:val="25"/>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Чем отличается развертывание stateful от развертывания клиентского приложения?</w:t>
      </w:r>
    </w:p>
    <w:p w14:paraId="57850952" w14:textId="7B2888EE" w:rsidR="00024286" w:rsidRPr="00024286" w:rsidRDefault="00024286" w:rsidP="00024286">
      <w:pPr>
        <w:spacing w:after="0" w:line="259" w:lineRule="auto"/>
        <w:ind w:right="0" w:firstLine="699"/>
        <w:rPr>
          <w:rFonts w:eastAsiaTheme="minorHAnsi" w:cstheme="minorBidi"/>
          <w:color w:val="auto"/>
          <w:sz w:val="28"/>
          <w:lang w:eastAsia="en-US"/>
        </w:rPr>
      </w:pPr>
      <w:r w:rsidRPr="00024286">
        <w:rPr>
          <w:rFonts w:eastAsiaTheme="minorHAnsi" w:cstheme="minorBidi"/>
          <w:color w:val="auto"/>
          <w:sz w:val="28"/>
          <w:lang w:eastAsia="en-US"/>
        </w:rPr>
        <w:t>Развертывание stateful-приложений (например, Redis) требует сохранения состояния, поэтому для него используется StatefulSet, который обеспечивает постоянное хранилище данных с привязкой к определённым репликам. Это важно для обеспечения уникальности и порядка реплик. В отличие от этого, развертывание клиентских приложений обычно является stateless, то есть не хранит состояния и может быть реплицировано с помощью Deployment, обеспечивая масштабируемость и отказоустойчивость без необходимости сохранять данные между перезапусками.</w:t>
      </w:r>
    </w:p>
    <w:p w14:paraId="0576A0DE" w14:textId="77777777" w:rsidR="00024286" w:rsidRDefault="00024286" w:rsidP="00024286">
      <w:pPr>
        <w:pStyle w:val="afe"/>
        <w:numPr>
          <w:ilvl w:val="0"/>
          <w:numId w:val="25"/>
        </w:numPr>
        <w:spacing w:after="0" w:line="259" w:lineRule="auto"/>
        <w:ind w:right="0"/>
        <w:rPr>
          <w:rFonts w:eastAsiaTheme="minorHAnsi" w:cstheme="minorBidi"/>
          <w:color w:val="auto"/>
          <w:sz w:val="28"/>
          <w:lang w:eastAsia="en-US"/>
        </w:rPr>
      </w:pPr>
      <w:r w:rsidRPr="00024286">
        <w:rPr>
          <w:rFonts w:eastAsiaTheme="minorHAnsi" w:cstheme="minorBidi"/>
          <w:color w:val="auto"/>
          <w:sz w:val="28"/>
          <w:lang w:eastAsia="en-US"/>
        </w:rPr>
        <w:t>Где хранится том с секретными данными?</w:t>
      </w:r>
    </w:p>
    <w:p w14:paraId="25C36ACE" w14:textId="6CA0BBC8" w:rsidR="00024286" w:rsidRPr="00024286" w:rsidRDefault="00024286" w:rsidP="00024286">
      <w:pPr>
        <w:spacing w:after="0" w:line="259" w:lineRule="auto"/>
        <w:ind w:right="0" w:firstLine="699"/>
        <w:rPr>
          <w:rFonts w:eastAsiaTheme="minorHAnsi" w:cstheme="minorBidi"/>
          <w:color w:val="auto"/>
          <w:sz w:val="28"/>
          <w:lang w:eastAsia="en-US"/>
        </w:rPr>
      </w:pPr>
      <w:r w:rsidRPr="00024286">
        <w:rPr>
          <w:rFonts w:eastAsiaTheme="minorHAnsi" w:cstheme="minorBidi"/>
          <w:color w:val="auto"/>
          <w:sz w:val="28"/>
          <w:lang w:eastAsia="en-US"/>
        </w:rPr>
        <w:t>Том с секретными данными создается в оперативной памяти (tmpfs), что обеспечивает его недоступность на физическом диске и повышает безопасность. Секретные данные монтируются в контейнеры через объект Volume, а сами секреты хранятся в объекте Secret в Kubernetes.</w:t>
      </w:r>
    </w:p>
    <w:p w14:paraId="58FCED91" w14:textId="77777777" w:rsidR="009A2C14" w:rsidRPr="009A2C14" w:rsidRDefault="00024286" w:rsidP="009A2C14">
      <w:pPr>
        <w:pStyle w:val="afe"/>
        <w:numPr>
          <w:ilvl w:val="0"/>
          <w:numId w:val="25"/>
        </w:numPr>
        <w:spacing w:after="0" w:line="259" w:lineRule="auto"/>
        <w:ind w:right="0"/>
        <w:rPr>
          <w:rFonts w:eastAsiaTheme="minorHAnsi" w:cstheme="minorBidi"/>
          <w:color w:val="auto"/>
          <w:sz w:val="28"/>
          <w:lang w:val="en-US" w:eastAsia="en-US"/>
        </w:rPr>
      </w:pPr>
      <w:r w:rsidRPr="009A2C14">
        <w:rPr>
          <w:rFonts w:eastAsiaTheme="minorHAnsi" w:cstheme="minorBidi"/>
          <w:color w:val="auto"/>
          <w:sz w:val="28"/>
          <w:lang w:eastAsia="en-US"/>
        </w:rPr>
        <w:t>Как</w:t>
      </w:r>
      <w:r w:rsidRPr="009A2C14">
        <w:rPr>
          <w:rFonts w:eastAsiaTheme="minorHAnsi" w:cstheme="minorBidi"/>
          <w:color w:val="auto"/>
          <w:sz w:val="28"/>
          <w:lang w:val="en-US" w:eastAsia="en-US"/>
        </w:rPr>
        <w:t xml:space="preserve"> </w:t>
      </w:r>
      <w:r w:rsidRPr="009A2C14">
        <w:rPr>
          <w:rFonts w:eastAsiaTheme="minorHAnsi" w:cstheme="minorBidi"/>
          <w:color w:val="auto"/>
          <w:sz w:val="28"/>
          <w:lang w:eastAsia="en-US"/>
        </w:rPr>
        <w:t>работает</w:t>
      </w:r>
      <w:r w:rsidRPr="009A2C14">
        <w:rPr>
          <w:rFonts w:eastAsiaTheme="minorHAnsi" w:cstheme="minorBidi"/>
          <w:color w:val="auto"/>
          <w:sz w:val="28"/>
          <w:lang w:val="en-US" w:eastAsia="en-US"/>
        </w:rPr>
        <w:t xml:space="preserve"> </w:t>
      </w:r>
      <w:r w:rsidRPr="009A2C14">
        <w:rPr>
          <w:rFonts w:eastAsiaTheme="minorHAnsi" w:cstheme="minorBidi"/>
          <w:color w:val="auto"/>
          <w:sz w:val="28"/>
          <w:lang w:eastAsia="en-US"/>
        </w:rPr>
        <w:t>связка</w:t>
      </w:r>
      <w:r w:rsidRPr="009A2C14">
        <w:rPr>
          <w:rFonts w:eastAsiaTheme="minorHAnsi" w:cstheme="minorBidi"/>
          <w:color w:val="auto"/>
          <w:sz w:val="28"/>
          <w:lang w:val="en-US" w:eastAsia="en-US"/>
        </w:rPr>
        <w:t xml:space="preserve"> PersistentVolume </w:t>
      </w:r>
      <w:r w:rsidRPr="009A2C14">
        <w:rPr>
          <w:rFonts w:eastAsiaTheme="minorHAnsi" w:cstheme="minorBidi"/>
          <w:color w:val="auto"/>
          <w:sz w:val="28"/>
          <w:lang w:eastAsia="en-US"/>
        </w:rPr>
        <w:t>и</w:t>
      </w:r>
      <w:r w:rsidRPr="009A2C14">
        <w:rPr>
          <w:rFonts w:eastAsiaTheme="minorHAnsi" w:cstheme="minorBidi"/>
          <w:color w:val="auto"/>
          <w:sz w:val="28"/>
          <w:lang w:val="en-US" w:eastAsia="en-US"/>
        </w:rPr>
        <w:t xml:space="preserve"> PersistentVolumeClaim?</w:t>
      </w:r>
    </w:p>
    <w:p w14:paraId="54E51669" w14:textId="3325E11B" w:rsidR="00024286" w:rsidRPr="009A2C14" w:rsidRDefault="00024286" w:rsidP="009A2C14">
      <w:pPr>
        <w:spacing w:after="0" w:line="259" w:lineRule="auto"/>
        <w:ind w:right="0" w:firstLine="699"/>
        <w:rPr>
          <w:rFonts w:eastAsiaTheme="minorHAnsi" w:cstheme="minorBidi"/>
          <w:color w:val="auto"/>
          <w:sz w:val="28"/>
          <w:lang w:eastAsia="en-US"/>
        </w:rPr>
      </w:pPr>
      <w:r w:rsidRPr="009A2C14">
        <w:rPr>
          <w:rFonts w:eastAsiaTheme="minorHAnsi" w:cstheme="minorBidi"/>
          <w:color w:val="auto"/>
          <w:sz w:val="28"/>
          <w:lang w:eastAsia="en-US"/>
        </w:rPr>
        <w:lastRenderedPageBreak/>
        <w:t>PersistentVolume (PV) представляет собой выделенное хранилище в кластере, которое администратор создает заранее или которое создается динамически. PersistentVolumeClaim (PVC) — это запрос на ресурс хранилища, создаваемый приложением, когда ему нужно постоянное хранилище. Когда PVC соответствует PV по заданным критериям (размер, тип доступа), Kubernetes связывает их, предоставляя контейнеру постоянный том для хранения данных.</w:t>
      </w:r>
    </w:p>
    <w:p w14:paraId="5855F89C" w14:textId="2EE22369" w:rsidR="006B6589" w:rsidRPr="00DF27AF" w:rsidRDefault="00EE72D6" w:rsidP="00543D0E">
      <w:pPr>
        <w:spacing w:after="0" w:line="259" w:lineRule="auto"/>
        <w:ind w:left="0" w:right="0" w:firstLine="0"/>
        <w:jc w:val="center"/>
        <w:rPr>
          <w:rFonts w:eastAsiaTheme="minorHAnsi" w:cstheme="minorBidi"/>
          <w:color w:val="auto"/>
          <w:sz w:val="28"/>
          <w:lang w:eastAsia="en-US"/>
        </w:rPr>
      </w:pPr>
      <w:r w:rsidRPr="00DF27AF">
        <w:br w:type="page"/>
      </w:r>
    </w:p>
    <w:p w14:paraId="2984225D" w14:textId="1E51CAE7" w:rsidR="00513DF0" w:rsidRDefault="00EE72D6" w:rsidP="0050146F">
      <w:pPr>
        <w:pStyle w:val="11"/>
        <w:outlineLvl w:val="0"/>
      </w:pPr>
      <w:bookmarkStart w:id="33" w:name="_Toc177154394"/>
      <w:bookmarkStart w:id="34" w:name="_Toc177154416"/>
      <w:bookmarkStart w:id="35" w:name="_Toc181980141"/>
      <w:r>
        <w:lastRenderedPageBreak/>
        <w:t>ВЫВОД</w:t>
      </w:r>
      <w:bookmarkEnd w:id="33"/>
      <w:bookmarkEnd w:id="34"/>
      <w:bookmarkEnd w:id="35"/>
    </w:p>
    <w:p w14:paraId="68417E1D" w14:textId="412FEF00" w:rsidR="00024286" w:rsidRPr="00911D42" w:rsidRDefault="00024286" w:rsidP="0050146F">
      <w:pPr>
        <w:spacing w:after="0" w:line="360" w:lineRule="auto"/>
        <w:ind w:left="0" w:right="0" w:firstLine="708"/>
        <w:rPr>
          <w:rFonts w:eastAsiaTheme="minorHAnsi" w:cstheme="minorBidi"/>
          <w:color w:val="auto"/>
          <w:sz w:val="28"/>
          <w:lang w:eastAsia="en-US"/>
        </w:rPr>
      </w:pPr>
      <w:r w:rsidRPr="00024286">
        <w:rPr>
          <w:rFonts w:eastAsiaTheme="minorHAnsi" w:cstheme="minorBidi"/>
          <w:color w:val="auto"/>
          <w:sz w:val="28"/>
          <w:lang w:eastAsia="en-US"/>
        </w:rPr>
        <w:t>В данной работе были рассмотрены основные шаги по развертыванию приложения для Node.js в Kubernetes с использованием контейнеризации и декларативного подхода к конфигурации системы.</w:t>
      </w:r>
      <w:r w:rsidR="00911D42">
        <w:rPr>
          <w:rFonts w:eastAsiaTheme="minorHAnsi" w:cstheme="minorBidi"/>
          <w:color w:val="auto"/>
          <w:sz w:val="28"/>
          <w:lang w:eastAsia="en-US"/>
        </w:rPr>
        <w:t xml:space="preserve"> А также применении </w:t>
      </w:r>
      <w:r w:rsidR="00911D42">
        <w:rPr>
          <w:rFonts w:eastAsiaTheme="minorHAnsi" w:cstheme="minorBidi"/>
          <w:color w:val="auto"/>
          <w:sz w:val="28"/>
          <w:lang w:val="en-US" w:eastAsia="en-US"/>
        </w:rPr>
        <w:t>StatefulSet</w:t>
      </w:r>
      <w:r w:rsidR="00911D42">
        <w:rPr>
          <w:rFonts w:eastAsiaTheme="minorHAnsi" w:cstheme="minorBidi"/>
          <w:color w:val="auto"/>
          <w:sz w:val="28"/>
          <w:lang w:eastAsia="en-US"/>
        </w:rPr>
        <w:t xml:space="preserve"> для развертывания баз данных.</w:t>
      </w:r>
    </w:p>
    <w:p w14:paraId="5F366C9C" w14:textId="576272C6" w:rsidR="00974D35" w:rsidRPr="00EE72D6" w:rsidRDefault="00024286" w:rsidP="0050146F">
      <w:pPr>
        <w:spacing w:after="0" w:line="360" w:lineRule="auto"/>
        <w:ind w:left="0" w:right="0" w:firstLine="708"/>
        <w:rPr>
          <w:rFonts w:eastAsiaTheme="minorHAnsi" w:cstheme="minorBidi"/>
          <w:color w:val="auto"/>
          <w:sz w:val="28"/>
          <w:lang w:eastAsia="en-US"/>
        </w:rPr>
      </w:pPr>
      <w:r w:rsidRPr="00024286">
        <w:rPr>
          <w:rFonts w:eastAsiaTheme="minorHAnsi" w:cstheme="minorBidi"/>
          <w:color w:val="auto"/>
          <w:sz w:val="28"/>
          <w:lang w:eastAsia="en-US"/>
        </w:rPr>
        <w:t>Полученные знания позволят применять лучшие практики при работе с облачными платформами и эффективно управлять контейнеризированными приложениями в среде Kubernetes.</w:t>
      </w:r>
      <w:r w:rsidR="0066340C" w:rsidRPr="0066340C">
        <w:rPr>
          <w:rFonts w:eastAsiaTheme="minorHAnsi" w:cstheme="minorBidi"/>
          <w:color w:val="auto"/>
          <w:sz w:val="28"/>
          <w:lang w:eastAsia="en-US"/>
        </w:rPr>
        <w:t xml:space="preserve"> </w:t>
      </w:r>
      <w:r w:rsidR="007D79BC">
        <w:br w:type="page"/>
      </w:r>
    </w:p>
    <w:p w14:paraId="5FEE3CA0" w14:textId="03CEC036" w:rsidR="00974D35" w:rsidRDefault="00974D35" w:rsidP="0050146F">
      <w:pPr>
        <w:pStyle w:val="11"/>
        <w:outlineLvl w:val="0"/>
      </w:pPr>
      <w:bookmarkStart w:id="36" w:name="_Toc177154396"/>
      <w:bookmarkStart w:id="37" w:name="_Toc177154418"/>
      <w:bookmarkStart w:id="38" w:name="_Toc181980142"/>
      <w:r>
        <w:lastRenderedPageBreak/>
        <w:t>СПИСОК ИСПОЛЬЗОВАННЫХ ИСТОЧНИКОВ</w:t>
      </w:r>
      <w:bookmarkEnd w:id="36"/>
      <w:bookmarkEnd w:id="37"/>
      <w:bookmarkEnd w:id="38"/>
    </w:p>
    <w:p w14:paraId="287CD26F" w14:textId="455822AB" w:rsidR="0050146F" w:rsidRPr="002771A9" w:rsidRDefault="0050146F" w:rsidP="0050146F">
      <w:pPr>
        <w:spacing w:after="0" w:line="360" w:lineRule="auto"/>
        <w:ind w:left="0" w:right="0" w:firstLine="709"/>
        <w:rPr>
          <w:rFonts w:eastAsiaTheme="minorHAnsi" w:cstheme="minorBidi"/>
          <w:color w:val="auto"/>
          <w:sz w:val="28"/>
          <w:lang w:eastAsia="en-US"/>
        </w:rPr>
      </w:pPr>
      <w:r w:rsidRPr="002771A9">
        <w:rPr>
          <w:rFonts w:eastAsiaTheme="minorHAnsi" w:cstheme="minorBidi"/>
          <w:color w:val="auto"/>
          <w:sz w:val="28"/>
          <w:lang w:eastAsia="en-US"/>
        </w:rPr>
        <w:t xml:space="preserve">1. </w:t>
      </w:r>
      <w:r w:rsidRPr="0050146F">
        <w:rPr>
          <w:rFonts w:eastAsiaTheme="minorHAnsi" w:cstheme="minorBidi"/>
          <w:color w:val="auto"/>
          <w:sz w:val="28"/>
          <w:lang w:val="en-US" w:eastAsia="en-US"/>
        </w:rPr>
        <w:t>Docker</w:t>
      </w:r>
      <w:r w:rsidRPr="002771A9">
        <w:rPr>
          <w:rFonts w:eastAsiaTheme="minorHAnsi" w:cstheme="minorBidi"/>
          <w:color w:val="auto"/>
          <w:sz w:val="28"/>
          <w:lang w:eastAsia="en-US"/>
        </w:rPr>
        <w:t xml:space="preserve"> </w:t>
      </w:r>
      <w:r w:rsidRPr="0050146F">
        <w:rPr>
          <w:rFonts w:eastAsiaTheme="minorHAnsi" w:cstheme="minorBidi"/>
          <w:color w:val="auto"/>
          <w:sz w:val="28"/>
          <w:lang w:val="en-US" w:eastAsia="en-US"/>
        </w:rPr>
        <w:t>Documentation</w:t>
      </w:r>
      <w:r w:rsidRPr="002771A9">
        <w:rPr>
          <w:rFonts w:eastAsiaTheme="minorHAnsi" w:cstheme="minorBidi"/>
          <w:color w:val="auto"/>
          <w:sz w:val="28"/>
          <w:lang w:eastAsia="en-US"/>
        </w:rPr>
        <w:t xml:space="preserve"> | </w:t>
      </w:r>
      <w:r w:rsidRPr="0050146F">
        <w:rPr>
          <w:rFonts w:eastAsiaTheme="minorHAnsi" w:cstheme="minorBidi"/>
          <w:color w:val="auto"/>
          <w:sz w:val="28"/>
          <w:lang w:val="en-US" w:eastAsia="en-US"/>
        </w:rPr>
        <w:t>Docker</w:t>
      </w:r>
      <w:r w:rsidRPr="002771A9">
        <w:rPr>
          <w:rFonts w:eastAsiaTheme="minorHAnsi" w:cstheme="minorBidi"/>
          <w:color w:val="auto"/>
          <w:sz w:val="28"/>
          <w:lang w:eastAsia="en-US"/>
        </w:rPr>
        <w:t xml:space="preserve"> </w:t>
      </w:r>
      <w:r w:rsidRPr="0050146F">
        <w:rPr>
          <w:rFonts w:eastAsiaTheme="minorHAnsi" w:cstheme="minorBidi"/>
          <w:color w:val="auto"/>
          <w:sz w:val="28"/>
          <w:lang w:val="en-US" w:eastAsia="en-US"/>
        </w:rPr>
        <w:t>Documentation</w:t>
      </w:r>
      <w:r w:rsidRPr="002771A9">
        <w:rPr>
          <w:rFonts w:eastAsiaTheme="minorHAnsi" w:cstheme="minorBidi"/>
          <w:color w:val="auto"/>
          <w:sz w:val="28"/>
          <w:lang w:eastAsia="en-US"/>
        </w:rPr>
        <w:t xml:space="preserve"> – </w:t>
      </w:r>
      <w:r w:rsidRPr="0050146F">
        <w:rPr>
          <w:rFonts w:eastAsiaTheme="minorHAnsi" w:cstheme="minorBidi"/>
          <w:color w:val="auto"/>
          <w:sz w:val="28"/>
          <w:lang w:eastAsia="en-US"/>
        </w:rPr>
        <w:t>Текст</w:t>
      </w:r>
      <w:r w:rsidRPr="002771A9">
        <w:rPr>
          <w:rFonts w:eastAsiaTheme="minorHAnsi" w:cstheme="minorBidi"/>
          <w:color w:val="auto"/>
          <w:sz w:val="28"/>
          <w:lang w:eastAsia="en-US"/>
        </w:rPr>
        <w:t xml:space="preserve">: </w:t>
      </w:r>
      <w:r w:rsidRPr="0050146F">
        <w:rPr>
          <w:rFonts w:eastAsiaTheme="minorHAnsi" w:cstheme="minorBidi"/>
          <w:color w:val="auto"/>
          <w:sz w:val="28"/>
          <w:lang w:eastAsia="en-US"/>
        </w:rPr>
        <w:t>электронный</w:t>
      </w:r>
      <w:r w:rsidRPr="002771A9">
        <w:rPr>
          <w:rFonts w:eastAsiaTheme="minorHAnsi" w:cstheme="minorBidi"/>
          <w:color w:val="auto"/>
          <w:sz w:val="28"/>
          <w:lang w:eastAsia="en-US"/>
        </w:rPr>
        <w:t xml:space="preserve"> [</w:t>
      </w:r>
      <w:r w:rsidRPr="0050146F">
        <w:rPr>
          <w:rFonts w:eastAsiaTheme="minorHAnsi" w:cstheme="minorBidi"/>
          <w:color w:val="auto"/>
          <w:sz w:val="28"/>
          <w:lang w:eastAsia="en-US"/>
        </w:rPr>
        <w:t>сайт</w:t>
      </w:r>
      <w:r w:rsidRPr="002771A9">
        <w:rPr>
          <w:rFonts w:eastAsiaTheme="minorHAnsi" w:cstheme="minorBidi"/>
          <w:color w:val="auto"/>
          <w:sz w:val="28"/>
          <w:lang w:eastAsia="en-US"/>
        </w:rPr>
        <w:t xml:space="preserve">]. – </w:t>
      </w:r>
      <w:r w:rsidRPr="0050146F">
        <w:rPr>
          <w:rFonts w:eastAsiaTheme="minorHAnsi" w:cstheme="minorBidi"/>
          <w:color w:val="auto"/>
          <w:sz w:val="28"/>
          <w:lang w:val="en-US" w:eastAsia="en-US"/>
        </w:rPr>
        <w:t>URL</w:t>
      </w:r>
      <w:r w:rsidRPr="002771A9">
        <w:rPr>
          <w:rFonts w:eastAsiaTheme="minorHAnsi" w:cstheme="minorBidi"/>
          <w:color w:val="auto"/>
          <w:sz w:val="28"/>
          <w:lang w:eastAsia="en-US"/>
        </w:rPr>
        <w:t xml:space="preserve">: </w:t>
      </w:r>
      <w:hyperlink r:id="rId32" w:history="1">
        <w:r w:rsidRPr="00552E3A">
          <w:rPr>
            <w:rStyle w:val="aa"/>
            <w:rFonts w:eastAsiaTheme="minorHAnsi" w:cstheme="minorBidi"/>
            <w:sz w:val="28"/>
            <w:lang w:val="en-US" w:eastAsia="en-US"/>
          </w:rPr>
          <w:t>https</w:t>
        </w:r>
        <w:r w:rsidRPr="002771A9">
          <w:rPr>
            <w:rStyle w:val="aa"/>
            <w:rFonts w:eastAsiaTheme="minorHAnsi" w:cstheme="minorBidi"/>
            <w:sz w:val="28"/>
            <w:lang w:eastAsia="en-US"/>
          </w:rPr>
          <w:t>://</w:t>
        </w:r>
        <w:r w:rsidRPr="00552E3A">
          <w:rPr>
            <w:rStyle w:val="aa"/>
            <w:rFonts w:eastAsiaTheme="minorHAnsi" w:cstheme="minorBidi"/>
            <w:sz w:val="28"/>
            <w:lang w:val="en-US" w:eastAsia="en-US"/>
          </w:rPr>
          <w:t>docs</w:t>
        </w:r>
        <w:r w:rsidRPr="002771A9">
          <w:rPr>
            <w:rStyle w:val="aa"/>
            <w:rFonts w:eastAsiaTheme="minorHAnsi" w:cstheme="minorBidi"/>
            <w:sz w:val="28"/>
            <w:lang w:eastAsia="en-US"/>
          </w:rPr>
          <w:t>.</w:t>
        </w:r>
        <w:r w:rsidRPr="00552E3A">
          <w:rPr>
            <w:rStyle w:val="aa"/>
            <w:rFonts w:eastAsiaTheme="minorHAnsi" w:cstheme="minorBidi"/>
            <w:sz w:val="28"/>
            <w:lang w:val="en-US" w:eastAsia="en-US"/>
          </w:rPr>
          <w:t>docker</w:t>
        </w:r>
        <w:r w:rsidRPr="002771A9">
          <w:rPr>
            <w:rStyle w:val="aa"/>
            <w:rFonts w:eastAsiaTheme="minorHAnsi" w:cstheme="minorBidi"/>
            <w:sz w:val="28"/>
            <w:lang w:eastAsia="en-US"/>
          </w:rPr>
          <w:t>.</w:t>
        </w:r>
        <w:r w:rsidRPr="00552E3A">
          <w:rPr>
            <w:rStyle w:val="aa"/>
            <w:rFonts w:eastAsiaTheme="minorHAnsi" w:cstheme="minorBidi"/>
            <w:sz w:val="28"/>
            <w:lang w:val="en-US" w:eastAsia="en-US"/>
          </w:rPr>
          <w:t>com</w:t>
        </w:r>
        <w:r w:rsidRPr="002771A9">
          <w:rPr>
            <w:rStyle w:val="aa"/>
            <w:rFonts w:eastAsiaTheme="minorHAnsi" w:cstheme="minorBidi"/>
            <w:sz w:val="28"/>
            <w:lang w:eastAsia="en-US"/>
          </w:rPr>
          <w:t>/</w:t>
        </w:r>
      </w:hyperlink>
    </w:p>
    <w:p w14:paraId="0E157D47" w14:textId="54816BDC" w:rsidR="0050146F" w:rsidRPr="00E33731" w:rsidRDefault="0050146F" w:rsidP="00E33731">
      <w:pPr>
        <w:spacing w:after="0" w:line="360" w:lineRule="auto"/>
        <w:ind w:left="0" w:right="0" w:firstLine="709"/>
        <w:rPr>
          <w:rFonts w:eastAsiaTheme="minorHAnsi" w:cstheme="minorBidi"/>
          <w:color w:val="auto"/>
          <w:sz w:val="28"/>
          <w:lang w:eastAsia="en-US"/>
        </w:rPr>
      </w:pPr>
      <w:r w:rsidRPr="00E33731">
        <w:rPr>
          <w:rFonts w:eastAsiaTheme="minorHAnsi" w:cstheme="minorBidi"/>
          <w:color w:val="auto"/>
          <w:sz w:val="28"/>
          <w:lang w:eastAsia="en-US"/>
        </w:rPr>
        <w:t>2.</w:t>
      </w:r>
      <w:r w:rsidR="00E33731" w:rsidRPr="00E33731">
        <w:rPr>
          <w:rFonts w:eastAsiaTheme="minorHAnsi" w:cstheme="minorBidi"/>
          <w:color w:val="auto"/>
          <w:sz w:val="28"/>
          <w:lang w:eastAsia="en-US"/>
        </w:rPr>
        <w:t xml:space="preserve"> </w:t>
      </w:r>
      <w:r w:rsidR="00E33731">
        <w:rPr>
          <w:rFonts w:eastAsiaTheme="minorHAnsi" w:cstheme="minorBidi"/>
          <w:color w:val="auto"/>
          <w:sz w:val="28"/>
          <w:lang w:val="en-US" w:eastAsia="en-US"/>
        </w:rPr>
        <w:t>Kubernetes</w:t>
      </w:r>
      <w:r w:rsidR="00E33731" w:rsidRPr="00E33731">
        <w:rPr>
          <w:rFonts w:eastAsiaTheme="minorHAnsi" w:cstheme="minorBidi"/>
          <w:color w:val="auto"/>
          <w:sz w:val="28"/>
          <w:lang w:eastAsia="en-US"/>
        </w:rPr>
        <w:t xml:space="preserve"> – </w:t>
      </w:r>
      <w:r w:rsidR="00E33731">
        <w:rPr>
          <w:rFonts w:eastAsiaTheme="minorHAnsi" w:cstheme="minorBidi"/>
          <w:color w:val="auto"/>
          <w:sz w:val="28"/>
          <w:lang w:eastAsia="en-US"/>
        </w:rPr>
        <w:t>Текст</w:t>
      </w:r>
      <w:r w:rsidR="00E33731" w:rsidRPr="00E33731">
        <w:rPr>
          <w:rFonts w:eastAsiaTheme="minorHAnsi" w:cstheme="minorBidi"/>
          <w:color w:val="auto"/>
          <w:sz w:val="28"/>
          <w:lang w:eastAsia="en-US"/>
        </w:rPr>
        <w:t xml:space="preserve">: </w:t>
      </w:r>
      <w:r w:rsidR="00E33731">
        <w:rPr>
          <w:rFonts w:eastAsiaTheme="minorHAnsi" w:cstheme="minorBidi"/>
          <w:color w:val="auto"/>
          <w:sz w:val="28"/>
          <w:lang w:eastAsia="en-US"/>
        </w:rPr>
        <w:t xml:space="preserve">электронный </w:t>
      </w:r>
      <w:r w:rsidR="00E33731" w:rsidRPr="00E33731">
        <w:rPr>
          <w:rFonts w:eastAsiaTheme="minorHAnsi" w:cstheme="minorBidi"/>
          <w:color w:val="auto"/>
          <w:sz w:val="28"/>
          <w:lang w:eastAsia="en-US"/>
        </w:rPr>
        <w:t>[</w:t>
      </w:r>
      <w:r w:rsidR="00E33731">
        <w:rPr>
          <w:rFonts w:eastAsiaTheme="minorHAnsi" w:cstheme="minorBidi"/>
          <w:color w:val="auto"/>
          <w:sz w:val="28"/>
          <w:lang w:eastAsia="en-US"/>
        </w:rPr>
        <w:t>сайт</w:t>
      </w:r>
      <w:r w:rsidR="00E33731" w:rsidRPr="00E33731">
        <w:rPr>
          <w:rFonts w:eastAsiaTheme="minorHAnsi" w:cstheme="minorBidi"/>
          <w:color w:val="auto"/>
          <w:sz w:val="28"/>
          <w:lang w:eastAsia="en-US"/>
        </w:rPr>
        <w:t>]</w:t>
      </w:r>
      <w:r w:rsidR="00E33731">
        <w:rPr>
          <w:rFonts w:eastAsiaTheme="minorHAnsi" w:cstheme="minorBidi"/>
          <w:color w:val="auto"/>
          <w:sz w:val="28"/>
          <w:lang w:eastAsia="en-US"/>
        </w:rPr>
        <w:t xml:space="preserve">. – </w:t>
      </w:r>
      <w:r w:rsidR="00E33731">
        <w:rPr>
          <w:rFonts w:eastAsiaTheme="minorHAnsi" w:cstheme="minorBidi"/>
          <w:color w:val="auto"/>
          <w:sz w:val="28"/>
          <w:lang w:val="en-US" w:eastAsia="en-US"/>
        </w:rPr>
        <w:t>URL</w:t>
      </w:r>
      <w:r w:rsidR="00E33731" w:rsidRPr="00E33731">
        <w:rPr>
          <w:rFonts w:eastAsiaTheme="minorHAnsi" w:cstheme="minorBidi"/>
          <w:color w:val="auto"/>
          <w:sz w:val="28"/>
          <w:lang w:eastAsia="en-US"/>
        </w:rPr>
        <w:t xml:space="preserve">: </w:t>
      </w:r>
      <w:hyperlink r:id="rId33" w:history="1">
        <w:r w:rsidR="00E33731" w:rsidRPr="00E33731">
          <w:rPr>
            <w:rStyle w:val="aa"/>
            <w:rFonts w:eastAsiaTheme="minorHAnsi" w:cstheme="minorBidi"/>
            <w:sz w:val="28"/>
            <w:lang w:eastAsia="en-US"/>
          </w:rPr>
          <w:t>https://kubernetes.io/</w:t>
        </w:r>
      </w:hyperlink>
    </w:p>
    <w:p w14:paraId="1B026D74" w14:textId="7A9DD088" w:rsidR="0050146F" w:rsidRPr="0050146F" w:rsidRDefault="00E33731" w:rsidP="00E33731">
      <w:pPr>
        <w:spacing w:after="0" w:line="360" w:lineRule="auto"/>
        <w:ind w:left="0" w:right="0" w:firstLine="709"/>
        <w:rPr>
          <w:rFonts w:eastAsiaTheme="minorHAnsi" w:cstheme="minorBidi"/>
          <w:color w:val="auto"/>
          <w:sz w:val="28"/>
          <w:lang w:val="en-US" w:eastAsia="en-US"/>
        </w:rPr>
      </w:pPr>
      <w:r w:rsidRPr="00E33731">
        <w:rPr>
          <w:rFonts w:eastAsiaTheme="minorHAnsi" w:cstheme="minorBidi"/>
          <w:color w:val="auto"/>
          <w:sz w:val="28"/>
          <w:lang w:val="en-US" w:eastAsia="en-US"/>
        </w:rPr>
        <w:t>3</w:t>
      </w:r>
      <w:r w:rsidR="0050146F" w:rsidRPr="0050146F">
        <w:rPr>
          <w:rFonts w:eastAsiaTheme="minorHAnsi" w:cstheme="minorBidi"/>
          <w:color w:val="auto"/>
          <w:sz w:val="28"/>
          <w:lang w:val="en-US" w:eastAsia="en-US"/>
        </w:rPr>
        <w:t xml:space="preserve">. Docker Compose Documentation | Docker Documentation </w:t>
      </w:r>
      <w:r w:rsidR="0050146F">
        <w:rPr>
          <w:rFonts w:eastAsiaTheme="minorHAnsi" w:cstheme="minorBidi"/>
          <w:color w:val="auto"/>
          <w:sz w:val="28"/>
          <w:lang w:val="en-US" w:eastAsia="en-US"/>
        </w:rPr>
        <w:t>–</w:t>
      </w:r>
      <w:r w:rsidR="0050146F" w:rsidRPr="0050146F">
        <w:rPr>
          <w:rFonts w:eastAsiaTheme="minorHAnsi" w:cstheme="minorBidi"/>
          <w:color w:val="auto"/>
          <w:sz w:val="28"/>
          <w:lang w:val="en-US" w:eastAsia="en-US"/>
        </w:rPr>
        <w:t xml:space="preserve"> </w:t>
      </w:r>
      <w:r w:rsidR="0050146F" w:rsidRPr="0050146F">
        <w:rPr>
          <w:rFonts w:eastAsiaTheme="minorHAnsi" w:cstheme="minorBidi"/>
          <w:color w:val="auto"/>
          <w:sz w:val="28"/>
          <w:lang w:eastAsia="en-US"/>
        </w:rPr>
        <w:t>Текст</w:t>
      </w:r>
      <w:r w:rsidR="0050146F" w:rsidRPr="0050146F">
        <w:rPr>
          <w:rFonts w:eastAsiaTheme="minorHAnsi" w:cstheme="minorBidi"/>
          <w:color w:val="auto"/>
          <w:sz w:val="28"/>
          <w:lang w:val="en-US" w:eastAsia="en-US"/>
        </w:rPr>
        <w:t xml:space="preserve">: </w:t>
      </w:r>
      <w:r w:rsidR="0050146F" w:rsidRPr="0050146F">
        <w:rPr>
          <w:rFonts w:eastAsiaTheme="minorHAnsi" w:cstheme="minorBidi"/>
          <w:color w:val="auto"/>
          <w:sz w:val="28"/>
          <w:lang w:eastAsia="en-US"/>
        </w:rPr>
        <w:t>электронный</w:t>
      </w:r>
      <w:r w:rsidR="0050146F" w:rsidRPr="0050146F">
        <w:rPr>
          <w:rFonts w:eastAsiaTheme="minorHAnsi" w:cstheme="minorBidi"/>
          <w:color w:val="auto"/>
          <w:sz w:val="28"/>
          <w:lang w:val="en-US" w:eastAsia="en-US"/>
        </w:rPr>
        <w:t xml:space="preserve"> [</w:t>
      </w:r>
      <w:r w:rsidR="0050146F" w:rsidRPr="0050146F">
        <w:rPr>
          <w:rFonts w:eastAsiaTheme="minorHAnsi" w:cstheme="minorBidi"/>
          <w:color w:val="auto"/>
          <w:sz w:val="28"/>
          <w:lang w:eastAsia="en-US"/>
        </w:rPr>
        <w:t>сайт</w:t>
      </w:r>
      <w:r w:rsidR="0050146F" w:rsidRPr="0050146F">
        <w:rPr>
          <w:rFonts w:eastAsiaTheme="minorHAnsi" w:cstheme="minorBidi"/>
          <w:color w:val="auto"/>
          <w:sz w:val="28"/>
          <w:lang w:val="en-US" w:eastAsia="en-US"/>
        </w:rPr>
        <w:t xml:space="preserve">]. </w:t>
      </w:r>
      <w:r w:rsidR="0050146F">
        <w:rPr>
          <w:rFonts w:eastAsiaTheme="minorHAnsi" w:cstheme="minorBidi"/>
          <w:color w:val="auto"/>
          <w:sz w:val="28"/>
          <w:lang w:val="en-US" w:eastAsia="en-US"/>
        </w:rPr>
        <w:t>–</w:t>
      </w:r>
      <w:r w:rsidR="0050146F" w:rsidRPr="0050146F">
        <w:rPr>
          <w:rFonts w:eastAsiaTheme="minorHAnsi" w:cstheme="minorBidi"/>
          <w:color w:val="auto"/>
          <w:sz w:val="28"/>
          <w:lang w:val="en-US" w:eastAsia="en-US"/>
        </w:rPr>
        <w:t xml:space="preserve"> URL: </w:t>
      </w:r>
      <w:hyperlink r:id="rId34" w:history="1">
        <w:r w:rsidR="0050146F" w:rsidRPr="00552E3A">
          <w:rPr>
            <w:rStyle w:val="aa"/>
            <w:rFonts w:eastAsiaTheme="minorHAnsi" w:cstheme="minorBidi"/>
            <w:sz w:val="28"/>
            <w:lang w:val="en-US" w:eastAsia="en-US"/>
          </w:rPr>
          <w:t>https://docs.docker.com/compose/</w:t>
        </w:r>
      </w:hyperlink>
    </w:p>
    <w:p w14:paraId="3881C06C" w14:textId="11EC69C6" w:rsidR="006B6589" w:rsidRPr="0050146F" w:rsidRDefault="00E33731" w:rsidP="0050146F">
      <w:pPr>
        <w:spacing w:after="0" w:line="360" w:lineRule="auto"/>
        <w:ind w:left="0" w:right="0" w:firstLine="709"/>
        <w:rPr>
          <w:rFonts w:eastAsiaTheme="minorHAnsi" w:cstheme="minorBidi"/>
          <w:color w:val="auto"/>
          <w:sz w:val="28"/>
          <w:lang w:eastAsia="en-US"/>
        </w:rPr>
      </w:pPr>
      <w:r>
        <w:rPr>
          <w:rFonts w:eastAsiaTheme="minorHAnsi" w:cstheme="minorBidi"/>
          <w:color w:val="auto"/>
          <w:sz w:val="28"/>
          <w:lang w:eastAsia="en-US"/>
        </w:rPr>
        <w:t>4</w:t>
      </w:r>
      <w:r w:rsidR="0050146F">
        <w:rPr>
          <w:rFonts w:eastAsiaTheme="minorHAnsi" w:cstheme="minorBidi"/>
          <w:color w:val="auto"/>
          <w:sz w:val="28"/>
          <w:lang w:eastAsia="en-US"/>
        </w:rPr>
        <w:t xml:space="preserve">. </w:t>
      </w:r>
      <w:r w:rsidR="0050146F" w:rsidRPr="0050146F">
        <w:rPr>
          <w:rFonts w:eastAsiaTheme="minorHAnsi" w:cstheme="minorBidi"/>
          <w:color w:val="auto"/>
          <w:sz w:val="28"/>
          <w:lang w:eastAsia="en-US"/>
        </w:rPr>
        <w:t xml:space="preserve">50 вопросов по Docker, которые задают на собеседованиях, и ответы на них | Хабр. </w:t>
      </w:r>
      <w:r w:rsidR="0050146F">
        <w:rPr>
          <w:rFonts w:eastAsiaTheme="minorHAnsi" w:cstheme="minorBidi"/>
          <w:color w:val="auto"/>
          <w:sz w:val="28"/>
          <w:lang w:eastAsia="en-US"/>
        </w:rPr>
        <w:t>–</w:t>
      </w:r>
      <w:r w:rsidR="0050146F" w:rsidRPr="0050146F">
        <w:rPr>
          <w:rFonts w:eastAsiaTheme="minorHAnsi" w:cstheme="minorBidi"/>
          <w:color w:val="auto"/>
          <w:sz w:val="28"/>
          <w:lang w:eastAsia="en-US"/>
        </w:rPr>
        <w:t xml:space="preserve"> Текст: электронный [сайт]. </w:t>
      </w:r>
      <w:r w:rsidR="0050146F">
        <w:rPr>
          <w:rFonts w:eastAsiaTheme="minorHAnsi" w:cstheme="minorBidi"/>
          <w:color w:val="auto"/>
          <w:sz w:val="28"/>
          <w:lang w:eastAsia="en-US"/>
        </w:rPr>
        <w:t>–</w:t>
      </w:r>
      <w:r w:rsidR="0050146F" w:rsidRPr="0050146F">
        <w:rPr>
          <w:rFonts w:eastAsiaTheme="minorHAnsi" w:cstheme="minorBidi"/>
          <w:color w:val="auto"/>
          <w:sz w:val="28"/>
          <w:lang w:eastAsia="en-US"/>
        </w:rPr>
        <w:t xml:space="preserve"> URL: </w:t>
      </w:r>
      <w:hyperlink r:id="rId35" w:history="1">
        <w:r w:rsidR="0050146F" w:rsidRPr="00552E3A">
          <w:rPr>
            <w:rStyle w:val="aa"/>
            <w:rFonts w:eastAsiaTheme="minorHAnsi" w:cstheme="minorBidi"/>
            <w:sz w:val="28"/>
            <w:lang w:eastAsia="en-US"/>
          </w:rPr>
          <w:t>https://habr.com/ru/company/southbridge/blog/528206/</w:t>
        </w:r>
      </w:hyperlink>
    </w:p>
    <w:p w14:paraId="65D15587" w14:textId="76A526A4" w:rsidR="008A51F2" w:rsidRPr="0050146F" w:rsidRDefault="008A51F2" w:rsidP="0050146F">
      <w:pPr>
        <w:spacing w:after="0" w:line="360" w:lineRule="auto"/>
        <w:ind w:right="0"/>
        <w:rPr>
          <w:rFonts w:eastAsiaTheme="minorHAnsi" w:cstheme="minorBidi"/>
          <w:color w:val="auto"/>
          <w:sz w:val="28"/>
          <w:lang w:eastAsia="en-US"/>
        </w:rPr>
      </w:pPr>
    </w:p>
    <w:sectPr w:rsidR="008A51F2" w:rsidRPr="0050146F" w:rsidSect="002515DE">
      <w:footerReference w:type="default" r:id="rId3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A745" w14:textId="77777777" w:rsidR="00181E61" w:rsidRDefault="00181E61" w:rsidP="006605A0">
      <w:pPr>
        <w:spacing w:after="0" w:line="240" w:lineRule="auto"/>
      </w:pPr>
      <w:r>
        <w:separator/>
      </w:r>
    </w:p>
  </w:endnote>
  <w:endnote w:type="continuationSeparator" w:id="0">
    <w:p w14:paraId="5F8E39A5" w14:textId="77777777" w:rsidR="00181E61" w:rsidRDefault="00181E61" w:rsidP="0066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653427"/>
      <w:docPartObj>
        <w:docPartGallery w:val="Page Numbers (Bottom of Page)"/>
        <w:docPartUnique/>
      </w:docPartObj>
    </w:sdtPr>
    <w:sdtEndPr/>
    <w:sdtContent>
      <w:p w14:paraId="23F35810" w14:textId="5324CB46" w:rsidR="00AD1A22" w:rsidRDefault="00AD1A22" w:rsidP="00EC79EC">
        <w:pPr>
          <w:pStyle w:val="ae"/>
          <w:ind w:left="0" w:right="0" w:firstLine="0"/>
          <w:jc w:val="center"/>
        </w:pPr>
        <w:r w:rsidRPr="00ED1A32">
          <w:rPr>
            <w:rStyle w:val="a4"/>
          </w:rPr>
          <w:fldChar w:fldCharType="begin"/>
        </w:r>
        <w:r w:rsidRPr="00ED1A32">
          <w:rPr>
            <w:rStyle w:val="a4"/>
          </w:rPr>
          <w:instrText>PAGE   \* MERGEFORMAT</w:instrText>
        </w:r>
        <w:r w:rsidRPr="00ED1A32">
          <w:rPr>
            <w:rStyle w:val="a4"/>
          </w:rPr>
          <w:fldChar w:fldCharType="separate"/>
        </w:r>
        <w:r w:rsidR="00734EC4">
          <w:rPr>
            <w:rStyle w:val="a4"/>
            <w:noProof/>
          </w:rPr>
          <w:t>29</w:t>
        </w:r>
        <w:r w:rsidRPr="00ED1A32">
          <w:rPr>
            <w:rStyle w:val="a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5CF69" w14:textId="77777777" w:rsidR="00181E61" w:rsidRDefault="00181E61" w:rsidP="006605A0">
      <w:pPr>
        <w:spacing w:after="0" w:line="240" w:lineRule="auto"/>
      </w:pPr>
      <w:r>
        <w:separator/>
      </w:r>
    </w:p>
  </w:footnote>
  <w:footnote w:type="continuationSeparator" w:id="0">
    <w:p w14:paraId="2E4DD26E" w14:textId="77777777" w:rsidR="00181E61" w:rsidRDefault="00181E61" w:rsidP="00660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97A"/>
    <w:multiLevelType w:val="hybridMultilevel"/>
    <w:tmpl w:val="3A6CA06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B97A70"/>
    <w:multiLevelType w:val="hybridMultilevel"/>
    <w:tmpl w:val="4184D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8F00A1"/>
    <w:multiLevelType w:val="hybridMultilevel"/>
    <w:tmpl w:val="459850AE"/>
    <w:lvl w:ilvl="0" w:tplc="617EAF3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D494CBF"/>
    <w:multiLevelType w:val="multilevel"/>
    <w:tmpl w:val="F03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50875"/>
    <w:multiLevelType w:val="multilevel"/>
    <w:tmpl w:val="25685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95776"/>
    <w:multiLevelType w:val="hybridMultilevel"/>
    <w:tmpl w:val="210C2226"/>
    <w:lvl w:ilvl="0" w:tplc="004E303E">
      <w:start w:val="1"/>
      <w:numFmt w:val="bullet"/>
      <w:lvlText w:val=""/>
      <w:lvlJc w:val="left"/>
      <w:pPr>
        <w:ind w:left="0" w:firstLine="709"/>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1910F02"/>
    <w:multiLevelType w:val="hybridMultilevel"/>
    <w:tmpl w:val="7E748A8C"/>
    <w:lvl w:ilvl="0" w:tplc="5B704F8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F76DC6"/>
    <w:multiLevelType w:val="hybridMultilevel"/>
    <w:tmpl w:val="35C8B68C"/>
    <w:lvl w:ilvl="0" w:tplc="4A3E8C6A">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F80812"/>
    <w:multiLevelType w:val="hybridMultilevel"/>
    <w:tmpl w:val="1372657C"/>
    <w:lvl w:ilvl="0" w:tplc="D2DAAC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8672DE4"/>
    <w:multiLevelType w:val="hybridMultilevel"/>
    <w:tmpl w:val="DEC25DB0"/>
    <w:lvl w:ilvl="0" w:tplc="617EA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D294478"/>
    <w:multiLevelType w:val="hybridMultilevel"/>
    <w:tmpl w:val="098E0C26"/>
    <w:lvl w:ilvl="0" w:tplc="52AAD970">
      <w:start w:val="1"/>
      <w:numFmt w:val="bullet"/>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D4F5BD8"/>
    <w:multiLevelType w:val="multilevel"/>
    <w:tmpl w:val="526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459A7"/>
    <w:multiLevelType w:val="multilevel"/>
    <w:tmpl w:val="655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478E2"/>
    <w:multiLevelType w:val="hybridMultilevel"/>
    <w:tmpl w:val="251AC850"/>
    <w:lvl w:ilvl="0" w:tplc="B94E54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B93846"/>
    <w:multiLevelType w:val="hybridMultilevel"/>
    <w:tmpl w:val="44F82B1C"/>
    <w:lvl w:ilvl="0" w:tplc="727A118C">
      <w:start w:val="1"/>
      <w:numFmt w:val="bullet"/>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8DD2457"/>
    <w:multiLevelType w:val="hybridMultilevel"/>
    <w:tmpl w:val="A904A8F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6" w15:restartNumberingAfterBreak="0">
    <w:nsid w:val="55B261EF"/>
    <w:multiLevelType w:val="hybridMultilevel"/>
    <w:tmpl w:val="917EF5D8"/>
    <w:lvl w:ilvl="0" w:tplc="59AEF46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7F05E76"/>
    <w:multiLevelType w:val="hybridMultilevel"/>
    <w:tmpl w:val="490CD362"/>
    <w:lvl w:ilvl="0" w:tplc="4D28903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BCB4DCA"/>
    <w:multiLevelType w:val="multilevel"/>
    <w:tmpl w:val="FA4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95317"/>
    <w:multiLevelType w:val="multilevel"/>
    <w:tmpl w:val="E250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97FF0"/>
    <w:multiLevelType w:val="hybridMultilevel"/>
    <w:tmpl w:val="EE641E96"/>
    <w:lvl w:ilvl="0" w:tplc="0B868E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00E2051"/>
    <w:multiLevelType w:val="hybridMultilevel"/>
    <w:tmpl w:val="E236E472"/>
    <w:lvl w:ilvl="0" w:tplc="B4A4A0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4E662E7"/>
    <w:multiLevelType w:val="hybridMultilevel"/>
    <w:tmpl w:val="8BA474CE"/>
    <w:lvl w:ilvl="0" w:tplc="617EA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6D471AE"/>
    <w:multiLevelType w:val="hybridMultilevel"/>
    <w:tmpl w:val="F68038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A1D7EF9"/>
    <w:multiLevelType w:val="hybridMultilevel"/>
    <w:tmpl w:val="5D588252"/>
    <w:lvl w:ilvl="0" w:tplc="B3984AF0">
      <w:start w:val="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9"/>
  </w:num>
  <w:num w:numId="4">
    <w:abstractNumId w:val="15"/>
  </w:num>
  <w:num w:numId="5">
    <w:abstractNumId w:val="22"/>
  </w:num>
  <w:num w:numId="6">
    <w:abstractNumId w:val="6"/>
  </w:num>
  <w:num w:numId="7">
    <w:abstractNumId w:val="13"/>
  </w:num>
  <w:num w:numId="8">
    <w:abstractNumId w:val="16"/>
  </w:num>
  <w:num w:numId="9">
    <w:abstractNumId w:val="17"/>
  </w:num>
  <w:num w:numId="10">
    <w:abstractNumId w:val="5"/>
  </w:num>
  <w:num w:numId="11">
    <w:abstractNumId w:val="14"/>
  </w:num>
  <w:num w:numId="12">
    <w:abstractNumId w:val="10"/>
  </w:num>
  <w:num w:numId="13">
    <w:abstractNumId w:val="11"/>
  </w:num>
  <w:num w:numId="14">
    <w:abstractNumId w:val="23"/>
  </w:num>
  <w:num w:numId="15">
    <w:abstractNumId w:val="20"/>
  </w:num>
  <w:num w:numId="16">
    <w:abstractNumId w:val="7"/>
  </w:num>
  <w:num w:numId="17">
    <w:abstractNumId w:val="24"/>
  </w:num>
  <w:num w:numId="18">
    <w:abstractNumId w:val="4"/>
  </w:num>
  <w:num w:numId="19">
    <w:abstractNumId w:val="3"/>
  </w:num>
  <w:num w:numId="20">
    <w:abstractNumId w:val="18"/>
  </w:num>
  <w:num w:numId="21">
    <w:abstractNumId w:val="12"/>
  </w:num>
  <w:num w:numId="22">
    <w:abstractNumId w:val="1"/>
  </w:num>
  <w:num w:numId="23">
    <w:abstractNumId w:val="19"/>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F3"/>
    <w:rsid w:val="0000026E"/>
    <w:rsid w:val="00001082"/>
    <w:rsid w:val="00002865"/>
    <w:rsid w:val="000028DF"/>
    <w:rsid w:val="000048FD"/>
    <w:rsid w:val="0000535D"/>
    <w:rsid w:val="00005790"/>
    <w:rsid w:val="00005B80"/>
    <w:rsid w:val="000061BD"/>
    <w:rsid w:val="00007586"/>
    <w:rsid w:val="00010149"/>
    <w:rsid w:val="00013129"/>
    <w:rsid w:val="0001437E"/>
    <w:rsid w:val="00014AFC"/>
    <w:rsid w:val="00014DF6"/>
    <w:rsid w:val="00016646"/>
    <w:rsid w:val="0002314C"/>
    <w:rsid w:val="00023D7B"/>
    <w:rsid w:val="00023FC5"/>
    <w:rsid w:val="000241D2"/>
    <w:rsid w:val="00024286"/>
    <w:rsid w:val="00024B5A"/>
    <w:rsid w:val="000259AB"/>
    <w:rsid w:val="00025B60"/>
    <w:rsid w:val="0002691D"/>
    <w:rsid w:val="00026A7A"/>
    <w:rsid w:val="00026E81"/>
    <w:rsid w:val="000275D5"/>
    <w:rsid w:val="00030131"/>
    <w:rsid w:val="00033822"/>
    <w:rsid w:val="00037F53"/>
    <w:rsid w:val="000403AE"/>
    <w:rsid w:val="00042746"/>
    <w:rsid w:val="00042C3A"/>
    <w:rsid w:val="00042FA4"/>
    <w:rsid w:val="00043B32"/>
    <w:rsid w:val="00044BFC"/>
    <w:rsid w:val="00046409"/>
    <w:rsid w:val="000464A5"/>
    <w:rsid w:val="00046DDE"/>
    <w:rsid w:val="00047AFE"/>
    <w:rsid w:val="00047DA9"/>
    <w:rsid w:val="00047FEE"/>
    <w:rsid w:val="000534C0"/>
    <w:rsid w:val="00054ED3"/>
    <w:rsid w:val="00060688"/>
    <w:rsid w:val="00061468"/>
    <w:rsid w:val="00061D47"/>
    <w:rsid w:val="0006274F"/>
    <w:rsid w:val="000631C8"/>
    <w:rsid w:val="00063BF5"/>
    <w:rsid w:val="00064361"/>
    <w:rsid w:val="00065203"/>
    <w:rsid w:val="00067C6C"/>
    <w:rsid w:val="00070CE5"/>
    <w:rsid w:val="00071394"/>
    <w:rsid w:val="00071815"/>
    <w:rsid w:val="0007347E"/>
    <w:rsid w:val="00074249"/>
    <w:rsid w:val="0007568E"/>
    <w:rsid w:val="000764A6"/>
    <w:rsid w:val="000800E2"/>
    <w:rsid w:val="00080EDB"/>
    <w:rsid w:val="00081444"/>
    <w:rsid w:val="00081AF5"/>
    <w:rsid w:val="00082B94"/>
    <w:rsid w:val="00082D4E"/>
    <w:rsid w:val="00083259"/>
    <w:rsid w:val="00083D66"/>
    <w:rsid w:val="00084899"/>
    <w:rsid w:val="00084F43"/>
    <w:rsid w:val="00084F9F"/>
    <w:rsid w:val="00086D08"/>
    <w:rsid w:val="0008745A"/>
    <w:rsid w:val="0009285B"/>
    <w:rsid w:val="00092C8D"/>
    <w:rsid w:val="0009320B"/>
    <w:rsid w:val="000958A6"/>
    <w:rsid w:val="0009595C"/>
    <w:rsid w:val="00095D05"/>
    <w:rsid w:val="00096134"/>
    <w:rsid w:val="00096E0C"/>
    <w:rsid w:val="000A2364"/>
    <w:rsid w:val="000A388C"/>
    <w:rsid w:val="000A3C5E"/>
    <w:rsid w:val="000A4BFC"/>
    <w:rsid w:val="000A61B6"/>
    <w:rsid w:val="000A6DCD"/>
    <w:rsid w:val="000A7881"/>
    <w:rsid w:val="000B0946"/>
    <w:rsid w:val="000B18F7"/>
    <w:rsid w:val="000B2D43"/>
    <w:rsid w:val="000B4221"/>
    <w:rsid w:val="000B42F8"/>
    <w:rsid w:val="000B4A52"/>
    <w:rsid w:val="000B5DB9"/>
    <w:rsid w:val="000B66B2"/>
    <w:rsid w:val="000C12DF"/>
    <w:rsid w:val="000C2D5A"/>
    <w:rsid w:val="000C30F7"/>
    <w:rsid w:val="000C3B69"/>
    <w:rsid w:val="000C3DE5"/>
    <w:rsid w:val="000C5881"/>
    <w:rsid w:val="000C5AEB"/>
    <w:rsid w:val="000C635D"/>
    <w:rsid w:val="000C7B39"/>
    <w:rsid w:val="000D15C6"/>
    <w:rsid w:val="000D2AEB"/>
    <w:rsid w:val="000D36F1"/>
    <w:rsid w:val="000D3E54"/>
    <w:rsid w:val="000D4D3D"/>
    <w:rsid w:val="000D4FD7"/>
    <w:rsid w:val="000D5E6E"/>
    <w:rsid w:val="000D6273"/>
    <w:rsid w:val="000D6630"/>
    <w:rsid w:val="000E1288"/>
    <w:rsid w:val="000E158E"/>
    <w:rsid w:val="000E2EAC"/>
    <w:rsid w:val="000E4938"/>
    <w:rsid w:val="000E509B"/>
    <w:rsid w:val="000E52BF"/>
    <w:rsid w:val="000E5FA7"/>
    <w:rsid w:val="000E5FC0"/>
    <w:rsid w:val="000F31E8"/>
    <w:rsid w:val="000F369C"/>
    <w:rsid w:val="000F6834"/>
    <w:rsid w:val="000F7DBA"/>
    <w:rsid w:val="001000A2"/>
    <w:rsid w:val="001000E4"/>
    <w:rsid w:val="00100E4B"/>
    <w:rsid w:val="00103484"/>
    <w:rsid w:val="00103D21"/>
    <w:rsid w:val="00107A1A"/>
    <w:rsid w:val="00107D2C"/>
    <w:rsid w:val="001112FC"/>
    <w:rsid w:val="0011140A"/>
    <w:rsid w:val="001135FA"/>
    <w:rsid w:val="001144D7"/>
    <w:rsid w:val="00116EF0"/>
    <w:rsid w:val="00117579"/>
    <w:rsid w:val="00122502"/>
    <w:rsid w:val="00122593"/>
    <w:rsid w:val="00122605"/>
    <w:rsid w:val="00122A8F"/>
    <w:rsid w:val="00122C2F"/>
    <w:rsid w:val="00123E24"/>
    <w:rsid w:val="001246BB"/>
    <w:rsid w:val="0012473A"/>
    <w:rsid w:val="00124FD1"/>
    <w:rsid w:val="00126E87"/>
    <w:rsid w:val="0012755D"/>
    <w:rsid w:val="00130BA6"/>
    <w:rsid w:val="001313EF"/>
    <w:rsid w:val="00131D79"/>
    <w:rsid w:val="00131FD0"/>
    <w:rsid w:val="001340F3"/>
    <w:rsid w:val="001343EF"/>
    <w:rsid w:val="00135270"/>
    <w:rsid w:val="0013531C"/>
    <w:rsid w:val="0013586B"/>
    <w:rsid w:val="001416AD"/>
    <w:rsid w:val="001418EB"/>
    <w:rsid w:val="00142730"/>
    <w:rsid w:val="001456AB"/>
    <w:rsid w:val="001457C8"/>
    <w:rsid w:val="00145C21"/>
    <w:rsid w:val="0014618E"/>
    <w:rsid w:val="00147F2F"/>
    <w:rsid w:val="00150E84"/>
    <w:rsid w:val="0015108B"/>
    <w:rsid w:val="00152682"/>
    <w:rsid w:val="001543C2"/>
    <w:rsid w:val="00155065"/>
    <w:rsid w:val="00155341"/>
    <w:rsid w:val="001561E2"/>
    <w:rsid w:val="0015650B"/>
    <w:rsid w:val="00156942"/>
    <w:rsid w:val="00156F9E"/>
    <w:rsid w:val="00156FA0"/>
    <w:rsid w:val="00157156"/>
    <w:rsid w:val="00157725"/>
    <w:rsid w:val="00157D4E"/>
    <w:rsid w:val="00160607"/>
    <w:rsid w:val="00160C92"/>
    <w:rsid w:val="001629CD"/>
    <w:rsid w:val="00164053"/>
    <w:rsid w:val="0016518E"/>
    <w:rsid w:val="001662E9"/>
    <w:rsid w:val="00166BA7"/>
    <w:rsid w:val="00173CC1"/>
    <w:rsid w:val="00173FAE"/>
    <w:rsid w:val="001747F3"/>
    <w:rsid w:val="001748F0"/>
    <w:rsid w:val="00174B58"/>
    <w:rsid w:val="00175E38"/>
    <w:rsid w:val="00177013"/>
    <w:rsid w:val="00181222"/>
    <w:rsid w:val="00181E61"/>
    <w:rsid w:val="00183C67"/>
    <w:rsid w:val="00184150"/>
    <w:rsid w:val="00185134"/>
    <w:rsid w:val="0018570A"/>
    <w:rsid w:val="0018770A"/>
    <w:rsid w:val="001906F6"/>
    <w:rsid w:val="00190E3E"/>
    <w:rsid w:val="001911DC"/>
    <w:rsid w:val="00191C98"/>
    <w:rsid w:val="0019571B"/>
    <w:rsid w:val="001957FF"/>
    <w:rsid w:val="0019608F"/>
    <w:rsid w:val="001979CE"/>
    <w:rsid w:val="001A020F"/>
    <w:rsid w:val="001A1F69"/>
    <w:rsid w:val="001A28C1"/>
    <w:rsid w:val="001A2AA2"/>
    <w:rsid w:val="001A4CAC"/>
    <w:rsid w:val="001A786D"/>
    <w:rsid w:val="001A7C68"/>
    <w:rsid w:val="001B3941"/>
    <w:rsid w:val="001B40AD"/>
    <w:rsid w:val="001B5255"/>
    <w:rsid w:val="001B7C9E"/>
    <w:rsid w:val="001C032D"/>
    <w:rsid w:val="001C0FFC"/>
    <w:rsid w:val="001C1439"/>
    <w:rsid w:val="001C2707"/>
    <w:rsid w:val="001C5D25"/>
    <w:rsid w:val="001C7E30"/>
    <w:rsid w:val="001D0094"/>
    <w:rsid w:val="001D26D9"/>
    <w:rsid w:val="001D3A09"/>
    <w:rsid w:val="001D3DF0"/>
    <w:rsid w:val="001D5264"/>
    <w:rsid w:val="001D56A8"/>
    <w:rsid w:val="001D5D56"/>
    <w:rsid w:val="001D71CA"/>
    <w:rsid w:val="001D79A9"/>
    <w:rsid w:val="001D79B1"/>
    <w:rsid w:val="001E1B61"/>
    <w:rsid w:val="001E270D"/>
    <w:rsid w:val="001E3C0C"/>
    <w:rsid w:val="001E3D19"/>
    <w:rsid w:val="001E5491"/>
    <w:rsid w:val="001E5ACC"/>
    <w:rsid w:val="001E5DB0"/>
    <w:rsid w:val="001E601E"/>
    <w:rsid w:val="001F0215"/>
    <w:rsid w:val="001F13BA"/>
    <w:rsid w:val="001F19F8"/>
    <w:rsid w:val="001F3001"/>
    <w:rsid w:val="001F3C68"/>
    <w:rsid w:val="001F4A9F"/>
    <w:rsid w:val="001F5092"/>
    <w:rsid w:val="001F6F20"/>
    <w:rsid w:val="00201328"/>
    <w:rsid w:val="00202252"/>
    <w:rsid w:val="002108F0"/>
    <w:rsid w:val="00210C5F"/>
    <w:rsid w:val="002125BB"/>
    <w:rsid w:val="00212EF4"/>
    <w:rsid w:val="00213E8F"/>
    <w:rsid w:val="00215F0D"/>
    <w:rsid w:val="00216054"/>
    <w:rsid w:val="00217F03"/>
    <w:rsid w:val="00220366"/>
    <w:rsid w:val="00222D55"/>
    <w:rsid w:val="00222EAB"/>
    <w:rsid w:val="002252C8"/>
    <w:rsid w:val="00225308"/>
    <w:rsid w:val="002267F8"/>
    <w:rsid w:val="00226C21"/>
    <w:rsid w:val="00226FC6"/>
    <w:rsid w:val="002273C2"/>
    <w:rsid w:val="0023216D"/>
    <w:rsid w:val="00232499"/>
    <w:rsid w:val="0023293E"/>
    <w:rsid w:val="002341EE"/>
    <w:rsid w:val="002350C2"/>
    <w:rsid w:val="0023575B"/>
    <w:rsid w:val="00236F57"/>
    <w:rsid w:val="00237DBC"/>
    <w:rsid w:val="00241499"/>
    <w:rsid w:val="00241E8B"/>
    <w:rsid w:val="00243A93"/>
    <w:rsid w:val="00243FF9"/>
    <w:rsid w:val="00244E5C"/>
    <w:rsid w:val="002455C6"/>
    <w:rsid w:val="00245AE8"/>
    <w:rsid w:val="00245ECA"/>
    <w:rsid w:val="00246D49"/>
    <w:rsid w:val="00247BF7"/>
    <w:rsid w:val="002515DE"/>
    <w:rsid w:val="0025197C"/>
    <w:rsid w:val="00251B60"/>
    <w:rsid w:val="00252361"/>
    <w:rsid w:val="0025243D"/>
    <w:rsid w:val="00252ED9"/>
    <w:rsid w:val="00253F69"/>
    <w:rsid w:val="00253F7C"/>
    <w:rsid w:val="00255BC3"/>
    <w:rsid w:val="00255F21"/>
    <w:rsid w:val="00256474"/>
    <w:rsid w:val="0025717A"/>
    <w:rsid w:val="00257A80"/>
    <w:rsid w:val="00257B20"/>
    <w:rsid w:val="00260562"/>
    <w:rsid w:val="00260DCE"/>
    <w:rsid w:val="00261DD8"/>
    <w:rsid w:val="00262993"/>
    <w:rsid w:val="00262DB0"/>
    <w:rsid w:val="002665AE"/>
    <w:rsid w:val="00266D94"/>
    <w:rsid w:val="0026751A"/>
    <w:rsid w:val="00271459"/>
    <w:rsid w:val="00272953"/>
    <w:rsid w:val="00272BE5"/>
    <w:rsid w:val="002730FB"/>
    <w:rsid w:val="00273524"/>
    <w:rsid w:val="00273BC1"/>
    <w:rsid w:val="00273C40"/>
    <w:rsid w:val="00273CFC"/>
    <w:rsid w:val="0027484A"/>
    <w:rsid w:val="002756F1"/>
    <w:rsid w:val="00275812"/>
    <w:rsid w:val="00275D82"/>
    <w:rsid w:val="0027667E"/>
    <w:rsid w:val="00276DA2"/>
    <w:rsid w:val="002771A9"/>
    <w:rsid w:val="002805B7"/>
    <w:rsid w:val="00283A26"/>
    <w:rsid w:val="00284C73"/>
    <w:rsid w:val="00285171"/>
    <w:rsid w:val="002852A4"/>
    <w:rsid w:val="00287836"/>
    <w:rsid w:val="002903E4"/>
    <w:rsid w:val="00292154"/>
    <w:rsid w:val="00295681"/>
    <w:rsid w:val="00296E9F"/>
    <w:rsid w:val="0029798B"/>
    <w:rsid w:val="002A38ED"/>
    <w:rsid w:val="002A421B"/>
    <w:rsid w:val="002A4A24"/>
    <w:rsid w:val="002A5982"/>
    <w:rsid w:val="002A5CE4"/>
    <w:rsid w:val="002A6289"/>
    <w:rsid w:val="002A6331"/>
    <w:rsid w:val="002A71C0"/>
    <w:rsid w:val="002A7229"/>
    <w:rsid w:val="002A7B51"/>
    <w:rsid w:val="002B0270"/>
    <w:rsid w:val="002B113F"/>
    <w:rsid w:val="002B16A7"/>
    <w:rsid w:val="002B23F5"/>
    <w:rsid w:val="002B41CA"/>
    <w:rsid w:val="002B52CA"/>
    <w:rsid w:val="002B65CD"/>
    <w:rsid w:val="002B6D45"/>
    <w:rsid w:val="002B7095"/>
    <w:rsid w:val="002B77B4"/>
    <w:rsid w:val="002C0D54"/>
    <w:rsid w:val="002C1ED5"/>
    <w:rsid w:val="002C2579"/>
    <w:rsid w:val="002C472F"/>
    <w:rsid w:val="002C52D5"/>
    <w:rsid w:val="002C6E1F"/>
    <w:rsid w:val="002C7847"/>
    <w:rsid w:val="002D04D2"/>
    <w:rsid w:val="002D3E7E"/>
    <w:rsid w:val="002D4A10"/>
    <w:rsid w:val="002D6779"/>
    <w:rsid w:val="002D67E9"/>
    <w:rsid w:val="002D6B95"/>
    <w:rsid w:val="002E0FA7"/>
    <w:rsid w:val="002E1C53"/>
    <w:rsid w:val="002E31EC"/>
    <w:rsid w:val="002E3A6A"/>
    <w:rsid w:val="002E433B"/>
    <w:rsid w:val="002E555E"/>
    <w:rsid w:val="002E557F"/>
    <w:rsid w:val="002E5F87"/>
    <w:rsid w:val="002E6D64"/>
    <w:rsid w:val="002E6FE6"/>
    <w:rsid w:val="002F4B7B"/>
    <w:rsid w:val="002F4E46"/>
    <w:rsid w:val="002F5FEC"/>
    <w:rsid w:val="002F6F3E"/>
    <w:rsid w:val="002F749F"/>
    <w:rsid w:val="002F753D"/>
    <w:rsid w:val="003026F2"/>
    <w:rsid w:val="00304B59"/>
    <w:rsid w:val="00304BFC"/>
    <w:rsid w:val="00305DE5"/>
    <w:rsid w:val="0030658E"/>
    <w:rsid w:val="00307BA5"/>
    <w:rsid w:val="00310979"/>
    <w:rsid w:val="00311989"/>
    <w:rsid w:val="003132BA"/>
    <w:rsid w:val="00313BF8"/>
    <w:rsid w:val="00316068"/>
    <w:rsid w:val="0032107F"/>
    <w:rsid w:val="00321B86"/>
    <w:rsid w:val="00321DAA"/>
    <w:rsid w:val="003249BE"/>
    <w:rsid w:val="00326048"/>
    <w:rsid w:val="003267BC"/>
    <w:rsid w:val="00326A4F"/>
    <w:rsid w:val="00326E14"/>
    <w:rsid w:val="00327C2A"/>
    <w:rsid w:val="0033064F"/>
    <w:rsid w:val="00332B85"/>
    <w:rsid w:val="00333633"/>
    <w:rsid w:val="00334C9E"/>
    <w:rsid w:val="00340CE7"/>
    <w:rsid w:val="00341F06"/>
    <w:rsid w:val="00342AB2"/>
    <w:rsid w:val="00342B50"/>
    <w:rsid w:val="003477FC"/>
    <w:rsid w:val="00347B01"/>
    <w:rsid w:val="00351702"/>
    <w:rsid w:val="003539A7"/>
    <w:rsid w:val="00355101"/>
    <w:rsid w:val="00355FC0"/>
    <w:rsid w:val="0035606A"/>
    <w:rsid w:val="003563CB"/>
    <w:rsid w:val="0035675C"/>
    <w:rsid w:val="0035762D"/>
    <w:rsid w:val="00360308"/>
    <w:rsid w:val="00360ACC"/>
    <w:rsid w:val="00360F7D"/>
    <w:rsid w:val="0036106E"/>
    <w:rsid w:val="0036275E"/>
    <w:rsid w:val="00365BA0"/>
    <w:rsid w:val="00365C9A"/>
    <w:rsid w:val="003665D2"/>
    <w:rsid w:val="003678B4"/>
    <w:rsid w:val="003703D3"/>
    <w:rsid w:val="00371260"/>
    <w:rsid w:val="00371E0A"/>
    <w:rsid w:val="00373288"/>
    <w:rsid w:val="003732B4"/>
    <w:rsid w:val="00374E27"/>
    <w:rsid w:val="00375294"/>
    <w:rsid w:val="00376BD3"/>
    <w:rsid w:val="00381E93"/>
    <w:rsid w:val="003829A7"/>
    <w:rsid w:val="00382A87"/>
    <w:rsid w:val="00382D14"/>
    <w:rsid w:val="00383A11"/>
    <w:rsid w:val="00383FC0"/>
    <w:rsid w:val="00384189"/>
    <w:rsid w:val="003876E5"/>
    <w:rsid w:val="00390765"/>
    <w:rsid w:val="00390B97"/>
    <w:rsid w:val="003912FF"/>
    <w:rsid w:val="00391D18"/>
    <w:rsid w:val="00392238"/>
    <w:rsid w:val="00392574"/>
    <w:rsid w:val="00392CA1"/>
    <w:rsid w:val="00392DDF"/>
    <w:rsid w:val="003933F2"/>
    <w:rsid w:val="0039342D"/>
    <w:rsid w:val="00393B68"/>
    <w:rsid w:val="00394535"/>
    <w:rsid w:val="00396380"/>
    <w:rsid w:val="003A3782"/>
    <w:rsid w:val="003A3E6A"/>
    <w:rsid w:val="003A430A"/>
    <w:rsid w:val="003A507A"/>
    <w:rsid w:val="003A588D"/>
    <w:rsid w:val="003A5DD2"/>
    <w:rsid w:val="003A639E"/>
    <w:rsid w:val="003A67B2"/>
    <w:rsid w:val="003A77C7"/>
    <w:rsid w:val="003B1DDA"/>
    <w:rsid w:val="003B285D"/>
    <w:rsid w:val="003B33C5"/>
    <w:rsid w:val="003B4467"/>
    <w:rsid w:val="003B467F"/>
    <w:rsid w:val="003B53F6"/>
    <w:rsid w:val="003B5724"/>
    <w:rsid w:val="003B77E7"/>
    <w:rsid w:val="003B7A34"/>
    <w:rsid w:val="003C1962"/>
    <w:rsid w:val="003C1993"/>
    <w:rsid w:val="003C1A13"/>
    <w:rsid w:val="003C1B7B"/>
    <w:rsid w:val="003C1D97"/>
    <w:rsid w:val="003C449D"/>
    <w:rsid w:val="003C6AEC"/>
    <w:rsid w:val="003D0346"/>
    <w:rsid w:val="003D1D64"/>
    <w:rsid w:val="003D243F"/>
    <w:rsid w:val="003D2730"/>
    <w:rsid w:val="003D41A9"/>
    <w:rsid w:val="003D4412"/>
    <w:rsid w:val="003D7541"/>
    <w:rsid w:val="003E0419"/>
    <w:rsid w:val="003E2031"/>
    <w:rsid w:val="003E2B64"/>
    <w:rsid w:val="003E3CC6"/>
    <w:rsid w:val="003E403E"/>
    <w:rsid w:val="003E4C7B"/>
    <w:rsid w:val="003E54C7"/>
    <w:rsid w:val="003E553C"/>
    <w:rsid w:val="003E59F5"/>
    <w:rsid w:val="003E66FD"/>
    <w:rsid w:val="003E6BD9"/>
    <w:rsid w:val="003E756D"/>
    <w:rsid w:val="003E7C34"/>
    <w:rsid w:val="003F03E6"/>
    <w:rsid w:val="003F3E6B"/>
    <w:rsid w:val="003F61E9"/>
    <w:rsid w:val="003F6628"/>
    <w:rsid w:val="003F7946"/>
    <w:rsid w:val="004002C1"/>
    <w:rsid w:val="00400A13"/>
    <w:rsid w:val="00401635"/>
    <w:rsid w:val="0040379B"/>
    <w:rsid w:val="0041003F"/>
    <w:rsid w:val="00410968"/>
    <w:rsid w:val="00412A85"/>
    <w:rsid w:val="00412BF5"/>
    <w:rsid w:val="00413C73"/>
    <w:rsid w:val="0041403B"/>
    <w:rsid w:val="004140C9"/>
    <w:rsid w:val="00415233"/>
    <w:rsid w:val="00415CBA"/>
    <w:rsid w:val="00417A1B"/>
    <w:rsid w:val="00421400"/>
    <w:rsid w:val="00421496"/>
    <w:rsid w:val="00421BBE"/>
    <w:rsid w:val="00424267"/>
    <w:rsid w:val="00424DA9"/>
    <w:rsid w:val="004261AA"/>
    <w:rsid w:val="00426C4B"/>
    <w:rsid w:val="004300F7"/>
    <w:rsid w:val="00430334"/>
    <w:rsid w:val="00430555"/>
    <w:rsid w:val="004314E0"/>
    <w:rsid w:val="00431C1A"/>
    <w:rsid w:val="004348FB"/>
    <w:rsid w:val="00435713"/>
    <w:rsid w:val="004401B4"/>
    <w:rsid w:val="00440C4F"/>
    <w:rsid w:val="00441586"/>
    <w:rsid w:val="004426B8"/>
    <w:rsid w:val="0044282D"/>
    <w:rsid w:val="004431BA"/>
    <w:rsid w:val="00445615"/>
    <w:rsid w:val="00445869"/>
    <w:rsid w:val="00446800"/>
    <w:rsid w:val="00446D6E"/>
    <w:rsid w:val="0045239B"/>
    <w:rsid w:val="00453366"/>
    <w:rsid w:val="0045513D"/>
    <w:rsid w:val="00456820"/>
    <w:rsid w:val="004605FF"/>
    <w:rsid w:val="0046257B"/>
    <w:rsid w:val="0046329C"/>
    <w:rsid w:val="00463E0D"/>
    <w:rsid w:val="00464041"/>
    <w:rsid w:val="00464CDA"/>
    <w:rsid w:val="004654A7"/>
    <w:rsid w:val="004654DE"/>
    <w:rsid w:val="004668A8"/>
    <w:rsid w:val="00466953"/>
    <w:rsid w:val="00467000"/>
    <w:rsid w:val="00467C82"/>
    <w:rsid w:val="00467E98"/>
    <w:rsid w:val="004700F5"/>
    <w:rsid w:val="00470738"/>
    <w:rsid w:val="00471EA0"/>
    <w:rsid w:val="00472501"/>
    <w:rsid w:val="004732B8"/>
    <w:rsid w:val="00473710"/>
    <w:rsid w:val="00473AB8"/>
    <w:rsid w:val="0047575B"/>
    <w:rsid w:val="00475C26"/>
    <w:rsid w:val="00475EB5"/>
    <w:rsid w:val="0047612C"/>
    <w:rsid w:val="00476578"/>
    <w:rsid w:val="00476630"/>
    <w:rsid w:val="004803A2"/>
    <w:rsid w:val="004808CF"/>
    <w:rsid w:val="004816C3"/>
    <w:rsid w:val="00481EC2"/>
    <w:rsid w:val="00482B76"/>
    <w:rsid w:val="004837D1"/>
    <w:rsid w:val="004838E7"/>
    <w:rsid w:val="00484313"/>
    <w:rsid w:val="00485A9A"/>
    <w:rsid w:val="00486F19"/>
    <w:rsid w:val="00487213"/>
    <w:rsid w:val="004876DE"/>
    <w:rsid w:val="00493890"/>
    <w:rsid w:val="00493F38"/>
    <w:rsid w:val="00493F79"/>
    <w:rsid w:val="004945A9"/>
    <w:rsid w:val="00495908"/>
    <w:rsid w:val="00497110"/>
    <w:rsid w:val="00497210"/>
    <w:rsid w:val="00497753"/>
    <w:rsid w:val="00497918"/>
    <w:rsid w:val="004A0788"/>
    <w:rsid w:val="004A0970"/>
    <w:rsid w:val="004A2511"/>
    <w:rsid w:val="004A2A5E"/>
    <w:rsid w:val="004A2D39"/>
    <w:rsid w:val="004A3A65"/>
    <w:rsid w:val="004A3B0F"/>
    <w:rsid w:val="004A46E4"/>
    <w:rsid w:val="004A4BCF"/>
    <w:rsid w:val="004B0912"/>
    <w:rsid w:val="004B132F"/>
    <w:rsid w:val="004B1FE2"/>
    <w:rsid w:val="004B204A"/>
    <w:rsid w:val="004B2D42"/>
    <w:rsid w:val="004B5B7D"/>
    <w:rsid w:val="004B6726"/>
    <w:rsid w:val="004B6D4E"/>
    <w:rsid w:val="004B71DE"/>
    <w:rsid w:val="004C10DB"/>
    <w:rsid w:val="004C23E8"/>
    <w:rsid w:val="004C274D"/>
    <w:rsid w:val="004C2B44"/>
    <w:rsid w:val="004C353E"/>
    <w:rsid w:val="004C4344"/>
    <w:rsid w:val="004C5EAA"/>
    <w:rsid w:val="004C7274"/>
    <w:rsid w:val="004C7F21"/>
    <w:rsid w:val="004D0359"/>
    <w:rsid w:val="004D0938"/>
    <w:rsid w:val="004D2B52"/>
    <w:rsid w:val="004D3DA7"/>
    <w:rsid w:val="004D54C2"/>
    <w:rsid w:val="004D672B"/>
    <w:rsid w:val="004D6E51"/>
    <w:rsid w:val="004D70F5"/>
    <w:rsid w:val="004D7E3F"/>
    <w:rsid w:val="004E13DB"/>
    <w:rsid w:val="004E161B"/>
    <w:rsid w:val="004E3E45"/>
    <w:rsid w:val="004E499C"/>
    <w:rsid w:val="004E4CE6"/>
    <w:rsid w:val="004E51AD"/>
    <w:rsid w:val="004E5F12"/>
    <w:rsid w:val="004E63CF"/>
    <w:rsid w:val="004E6A24"/>
    <w:rsid w:val="004E71CA"/>
    <w:rsid w:val="004F027B"/>
    <w:rsid w:val="004F0E35"/>
    <w:rsid w:val="004F16E6"/>
    <w:rsid w:val="004F19CC"/>
    <w:rsid w:val="004F2DB8"/>
    <w:rsid w:val="004F2E89"/>
    <w:rsid w:val="004F32B4"/>
    <w:rsid w:val="004F605C"/>
    <w:rsid w:val="004F62DF"/>
    <w:rsid w:val="004F7AF9"/>
    <w:rsid w:val="005005C9"/>
    <w:rsid w:val="005005CE"/>
    <w:rsid w:val="0050146F"/>
    <w:rsid w:val="00501846"/>
    <w:rsid w:val="00503272"/>
    <w:rsid w:val="005044A0"/>
    <w:rsid w:val="00504E82"/>
    <w:rsid w:val="00506089"/>
    <w:rsid w:val="005061D2"/>
    <w:rsid w:val="00506BB1"/>
    <w:rsid w:val="00506BEC"/>
    <w:rsid w:val="00510AAA"/>
    <w:rsid w:val="005120A6"/>
    <w:rsid w:val="00513015"/>
    <w:rsid w:val="0051385D"/>
    <w:rsid w:val="00513DF0"/>
    <w:rsid w:val="00514696"/>
    <w:rsid w:val="00514D23"/>
    <w:rsid w:val="00515049"/>
    <w:rsid w:val="0051557B"/>
    <w:rsid w:val="00516E78"/>
    <w:rsid w:val="00520347"/>
    <w:rsid w:val="0052047E"/>
    <w:rsid w:val="00520F51"/>
    <w:rsid w:val="005263F5"/>
    <w:rsid w:val="00526CF0"/>
    <w:rsid w:val="00527DE4"/>
    <w:rsid w:val="00530685"/>
    <w:rsid w:val="0053132F"/>
    <w:rsid w:val="00531597"/>
    <w:rsid w:val="00531843"/>
    <w:rsid w:val="005332E0"/>
    <w:rsid w:val="00535710"/>
    <w:rsid w:val="005370AA"/>
    <w:rsid w:val="00537A77"/>
    <w:rsid w:val="00540A50"/>
    <w:rsid w:val="00541D5B"/>
    <w:rsid w:val="00542B70"/>
    <w:rsid w:val="005431BD"/>
    <w:rsid w:val="00543D0E"/>
    <w:rsid w:val="00544F4D"/>
    <w:rsid w:val="00545A19"/>
    <w:rsid w:val="00545DA1"/>
    <w:rsid w:val="0054705F"/>
    <w:rsid w:val="005471F0"/>
    <w:rsid w:val="005478EB"/>
    <w:rsid w:val="00550D64"/>
    <w:rsid w:val="005539B3"/>
    <w:rsid w:val="0055624F"/>
    <w:rsid w:val="005579F7"/>
    <w:rsid w:val="00560DF2"/>
    <w:rsid w:val="00561683"/>
    <w:rsid w:val="0056205F"/>
    <w:rsid w:val="0056267E"/>
    <w:rsid w:val="00563865"/>
    <w:rsid w:val="005643B0"/>
    <w:rsid w:val="005643DB"/>
    <w:rsid w:val="00564450"/>
    <w:rsid w:val="005647E4"/>
    <w:rsid w:val="00564E0B"/>
    <w:rsid w:val="00566635"/>
    <w:rsid w:val="00567510"/>
    <w:rsid w:val="00570000"/>
    <w:rsid w:val="00570488"/>
    <w:rsid w:val="00570C28"/>
    <w:rsid w:val="005715B8"/>
    <w:rsid w:val="00571D64"/>
    <w:rsid w:val="00571DBF"/>
    <w:rsid w:val="00571FB8"/>
    <w:rsid w:val="00572032"/>
    <w:rsid w:val="00572417"/>
    <w:rsid w:val="005737F8"/>
    <w:rsid w:val="005742D9"/>
    <w:rsid w:val="0057586D"/>
    <w:rsid w:val="005777AC"/>
    <w:rsid w:val="00580EDA"/>
    <w:rsid w:val="005814E6"/>
    <w:rsid w:val="00581919"/>
    <w:rsid w:val="005821E7"/>
    <w:rsid w:val="005831CA"/>
    <w:rsid w:val="00583658"/>
    <w:rsid w:val="00583908"/>
    <w:rsid w:val="005863C3"/>
    <w:rsid w:val="00586414"/>
    <w:rsid w:val="00587ED5"/>
    <w:rsid w:val="00590F1A"/>
    <w:rsid w:val="00593F8E"/>
    <w:rsid w:val="0059411E"/>
    <w:rsid w:val="00595669"/>
    <w:rsid w:val="00596B90"/>
    <w:rsid w:val="0059725C"/>
    <w:rsid w:val="005975B6"/>
    <w:rsid w:val="005A27E1"/>
    <w:rsid w:val="005A3C78"/>
    <w:rsid w:val="005A41F9"/>
    <w:rsid w:val="005A5A85"/>
    <w:rsid w:val="005A71D7"/>
    <w:rsid w:val="005B0712"/>
    <w:rsid w:val="005B11AF"/>
    <w:rsid w:val="005B357A"/>
    <w:rsid w:val="005B4025"/>
    <w:rsid w:val="005B5D11"/>
    <w:rsid w:val="005B6DA2"/>
    <w:rsid w:val="005B7582"/>
    <w:rsid w:val="005C083A"/>
    <w:rsid w:val="005C249B"/>
    <w:rsid w:val="005C2BCE"/>
    <w:rsid w:val="005C3856"/>
    <w:rsid w:val="005C546F"/>
    <w:rsid w:val="005C6155"/>
    <w:rsid w:val="005C69E7"/>
    <w:rsid w:val="005C6B5A"/>
    <w:rsid w:val="005C7759"/>
    <w:rsid w:val="005D0940"/>
    <w:rsid w:val="005D2C7F"/>
    <w:rsid w:val="005D3040"/>
    <w:rsid w:val="005D425C"/>
    <w:rsid w:val="005D43FB"/>
    <w:rsid w:val="005D5556"/>
    <w:rsid w:val="005D58AE"/>
    <w:rsid w:val="005D5FD9"/>
    <w:rsid w:val="005D7CB2"/>
    <w:rsid w:val="005E045C"/>
    <w:rsid w:val="005E1F89"/>
    <w:rsid w:val="005E2179"/>
    <w:rsid w:val="005E29EC"/>
    <w:rsid w:val="005E30C4"/>
    <w:rsid w:val="005E32F1"/>
    <w:rsid w:val="005E3A39"/>
    <w:rsid w:val="005E60E8"/>
    <w:rsid w:val="005E62DA"/>
    <w:rsid w:val="005E6BD4"/>
    <w:rsid w:val="005F1195"/>
    <w:rsid w:val="005F2A6E"/>
    <w:rsid w:val="005F314C"/>
    <w:rsid w:val="005F3C62"/>
    <w:rsid w:val="005F3DC6"/>
    <w:rsid w:val="005F477D"/>
    <w:rsid w:val="005F5D47"/>
    <w:rsid w:val="0060147E"/>
    <w:rsid w:val="006024E4"/>
    <w:rsid w:val="00602B0C"/>
    <w:rsid w:val="00603428"/>
    <w:rsid w:val="006035D3"/>
    <w:rsid w:val="00603AD0"/>
    <w:rsid w:val="00604133"/>
    <w:rsid w:val="00605347"/>
    <w:rsid w:val="00605AB5"/>
    <w:rsid w:val="006077D1"/>
    <w:rsid w:val="006110AA"/>
    <w:rsid w:val="0061115B"/>
    <w:rsid w:val="00612580"/>
    <w:rsid w:val="00612978"/>
    <w:rsid w:val="00613414"/>
    <w:rsid w:val="00613FF5"/>
    <w:rsid w:val="00615567"/>
    <w:rsid w:val="00615610"/>
    <w:rsid w:val="006170A3"/>
    <w:rsid w:val="00617E83"/>
    <w:rsid w:val="006200D7"/>
    <w:rsid w:val="00620D24"/>
    <w:rsid w:val="00620E52"/>
    <w:rsid w:val="006217AE"/>
    <w:rsid w:val="0062255C"/>
    <w:rsid w:val="00624166"/>
    <w:rsid w:val="00625D9E"/>
    <w:rsid w:val="00625DC0"/>
    <w:rsid w:val="006260BB"/>
    <w:rsid w:val="00626271"/>
    <w:rsid w:val="00626835"/>
    <w:rsid w:val="00627798"/>
    <w:rsid w:val="0063093B"/>
    <w:rsid w:val="00630BFE"/>
    <w:rsid w:val="00632D98"/>
    <w:rsid w:val="0063374E"/>
    <w:rsid w:val="00633BA3"/>
    <w:rsid w:val="006354FF"/>
    <w:rsid w:val="0063577A"/>
    <w:rsid w:val="006359FA"/>
    <w:rsid w:val="006413E1"/>
    <w:rsid w:val="00642A4E"/>
    <w:rsid w:val="00643630"/>
    <w:rsid w:val="00643DC8"/>
    <w:rsid w:val="00644678"/>
    <w:rsid w:val="006447AC"/>
    <w:rsid w:val="0064538B"/>
    <w:rsid w:val="00645873"/>
    <w:rsid w:val="006464B3"/>
    <w:rsid w:val="00646931"/>
    <w:rsid w:val="00646DF2"/>
    <w:rsid w:val="0064710F"/>
    <w:rsid w:val="0064741F"/>
    <w:rsid w:val="0065049F"/>
    <w:rsid w:val="00651BCD"/>
    <w:rsid w:val="006523BE"/>
    <w:rsid w:val="00653677"/>
    <w:rsid w:val="00654D86"/>
    <w:rsid w:val="006552A9"/>
    <w:rsid w:val="006559AB"/>
    <w:rsid w:val="006559F2"/>
    <w:rsid w:val="00657474"/>
    <w:rsid w:val="00657BC7"/>
    <w:rsid w:val="006605A0"/>
    <w:rsid w:val="00660D0D"/>
    <w:rsid w:val="00661B8E"/>
    <w:rsid w:val="00661BBA"/>
    <w:rsid w:val="0066340C"/>
    <w:rsid w:val="00664220"/>
    <w:rsid w:val="006661EA"/>
    <w:rsid w:val="0066768D"/>
    <w:rsid w:val="00667DBF"/>
    <w:rsid w:val="00670B65"/>
    <w:rsid w:val="006732D7"/>
    <w:rsid w:val="00673A8E"/>
    <w:rsid w:val="00673D2F"/>
    <w:rsid w:val="00676C2A"/>
    <w:rsid w:val="00680100"/>
    <w:rsid w:val="006815CB"/>
    <w:rsid w:val="0068231F"/>
    <w:rsid w:val="00682C97"/>
    <w:rsid w:val="00683612"/>
    <w:rsid w:val="00684C70"/>
    <w:rsid w:val="00685143"/>
    <w:rsid w:val="00685D0C"/>
    <w:rsid w:val="0068682D"/>
    <w:rsid w:val="006900CB"/>
    <w:rsid w:val="00690CAD"/>
    <w:rsid w:val="006941C6"/>
    <w:rsid w:val="006941FA"/>
    <w:rsid w:val="006951E9"/>
    <w:rsid w:val="00695791"/>
    <w:rsid w:val="00697ACF"/>
    <w:rsid w:val="00697D68"/>
    <w:rsid w:val="006A0081"/>
    <w:rsid w:val="006A28D5"/>
    <w:rsid w:val="006A3086"/>
    <w:rsid w:val="006A3530"/>
    <w:rsid w:val="006A36A0"/>
    <w:rsid w:val="006A440B"/>
    <w:rsid w:val="006A4484"/>
    <w:rsid w:val="006A5B68"/>
    <w:rsid w:val="006A5C0C"/>
    <w:rsid w:val="006A5D3E"/>
    <w:rsid w:val="006A6387"/>
    <w:rsid w:val="006A6C74"/>
    <w:rsid w:val="006B2968"/>
    <w:rsid w:val="006B3C72"/>
    <w:rsid w:val="006B5AC1"/>
    <w:rsid w:val="006B6589"/>
    <w:rsid w:val="006B6604"/>
    <w:rsid w:val="006B6E7E"/>
    <w:rsid w:val="006B78C5"/>
    <w:rsid w:val="006C054B"/>
    <w:rsid w:val="006C09E4"/>
    <w:rsid w:val="006C341A"/>
    <w:rsid w:val="006C3698"/>
    <w:rsid w:val="006C3DC8"/>
    <w:rsid w:val="006C6F00"/>
    <w:rsid w:val="006C7B63"/>
    <w:rsid w:val="006D120A"/>
    <w:rsid w:val="006D2EAE"/>
    <w:rsid w:val="006D3255"/>
    <w:rsid w:val="006D5311"/>
    <w:rsid w:val="006D6410"/>
    <w:rsid w:val="006D6720"/>
    <w:rsid w:val="006D6C6A"/>
    <w:rsid w:val="006D7C15"/>
    <w:rsid w:val="006E0F0D"/>
    <w:rsid w:val="006E17B0"/>
    <w:rsid w:val="006E2ACD"/>
    <w:rsid w:val="006E41FB"/>
    <w:rsid w:val="006E4A98"/>
    <w:rsid w:val="006E635A"/>
    <w:rsid w:val="006E7896"/>
    <w:rsid w:val="006F0045"/>
    <w:rsid w:val="006F3353"/>
    <w:rsid w:val="006F5792"/>
    <w:rsid w:val="006F6494"/>
    <w:rsid w:val="006F65D4"/>
    <w:rsid w:val="006F73D2"/>
    <w:rsid w:val="00701DC7"/>
    <w:rsid w:val="00702A8A"/>
    <w:rsid w:val="00702C0D"/>
    <w:rsid w:val="00703096"/>
    <w:rsid w:val="00703FE5"/>
    <w:rsid w:val="0070614C"/>
    <w:rsid w:val="007064B1"/>
    <w:rsid w:val="00707FB9"/>
    <w:rsid w:val="00710DF6"/>
    <w:rsid w:val="00710E5F"/>
    <w:rsid w:val="0071243F"/>
    <w:rsid w:val="007130B2"/>
    <w:rsid w:val="0071479A"/>
    <w:rsid w:val="00714B56"/>
    <w:rsid w:val="00714DB7"/>
    <w:rsid w:val="00715618"/>
    <w:rsid w:val="0071576C"/>
    <w:rsid w:val="00715FE9"/>
    <w:rsid w:val="00717DA1"/>
    <w:rsid w:val="00717FD6"/>
    <w:rsid w:val="00720D39"/>
    <w:rsid w:val="007213D9"/>
    <w:rsid w:val="00722C92"/>
    <w:rsid w:val="00724164"/>
    <w:rsid w:val="00725579"/>
    <w:rsid w:val="007258CC"/>
    <w:rsid w:val="00725A4C"/>
    <w:rsid w:val="00726F4F"/>
    <w:rsid w:val="00730A6E"/>
    <w:rsid w:val="00730F9D"/>
    <w:rsid w:val="00730FA0"/>
    <w:rsid w:val="00732C92"/>
    <w:rsid w:val="00733391"/>
    <w:rsid w:val="00734D71"/>
    <w:rsid w:val="00734EC4"/>
    <w:rsid w:val="00737320"/>
    <w:rsid w:val="00741F63"/>
    <w:rsid w:val="00743D7A"/>
    <w:rsid w:val="007453AE"/>
    <w:rsid w:val="00746C84"/>
    <w:rsid w:val="00747D27"/>
    <w:rsid w:val="00747E7C"/>
    <w:rsid w:val="00750DEE"/>
    <w:rsid w:val="007511BE"/>
    <w:rsid w:val="00751F8D"/>
    <w:rsid w:val="0075209D"/>
    <w:rsid w:val="00753877"/>
    <w:rsid w:val="00753C69"/>
    <w:rsid w:val="00754570"/>
    <w:rsid w:val="00754EE1"/>
    <w:rsid w:val="007565AB"/>
    <w:rsid w:val="00757DDF"/>
    <w:rsid w:val="00762810"/>
    <w:rsid w:val="0076343E"/>
    <w:rsid w:val="00766AD0"/>
    <w:rsid w:val="007670F8"/>
    <w:rsid w:val="00770033"/>
    <w:rsid w:val="00771F0D"/>
    <w:rsid w:val="00773544"/>
    <w:rsid w:val="00774D92"/>
    <w:rsid w:val="00774E2A"/>
    <w:rsid w:val="00775359"/>
    <w:rsid w:val="00775BA0"/>
    <w:rsid w:val="007763C1"/>
    <w:rsid w:val="007803D6"/>
    <w:rsid w:val="00783393"/>
    <w:rsid w:val="007838E5"/>
    <w:rsid w:val="00784576"/>
    <w:rsid w:val="00786EB6"/>
    <w:rsid w:val="007870D3"/>
    <w:rsid w:val="007904F6"/>
    <w:rsid w:val="00791680"/>
    <w:rsid w:val="00792A46"/>
    <w:rsid w:val="007930B6"/>
    <w:rsid w:val="00793556"/>
    <w:rsid w:val="0079547E"/>
    <w:rsid w:val="0079609C"/>
    <w:rsid w:val="007A0270"/>
    <w:rsid w:val="007A276F"/>
    <w:rsid w:val="007A2950"/>
    <w:rsid w:val="007A2E00"/>
    <w:rsid w:val="007A3B64"/>
    <w:rsid w:val="007A635F"/>
    <w:rsid w:val="007B14CD"/>
    <w:rsid w:val="007B3F43"/>
    <w:rsid w:val="007B4687"/>
    <w:rsid w:val="007B4709"/>
    <w:rsid w:val="007B5167"/>
    <w:rsid w:val="007B6AEA"/>
    <w:rsid w:val="007C2965"/>
    <w:rsid w:val="007C29C3"/>
    <w:rsid w:val="007C2ADC"/>
    <w:rsid w:val="007C3E37"/>
    <w:rsid w:val="007C4185"/>
    <w:rsid w:val="007C50A9"/>
    <w:rsid w:val="007C6116"/>
    <w:rsid w:val="007C640A"/>
    <w:rsid w:val="007C7C30"/>
    <w:rsid w:val="007D0E89"/>
    <w:rsid w:val="007D254F"/>
    <w:rsid w:val="007D5B8E"/>
    <w:rsid w:val="007D6D87"/>
    <w:rsid w:val="007D79BC"/>
    <w:rsid w:val="007D7FB0"/>
    <w:rsid w:val="007E0FA1"/>
    <w:rsid w:val="007E1167"/>
    <w:rsid w:val="007E18E1"/>
    <w:rsid w:val="007E293E"/>
    <w:rsid w:val="007E2C76"/>
    <w:rsid w:val="007E455D"/>
    <w:rsid w:val="007E4ECA"/>
    <w:rsid w:val="007E7E20"/>
    <w:rsid w:val="007F053B"/>
    <w:rsid w:val="007F2B4F"/>
    <w:rsid w:val="007F330D"/>
    <w:rsid w:val="008002B2"/>
    <w:rsid w:val="00801C4A"/>
    <w:rsid w:val="00801F1C"/>
    <w:rsid w:val="0080273E"/>
    <w:rsid w:val="0080692C"/>
    <w:rsid w:val="00807052"/>
    <w:rsid w:val="008071D2"/>
    <w:rsid w:val="008071F1"/>
    <w:rsid w:val="008109D5"/>
    <w:rsid w:val="008134B4"/>
    <w:rsid w:val="00815C73"/>
    <w:rsid w:val="00816F8C"/>
    <w:rsid w:val="00816FB6"/>
    <w:rsid w:val="00820C9F"/>
    <w:rsid w:val="0082315E"/>
    <w:rsid w:val="0082331D"/>
    <w:rsid w:val="00825FA5"/>
    <w:rsid w:val="008264CB"/>
    <w:rsid w:val="00826CC2"/>
    <w:rsid w:val="00827934"/>
    <w:rsid w:val="008308B2"/>
    <w:rsid w:val="00830961"/>
    <w:rsid w:val="00831D88"/>
    <w:rsid w:val="008322BE"/>
    <w:rsid w:val="008326D0"/>
    <w:rsid w:val="0083354F"/>
    <w:rsid w:val="00834159"/>
    <w:rsid w:val="00834D85"/>
    <w:rsid w:val="00834EF0"/>
    <w:rsid w:val="00835B4E"/>
    <w:rsid w:val="008370F5"/>
    <w:rsid w:val="00841532"/>
    <w:rsid w:val="00841683"/>
    <w:rsid w:val="00841FD1"/>
    <w:rsid w:val="0084316B"/>
    <w:rsid w:val="0084432E"/>
    <w:rsid w:val="00847B64"/>
    <w:rsid w:val="0085013B"/>
    <w:rsid w:val="008532BD"/>
    <w:rsid w:val="00854C79"/>
    <w:rsid w:val="008560AD"/>
    <w:rsid w:val="008561E1"/>
    <w:rsid w:val="00857BD2"/>
    <w:rsid w:val="00861034"/>
    <w:rsid w:val="008614E7"/>
    <w:rsid w:val="00861732"/>
    <w:rsid w:val="00861EF7"/>
    <w:rsid w:val="00862E67"/>
    <w:rsid w:val="00863087"/>
    <w:rsid w:val="0086348A"/>
    <w:rsid w:val="008658F0"/>
    <w:rsid w:val="0086600A"/>
    <w:rsid w:val="008662A1"/>
    <w:rsid w:val="00866FA3"/>
    <w:rsid w:val="008677C4"/>
    <w:rsid w:val="0087026C"/>
    <w:rsid w:val="00870BE7"/>
    <w:rsid w:val="00871965"/>
    <w:rsid w:val="0087263E"/>
    <w:rsid w:val="00874821"/>
    <w:rsid w:val="00875C08"/>
    <w:rsid w:val="00876168"/>
    <w:rsid w:val="008762DE"/>
    <w:rsid w:val="0087752E"/>
    <w:rsid w:val="00880797"/>
    <w:rsid w:val="00880E75"/>
    <w:rsid w:val="008847AC"/>
    <w:rsid w:val="00884BBB"/>
    <w:rsid w:val="0088529E"/>
    <w:rsid w:val="00886F0A"/>
    <w:rsid w:val="008909AF"/>
    <w:rsid w:val="00890BC6"/>
    <w:rsid w:val="0089458B"/>
    <w:rsid w:val="00896012"/>
    <w:rsid w:val="00896747"/>
    <w:rsid w:val="008A02A9"/>
    <w:rsid w:val="008A0991"/>
    <w:rsid w:val="008A09D2"/>
    <w:rsid w:val="008A4248"/>
    <w:rsid w:val="008A4298"/>
    <w:rsid w:val="008A51F2"/>
    <w:rsid w:val="008A6D09"/>
    <w:rsid w:val="008B01D7"/>
    <w:rsid w:val="008B09E1"/>
    <w:rsid w:val="008B11B6"/>
    <w:rsid w:val="008B26E3"/>
    <w:rsid w:val="008B3124"/>
    <w:rsid w:val="008B3EAA"/>
    <w:rsid w:val="008B4772"/>
    <w:rsid w:val="008B5943"/>
    <w:rsid w:val="008B6513"/>
    <w:rsid w:val="008C078E"/>
    <w:rsid w:val="008C27B7"/>
    <w:rsid w:val="008C4D65"/>
    <w:rsid w:val="008C6DF4"/>
    <w:rsid w:val="008C6DF6"/>
    <w:rsid w:val="008D0AFF"/>
    <w:rsid w:val="008D1EA0"/>
    <w:rsid w:val="008D450C"/>
    <w:rsid w:val="008D50B3"/>
    <w:rsid w:val="008D54AF"/>
    <w:rsid w:val="008D5F54"/>
    <w:rsid w:val="008D64F8"/>
    <w:rsid w:val="008D686E"/>
    <w:rsid w:val="008D687F"/>
    <w:rsid w:val="008D6B33"/>
    <w:rsid w:val="008D723A"/>
    <w:rsid w:val="008D753A"/>
    <w:rsid w:val="008D783A"/>
    <w:rsid w:val="008E06B2"/>
    <w:rsid w:val="008E197F"/>
    <w:rsid w:val="008E3A56"/>
    <w:rsid w:val="008E551A"/>
    <w:rsid w:val="008E5675"/>
    <w:rsid w:val="008E5ED6"/>
    <w:rsid w:val="008E6320"/>
    <w:rsid w:val="008E6E13"/>
    <w:rsid w:val="008E709C"/>
    <w:rsid w:val="008E7F01"/>
    <w:rsid w:val="008F231E"/>
    <w:rsid w:val="008F2E3E"/>
    <w:rsid w:val="008F46EB"/>
    <w:rsid w:val="008F4A32"/>
    <w:rsid w:val="008F5C1B"/>
    <w:rsid w:val="008F6A2E"/>
    <w:rsid w:val="008F7EA5"/>
    <w:rsid w:val="00902011"/>
    <w:rsid w:val="00902570"/>
    <w:rsid w:val="0090457F"/>
    <w:rsid w:val="00904C7E"/>
    <w:rsid w:val="0091097F"/>
    <w:rsid w:val="00911D42"/>
    <w:rsid w:val="00911F0C"/>
    <w:rsid w:val="0091217E"/>
    <w:rsid w:val="00913737"/>
    <w:rsid w:val="00913B40"/>
    <w:rsid w:val="00914899"/>
    <w:rsid w:val="00915637"/>
    <w:rsid w:val="009156FA"/>
    <w:rsid w:val="00921224"/>
    <w:rsid w:val="00922199"/>
    <w:rsid w:val="00922BBF"/>
    <w:rsid w:val="00922EB2"/>
    <w:rsid w:val="0092309F"/>
    <w:rsid w:val="009240D8"/>
    <w:rsid w:val="0092442F"/>
    <w:rsid w:val="00926637"/>
    <w:rsid w:val="00933465"/>
    <w:rsid w:val="00934170"/>
    <w:rsid w:val="009348E5"/>
    <w:rsid w:val="0093609E"/>
    <w:rsid w:val="00936213"/>
    <w:rsid w:val="0093697D"/>
    <w:rsid w:val="00937613"/>
    <w:rsid w:val="009401F6"/>
    <w:rsid w:val="00940399"/>
    <w:rsid w:val="00940EA2"/>
    <w:rsid w:val="00941137"/>
    <w:rsid w:val="009430DD"/>
    <w:rsid w:val="009441E3"/>
    <w:rsid w:val="00944237"/>
    <w:rsid w:val="009473B5"/>
    <w:rsid w:val="009478A4"/>
    <w:rsid w:val="00950717"/>
    <w:rsid w:val="00950D2D"/>
    <w:rsid w:val="009513C8"/>
    <w:rsid w:val="0095150F"/>
    <w:rsid w:val="009525D4"/>
    <w:rsid w:val="00953A86"/>
    <w:rsid w:val="009544BD"/>
    <w:rsid w:val="009562E7"/>
    <w:rsid w:val="009626C3"/>
    <w:rsid w:val="00962AC8"/>
    <w:rsid w:val="00963180"/>
    <w:rsid w:val="00963941"/>
    <w:rsid w:val="00963E74"/>
    <w:rsid w:val="0096413F"/>
    <w:rsid w:val="00966604"/>
    <w:rsid w:val="009679EC"/>
    <w:rsid w:val="009701CE"/>
    <w:rsid w:val="00971920"/>
    <w:rsid w:val="00971F4B"/>
    <w:rsid w:val="00971FD5"/>
    <w:rsid w:val="0097283D"/>
    <w:rsid w:val="009728D5"/>
    <w:rsid w:val="009739EB"/>
    <w:rsid w:val="00973A96"/>
    <w:rsid w:val="009740E9"/>
    <w:rsid w:val="009748F8"/>
    <w:rsid w:val="00974D35"/>
    <w:rsid w:val="00975408"/>
    <w:rsid w:val="00980214"/>
    <w:rsid w:val="00984DFF"/>
    <w:rsid w:val="00985FE5"/>
    <w:rsid w:val="0099003F"/>
    <w:rsid w:val="00991E33"/>
    <w:rsid w:val="0099293B"/>
    <w:rsid w:val="0099381A"/>
    <w:rsid w:val="009939EA"/>
    <w:rsid w:val="00993EFF"/>
    <w:rsid w:val="00994B7A"/>
    <w:rsid w:val="00994CDB"/>
    <w:rsid w:val="009955B9"/>
    <w:rsid w:val="0099631A"/>
    <w:rsid w:val="00997301"/>
    <w:rsid w:val="009A0AB6"/>
    <w:rsid w:val="009A11C0"/>
    <w:rsid w:val="009A1DFF"/>
    <w:rsid w:val="009A2444"/>
    <w:rsid w:val="009A27EC"/>
    <w:rsid w:val="009A2C14"/>
    <w:rsid w:val="009A323F"/>
    <w:rsid w:val="009A3EF9"/>
    <w:rsid w:val="009A5548"/>
    <w:rsid w:val="009A6507"/>
    <w:rsid w:val="009B40A8"/>
    <w:rsid w:val="009B4EEC"/>
    <w:rsid w:val="009B5581"/>
    <w:rsid w:val="009C0836"/>
    <w:rsid w:val="009C0DBA"/>
    <w:rsid w:val="009C1C2C"/>
    <w:rsid w:val="009C1E31"/>
    <w:rsid w:val="009C2DAE"/>
    <w:rsid w:val="009C35BB"/>
    <w:rsid w:val="009C4455"/>
    <w:rsid w:val="009C6054"/>
    <w:rsid w:val="009C656C"/>
    <w:rsid w:val="009C6622"/>
    <w:rsid w:val="009C6FF9"/>
    <w:rsid w:val="009D2466"/>
    <w:rsid w:val="009D6009"/>
    <w:rsid w:val="009D6FEC"/>
    <w:rsid w:val="009D70E0"/>
    <w:rsid w:val="009E0616"/>
    <w:rsid w:val="009E073B"/>
    <w:rsid w:val="009E15EF"/>
    <w:rsid w:val="009E3A64"/>
    <w:rsid w:val="009E4688"/>
    <w:rsid w:val="009E5414"/>
    <w:rsid w:val="009E5668"/>
    <w:rsid w:val="009E7BB4"/>
    <w:rsid w:val="009F1A90"/>
    <w:rsid w:val="009F41CB"/>
    <w:rsid w:val="009F467F"/>
    <w:rsid w:val="009F4958"/>
    <w:rsid w:val="009F6125"/>
    <w:rsid w:val="00A04358"/>
    <w:rsid w:val="00A04D8D"/>
    <w:rsid w:val="00A0574F"/>
    <w:rsid w:val="00A059BE"/>
    <w:rsid w:val="00A07343"/>
    <w:rsid w:val="00A07593"/>
    <w:rsid w:val="00A07CC9"/>
    <w:rsid w:val="00A07E80"/>
    <w:rsid w:val="00A1109F"/>
    <w:rsid w:val="00A11EDE"/>
    <w:rsid w:val="00A12036"/>
    <w:rsid w:val="00A12B1F"/>
    <w:rsid w:val="00A1312A"/>
    <w:rsid w:val="00A13A93"/>
    <w:rsid w:val="00A13F19"/>
    <w:rsid w:val="00A15FFC"/>
    <w:rsid w:val="00A1654B"/>
    <w:rsid w:val="00A174D5"/>
    <w:rsid w:val="00A17B26"/>
    <w:rsid w:val="00A207D6"/>
    <w:rsid w:val="00A219FB"/>
    <w:rsid w:val="00A22D3E"/>
    <w:rsid w:val="00A23240"/>
    <w:rsid w:val="00A23DA2"/>
    <w:rsid w:val="00A24BBF"/>
    <w:rsid w:val="00A25ED8"/>
    <w:rsid w:val="00A26EBF"/>
    <w:rsid w:val="00A27CD0"/>
    <w:rsid w:val="00A34F0B"/>
    <w:rsid w:val="00A35C6E"/>
    <w:rsid w:val="00A416CF"/>
    <w:rsid w:val="00A41850"/>
    <w:rsid w:val="00A43752"/>
    <w:rsid w:val="00A439D6"/>
    <w:rsid w:val="00A43D4D"/>
    <w:rsid w:val="00A46457"/>
    <w:rsid w:val="00A4795A"/>
    <w:rsid w:val="00A53EB2"/>
    <w:rsid w:val="00A55867"/>
    <w:rsid w:val="00A57E3B"/>
    <w:rsid w:val="00A60D0C"/>
    <w:rsid w:val="00A60F4C"/>
    <w:rsid w:val="00A60FC7"/>
    <w:rsid w:val="00A63149"/>
    <w:rsid w:val="00A6522C"/>
    <w:rsid w:val="00A6578E"/>
    <w:rsid w:val="00A65D8F"/>
    <w:rsid w:val="00A665BE"/>
    <w:rsid w:val="00A66E18"/>
    <w:rsid w:val="00A730B9"/>
    <w:rsid w:val="00A74415"/>
    <w:rsid w:val="00A74A7E"/>
    <w:rsid w:val="00A76225"/>
    <w:rsid w:val="00A766D3"/>
    <w:rsid w:val="00A771D4"/>
    <w:rsid w:val="00A7778E"/>
    <w:rsid w:val="00A77901"/>
    <w:rsid w:val="00A77E04"/>
    <w:rsid w:val="00A818CB"/>
    <w:rsid w:val="00A81B7E"/>
    <w:rsid w:val="00A82262"/>
    <w:rsid w:val="00A867BA"/>
    <w:rsid w:val="00A86A02"/>
    <w:rsid w:val="00A91668"/>
    <w:rsid w:val="00A931CA"/>
    <w:rsid w:val="00A9482C"/>
    <w:rsid w:val="00A96D00"/>
    <w:rsid w:val="00A96E75"/>
    <w:rsid w:val="00A97B61"/>
    <w:rsid w:val="00AA00A7"/>
    <w:rsid w:val="00AA122F"/>
    <w:rsid w:val="00AA15E2"/>
    <w:rsid w:val="00AA1988"/>
    <w:rsid w:val="00AA3126"/>
    <w:rsid w:val="00AA3455"/>
    <w:rsid w:val="00AA4862"/>
    <w:rsid w:val="00AA51B9"/>
    <w:rsid w:val="00AA54AB"/>
    <w:rsid w:val="00AA5517"/>
    <w:rsid w:val="00AA5AF1"/>
    <w:rsid w:val="00AA6461"/>
    <w:rsid w:val="00AA69D8"/>
    <w:rsid w:val="00AA778C"/>
    <w:rsid w:val="00AA7DEA"/>
    <w:rsid w:val="00AB4887"/>
    <w:rsid w:val="00AB4FEA"/>
    <w:rsid w:val="00AB6665"/>
    <w:rsid w:val="00AC054F"/>
    <w:rsid w:val="00AC2AF8"/>
    <w:rsid w:val="00AC2DCF"/>
    <w:rsid w:val="00AC32C8"/>
    <w:rsid w:val="00AC3A0D"/>
    <w:rsid w:val="00AC3DB6"/>
    <w:rsid w:val="00AD0D0D"/>
    <w:rsid w:val="00AD1A22"/>
    <w:rsid w:val="00AD22BE"/>
    <w:rsid w:val="00AD2478"/>
    <w:rsid w:val="00AD3346"/>
    <w:rsid w:val="00AD3604"/>
    <w:rsid w:val="00AD366E"/>
    <w:rsid w:val="00AD3719"/>
    <w:rsid w:val="00AD5A99"/>
    <w:rsid w:val="00AE1548"/>
    <w:rsid w:val="00AE1C0C"/>
    <w:rsid w:val="00AE1C74"/>
    <w:rsid w:val="00AE1D4E"/>
    <w:rsid w:val="00AE5DDB"/>
    <w:rsid w:val="00AE6CCB"/>
    <w:rsid w:val="00AF07D3"/>
    <w:rsid w:val="00AF0D3D"/>
    <w:rsid w:val="00AF2525"/>
    <w:rsid w:val="00AF36BD"/>
    <w:rsid w:val="00AF697C"/>
    <w:rsid w:val="00AF6B6F"/>
    <w:rsid w:val="00B01004"/>
    <w:rsid w:val="00B012D0"/>
    <w:rsid w:val="00B018D1"/>
    <w:rsid w:val="00B03562"/>
    <w:rsid w:val="00B03EE0"/>
    <w:rsid w:val="00B049FD"/>
    <w:rsid w:val="00B05A81"/>
    <w:rsid w:val="00B05B7D"/>
    <w:rsid w:val="00B07726"/>
    <w:rsid w:val="00B11271"/>
    <w:rsid w:val="00B12DB0"/>
    <w:rsid w:val="00B13050"/>
    <w:rsid w:val="00B17EBF"/>
    <w:rsid w:val="00B2130B"/>
    <w:rsid w:val="00B213D3"/>
    <w:rsid w:val="00B21FF4"/>
    <w:rsid w:val="00B22246"/>
    <w:rsid w:val="00B24DA3"/>
    <w:rsid w:val="00B251A0"/>
    <w:rsid w:val="00B2562D"/>
    <w:rsid w:val="00B266DB"/>
    <w:rsid w:val="00B2676D"/>
    <w:rsid w:val="00B27737"/>
    <w:rsid w:val="00B300EB"/>
    <w:rsid w:val="00B302D8"/>
    <w:rsid w:val="00B3222A"/>
    <w:rsid w:val="00B32D52"/>
    <w:rsid w:val="00B3352B"/>
    <w:rsid w:val="00B35A87"/>
    <w:rsid w:val="00B366EC"/>
    <w:rsid w:val="00B37930"/>
    <w:rsid w:val="00B40447"/>
    <w:rsid w:val="00B41649"/>
    <w:rsid w:val="00B4201D"/>
    <w:rsid w:val="00B42BAB"/>
    <w:rsid w:val="00B464C5"/>
    <w:rsid w:val="00B50FB3"/>
    <w:rsid w:val="00B51072"/>
    <w:rsid w:val="00B51522"/>
    <w:rsid w:val="00B548B9"/>
    <w:rsid w:val="00B56664"/>
    <w:rsid w:val="00B574D1"/>
    <w:rsid w:val="00B60F64"/>
    <w:rsid w:val="00B6379B"/>
    <w:rsid w:val="00B63802"/>
    <w:rsid w:val="00B6392C"/>
    <w:rsid w:val="00B63D8B"/>
    <w:rsid w:val="00B6512C"/>
    <w:rsid w:val="00B67893"/>
    <w:rsid w:val="00B70FCA"/>
    <w:rsid w:val="00B7297D"/>
    <w:rsid w:val="00B73123"/>
    <w:rsid w:val="00B7325E"/>
    <w:rsid w:val="00B738AA"/>
    <w:rsid w:val="00B75DCB"/>
    <w:rsid w:val="00B76468"/>
    <w:rsid w:val="00B77BA0"/>
    <w:rsid w:val="00B8085C"/>
    <w:rsid w:val="00B8135F"/>
    <w:rsid w:val="00B81C8A"/>
    <w:rsid w:val="00B82D77"/>
    <w:rsid w:val="00B83DCF"/>
    <w:rsid w:val="00B8680B"/>
    <w:rsid w:val="00B86F0D"/>
    <w:rsid w:val="00B8764C"/>
    <w:rsid w:val="00B87746"/>
    <w:rsid w:val="00B87966"/>
    <w:rsid w:val="00B87F79"/>
    <w:rsid w:val="00B91288"/>
    <w:rsid w:val="00B91AAD"/>
    <w:rsid w:val="00B91F25"/>
    <w:rsid w:val="00B92AB6"/>
    <w:rsid w:val="00B93392"/>
    <w:rsid w:val="00B94A16"/>
    <w:rsid w:val="00B96397"/>
    <w:rsid w:val="00B9673B"/>
    <w:rsid w:val="00B96EBB"/>
    <w:rsid w:val="00B979FD"/>
    <w:rsid w:val="00BA0963"/>
    <w:rsid w:val="00BA16AF"/>
    <w:rsid w:val="00BA2601"/>
    <w:rsid w:val="00BA3C18"/>
    <w:rsid w:val="00BA42DC"/>
    <w:rsid w:val="00BA4594"/>
    <w:rsid w:val="00BA6278"/>
    <w:rsid w:val="00BA68AD"/>
    <w:rsid w:val="00BA7651"/>
    <w:rsid w:val="00BA7A77"/>
    <w:rsid w:val="00BA7B3D"/>
    <w:rsid w:val="00BA7CC3"/>
    <w:rsid w:val="00BB0AC9"/>
    <w:rsid w:val="00BB2C08"/>
    <w:rsid w:val="00BB4C93"/>
    <w:rsid w:val="00BB51A5"/>
    <w:rsid w:val="00BC0E57"/>
    <w:rsid w:val="00BC152A"/>
    <w:rsid w:val="00BC31FE"/>
    <w:rsid w:val="00BC330C"/>
    <w:rsid w:val="00BC334D"/>
    <w:rsid w:val="00BC399B"/>
    <w:rsid w:val="00BC3D5F"/>
    <w:rsid w:val="00BC50A2"/>
    <w:rsid w:val="00BC605C"/>
    <w:rsid w:val="00BC6491"/>
    <w:rsid w:val="00BC7A4A"/>
    <w:rsid w:val="00BD2C2C"/>
    <w:rsid w:val="00BD36DB"/>
    <w:rsid w:val="00BD52C4"/>
    <w:rsid w:val="00BD60F3"/>
    <w:rsid w:val="00BD623C"/>
    <w:rsid w:val="00BD753B"/>
    <w:rsid w:val="00BD7703"/>
    <w:rsid w:val="00BE2174"/>
    <w:rsid w:val="00BE2176"/>
    <w:rsid w:val="00BE3837"/>
    <w:rsid w:val="00BE46B9"/>
    <w:rsid w:val="00BE49B8"/>
    <w:rsid w:val="00BE7C7E"/>
    <w:rsid w:val="00BE7CCF"/>
    <w:rsid w:val="00BF2967"/>
    <w:rsid w:val="00BF298C"/>
    <w:rsid w:val="00BF29B1"/>
    <w:rsid w:val="00BF367A"/>
    <w:rsid w:val="00BF44C9"/>
    <w:rsid w:val="00BF7700"/>
    <w:rsid w:val="00C0056A"/>
    <w:rsid w:val="00C018F8"/>
    <w:rsid w:val="00C04229"/>
    <w:rsid w:val="00C04D74"/>
    <w:rsid w:val="00C0516B"/>
    <w:rsid w:val="00C05402"/>
    <w:rsid w:val="00C06693"/>
    <w:rsid w:val="00C10381"/>
    <w:rsid w:val="00C10771"/>
    <w:rsid w:val="00C10C93"/>
    <w:rsid w:val="00C11848"/>
    <w:rsid w:val="00C1397F"/>
    <w:rsid w:val="00C14083"/>
    <w:rsid w:val="00C1531F"/>
    <w:rsid w:val="00C16283"/>
    <w:rsid w:val="00C16D19"/>
    <w:rsid w:val="00C20E55"/>
    <w:rsid w:val="00C217E1"/>
    <w:rsid w:val="00C223CE"/>
    <w:rsid w:val="00C23A5D"/>
    <w:rsid w:val="00C24D01"/>
    <w:rsid w:val="00C250DB"/>
    <w:rsid w:val="00C26E8B"/>
    <w:rsid w:val="00C308AB"/>
    <w:rsid w:val="00C30AB7"/>
    <w:rsid w:val="00C31502"/>
    <w:rsid w:val="00C32435"/>
    <w:rsid w:val="00C32693"/>
    <w:rsid w:val="00C32F14"/>
    <w:rsid w:val="00C3406F"/>
    <w:rsid w:val="00C367D8"/>
    <w:rsid w:val="00C408A9"/>
    <w:rsid w:val="00C418F0"/>
    <w:rsid w:val="00C43420"/>
    <w:rsid w:val="00C43A97"/>
    <w:rsid w:val="00C44729"/>
    <w:rsid w:val="00C4488B"/>
    <w:rsid w:val="00C44EC2"/>
    <w:rsid w:val="00C465F8"/>
    <w:rsid w:val="00C46782"/>
    <w:rsid w:val="00C47976"/>
    <w:rsid w:val="00C50FAE"/>
    <w:rsid w:val="00C5188C"/>
    <w:rsid w:val="00C518EF"/>
    <w:rsid w:val="00C519F9"/>
    <w:rsid w:val="00C5315B"/>
    <w:rsid w:val="00C549A8"/>
    <w:rsid w:val="00C54DC1"/>
    <w:rsid w:val="00C55017"/>
    <w:rsid w:val="00C55550"/>
    <w:rsid w:val="00C56387"/>
    <w:rsid w:val="00C60800"/>
    <w:rsid w:val="00C6103E"/>
    <w:rsid w:val="00C61060"/>
    <w:rsid w:val="00C610F4"/>
    <w:rsid w:val="00C61E79"/>
    <w:rsid w:val="00C63A87"/>
    <w:rsid w:val="00C63B94"/>
    <w:rsid w:val="00C63CDC"/>
    <w:rsid w:val="00C649E5"/>
    <w:rsid w:val="00C64D11"/>
    <w:rsid w:val="00C65301"/>
    <w:rsid w:val="00C66432"/>
    <w:rsid w:val="00C67150"/>
    <w:rsid w:val="00C710B5"/>
    <w:rsid w:val="00C71664"/>
    <w:rsid w:val="00C7185D"/>
    <w:rsid w:val="00C71ABA"/>
    <w:rsid w:val="00C72213"/>
    <w:rsid w:val="00C72859"/>
    <w:rsid w:val="00C72A39"/>
    <w:rsid w:val="00C73620"/>
    <w:rsid w:val="00C7547A"/>
    <w:rsid w:val="00C7622B"/>
    <w:rsid w:val="00C774DD"/>
    <w:rsid w:val="00C809F9"/>
    <w:rsid w:val="00C846CE"/>
    <w:rsid w:val="00C85455"/>
    <w:rsid w:val="00C859AD"/>
    <w:rsid w:val="00C90D53"/>
    <w:rsid w:val="00C90F73"/>
    <w:rsid w:val="00C914D2"/>
    <w:rsid w:val="00C91C7A"/>
    <w:rsid w:val="00C91E80"/>
    <w:rsid w:val="00C91FC3"/>
    <w:rsid w:val="00C92B86"/>
    <w:rsid w:val="00C9559D"/>
    <w:rsid w:val="00C955C8"/>
    <w:rsid w:val="00C9647C"/>
    <w:rsid w:val="00C9741B"/>
    <w:rsid w:val="00CA041D"/>
    <w:rsid w:val="00CA1A83"/>
    <w:rsid w:val="00CA383D"/>
    <w:rsid w:val="00CA3CD9"/>
    <w:rsid w:val="00CA41A5"/>
    <w:rsid w:val="00CA42FC"/>
    <w:rsid w:val="00CA62E0"/>
    <w:rsid w:val="00CA77F7"/>
    <w:rsid w:val="00CB0F5C"/>
    <w:rsid w:val="00CB1CE3"/>
    <w:rsid w:val="00CB23E2"/>
    <w:rsid w:val="00CB2DEC"/>
    <w:rsid w:val="00CB53E6"/>
    <w:rsid w:val="00CB693C"/>
    <w:rsid w:val="00CC0527"/>
    <w:rsid w:val="00CC07AB"/>
    <w:rsid w:val="00CC39F9"/>
    <w:rsid w:val="00CC3D48"/>
    <w:rsid w:val="00CC5656"/>
    <w:rsid w:val="00CD049F"/>
    <w:rsid w:val="00CD060B"/>
    <w:rsid w:val="00CD0AFB"/>
    <w:rsid w:val="00CD0DE4"/>
    <w:rsid w:val="00CD0EA3"/>
    <w:rsid w:val="00CD1766"/>
    <w:rsid w:val="00CD1EFB"/>
    <w:rsid w:val="00CD2141"/>
    <w:rsid w:val="00CD223D"/>
    <w:rsid w:val="00CD24E4"/>
    <w:rsid w:val="00CD2DB0"/>
    <w:rsid w:val="00CD3420"/>
    <w:rsid w:val="00CD3603"/>
    <w:rsid w:val="00CD3A62"/>
    <w:rsid w:val="00CD3BA1"/>
    <w:rsid w:val="00CD5A2E"/>
    <w:rsid w:val="00CD5B00"/>
    <w:rsid w:val="00CD5C43"/>
    <w:rsid w:val="00CD68B9"/>
    <w:rsid w:val="00CD699C"/>
    <w:rsid w:val="00CD7676"/>
    <w:rsid w:val="00CE051E"/>
    <w:rsid w:val="00CE0797"/>
    <w:rsid w:val="00CE15B1"/>
    <w:rsid w:val="00CE2151"/>
    <w:rsid w:val="00CE5043"/>
    <w:rsid w:val="00CE5209"/>
    <w:rsid w:val="00CE530D"/>
    <w:rsid w:val="00CE562E"/>
    <w:rsid w:val="00CE601C"/>
    <w:rsid w:val="00CE6406"/>
    <w:rsid w:val="00CF1ED1"/>
    <w:rsid w:val="00CF2056"/>
    <w:rsid w:val="00CF3348"/>
    <w:rsid w:val="00CF474C"/>
    <w:rsid w:val="00CF63FF"/>
    <w:rsid w:val="00CF65B6"/>
    <w:rsid w:val="00CF670F"/>
    <w:rsid w:val="00CF691B"/>
    <w:rsid w:val="00CF77CE"/>
    <w:rsid w:val="00D01388"/>
    <w:rsid w:val="00D021D0"/>
    <w:rsid w:val="00D02775"/>
    <w:rsid w:val="00D0278E"/>
    <w:rsid w:val="00D028AB"/>
    <w:rsid w:val="00D032A2"/>
    <w:rsid w:val="00D03A4E"/>
    <w:rsid w:val="00D04752"/>
    <w:rsid w:val="00D04AC3"/>
    <w:rsid w:val="00D06E45"/>
    <w:rsid w:val="00D07126"/>
    <w:rsid w:val="00D07204"/>
    <w:rsid w:val="00D07752"/>
    <w:rsid w:val="00D114EB"/>
    <w:rsid w:val="00D11DB2"/>
    <w:rsid w:val="00D120C5"/>
    <w:rsid w:val="00D121D2"/>
    <w:rsid w:val="00D12371"/>
    <w:rsid w:val="00D134BC"/>
    <w:rsid w:val="00D1357F"/>
    <w:rsid w:val="00D138CC"/>
    <w:rsid w:val="00D13B3C"/>
    <w:rsid w:val="00D1503F"/>
    <w:rsid w:val="00D16084"/>
    <w:rsid w:val="00D164AE"/>
    <w:rsid w:val="00D175F2"/>
    <w:rsid w:val="00D20D37"/>
    <w:rsid w:val="00D21038"/>
    <w:rsid w:val="00D235C7"/>
    <w:rsid w:val="00D23DEB"/>
    <w:rsid w:val="00D24710"/>
    <w:rsid w:val="00D26612"/>
    <w:rsid w:val="00D266D7"/>
    <w:rsid w:val="00D269E2"/>
    <w:rsid w:val="00D30007"/>
    <w:rsid w:val="00D31F53"/>
    <w:rsid w:val="00D32C72"/>
    <w:rsid w:val="00D3369E"/>
    <w:rsid w:val="00D354B7"/>
    <w:rsid w:val="00D3567F"/>
    <w:rsid w:val="00D36B90"/>
    <w:rsid w:val="00D37FA7"/>
    <w:rsid w:val="00D424C8"/>
    <w:rsid w:val="00D43D69"/>
    <w:rsid w:val="00D453A3"/>
    <w:rsid w:val="00D46EBD"/>
    <w:rsid w:val="00D47305"/>
    <w:rsid w:val="00D47975"/>
    <w:rsid w:val="00D51EE0"/>
    <w:rsid w:val="00D52330"/>
    <w:rsid w:val="00D52F75"/>
    <w:rsid w:val="00D53FF7"/>
    <w:rsid w:val="00D6057C"/>
    <w:rsid w:val="00D606AA"/>
    <w:rsid w:val="00D624D3"/>
    <w:rsid w:val="00D6284A"/>
    <w:rsid w:val="00D62C07"/>
    <w:rsid w:val="00D64BE7"/>
    <w:rsid w:val="00D6598B"/>
    <w:rsid w:val="00D672EC"/>
    <w:rsid w:val="00D67707"/>
    <w:rsid w:val="00D70059"/>
    <w:rsid w:val="00D71F98"/>
    <w:rsid w:val="00D72162"/>
    <w:rsid w:val="00D729DE"/>
    <w:rsid w:val="00D7400A"/>
    <w:rsid w:val="00D74725"/>
    <w:rsid w:val="00D74DB3"/>
    <w:rsid w:val="00D75391"/>
    <w:rsid w:val="00D7557C"/>
    <w:rsid w:val="00D756EF"/>
    <w:rsid w:val="00D76000"/>
    <w:rsid w:val="00D7682F"/>
    <w:rsid w:val="00D76EB3"/>
    <w:rsid w:val="00D82920"/>
    <w:rsid w:val="00D84CF0"/>
    <w:rsid w:val="00D904BA"/>
    <w:rsid w:val="00D90E43"/>
    <w:rsid w:val="00D91125"/>
    <w:rsid w:val="00D91B99"/>
    <w:rsid w:val="00D91C28"/>
    <w:rsid w:val="00D91FB5"/>
    <w:rsid w:val="00D922B5"/>
    <w:rsid w:val="00D92EDB"/>
    <w:rsid w:val="00D93CC7"/>
    <w:rsid w:val="00D948C4"/>
    <w:rsid w:val="00D94F9A"/>
    <w:rsid w:val="00D95DC5"/>
    <w:rsid w:val="00D968FE"/>
    <w:rsid w:val="00D96C26"/>
    <w:rsid w:val="00D96E73"/>
    <w:rsid w:val="00D97283"/>
    <w:rsid w:val="00D97287"/>
    <w:rsid w:val="00DA1735"/>
    <w:rsid w:val="00DA2D58"/>
    <w:rsid w:val="00DA2D5B"/>
    <w:rsid w:val="00DA2E50"/>
    <w:rsid w:val="00DA3653"/>
    <w:rsid w:val="00DA3E53"/>
    <w:rsid w:val="00DA47D6"/>
    <w:rsid w:val="00DB0DD7"/>
    <w:rsid w:val="00DB1232"/>
    <w:rsid w:val="00DB1496"/>
    <w:rsid w:val="00DB1E7B"/>
    <w:rsid w:val="00DB3C82"/>
    <w:rsid w:val="00DB3D1F"/>
    <w:rsid w:val="00DB3D32"/>
    <w:rsid w:val="00DB3F2F"/>
    <w:rsid w:val="00DB4EAF"/>
    <w:rsid w:val="00DB51BC"/>
    <w:rsid w:val="00DB5EEF"/>
    <w:rsid w:val="00DB5F81"/>
    <w:rsid w:val="00DC0063"/>
    <w:rsid w:val="00DC02CE"/>
    <w:rsid w:val="00DC0B89"/>
    <w:rsid w:val="00DC234C"/>
    <w:rsid w:val="00DC2DFE"/>
    <w:rsid w:val="00DC3B3B"/>
    <w:rsid w:val="00DC48F9"/>
    <w:rsid w:val="00DC54F8"/>
    <w:rsid w:val="00DC6B8C"/>
    <w:rsid w:val="00DC775E"/>
    <w:rsid w:val="00DD095A"/>
    <w:rsid w:val="00DD0CE4"/>
    <w:rsid w:val="00DD208D"/>
    <w:rsid w:val="00DD400C"/>
    <w:rsid w:val="00DD7EDC"/>
    <w:rsid w:val="00DE32FD"/>
    <w:rsid w:val="00DE373A"/>
    <w:rsid w:val="00DE3746"/>
    <w:rsid w:val="00DE3D22"/>
    <w:rsid w:val="00DE3FFE"/>
    <w:rsid w:val="00DE6ABD"/>
    <w:rsid w:val="00DE76DA"/>
    <w:rsid w:val="00DE7B46"/>
    <w:rsid w:val="00DF00BA"/>
    <w:rsid w:val="00DF0C06"/>
    <w:rsid w:val="00DF1321"/>
    <w:rsid w:val="00DF2091"/>
    <w:rsid w:val="00DF27AF"/>
    <w:rsid w:val="00DF2C11"/>
    <w:rsid w:val="00DF2E2A"/>
    <w:rsid w:val="00DF53C7"/>
    <w:rsid w:val="00DF6343"/>
    <w:rsid w:val="00DF78D2"/>
    <w:rsid w:val="00E002D3"/>
    <w:rsid w:val="00E00AD5"/>
    <w:rsid w:val="00E01384"/>
    <w:rsid w:val="00E01C1D"/>
    <w:rsid w:val="00E03B34"/>
    <w:rsid w:val="00E04485"/>
    <w:rsid w:val="00E055DE"/>
    <w:rsid w:val="00E05903"/>
    <w:rsid w:val="00E06870"/>
    <w:rsid w:val="00E1002C"/>
    <w:rsid w:val="00E10944"/>
    <w:rsid w:val="00E115F6"/>
    <w:rsid w:val="00E1194D"/>
    <w:rsid w:val="00E13473"/>
    <w:rsid w:val="00E1452C"/>
    <w:rsid w:val="00E155FD"/>
    <w:rsid w:val="00E15ADC"/>
    <w:rsid w:val="00E167BE"/>
    <w:rsid w:val="00E20096"/>
    <w:rsid w:val="00E23FCA"/>
    <w:rsid w:val="00E2508A"/>
    <w:rsid w:val="00E26F1D"/>
    <w:rsid w:val="00E30E7B"/>
    <w:rsid w:val="00E329D3"/>
    <w:rsid w:val="00E32C9D"/>
    <w:rsid w:val="00E33731"/>
    <w:rsid w:val="00E36820"/>
    <w:rsid w:val="00E37683"/>
    <w:rsid w:val="00E377F0"/>
    <w:rsid w:val="00E4003A"/>
    <w:rsid w:val="00E41EC3"/>
    <w:rsid w:val="00E4297D"/>
    <w:rsid w:val="00E43311"/>
    <w:rsid w:val="00E440E9"/>
    <w:rsid w:val="00E45B71"/>
    <w:rsid w:val="00E46A65"/>
    <w:rsid w:val="00E51179"/>
    <w:rsid w:val="00E52B57"/>
    <w:rsid w:val="00E53C6F"/>
    <w:rsid w:val="00E5400C"/>
    <w:rsid w:val="00E548BC"/>
    <w:rsid w:val="00E5511C"/>
    <w:rsid w:val="00E566C3"/>
    <w:rsid w:val="00E57727"/>
    <w:rsid w:val="00E62DEA"/>
    <w:rsid w:val="00E635C1"/>
    <w:rsid w:val="00E63A56"/>
    <w:rsid w:val="00E65B7C"/>
    <w:rsid w:val="00E70D5F"/>
    <w:rsid w:val="00E71B38"/>
    <w:rsid w:val="00E71F6F"/>
    <w:rsid w:val="00E723F3"/>
    <w:rsid w:val="00E73677"/>
    <w:rsid w:val="00E73719"/>
    <w:rsid w:val="00E752DF"/>
    <w:rsid w:val="00E7536B"/>
    <w:rsid w:val="00E76524"/>
    <w:rsid w:val="00E81486"/>
    <w:rsid w:val="00E8175F"/>
    <w:rsid w:val="00E81AEC"/>
    <w:rsid w:val="00E824C6"/>
    <w:rsid w:val="00E83FEB"/>
    <w:rsid w:val="00E8567C"/>
    <w:rsid w:val="00E87645"/>
    <w:rsid w:val="00E90867"/>
    <w:rsid w:val="00E917A8"/>
    <w:rsid w:val="00E92D83"/>
    <w:rsid w:val="00E92E4E"/>
    <w:rsid w:val="00E93585"/>
    <w:rsid w:val="00E943F2"/>
    <w:rsid w:val="00E949C5"/>
    <w:rsid w:val="00E94CDD"/>
    <w:rsid w:val="00E96996"/>
    <w:rsid w:val="00E975D3"/>
    <w:rsid w:val="00E97B5E"/>
    <w:rsid w:val="00E97E71"/>
    <w:rsid w:val="00EA0149"/>
    <w:rsid w:val="00EA0B02"/>
    <w:rsid w:val="00EA1693"/>
    <w:rsid w:val="00EA2540"/>
    <w:rsid w:val="00EA47CE"/>
    <w:rsid w:val="00EA615A"/>
    <w:rsid w:val="00EA7617"/>
    <w:rsid w:val="00EA78B5"/>
    <w:rsid w:val="00EA7A0D"/>
    <w:rsid w:val="00EA7D0E"/>
    <w:rsid w:val="00EB0AD8"/>
    <w:rsid w:val="00EB2001"/>
    <w:rsid w:val="00EB4FFE"/>
    <w:rsid w:val="00EB5666"/>
    <w:rsid w:val="00EB5F0E"/>
    <w:rsid w:val="00EB7663"/>
    <w:rsid w:val="00EB7C06"/>
    <w:rsid w:val="00EC078F"/>
    <w:rsid w:val="00EC0981"/>
    <w:rsid w:val="00EC2481"/>
    <w:rsid w:val="00EC2595"/>
    <w:rsid w:val="00EC3762"/>
    <w:rsid w:val="00EC5112"/>
    <w:rsid w:val="00EC6E89"/>
    <w:rsid w:val="00EC70BB"/>
    <w:rsid w:val="00EC79EC"/>
    <w:rsid w:val="00ED0E2B"/>
    <w:rsid w:val="00ED1A32"/>
    <w:rsid w:val="00ED27CC"/>
    <w:rsid w:val="00ED3E09"/>
    <w:rsid w:val="00ED479B"/>
    <w:rsid w:val="00ED4891"/>
    <w:rsid w:val="00ED56F6"/>
    <w:rsid w:val="00ED5A16"/>
    <w:rsid w:val="00ED6E98"/>
    <w:rsid w:val="00ED7DF7"/>
    <w:rsid w:val="00EE1413"/>
    <w:rsid w:val="00EE1567"/>
    <w:rsid w:val="00EE32D3"/>
    <w:rsid w:val="00EE603B"/>
    <w:rsid w:val="00EE72D6"/>
    <w:rsid w:val="00EE798E"/>
    <w:rsid w:val="00EF1A9C"/>
    <w:rsid w:val="00EF69B6"/>
    <w:rsid w:val="00EF6CC0"/>
    <w:rsid w:val="00EF6CE9"/>
    <w:rsid w:val="00EF788F"/>
    <w:rsid w:val="00EF7BAB"/>
    <w:rsid w:val="00EF7EB2"/>
    <w:rsid w:val="00F005C1"/>
    <w:rsid w:val="00F016FA"/>
    <w:rsid w:val="00F01CF4"/>
    <w:rsid w:val="00F021AA"/>
    <w:rsid w:val="00F0264B"/>
    <w:rsid w:val="00F02826"/>
    <w:rsid w:val="00F02D21"/>
    <w:rsid w:val="00F03A11"/>
    <w:rsid w:val="00F045CE"/>
    <w:rsid w:val="00F05910"/>
    <w:rsid w:val="00F07963"/>
    <w:rsid w:val="00F10042"/>
    <w:rsid w:val="00F11088"/>
    <w:rsid w:val="00F110D2"/>
    <w:rsid w:val="00F116D0"/>
    <w:rsid w:val="00F122EF"/>
    <w:rsid w:val="00F1379D"/>
    <w:rsid w:val="00F137E3"/>
    <w:rsid w:val="00F15E33"/>
    <w:rsid w:val="00F170DE"/>
    <w:rsid w:val="00F204B4"/>
    <w:rsid w:val="00F21AF0"/>
    <w:rsid w:val="00F2209F"/>
    <w:rsid w:val="00F23B47"/>
    <w:rsid w:val="00F24B26"/>
    <w:rsid w:val="00F25208"/>
    <w:rsid w:val="00F256F4"/>
    <w:rsid w:val="00F25802"/>
    <w:rsid w:val="00F276A4"/>
    <w:rsid w:val="00F31A85"/>
    <w:rsid w:val="00F3361B"/>
    <w:rsid w:val="00F33821"/>
    <w:rsid w:val="00F3442B"/>
    <w:rsid w:val="00F3743A"/>
    <w:rsid w:val="00F374C3"/>
    <w:rsid w:val="00F378CB"/>
    <w:rsid w:val="00F40442"/>
    <w:rsid w:val="00F40534"/>
    <w:rsid w:val="00F40B8A"/>
    <w:rsid w:val="00F44396"/>
    <w:rsid w:val="00F4480C"/>
    <w:rsid w:val="00F44A57"/>
    <w:rsid w:val="00F46434"/>
    <w:rsid w:val="00F554E2"/>
    <w:rsid w:val="00F55D63"/>
    <w:rsid w:val="00F55FB9"/>
    <w:rsid w:val="00F565A1"/>
    <w:rsid w:val="00F57B6F"/>
    <w:rsid w:val="00F605A0"/>
    <w:rsid w:val="00F6065C"/>
    <w:rsid w:val="00F60F87"/>
    <w:rsid w:val="00F613C3"/>
    <w:rsid w:val="00F61715"/>
    <w:rsid w:val="00F619BE"/>
    <w:rsid w:val="00F621D7"/>
    <w:rsid w:val="00F62BBD"/>
    <w:rsid w:val="00F66C23"/>
    <w:rsid w:val="00F66F58"/>
    <w:rsid w:val="00F67167"/>
    <w:rsid w:val="00F676F9"/>
    <w:rsid w:val="00F67DC9"/>
    <w:rsid w:val="00F702F3"/>
    <w:rsid w:val="00F7031F"/>
    <w:rsid w:val="00F70725"/>
    <w:rsid w:val="00F7079A"/>
    <w:rsid w:val="00F71B7D"/>
    <w:rsid w:val="00F71BE3"/>
    <w:rsid w:val="00F71DD1"/>
    <w:rsid w:val="00F7329B"/>
    <w:rsid w:val="00F73E2B"/>
    <w:rsid w:val="00F749D6"/>
    <w:rsid w:val="00F75787"/>
    <w:rsid w:val="00F76177"/>
    <w:rsid w:val="00F77A51"/>
    <w:rsid w:val="00F8048A"/>
    <w:rsid w:val="00F81169"/>
    <w:rsid w:val="00F81AA0"/>
    <w:rsid w:val="00F821D2"/>
    <w:rsid w:val="00F82518"/>
    <w:rsid w:val="00F83D70"/>
    <w:rsid w:val="00F83E4F"/>
    <w:rsid w:val="00F84D10"/>
    <w:rsid w:val="00F84EB2"/>
    <w:rsid w:val="00F86874"/>
    <w:rsid w:val="00F87460"/>
    <w:rsid w:val="00F8754D"/>
    <w:rsid w:val="00F93C0C"/>
    <w:rsid w:val="00F93D25"/>
    <w:rsid w:val="00F96C9C"/>
    <w:rsid w:val="00F9775A"/>
    <w:rsid w:val="00FA01C8"/>
    <w:rsid w:val="00FA1353"/>
    <w:rsid w:val="00FA1826"/>
    <w:rsid w:val="00FA255E"/>
    <w:rsid w:val="00FA3867"/>
    <w:rsid w:val="00FA58AF"/>
    <w:rsid w:val="00FA63FC"/>
    <w:rsid w:val="00FA6CC4"/>
    <w:rsid w:val="00FA6E33"/>
    <w:rsid w:val="00FA6EC5"/>
    <w:rsid w:val="00FA7412"/>
    <w:rsid w:val="00FB01B8"/>
    <w:rsid w:val="00FB02E8"/>
    <w:rsid w:val="00FB0ACC"/>
    <w:rsid w:val="00FB0CAA"/>
    <w:rsid w:val="00FB0DC4"/>
    <w:rsid w:val="00FB13F5"/>
    <w:rsid w:val="00FB352B"/>
    <w:rsid w:val="00FB47C3"/>
    <w:rsid w:val="00FB58E1"/>
    <w:rsid w:val="00FB5A8D"/>
    <w:rsid w:val="00FB6614"/>
    <w:rsid w:val="00FB66AD"/>
    <w:rsid w:val="00FB6E68"/>
    <w:rsid w:val="00FB7908"/>
    <w:rsid w:val="00FB7C64"/>
    <w:rsid w:val="00FC0BAD"/>
    <w:rsid w:val="00FC2C9E"/>
    <w:rsid w:val="00FC392B"/>
    <w:rsid w:val="00FC4798"/>
    <w:rsid w:val="00FC6C59"/>
    <w:rsid w:val="00FD004F"/>
    <w:rsid w:val="00FD0BFB"/>
    <w:rsid w:val="00FD139F"/>
    <w:rsid w:val="00FD2096"/>
    <w:rsid w:val="00FD2FBD"/>
    <w:rsid w:val="00FD309D"/>
    <w:rsid w:val="00FD4B1D"/>
    <w:rsid w:val="00FE17A7"/>
    <w:rsid w:val="00FE31E3"/>
    <w:rsid w:val="00FE3351"/>
    <w:rsid w:val="00FE3454"/>
    <w:rsid w:val="00FE439A"/>
    <w:rsid w:val="00FE45F4"/>
    <w:rsid w:val="00FE5D6F"/>
    <w:rsid w:val="00FE5E1A"/>
    <w:rsid w:val="00FE6804"/>
    <w:rsid w:val="00FE7208"/>
    <w:rsid w:val="00FF46DA"/>
    <w:rsid w:val="00FF5127"/>
    <w:rsid w:val="00FF5D8F"/>
    <w:rsid w:val="00FF5E1C"/>
    <w:rsid w:val="00FF6A62"/>
    <w:rsid w:val="00FF7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B92B5"/>
  <w15:chartTrackingRefBased/>
  <w15:docId w15:val="{CAC24E8D-B825-4362-9255-40D968BE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286"/>
    <w:pPr>
      <w:spacing w:after="5" w:line="268" w:lineRule="auto"/>
      <w:ind w:left="10" w:right="6"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rsid w:val="00187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A13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1312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абзаца"/>
    <w:basedOn w:val="a"/>
    <w:link w:val="a4"/>
    <w:qFormat/>
    <w:rsid w:val="00F676F9"/>
    <w:pPr>
      <w:spacing w:after="0" w:line="360" w:lineRule="auto"/>
      <w:ind w:left="0" w:right="0" w:firstLine="709"/>
      <w:contextualSpacing/>
    </w:pPr>
    <w:rPr>
      <w:rFonts w:eastAsiaTheme="minorHAnsi" w:cstheme="minorBidi"/>
      <w:color w:val="auto"/>
      <w:sz w:val="28"/>
      <w:lang w:eastAsia="en-US"/>
    </w:rPr>
  </w:style>
  <w:style w:type="paragraph" w:customStyle="1" w:styleId="11">
    <w:name w:val="Стиль раздела 1"/>
    <w:basedOn w:val="a3"/>
    <w:link w:val="12"/>
    <w:qFormat/>
    <w:rsid w:val="00EC79EC"/>
    <w:pPr>
      <w:ind w:firstLine="0"/>
      <w:jc w:val="center"/>
    </w:pPr>
    <w:rPr>
      <w:b/>
      <w:caps/>
    </w:rPr>
  </w:style>
  <w:style w:type="character" w:customStyle="1" w:styleId="a4">
    <w:name w:val="Стиль абзаца Знак"/>
    <w:basedOn w:val="a0"/>
    <w:link w:val="a3"/>
    <w:rsid w:val="00F676F9"/>
    <w:rPr>
      <w:rFonts w:ascii="Times New Roman" w:hAnsi="Times New Roman"/>
      <w:sz w:val="28"/>
    </w:rPr>
  </w:style>
  <w:style w:type="paragraph" w:customStyle="1" w:styleId="21">
    <w:name w:val="Стиль раздела 2"/>
    <w:basedOn w:val="11"/>
    <w:link w:val="22"/>
    <w:qFormat/>
    <w:rsid w:val="003E3CC6"/>
    <w:pPr>
      <w:spacing w:after="120" w:line="240" w:lineRule="auto"/>
      <w:jc w:val="both"/>
    </w:pPr>
  </w:style>
  <w:style w:type="character" w:customStyle="1" w:styleId="12">
    <w:name w:val="Стиль раздела 1 Знак"/>
    <w:basedOn w:val="a4"/>
    <w:link w:val="11"/>
    <w:rsid w:val="00EC79EC"/>
    <w:rPr>
      <w:rFonts w:ascii="Times New Roman" w:hAnsi="Times New Roman"/>
      <w:b/>
      <w:caps/>
      <w:sz w:val="28"/>
    </w:rPr>
  </w:style>
  <w:style w:type="paragraph" w:customStyle="1" w:styleId="a5">
    <w:name w:val="Стиль подраздела"/>
    <w:basedOn w:val="21"/>
    <w:link w:val="a6"/>
    <w:qFormat/>
    <w:rsid w:val="00D52330"/>
    <w:pPr>
      <w:ind w:firstLine="709"/>
    </w:pPr>
    <w:rPr>
      <w:caps w:val="0"/>
    </w:rPr>
  </w:style>
  <w:style w:type="character" w:customStyle="1" w:styleId="22">
    <w:name w:val="Стиль раздела 2 Знак"/>
    <w:basedOn w:val="12"/>
    <w:link w:val="21"/>
    <w:rsid w:val="003E3CC6"/>
    <w:rPr>
      <w:rFonts w:ascii="Times New Roman" w:hAnsi="Times New Roman"/>
      <w:b/>
      <w:caps/>
      <w:sz w:val="28"/>
    </w:rPr>
  </w:style>
  <w:style w:type="paragraph" w:customStyle="1" w:styleId="a7">
    <w:name w:val="Стиль пункта"/>
    <w:basedOn w:val="a5"/>
    <w:link w:val="a8"/>
    <w:qFormat/>
    <w:rsid w:val="001E3D19"/>
  </w:style>
  <w:style w:type="character" w:customStyle="1" w:styleId="a6">
    <w:name w:val="Стиль подраздела Знак"/>
    <w:basedOn w:val="22"/>
    <w:link w:val="a5"/>
    <w:rsid w:val="00D52330"/>
    <w:rPr>
      <w:rFonts w:ascii="Times New Roman" w:hAnsi="Times New Roman"/>
      <w:b/>
      <w:caps w:val="0"/>
      <w:sz w:val="28"/>
    </w:rPr>
  </w:style>
  <w:style w:type="character" w:customStyle="1" w:styleId="a8">
    <w:name w:val="Стиль пункта Знак"/>
    <w:basedOn w:val="a6"/>
    <w:link w:val="a7"/>
    <w:rsid w:val="001E3D19"/>
    <w:rPr>
      <w:rFonts w:ascii="Times New Roman" w:hAnsi="Times New Roman"/>
      <w:b/>
      <w:caps w:val="0"/>
      <w:sz w:val="28"/>
    </w:rPr>
  </w:style>
  <w:style w:type="paragraph" w:styleId="HTML">
    <w:name w:val="HTML Preformatted"/>
    <w:basedOn w:val="a"/>
    <w:link w:val="HTML0"/>
    <w:uiPriority w:val="99"/>
    <w:semiHidden/>
    <w:unhideWhenUsed/>
    <w:rsid w:val="00E7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E71B3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18770A"/>
    <w:rPr>
      <w:rFonts w:asciiTheme="majorHAnsi" w:eastAsiaTheme="majorEastAsia" w:hAnsiTheme="majorHAnsi" w:cstheme="majorBidi"/>
      <w:color w:val="2F5496" w:themeColor="accent1" w:themeShade="BF"/>
      <w:sz w:val="32"/>
      <w:szCs w:val="32"/>
      <w:lang w:eastAsia="ru-RU"/>
    </w:rPr>
  </w:style>
  <w:style w:type="paragraph" w:styleId="a9">
    <w:name w:val="TOC Heading"/>
    <w:basedOn w:val="1"/>
    <w:next w:val="a"/>
    <w:uiPriority w:val="39"/>
    <w:unhideWhenUsed/>
    <w:qFormat/>
    <w:rsid w:val="0018770A"/>
    <w:pPr>
      <w:spacing w:line="259" w:lineRule="auto"/>
      <w:ind w:left="0" w:right="0" w:firstLine="0"/>
      <w:jc w:val="left"/>
      <w:outlineLvl w:val="9"/>
    </w:pPr>
  </w:style>
  <w:style w:type="paragraph" w:styleId="13">
    <w:name w:val="toc 1"/>
    <w:basedOn w:val="a"/>
    <w:next w:val="a"/>
    <w:autoRedefine/>
    <w:uiPriority w:val="39"/>
    <w:unhideWhenUsed/>
    <w:rsid w:val="005E6BD4"/>
    <w:pPr>
      <w:tabs>
        <w:tab w:val="right" w:leader="dot" w:pos="9345"/>
      </w:tabs>
      <w:spacing w:after="100"/>
      <w:ind w:left="0"/>
    </w:pPr>
  </w:style>
  <w:style w:type="character" w:styleId="aa">
    <w:name w:val="Hyperlink"/>
    <w:basedOn w:val="a0"/>
    <w:uiPriority w:val="99"/>
    <w:unhideWhenUsed/>
    <w:rsid w:val="0018770A"/>
    <w:rPr>
      <w:color w:val="0563C1" w:themeColor="hyperlink"/>
      <w:u w:val="single"/>
    </w:rPr>
  </w:style>
  <w:style w:type="character" w:customStyle="1" w:styleId="20">
    <w:name w:val="Заголовок 2 Знак"/>
    <w:basedOn w:val="a0"/>
    <w:link w:val="2"/>
    <w:uiPriority w:val="9"/>
    <w:rsid w:val="00A1312A"/>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A1312A"/>
    <w:rPr>
      <w:rFonts w:asciiTheme="majorHAnsi" w:eastAsiaTheme="majorEastAsia" w:hAnsiTheme="majorHAnsi" w:cstheme="majorBidi"/>
      <w:color w:val="1F3763" w:themeColor="accent1" w:themeShade="7F"/>
      <w:sz w:val="24"/>
      <w:szCs w:val="24"/>
      <w:lang w:eastAsia="ru-RU"/>
    </w:rPr>
  </w:style>
  <w:style w:type="paragraph" w:styleId="4">
    <w:name w:val="toc 4"/>
    <w:basedOn w:val="a"/>
    <w:next w:val="a"/>
    <w:autoRedefine/>
    <w:uiPriority w:val="39"/>
    <w:unhideWhenUsed/>
    <w:rsid w:val="001A020F"/>
    <w:pPr>
      <w:tabs>
        <w:tab w:val="right" w:leader="dot" w:pos="9345"/>
      </w:tabs>
      <w:spacing w:after="100"/>
      <w:ind w:left="709" w:hanging="142"/>
    </w:pPr>
  </w:style>
  <w:style w:type="paragraph" w:styleId="31">
    <w:name w:val="toc 3"/>
    <w:basedOn w:val="a"/>
    <w:next w:val="a"/>
    <w:autoRedefine/>
    <w:uiPriority w:val="39"/>
    <w:unhideWhenUsed/>
    <w:rsid w:val="00AE5DDB"/>
    <w:pPr>
      <w:tabs>
        <w:tab w:val="left" w:pos="709"/>
        <w:tab w:val="left" w:pos="993"/>
        <w:tab w:val="right" w:leader="dot" w:pos="9345"/>
      </w:tabs>
      <w:spacing w:after="0" w:line="360" w:lineRule="auto"/>
      <w:ind w:left="283" w:firstLine="1"/>
      <w:contextualSpacing/>
    </w:pPr>
  </w:style>
  <w:style w:type="paragraph" w:styleId="23">
    <w:name w:val="toc 2"/>
    <w:basedOn w:val="a"/>
    <w:next w:val="a"/>
    <w:autoRedefine/>
    <w:uiPriority w:val="39"/>
    <w:unhideWhenUsed/>
    <w:rsid w:val="0064741F"/>
    <w:pPr>
      <w:tabs>
        <w:tab w:val="right" w:leader="dot" w:pos="9345"/>
      </w:tabs>
      <w:spacing w:after="100"/>
      <w:ind w:left="0"/>
    </w:pPr>
  </w:style>
  <w:style w:type="table" w:styleId="ab">
    <w:name w:val="Table Grid"/>
    <w:basedOn w:val="a1"/>
    <w:uiPriority w:val="39"/>
    <w:rsid w:val="00E25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basedOn w:val="a0"/>
    <w:uiPriority w:val="99"/>
    <w:semiHidden/>
    <w:unhideWhenUsed/>
    <w:rsid w:val="00971F4B"/>
    <w:rPr>
      <w:color w:val="605E5C"/>
      <w:shd w:val="clear" w:color="auto" w:fill="E1DFDD"/>
    </w:rPr>
  </w:style>
  <w:style w:type="paragraph" w:styleId="ac">
    <w:name w:val="header"/>
    <w:basedOn w:val="a"/>
    <w:link w:val="ad"/>
    <w:uiPriority w:val="99"/>
    <w:unhideWhenUsed/>
    <w:rsid w:val="006605A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605A0"/>
    <w:rPr>
      <w:rFonts w:ascii="Times New Roman" w:eastAsia="Times New Roman" w:hAnsi="Times New Roman" w:cs="Times New Roman"/>
      <w:color w:val="000000"/>
      <w:sz w:val="24"/>
      <w:lang w:eastAsia="ru-RU"/>
    </w:rPr>
  </w:style>
  <w:style w:type="paragraph" w:styleId="ae">
    <w:name w:val="footer"/>
    <w:basedOn w:val="a"/>
    <w:link w:val="af"/>
    <w:uiPriority w:val="99"/>
    <w:unhideWhenUsed/>
    <w:rsid w:val="006605A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605A0"/>
    <w:rPr>
      <w:rFonts w:ascii="Times New Roman" w:eastAsia="Times New Roman" w:hAnsi="Times New Roman" w:cs="Times New Roman"/>
      <w:color w:val="000000"/>
      <w:sz w:val="24"/>
      <w:lang w:eastAsia="ru-RU"/>
    </w:rPr>
  </w:style>
  <w:style w:type="character" w:styleId="af0">
    <w:name w:val="annotation reference"/>
    <w:basedOn w:val="a0"/>
    <w:uiPriority w:val="99"/>
    <w:semiHidden/>
    <w:unhideWhenUsed/>
    <w:rsid w:val="00157D4E"/>
    <w:rPr>
      <w:sz w:val="16"/>
      <w:szCs w:val="16"/>
    </w:rPr>
  </w:style>
  <w:style w:type="paragraph" w:styleId="af1">
    <w:name w:val="annotation text"/>
    <w:basedOn w:val="a"/>
    <w:link w:val="af2"/>
    <w:uiPriority w:val="99"/>
    <w:semiHidden/>
    <w:unhideWhenUsed/>
    <w:rsid w:val="00157D4E"/>
    <w:pPr>
      <w:spacing w:line="240" w:lineRule="auto"/>
    </w:pPr>
    <w:rPr>
      <w:sz w:val="20"/>
      <w:szCs w:val="20"/>
    </w:rPr>
  </w:style>
  <w:style w:type="character" w:customStyle="1" w:styleId="af2">
    <w:name w:val="Текст примечания Знак"/>
    <w:basedOn w:val="a0"/>
    <w:link w:val="af1"/>
    <w:uiPriority w:val="99"/>
    <w:semiHidden/>
    <w:rsid w:val="00157D4E"/>
    <w:rPr>
      <w:rFonts w:ascii="Times New Roman" w:eastAsia="Times New Roman" w:hAnsi="Times New Roman" w:cs="Times New Roman"/>
      <w:color w:val="000000"/>
      <w:sz w:val="20"/>
      <w:szCs w:val="20"/>
      <w:lang w:eastAsia="ru-RU"/>
    </w:rPr>
  </w:style>
  <w:style w:type="paragraph" w:styleId="af3">
    <w:name w:val="annotation subject"/>
    <w:basedOn w:val="af1"/>
    <w:next w:val="af1"/>
    <w:link w:val="af4"/>
    <w:uiPriority w:val="99"/>
    <w:semiHidden/>
    <w:unhideWhenUsed/>
    <w:rsid w:val="00157D4E"/>
    <w:rPr>
      <w:b/>
      <w:bCs/>
    </w:rPr>
  </w:style>
  <w:style w:type="character" w:customStyle="1" w:styleId="af4">
    <w:name w:val="Тема примечания Знак"/>
    <w:basedOn w:val="af2"/>
    <w:link w:val="af3"/>
    <w:uiPriority w:val="99"/>
    <w:semiHidden/>
    <w:rsid w:val="00157D4E"/>
    <w:rPr>
      <w:rFonts w:ascii="Times New Roman" w:eastAsia="Times New Roman" w:hAnsi="Times New Roman" w:cs="Times New Roman"/>
      <w:b/>
      <w:bCs/>
      <w:color w:val="000000"/>
      <w:sz w:val="20"/>
      <w:szCs w:val="20"/>
      <w:lang w:eastAsia="ru-RU"/>
    </w:rPr>
  </w:style>
  <w:style w:type="paragraph" w:styleId="af5">
    <w:name w:val="Balloon Text"/>
    <w:basedOn w:val="a"/>
    <w:link w:val="af6"/>
    <w:uiPriority w:val="99"/>
    <w:semiHidden/>
    <w:unhideWhenUsed/>
    <w:rsid w:val="00157D4E"/>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157D4E"/>
    <w:rPr>
      <w:rFonts w:ascii="Segoe UI" w:eastAsia="Times New Roman" w:hAnsi="Segoe UI" w:cs="Segoe UI"/>
      <w:color w:val="000000"/>
      <w:sz w:val="18"/>
      <w:szCs w:val="18"/>
      <w:lang w:eastAsia="ru-RU"/>
    </w:rPr>
  </w:style>
  <w:style w:type="character" w:styleId="af7">
    <w:name w:val="FollowedHyperlink"/>
    <w:basedOn w:val="a0"/>
    <w:uiPriority w:val="99"/>
    <w:semiHidden/>
    <w:unhideWhenUsed/>
    <w:rsid w:val="00734EC4"/>
    <w:rPr>
      <w:color w:val="954F72" w:themeColor="followedHyperlink"/>
      <w:u w:val="single"/>
    </w:rPr>
  </w:style>
  <w:style w:type="paragraph" w:styleId="af8">
    <w:name w:val="Normal (Web)"/>
    <w:basedOn w:val="a"/>
    <w:uiPriority w:val="99"/>
    <w:unhideWhenUsed/>
    <w:rsid w:val="00646DF2"/>
    <w:pPr>
      <w:spacing w:before="100" w:beforeAutospacing="1" w:after="100" w:afterAutospacing="1" w:line="240" w:lineRule="auto"/>
      <w:ind w:left="0" w:right="0" w:firstLine="0"/>
      <w:jc w:val="left"/>
    </w:pPr>
    <w:rPr>
      <w:color w:val="auto"/>
      <w:szCs w:val="24"/>
    </w:rPr>
  </w:style>
  <w:style w:type="character" w:styleId="af9">
    <w:name w:val="Unresolved Mention"/>
    <w:basedOn w:val="a0"/>
    <w:uiPriority w:val="99"/>
    <w:semiHidden/>
    <w:unhideWhenUsed/>
    <w:rsid w:val="00922BBF"/>
    <w:rPr>
      <w:color w:val="605E5C"/>
      <w:shd w:val="clear" w:color="auto" w:fill="E1DFDD"/>
    </w:rPr>
  </w:style>
  <w:style w:type="paragraph" w:customStyle="1" w:styleId="afa">
    <w:name w:val="Листинг"/>
    <w:basedOn w:val="a"/>
    <w:link w:val="afb"/>
    <w:qFormat/>
    <w:rsid w:val="00E10944"/>
    <w:pPr>
      <w:pBdr>
        <w:top w:val="single" w:sz="4" w:space="1" w:color="auto"/>
        <w:left w:val="single" w:sz="4" w:space="4" w:color="auto"/>
        <w:bottom w:val="single" w:sz="4" w:space="1" w:color="auto"/>
        <w:right w:val="single" w:sz="4" w:space="4" w:color="auto"/>
      </w:pBdr>
      <w:spacing w:after="120" w:line="240" w:lineRule="auto"/>
      <w:ind w:left="142" w:right="142" w:firstLine="0"/>
      <w:jc w:val="left"/>
    </w:pPr>
    <w:rPr>
      <w:rFonts w:ascii="Courier New" w:hAnsi="Courier New" w:cs="Courier New"/>
      <w:lang w:val="en-US"/>
    </w:rPr>
  </w:style>
  <w:style w:type="character" w:customStyle="1" w:styleId="afb">
    <w:name w:val="Листинг Знак"/>
    <w:basedOn w:val="a0"/>
    <w:link w:val="afa"/>
    <w:rsid w:val="00E10944"/>
    <w:rPr>
      <w:rFonts w:ascii="Courier New" w:eastAsia="Times New Roman" w:hAnsi="Courier New" w:cs="Courier New"/>
      <w:color w:val="000000"/>
      <w:sz w:val="24"/>
      <w:lang w:val="en-US" w:eastAsia="ru-RU"/>
    </w:rPr>
  </w:style>
  <w:style w:type="paragraph" w:customStyle="1" w:styleId="afc">
    <w:name w:val="!!!Обычный"/>
    <w:basedOn w:val="a"/>
    <w:link w:val="afd"/>
    <w:qFormat/>
    <w:rsid w:val="009544BD"/>
    <w:pPr>
      <w:spacing w:after="0" w:line="360" w:lineRule="auto"/>
      <w:ind w:left="0" w:right="0" w:firstLine="709"/>
    </w:pPr>
    <w:rPr>
      <w:rFonts w:eastAsiaTheme="minorEastAsia" w:cstheme="minorBidi"/>
      <w:color w:val="auto"/>
      <w:sz w:val="28"/>
    </w:rPr>
  </w:style>
  <w:style w:type="character" w:customStyle="1" w:styleId="afd">
    <w:name w:val="!!!Обычный Знак"/>
    <w:basedOn w:val="a0"/>
    <w:link w:val="afc"/>
    <w:rsid w:val="009544BD"/>
    <w:rPr>
      <w:rFonts w:ascii="Times New Roman" w:eastAsiaTheme="minorEastAsia" w:hAnsi="Times New Roman"/>
      <w:sz w:val="28"/>
      <w:lang w:eastAsia="ru-RU"/>
    </w:rPr>
  </w:style>
  <w:style w:type="paragraph" w:styleId="afe">
    <w:name w:val="List Paragraph"/>
    <w:basedOn w:val="a"/>
    <w:uiPriority w:val="34"/>
    <w:rsid w:val="00501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1802">
      <w:bodyDiv w:val="1"/>
      <w:marLeft w:val="0"/>
      <w:marRight w:val="0"/>
      <w:marTop w:val="0"/>
      <w:marBottom w:val="0"/>
      <w:divBdr>
        <w:top w:val="none" w:sz="0" w:space="0" w:color="auto"/>
        <w:left w:val="none" w:sz="0" w:space="0" w:color="auto"/>
        <w:bottom w:val="none" w:sz="0" w:space="0" w:color="auto"/>
        <w:right w:val="none" w:sz="0" w:space="0" w:color="auto"/>
      </w:divBdr>
    </w:div>
    <w:div w:id="300813277">
      <w:bodyDiv w:val="1"/>
      <w:marLeft w:val="0"/>
      <w:marRight w:val="0"/>
      <w:marTop w:val="0"/>
      <w:marBottom w:val="0"/>
      <w:divBdr>
        <w:top w:val="none" w:sz="0" w:space="0" w:color="auto"/>
        <w:left w:val="none" w:sz="0" w:space="0" w:color="auto"/>
        <w:bottom w:val="none" w:sz="0" w:space="0" w:color="auto"/>
        <w:right w:val="none" w:sz="0" w:space="0" w:color="auto"/>
      </w:divBdr>
      <w:divsChild>
        <w:div w:id="1355575981">
          <w:marLeft w:val="0"/>
          <w:marRight w:val="0"/>
          <w:marTop w:val="0"/>
          <w:marBottom w:val="0"/>
          <w:divBdr>
            <w:top w:val="none" w:sz="0" w:space="0" w:color="auto"/>
            <w:left w:val="none" w:sz="0" w:space="0" w:color="auto"/>
            <w:bottom w:val="none" w:sz="0" w:space="0" w:color="auto"/>
            <w:right w:val="none" w:sz="0" w:space="0" w:color="auto"/>
          </w:divBdr>
        </w:div>
      </w:divsChild>
    </w:div>
    <w:div w:id="322782524">
      <w:bodyDiv w:val="1"/>
      <w:marLeft w:val="0"/>
      <w:marRight w:val="0"/>
      <w:marTop w:val="0"/>
      <w:marBottom w:val="0"/>
      <w:divBdr>
        <w:top w:val="none" w:sz="0" w:space="0" w:color="auto"/>
        <w:left w:val="none" w:sz="0" w:space="0" w:color="auto"/>
        <w:bottom w:val="none" w:sz="0" w:space="0" w:color="auto"/>
        <w:right w:val="none" w:sz="0" w:space="0" w:color="auto"/>
      </w:divBdr>
    </w:div>
    <w:div w:id="469129896">
      <w:bodyDiv w:val="1"/>
      <w:marLeft w:val="0"/>
      <w:marRight w:val="0"/>
      <w:marTop w:val="0"/>
      <w:marBottom w:val="0"/>
      <w:divBdr>
        <w:top w:val="none" w:sz="0" w:space="0" w:color="auto"/>
        <w:left w:val="none" w:sz="0" w:space="0" w:color="auto"/>
        <w:bottom w:val="none" w:sz="0" w:space="0" w:color="auto"/>
        <w:right w:val="none" w:sz="0" w:space="0" w:color="auto"/>
      </w:divBdr>
      <w:divsChild>
        <w:div w:id="1560945317">
          <w:marLeft w:val="0"/>
          <w:marRight w:val="0"/>
          <w:marTop w:val="0"/>
          <w:marBottom w:val="0"/>
          <w:divBdr>
            <w:top w:val="none" w:sz="0" w:space="0" w:color="auto"/>
            <w:left w:val="none" w:sz="0" w:space="0" w:color="auto"/>
            <w:bottom w:val="none" w:sz="0" w:space="0" w:color="auto"/>
            <w:right w:val="none" w:sz="0" w:space="0" w:color="auto"/>
          </w:divBdr>
        </w:div>
      </w:divsChild>
    </w:div>
    <w:div w:id="513614768">
      <w:bodyDiv w:val="1"/>
      <w:marLeft w:val="0"/>
      <w:marRight w:val="0"/>
      <w:marTop w:val="0"/>
      <w:marBottom w:val="0"/>
      <w:divBdr>
        <w:top w:val="none" w:sz="0" w:space="0" w:color="auto"/>
        <w:left w:val="none" w:sz="0" w:space="0" w:color="auto"/>
        <w:bottom w:val="none" w:sz="0" w:space="0" w:color="auto"/>
        <w:right w:val="none" w:sz="0" w:space="0" w:color="auto"/>
      </w:divBdr>
    </w:div>
    <w:div w:id="571165283">
      <w:bodyDiv w:val="1"/>
      <w:marLeft w:val="0"/>
      <w:marRight w:val="0"/>
      <w:marTop w:val="0"/>
      <w:marBottom w:val="0"/>
      <w:divBdr>
        <w:top w:val="none" w:sz="0" w:space="0" w:color="auto"/>
        <w:left w:val="none" w:sz="0" w:space="0" w:color="auto"/>
        <w:bottom w:val="none" w:sz="0" w:space="0" w:color="auto"/>
        <w:right w:val="none" w:sz="0" w:space="0" w:color="auto"/>
      </w:divBdr>
    </w:div>
    <w:div w:id="601305581">
      <w:bodyDiv w:val="1"/>
      <w:marLeft w:val="0"/>
      <w:marRight w:val="0"/>
      <w:marTop w:val="0"/>
      <w:marBottom w:val="0"/>
      <w:divBdr>
        <w:top w:val="none" w:sz="0" w:space="0" w:color="auto"/>
        <w:left w:val="none" w:sz="0" w:space="0" w:color="auto"/>
        <w:bottom w:val="none" w:sz="0" w:space="0" w:color="auto"/>
        <w:right w:val="none" w:sz="0" w:space="0" w:color="auto"/>
      </w:divBdr>
    </w:div>
    <w:div w:id="658466789">
      <w:bodyDiv w:val="1"/>
      <w:marLeft w:val="0"/>
      <w:marRight w:val="0"/>
      <w:marTop w:val="0"/>
      <w:marBottom w:val="0"/>
      <w:divBdr>
        <w:top w:val="none" w:sz="0" w:space="0" w:color="auto"/>
        <w:left w:val="none" w:sz="0" w:space="0" w:color="auto"/>
        <w:bottom w:val="none" w:sz="0" w:space="0" w:color="auto"/>
        <w:right w:val="none" w:sz="0" w:space="0" w:color="auto"/>
      </w:divBdr>
      <w:divsChild>
        <w:div w:id="416024220">
          <w:marLeft w:val="0"/>
          <w:marRight w:val="0"/>
          <w:marTop w:val="0"/>
          <w:marBottom w:val="0"/>
          <w:divBdr>
            <w:top w:val="none" w:sz="0" w:space="0" w:color="auto"/>
            <w:left w:val="none" w:sz="0" w:space="0" w:color="auto"/>
            <w:bottom w:val="none" w:sz="0" w:space="0" w:color="auto"/>
            <w:right w:val="none" w:sz="0" w:space="0" w:color="auto"/>
          </w:divBdr>
        </w:div>
      </w:divsChild>
    </w:div>
    <w:div w:id="702052814">
      <w:bodyDiv w:val="1"/>
      <w:marLeft w:val="0"/>
      <w:marRight w:val="0"/>
      <w:marTop w:val="0"/>
      <w:marBottom w:val="0"/>
      <w:divBdr>
        <w:top w:val="none" w:sz="0" w:space="0" w:color="auto"/>
        <w:left w:val="none" w:sz="0" w:space="0" w:color="auto"/>
        <w:bottom w:val="none" w:sz="0" w:space="0" w:color="auto"/>
        <w:right w:val="none" w:sz="0" w:space="0" w:color="auto"/>
      </w:divBdr>
    </w:div>
    <w:div w:id="709651567">
      <w:bodyDiv w:val="1"/>
      <w:marLeft w:val="0"/>
      <w:marRight w:val="0"/>
      <w:marTop w:val="0"/>
      <w:marBottom w:val="0"/>
      <w:divBdr>
        <w:top w:val="none" w:sz="0" w:space="0" w:color="auto"/>
        <w:left w:val="none" w:sz="0" w:space="0" w:color="auto"/>
        <w:bottom w:val="none" w:sz="0" w:space="0" w:color="auto"/>
        <w:right w:val="none" w:sz="0" w:space="0" w:color="auto"/>
      </w:divBdr>
    </w:div>
    <w:div w:id="714277568">
      <w:bodyDiv w:val="1"/>
      <w:marLeft w:val="0"/>
      <w:marRight w:val="0"/>
      <w:marTop w:val="0"/>
      <w:marBottom w:val="0"/>
      <w:divBdr>
        <w:top w:val="none" w:sz="0" w:space="0" w:color="auto"/>
        <w:left w:val="none" w:sz="0" w:space="0" w:color="auto"/>
        <w:bottom w:val="none" w:sz="0" w:space="0" w:color="auto"/>
        <w:right w:val="none" w:sz="0" w:space="0" w:color="auto"/>
      </w:divBdr>
    </w:div>
    <w:div w:id="768234361">
      <w:bodyDiv w:val="1"/>
      <w:marLeft w:val="0"/>
      <w:marRight w:val="0"/>
      <w:marTop w:val="0"/>
      <w:marBottom w:val="0"/>
      <w:divBdr>
        <w:top w:val="none" w:sz="0" w:space="0" w:color="auto"/>
        <w:left w:val="none" w:sz="0" w:space="0" w:color="auto"/>
        <w:bottom w:val="none" w:sz="0" w:space="0" w:color="auto"/>
        <w:right w:val="none" w:sz="0" w:space="0" w:color="auto"/>
      </w:divBdr>
    </w:div>
    <w:div w:id="839737768">
      <w:bodyDiv w:val="1"/>
      <w:marLeft w:val="0"/>
      <w:marRight w:val="0"/>
      <w:marTop w:val="0"/>
      <w:marBottom w:val="0"/>
      <w:divBdr>
        <w:top w:val="none" w:sz="0" w:space="0" w:color="auto"/>
        <w:left w:val="none" w:sz="0" w:space="0" w:color="auto"/>
        <w:bottom w:val="none" w:sz="0" w:space="0" w:color="auto"/>
        <w:right w:val="none" w:sz="0" w:space="0" w:color="auto"/>
      </w:divBdr>
      <w:divsChild>
        <w:div w:id="479663627">
          <w:marLeft w:val="0"/>
          <w:marRight w:val="0"/>
          <w:marTop w:val="0"/>
          <w:marBottom w:val="0"/>
          <w:divBdr>
            <w:top w:val="none" w:sz="0" w:space="0" w:color="auto"/>
            <w:left w:val="none" w:sz="0" w:space="0" w:color="auto"/>
            <w:bottom w:val="none" w:sz="0" w:space="0" w:color="auto"/>
            <w:right w:val="none" w:sz="0" w:space="0" w:color="auto"/>
          </w:divBdr>
        </w:div>
      </w:divsChild>
    </w:div>
    <w:div w:id="884486854">
      <w:bodyDiv w:val="1"/>
      <w:marLeft w:val="0"/>
      <w:marRight w:val="0"/>
      <w:marTop w:val="0"/>
      <w:marBottom w:val="0"/>
      <w:divBdr>
        <w:top w:val="none" w:sz="0" w:space="0" w:color="auto"/>
        <w:left w:val="none" w:sz="0" w:space="0" w:color="auto"/>
        <w:bottom w:val="none" w:sz="0" w:space="0" w:color="auto"/>
        <w:right w:val="none" w:sz="0" w:space="0" w:color="auto"/>
      </w:divBdr>
    </w:div>
    <w:div w:id="889264094">
      <w:bodyDiv w:val="1"/>
      <w:marLeft w:val="0"/>
      <w:marRight w:val="0"/>
      <w:marTop w:val="0"/>
      <w:marBottom w:val="0"/>
      <w:divBdr>
        <w:top w:val="none" w:sz="0" w:space="0" w:color="auto"/>
        <w:left w:val="none" w:sz="0" w:space="0" w:color="auto"/>
        <w:bottom w:val="none" w:sz="0" w:space="0" w:color="auto"/>
        <w:right w:val="none" w:sz="0" w:space="0" w:color="auto"/>
      </w:divBdr>
    </w:div>
    <w:div w:id="961765826">
      <w:bodyDiv w:val="1"/>
      <w:marLeft w:val="0"/>
      <w:marRight w:val="0"/>
      <w:marTop w:val="0"/>
      <w:marBottom w:val="0"/>
      <w:divBdr>
        <w:top w:val="none" w:sz="0" w:space="0" w:color="auto"/>
        <w:left w:val="none" w:sz="0" w:space="0" w:color="auto"/>
        <w:bottom w:val="none" w:sz="0" w:space="0" w:color="auto"/>
        <w:right w:val="none" w:sz="0" w:space="0" w:color="auto"/>
      </w:divBdr>
    </w:div>
    <w:div w:id="982663784">
      <w:bodyDiv w:val="1"/>
      <w:marLeft w:val="0"/>
      <w:marRight w:val="0"/>
      <w:marTop w:val="0"/>
      <w:marBottom w:val="0"/>
      <w:divBdr>
        <w:top w:val="none" w:sz="0" w:space="0" w:color="auto"/>
        <w:left w:val="none" w:sz="0" w:space="0" w:color="auto"/>
        <w:bottom w:val="none" w:sz="0" w:space="0" w:color="auto"/>
        <w:right w:val="none" w:sz="0" w:space="0" w:color="auto"/>
      </w:divBdr>
      <w:divsChild>
        <w:div w:id="214389617">
          <w:marLeft w:val="0"/>
          <w:marRight w:val="0"/>
          <w:marTop w:val="0"/>
          <w:marBottom w:val="0"/>
          <w:divBdr>
            <w:top w:val="none" w:sz="0" w:space="0" w:color="auto"/>
            <w:left w:val="none" w:sz="0" w:space="0" w:color="auto"/>
            <w:bottom w:val="none" w:sz="0" w:space="0" w:color="auto"/>
            <w:right w:val="none" w:sz="0" w:space="0" w:color="auto"/>
          </w:divBdr>
        </w:div>
      </w:divsChild>
    </w:div>
    <w:div w:id="1052852056">
      <w:bodyDiv w:val="1"/>
      <w:marLeft w:val="0"/>
      <w:marRight w:val="0"/>
      <w:marTop w:val="0"/>
      <w:marBottom w:val="0"/>
      <w:divBdr>
        <w:top w:val="none" w:sz="0" w:space="0" w:color="auto"/>
        <w:left w:val="none" w:sz="0" w:space="0" w:color="auto"/>
        <w:bottom w:val="none" w:sz="0" w:space="0" w:color="auto"/>
        <w:right w:val="none" w:sz="0" w:space="0" w:color="auto"/>
      </w:divBdr>
      <w:divsChild>
        <w:div w:id="501897287">
          <w:marLeft w:val="0"/>
          <w:marRight w:val="0"/>
          <w:marTop w:val="0"/>
          <w:marBottom w:val="0"/>
          <w:divBdr>
            <w:top w:val="none" w:sz="0" w:space="0" w:color="auto"/>
            <w:left w:val="none" w:sz="0" w:space="0" w:color="auto"/>
            <w:bottom w:val="none" w:sz="0" w:space="0" w:color="auto"/>
            <w:right w:val="none" w:sz="0" w:space="0" w:color="auto"/>
          </w:divBdr>
        </w:div>
      </w:divsChild>
    </w:div>
    <w:div w:id="1171988563">
      <w:bodyDiv w:val="1"/>
      <w:marLeft w:val="0"/>
      <w:marRight w:val="0"/>
      <w:marTop w:val="0"/>
      <w:marBottom w:val="0"/>
      <w:divBdr>
        <w:top w:val="none" w:sz="0" w:space="0" w:color="auto"/>
        <w:left w:val="none" w:sz="0" w:space="0" w:color="auto"/>
        <w:bottom w:val="none" w:sz="0" w:space="0" w:color="auto"/>
        <w:right w:val="none" w:sz="0" w:space="0" w:color="auto"/>
      </w:divBdr>
    </w:div>
    <w:div w:id="1228297406">
      <w:bodyDiv w:val="1"/>
      <w:marLeft w:val="0"/>
      <w:marRight w:val="0"/>
      <w:marTop w:val="0"/>
      <w:marBottom w:val="0"/>
      <w:divBdr>
        <w:top w:val="none" w:sz="0" w:space="0" w:color="auto"/>
        <w:left w:val="none" w:sz="0" w:space="0" w:color="auto"/>
        <w:bottom w:val="none" w:sz="0" w:space="0" w:color="auto"/>
        <w:right w:val="none" w:sz="0" w:space="0" w:color="auto"/>
      </w:divBdr>
    </w:div>
    <w:div w:id="1241795132">
      <w:bodyDiv w:val="1"/>
      <w:marLeft w:val="0"/>
      <w:marRight w:val="0"/>
      <w:marTop w:val="0"/>
      <w:marBottom w:val="0"/>
      <w:divBdr>
        <w:top w:val="none" w:sz="0" w:space="0" w:color="auto"/>
        <w:left w:val="none" w:sz="0" w:space="0" w:color="auto"/>
        <w:bottom w:val="none" w:sz="0" w:space="0" w:color="auto"/>
        <w:right w:val="none" w:sz="0" w:space="0" w:color="auto"/>
      </w:divBdr>
    </w:div>
    <w:div w:id="1275989320">
      <w:bodyDiv w:val="1"/>
      <w:marLeft w:val="0"/>
      <w:marRight w:val="0"/>
      <w:marTop w:val="0"/>
      <w:marBottom w:val="0"/>
      <w:divBdr>
        <w:top w:val="none" w:sz="0" w:space="0" w:color="auto"/>
        <w:left w:val="none" w:sz="0" w:space="0" w:color="auto"/>
        <w:bottom w:val="none" w:sz="0" w:space="0" w:color="auto"/>
        <w:right w:val="none" w:sz="0" w:space="0" w:color="auto"/>
      </w:divBdr>
      <w:divsChild>
        <w:div w:id="893733268">
          <w:marLeft w:val="0"/>
          <w:marRight w:val="0"/>
          <w:marTop w:val="0"/>
          <w:marBottom w:val="0"/>
          <w:divBdr>
            <w:top w:val="none" w:sz="0" w:space="0" w:color="auto"/>
            <w:left w:val="none" w:sz="0" w:space="0" w:color="auto"/>
            <w:bottom w:val="none" w:sz="0" w:space="0" w:color="auto"/>
            <w:right w:val="none" w:sz="0" w:space="0" w:color="auto"/>
          </w:divBdr>
        </w:div>
      </w:divsChild>
    </w:div>
    <w:div w:id="1345866197">
      <w:bodyDiv w:val="1"/>
      <w:marLeft w:val="0"/>
      <w:marRight w:val="0"/>
      <w:marTop w:val="0"/>
      <w:marBottom w:val="0"/>
      <w:divBdr>
        <w:top w:val="none" w:sz="0" w:space="0" w:color="auto"/>
        <w:left w:val="none" w:sz="0" w:space="0" w:color="auto"/>
        <w:bottom w:val="none" w:sz="0" w:space="0" w:color="auto"/>
        <w:right w:val="none" w:sz="0" w:space="0" w:color="auto"/>
      </w:divBdr>
      <w:divsChild>
        <w:div w:id="793406073">
          <w:marLeft w:val="0"/>
          <w:marRight w:val="0"/>
          <w:marTop w:val="0"/>
          <w:marBottom w:val="0"/>
          <w:divBdr>
            <w:top w:val="none" w:sz="0" w:space="0" w:color="auto"/>
            <w:left w:val="none" w:sz="0" w:space="0" w:color="auto"/>
            <w:bottom w:val="none" w:sz="0" w:space="0" w:color="auto"/>
            <w:right w:val="none" w:sz="0" w:space="0" w:color="auto"/>
          </w:divBdr>
        </w:div>
      </w:divsChild>
    </w:div>
    <w:div w:id="1352147028">
      <w:bodyDiv w:val="1"/>
      <w:marLeft w:val="0"/>
      <w:marRight w:val="0"/>
      <w:marTop w:val="0"/>
      <w:marBottom w:val="0"/>
      <w:divBdr>
        <w:top w:val="none" w:sz="0" w:space="0" w:color="auto"/>
        <w:left w:val="none" w:sz="0" w:space="0" w:color="auto"/>
        <w:bottom w:val="none" w:sz="0" w:space="0" w:color="auto"/>
        <w:right w:val="none" w:sz="0" w:space="0" w:color="auto"/>
      </w:divBdr>
    </w:div>
    <w:div w:id="1401441193">
      <w:bodyDiv w:val="1"/>
      <w:marLeft w:val="0"/>
      <w:marRight w:val="0"/>
      <w:marTop w:val="0"/>
      <w:marBottom w:val="0"/>
      <w:divBdr>
        <w:top w:val="none" w:sz="0" w:space="0" w:color="auto"/>
        <w:left w:val="none" w:sz="0" w:space="0" w:color="auto"/>
        <w:bottom w:val="none" w:sz="0" w:space="0" w:color="auto"/>
        <w:right w:val="none" w:sz="0" w:space="0" w:color="auto"/>
      </w:divBdr>
    </w:div>
    <w:div w:id="1431924271">
      <w:bodyDiv w:val="1"/>
      <w:marLeft w:val="0"/>
      <w:marRight w:val="0"/>
      <w:marTop w:val="0"/>
      <w:marBottom w:val="0"/>
      <w:divBdr>
        <w:top w:val="none" w:sz="0" w:space="0" w:color="auto"/>
        <w:left w:val="none" w:sz="0" w:space="0" w:color="auto"/>
        <w:bottom w:val="none" w:sz="0" w:space="0" w:color="auto"/>
        <w:right w:val="none" w:sz="0" w:space="0" w:color="auto"/>
      </w:divBdr>
      <w:divsChild>
        <w:div w:id="1235774260">
          <w:marLeft w:val="0"/>
          <w:marRight w:val="0"/>
          <w:marTop w:val="0"/>
          <w:marBottom w:val="0"/>
          <w:divBdr>
            <w:top w:val="none" w:sz="0" w:space="0" w:color="auto"/>
            <w:left w:val="none" w:sz="0" w:space="0" w:color="auto"/>
            <w:bottom w:val="none" w:sz="0" w:space="0" w:color="auto"/>
            <w:right w:val="none" w:sz="0" w:space="0" w:color="auto"/>
          </w:divBdr>
        </w:div>
      </w:divsChild>
    </w:div>
    <w:div w:id="1489786948">
      <w:bodyDiv w:val="1"/>
      <w:marLeft w:val="0"/>
      <w:marRight w:val="0"/>
      <w:marTop w:val="0"/>
      <w:marBottom w:val="0"/>
      <w:divBdr>
        <w:top w:val="none" w:sz="0" w:space="0" w:color="auto"/>
        <w:left w:val="none" w:sz="0" w:space="0" w:color="auto"/>
        <w:bottom w:val="none" w:sz="0" w:space="0" w:color="auto"/>
        <w:right w:val="none" w:sz="0" w:space="0" w:color="auto"/>
      </w:divBdr>
    </w:div>
    <w:div w:id="1537936358">
      <w:bodyDiv w:val="1"/>
      <w:marLeft w:val="0"/>
      <w:marRight w:val="0"/>
      <w:marTop w:val="0"/>
      <w:marBottom w:val="0"/>
      <w:divBdr>
        <w:top w:val="none" w:sz="0" w:space="0" w:color="auto"/>
        <w:left w:val="none" w:sz="0" w:space="0" w:color="auto"/>
        <w:bottom w:val="none" w:sz="0" w:space="0" w:color="auto"/>
        <w:right w:val="none" w:sz="0" w:space="0" w:color="auto"/>
      </w:divBdr>
    </w:div>
    <w:div w:id="1573538989">
      <w:bodyDiv w:val="1"/>
      <w:marLeft w:val="0"/>
      <w:marRight w:val="0"/>
      <w:marTop w:val="0"/>
      <w:marBottom w:val="0"/>
      <w:divBdr>
        <w:top w:val="none" w:sz="0" w:space="0" w:color="auto"/>
        <w:left w:val="none" w:sz="0" w:space="0" w:color="auto"/>
        <w:bottom w:val="none" w:sz="0" w:space="0" w:color="auto"/>
        <w:right w:val="none" w:sz="0" w:space="0" w:color="auto"/>
      </w:divBdr>
    </w:div>
    <w:div w:id="1624917471">
      <w:bodyDiv w:val="1"/>
      <w:marLeft w:val="0"/>
      <w:marRight w:val="0"/>
      <w:marTop w:val="0"/>
      <w:marBottom w:val="0"/>
      <w:divBdr>
        <w:top w:val="none" w:sz="0" w:space="0" w:color="auto"/>
        <w:left w:val="none" w:sz="0" w:space="0" w:color="auto"/>
        <w:bottom w:val="none" w:sz="0" w:space="0" w:color="auto"/>
        <w:right w:val="none" w:sz="0" w:space="0" w:color="auto"/>
      </w:divBdr>
      <w:divsChild>
        <w:div w:id="2011830763">
          <w:marLeft w:val="0"/>
          <w:marRight w:val="0"/>
          <w:marTop w:val="0"/>
          <w:marBottom w:val="0"/>
          <w:divBdr>
            <w:top w:val="none" w:sz="0" w:space="0" w:color="auto"/>
            <w:left w:val="none" w:sz="0" w:space="0" w:color="auto"/>
            <w:bottom w:val="none" w:sz="0" w:space="0" w:color="auto"/>
            <w:right w:val="none" w:sz="0" w:space="0" w:color="auto"/>
          </w:divBdr>
        </w:div>
      </w:divsChild>
    </w:div>
    <w:div w:id="1645232934">
      <w:bodyDiv w:val="1"/>
      <w:marLeft w:val="0"/>
      <w:marRight w:val="0"/>
      <w:marTop w:val="0"/>
      <w:marBottom w:val="0"/>
      <w:divBdr>
        <w:top w:val="none" w:sz="0" w:space="0" w:color="auto"/>
        <w:left w:val="none" w:sz="0" w:space="0" w:color="auto"/>
        <w:bottom w:val="none" w:sz="0" w:space="0" w:color="auto"/>
        <w:right w:val="none" w:sz="0" w:space="0" w:color="auto"/>
      </w:divBdr>
    </w:div>
    <w:div w:id="1658418868">
      <w:bodyDiv w:val="1"/>
      <w:marLeft w:val="0"/>
      <w:marRight w:val="0"/>
      <w:marTop w:val="0"/>
      <w:marBottom w:val="0"/>
      <w:divBdr>
        <w:top w:val="none" w:sz="0" w:space="0" w:color="auto"/>
        <w:left w:val="none" w:sz="0" w:space="0" w:color="auto"/>
        <w:bottom w:val="none" w:sz="0" w:space="0" w:color="auto"/>
        <w:right w:val="none" w:sz="0" w:space="0" w:color="auto"/>
      </w:divBdr>
    </w:div>
    <w:div w:id="1669941751">
      <w:bodyDiv w:val="1"/>
      <w:marLeft w:val="0"/>
      <w:marRight w:val="0"/>
      <w:marTop w:val="0"/>
      <w:marBottom w:val="0"/>
      <w:divBdr>
        <w:top w:val="none" w:sz="0" w:space="0" w:color="auto"/>
        <w:left w:val="none" w:sz="0" w:space="0" w:color="auto"/>
        <w:bottom w:val="none" w:sz="0" w:space="0" w:color="auto"/>
        <w:right w:val="none" w:sz="0" w:space="0" w:color="auto"/>
      </w:divBdr>
      <w:divsChild>
        <w:div w:id="689797158">
          <w:marLeft w:val="0"/>
          <w:marRight w:val="0"/>
          <w:marTop w:val="0"/>
          <w:marBottom w:val="0"/>
          <w:divBdr>
            <w:top w:val="none" w:sz="0" w:space="0" w:color="auto"/>
            <w:left w:val="none" w:sz="0" w:space="0" w:color="auto"/>
            <w:bottom w:val="none" w:sz="0" w:space="0" w:color="auto"/>
            <w:right w:val="none" w:sz="0" w:space="0" w:color="auto"/>
          </w:divBdr>
        </w:div>
      </w:divsChild>
    </w:div>
    <w:div w:id="1674137750">
      <w:bodyDiv w:val="1"/>
      <w:marLeft w:val="0"/>
      <w:marRight w:val="0"/>
      <w:marTop w:val="0"/>
      <w:marBottom w:val="0"/>
      <w:divBdr>
        <w:top w:val="none" w:sz="0" w:space="0" w:color="auto"/>
        <w:left w:val="none" w:sz="0" w:space="0" w:color="auto"/>
        <w:bottom w:val="none" w:sz="0" w:space="0" w:color="auto"/>
        <w:right w:val="none" w:sz="0" w:space="0" w:color="auto"/>
      </w:divBdr>
      <w:divsChild>
        <w:div w:id="1542936758">
          <w:marLeft w:val="0"/>
          <w:marRight w:val="0"/>
          <w:marTop w:val="0"/>
          <w:marBottom w:val="0"/>
          <w:divBdr>
            <w:top w:val="none" w:sz="0" w:space="0" w:color="auto"/>
            <w:left w:val="none" w:sz="0" w:space="0" w:color="auto"/>
            <w:bottom w:val="none" w:sz="0" w:space="0" w:color="auto"/>
            <w:right w:val="none" w:sz="0" w:space="0" w:color="auto"/>
          </w:divBdr>
        </w:div>
      </w:divsChild>
    </w:div>
    <w:div w:id="1761365566">
      <w:bodyDiv w:val="1"/>
      <w:marLeft w:val="0"/>
      <w:marRight w:val="0"/>
      <w:marTop w:val="0"/>
      <w:marBottom w:val="0"/>
      <w:divBdr>
        <w:top w:val="none" w:sz="0" w:space="0" w:color="auto"/>
        <w:left w:val="none" w:sz="0" w:space="0" w:color="auto"/>
        <w:bottom w:val="none" w:sz="0" w:space="0" w:color="auto"/>
        <w:right w:val="none" w:sz="0" w:space="0" w:color="auto"/>
      </w:divBdr>
    </w:div>
    <w:div w:id="1763069107">
      <w:bodyDiv w:val="1"/>
      <w:marLeft w:val="0"/>
      <w:marRight w:val="0"/>
      <w:marTop w:val="0"/>
      <w:marBottom w:val="0"/>
      <w:divBdr>
        <w:top w:val="none" w:sz="0" w:space="0" w:color="auto"/>
        <w:left w:val="none" w:sz="0" w:space="0" w:color="auto"/>
        <w:bottom w:val="none" w:sz="0" w:space="0" w:color="auto"/>
        <w:right w:val="none" w:sz="0" w:space="0" w:color="auto"/>
      </w:divBdr>
      <w:divsChild>
        <w:div w:id="1519462535">
          <w:marLeft w:val="0"/>
          <w:marRight w:val="0"/>
          <w:marTop w:val="0"/>
          <w:marBottom w:val="0"/>
          <w:divBdr>
            <w:top w:val="none" w:sz="0" w:space="0" w:color="auto"/>
            <w:left w:val="none" w:sz="0" w:space="0" w:color="auto"/>
            <w:bottom w:val="none" w:sz="0" w:space="0" w:color="auto"/>
            <w:right w:val="none" w:sz="0" w:space="0" w:color="auto"/>
          </w:divBdr>
        </w:div>
      </w:divsChild>
    </w:div>
    <w:div w:id="1763599564">
      <w:bodyDiv w:val="1"/>
      <w:marLeft w:val="0"/>
      <w:marRight w:val="0"/>
      <w:marTop w:val="0"/>
      <w:marBottom w:val="0"/>
      <w:divBdr>
        <w:top w:val="none" w:sz="0" w:space="0" w:color="auto"/>
        <w:left w:val="none" w:sz="0" w:space="0" w:color="auto"/>
        <w:bottom w:val="none" w:sz="0" w:space="0" w:color="auto"/>
        <w:right w:val="none" w:sz="0" w:space="0" w:color="auto"/>
      </w:divBdr>
    </w:div>
    <w:div w:id="1799110077">
      <w:bodyDiv w:val="1"/>
      <w:marLeft w:val="0"/>
      <w:marRight w:val="0"/>
      <w:marTop w:val="0"/>
      <w:marBottom w:val="0"/>
      <w:divBdr>
        <w:top w:val="none" w:sz="0" w:space="0" w:color="auto"/>
        <w:left w:val="none" w:sz="0" w:space="0" w:color="auto"/>
        <w:bottom w:val="none" w:sz="0" w:space="0" w:color="auto"/>
        <w:right w:val="none" w:sz="0" w:space="0" w:color="auto"/>
      </w:divBdr>
    </w:div>
    <w:div w:id="1856307294">
      <w:bodyDiv w:val="1"/>
      <w:marLeft w:val="0"/>
      <w:marRight w:val="0"/>
      <w:marTop w:val="0"/>
      <w:marBottom w:val="0"/>
      <w:divBdr>
        <w:top w:val="none" w:sz="0" w:space="0" w:color="auto"/>
        <w:left w:val="none" w:sz="0" w:space="0" w:color="auto"/>
        <w:bottom w:val="none" w:sz="0" w:space="0" w:color="auto"/>
        <w:right w:val="none" w:sz="0" w:space="0" w:color="auto"/>
      </w:divBdr>
    </w:div>
    <w:div w:id="1856843809">
      <w:bodyDiv w:val="1"/>
      <w:marLeft w:val="0"/>
      <w:marRight w:val="0"/>
      <w:marTop w:val="0"/>
      <w:marBottom w:val="0"/>
      <w:divBdr>
        <w:top w:val="none" w:sz="0" w:space="0" w:color="auto"/>
        <w:left w:val="none" w:sz="0" w:space="0" w:color="auto"/>
        <w:bottom w:val="none" w:sz="0" w:space="0" w:color="auto"/>
        <w:right w:val="none" w:sz="0" w:space="0" w:color="auto"/>
      </w:divBdr>
    </w:div>
    <w:div w:id="1918441456">
      <w:bodyDiv w:val="1"/>
      <w:marLeft w:val="0"/>
      <w:marRight w:val="0"/>
      <w:marTop w:val="0"/>
      <w:marBottom w:val="0"/>
      <w:divBdr>
        <w:top w:val="none" w:sz="0" w:space="0" w:color="auto"/>
        <w:left w:val="none" w:sz="0" w:space="0" w:color="auto"/>
        <w:bottom w:val="none" w:sz="0" w:space="0" w:color="auto"/>
        <w:right w:val="none" w:sz="0" w:space="0" w:color="auto"/>
      </w:divBdr>
      <w:divsChild>
        <w:div w:id="1833250408">
          <w:marLeft w:val="0"/>
          <w:marRight w:val="0"/>
          <w:marTop w:val="0"/>
          <w:marBottom w:val="0"/>
          <w:divBdr>
            <w:top w:val="none" w:sz="0" w:space="0" w:color="auto"/>
            <w:left w:val="none" w:sz="0" w:space="0" w:color="auto"/>
            <w:bottom w:val="none" w:sz="0" w:space="0" w:color="auto"/>
            <w:right w:val="none" w:sz="0" w:space="0" w:color="auto"/>
          </w:divBdr>
        </w:div>
      </w:divsChild>
    </w:div>
    <w:div w:id="1975526354">
      <w:bodyDiv w:val="1"/>
      <w:marLeft w:val="0"/>
      <w:marRight w:val="0"/>
      <w:marTop w:val="0"/>
      <w:marBottom w:val="0"/>
      <w:divBdr>
        <w:top w:val="none" w:sz="0" w:space="0" w:color="auto"/>
        <w:left w:val="none" w:sz="0" w:space="0" w:color="auto"/>
        <w:bottom w:val="none" w:sz="0" w:space="0" w:color="auto"/>
        <w:right w:val="none" w:sz="0" w:space="0" w:color="auto"/>
      </w:divBdr>
    </w:div>
    <w:div w:id="2027906588">
      <w:bodyDiv w:val="1"/>
      <w:marLeft w:val="0"/>
      <w:marRight w:val="0"/>
      <w:marTop w:val="0"/>
      <w:marBottom w:val="0"/>
      <w:divBdr>
        <w:top w:val="none" w:sz="0" w:space="0" w:color="auto"/>
        <w:left w:val="none" w:sz="0" w:space="0" w:color="auto"/>
        <w:bottom w:val="none" w:sz="0" w:space="0" w:color="auto"/>
        <w:right w:val="none" w:sz="0" w:space="0" w:color="auto"/>
      </w:divBdr>
      <w:divsChild>
        <w:div w:id="2076849519">
          <w:marLeft w:val="0"/>
          <w:marRight w:val="0"/>
          <w:marTop w:val="0"/>
          <w:marBottom w:val="0"/>
          <w:divBdr>
            <w:top w:val="none" w:sz="0" w:space="0" w:color="auto"/>
            <w:left w:val="none" w:sz="0" w:space="0" w:color="auto"/>
            <w:bottom w:val="none" w:sz="0" w:space="0" w:color="auto"/>
            <w:right w:val="none" w:sz="0" w:space="0" w:color="auto"/>
          </w:divBdr>
        </w:div>
      </w:divsChild>
    </w:div>
    <w:div w:id="2042970530">
      <w:bodyDiv w:val="1"/>
      <w:marLeft w:val="0"/>
      <w:marRight w:val="0"/>
      <w:marTop w:val="0"/>
      <w:marBottom w:val="0"/>
      <w:divBdr>
        <w:top w:val="none" w:sz="0" w:space="0" w:color="auto"/>
        <w:left w:val="none" w:sz="0" w:space="0" w:color="auto"/>
        <w:bottom w:val="none" w:sz="0" w:space="0" w:color="auto"/>
        <w:right w:val="none" w:sz="0" w:space="0" w:color="auto"/>
      </w:divBdr>
      <w:divsChild>
        <w:div w:id="345448163">
          <w:marLeft w:val="0"/>
          <w:marRight w:val="0"/>
          <w:marTop w:val="0"/>
          <w:marBottom w:val="0"/>
          <w:divBdr>
            <w:top w:val="none" w:sz="0" w:space="0" w:color="auto"/>
            <w:left w:val="none" w:sz="0" w:space="0" w:color="auto"/>
            <w:bottom w:val="none" w:sz="0" w:space="0" w:color="auto"/>
            <w:right w:val="none" w:sz="0" w:space="0" w:color="auto"/>
          </w:divBdr>
        </w:div>
      </w:divsChild>
    </w:div>
    <w:div w:id="2065056186">
      <w:bodyDiv w:val="1"/>
      <w:marLeft w:val="0"/>
      <w:marRight w:val="0"/>
      <w:marTop w:val="0"/>
      <w:marBottom w:val="0"/>
      <w:divBdr>
        <w:top w:val="none" w:sz="0" w:space="0" w:color="auto"/>
        <w:left w:val="none" w:sz="0" w:space="0" w:color="auto"/>
        <w:bottom w:val="none" w:sz="0" w:space="0" w:color="auto"/>
        <w:right w:val="none" w:sz="0" w:space="0" w:color="auto"/>
      </w:divBdr>
    </w:div>
    <w:div w:id="2094428978">
      <w:bodyDiv w:val="1"/>
      <w:marLeft w:val="0"/>
      <w:marRight w:val="0"/>
      <w:marTop w:val="0"/>
      <w:marBottom w:val="0"/>
      <w:divBdr>
        <w:top w:val="none" w:sz="0" w:space="0" w:color="auto"/>
        <w:left w:val="none" w:sz="0" w:space="0" w:color="auto"/>
        <w:bottom w:val="none" w:sz="0" w:space="0" w:color="auto"/>
        <w:right w:val="none" w:sz="0" w:space="0" w:color="auto"/>
      </w:divBdr>
      <w:divsChild>
        <w:div w:id="126572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ocs.docker.com/compo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kubernetes.i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docker.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habr.com/ru/company/southbridge/blog/52820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3B7C-695C-4467-AF02-F746CD43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5176</TotalTime>
  <Pages>18</Pages>
  <Words>1038</Words>
  <Characters>5923</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Denisov</dc:creator>
  <cp:keywords/>
  <dc:description/>
  <cp:lastModifiedBy>Sidorov Stanislav</cp:lastModifiedBy>
  <cp:revision>893</cp:revision>
  <cp:lastPrinted>2024-05-21T21:09:00Z</cp:lastPrinted>
  <dcterms:created xsi:type="dcterms:W3CDTF">2022-12-01T12:09:00Z</dcterms:created>
  <dcterms:modified xsi:type="dcterms:W3CDTF">2024-11-09T07:00:00Z</dcterms:modified>
</cp:coreProperties>
</file>