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35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9"/>
        <w:gridCol w:w="9246"/>
      </w:tblGrid>
      <w:tr w:rsidR="00741227" w14:paraId="29F1BE68" w14:textId="77777777" w:rsidTr="004C50AF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a6"/>
              <w:tblW w:w="936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00"/>
              <w:gridCol w:w="3167"/>
              <w:gridCol w:w="3593"/>
            </w:tblGrid>
            <w:tr w:rsidR="00741227" w14:paraId="33EC48C0" w14:textId="77777777">
              <w:trPr>
                <w:cantSplit/>
                <w:trHeight w:val="184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8FC9BB" w14:textId="77777777" w:rsidR="00741227" w:rsidRDefault="0074122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6A3ADAF4" w14:textId="77777777" w:rsidR="00741227" w:rsidRDefault="00741227">
                  <w:pPr>
                    <w:jc w:val="center"/>
                    <w:rPr>
                      <w:b/>
                    </w:rPr>
                  </w:pPr>
                </w:p>
                <w:p w14:paraId="6EEEC28A" w14:textId="77777777" w:rsidR="00741227" w:rsidRDefault="00741227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AA2AA8" w14:textId="77777777" w:rsidR="00741227" w:rsidRDefault="00C55A56">
                  <w:pPr>
                    <w:ind w:left="1700" w:firstLine="0"/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66DCA022" wp14:editId="38F8242D">
                        <wp:extent cx="891540" cy="1005840"/>
                        <wp:effectExtent l="0" t="0" r="0" b="0"/>
                        <wp:docPr id="14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33590F" w14:textId="77777777" w:rsidR="00741227" w:rsidRDefault="00741227">
                  <w:pPr>
                    <w:rPr>
                      <w:smallCaps/>
                    </w:rPr>
                  </w:pPr>
                </w:p>
              </w:tc>
            </w:tr>
            <w:tr w:rsidR="00741227" w14:paraId="0A34A340" w14:textId="77777777">
              <w:trPr>
                <w:cantSplit/>
                <w:trHeight w:val="691"/>
              </w:trPr>
              <w:tc>
                <w:tcPr>
                  <w:tcW w:w="936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AFBF5A" w14:textId="77777777" w:rsidR="00741227" w:rsidRDefault="00741227">
                  <w:pPr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134C8BC2" w14:textId="77777777" w:rsidR="00741227" w:rsidRDefault="00C55A56">
                  <w:pPr>
                    <w:jc w:val="center"/>
                    <w:rPr>
                      <w:smallCaps/>
                      <w:sz w:val="24"/>
                      <w:szCs w:val="24"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7A9A3D75" w14:textId="77777777" w:rsidR="00741227" w:rsidRDefault="00741227">
                  <w:pPr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741227" w14:paraId="38D4A35E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67778A" w14:textId="77777777" w:rsidR="00741227" w:rsidRDefault="00C55A5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3C619FD5" w14:textId="77777777" w:rsidR="00741227" w:rsidRDefault="00C55A56">
                  <w:pPr>
                    <w:jc w:val="center"/>
                  </w:pPr>
                  <w:r>
                    <w:t>высшего образования</w:t>
                  </w:r>
                </w:p>
                <w:p w14:paraId="083D78C9" w14:textId="77777777" w:rsidR="00741227" w:rsidRDefault="00C55A56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394F78A8" w14:textId="77777777" w:rsidR="00741227" w:rsidRDefault="00C55A56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22909470" wp14:editId="1F9B481C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l="0" t="0" r="0" b="0"/>
                            <wp:wrapNone/>
                            <wp:docPr id="1" name="Прямая со стрелкой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50" y="3779048"/>
                                      <a:ext cx="5600700" cy="19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b="0" l="0" r="0" t="0"/>
                            <wp:wrapNone/>
                            <wp:docPr id="1" name="image2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1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700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508C1AEC" w14:textId="77777777" w:rsidR="00741227" w:rsidRDefault="00741227">
            <w:pPr>
              <w:rPr>
                <w:sz w:val="24"/>
                <w:szCs w:val="24"/>
              </w:rPr>
            </w:pPr>
          </w:p>
        </w:tc>
      </w:tr>
      <w:tr w:rsidR="00741227" w14:paraId="1063C54B" w14:textId="77777777" w:rsidTr="004C50AF">
        <w:trPr>
          <w:jc w:val="center"/>
        </w:trPr>
        <w:tc>
          <w:tcPr>
            <w:tcW w:w="109" w:type="dxa"/>
          </w:tcPr>
          <w:p w14:paraId="3A225A1F" w14:textId="77777777" w:rsidR="00741227" w:rsidRDefault="00741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2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7BD7" w14:textId="77777777" w:rsidR="00741227" w:rsidRDefault="00C55A56">
            <w:pPr>
              <w:jc w:val="center"/>
              <w:rPr>
                <w:sz w:val="24"/>
                <w:szCs w:val="24"/>
              </w:rPr>
            </w:pPr>
            <w:r>
              <w:t>Институт информационных технологий (ИТ)</w:t>
            </w:r>
          </w:p>
        </w:tc>
      </w:tr>
      <w:tr w:rsidR="00741227" w14:paraId="359D3C17" w14:textId="77777777" w:rsidTr="004C50AF">
        <w:trPr>
          <w:trHeight w:val="283"/>
          <w:jc w:val="center"/>
        </w:trPr>
        <w:tc>
          <w:tcPr>
            <w:tcW w:w="109" w:type="dxa"/>
          </w:tcPr>
          <w:p w14:paraId="5E948E15" w14:textId="77777777" w:rsidR="00741227" w:rsidRDefault="00741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2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BB28B" w14:textId="77777777" w:rsidR="00741227" w:rsidRDefault="00C55A56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прикладной математики</w:t>
            </w:r>
          </w:p>
        </w:tc>
      </w:tr>
    </w:tbl>
    <w:p w14:paraId="6C16FDAB" w14:textId="77777777" w:rsidR="00741227" w:rsidRDefault="00741227">
      <w:pPr>
        <w:shd w:val="clear" w:color="auto" w:fill="FFFFFF"/>
        <w:rPr>
          <w:b/>
        </w:rPr>
      </w:pPr>
    </w:p>
    <w:p w14:paraId="490E759E" w14:textId="77777777" w:rsidR="00741227" w:rsidRDefault="00741227">
      <w:pPr>
        <w:shd w:val="clear" w:color="auto" w:fill="FFFFFF"/>
        <w:rPr>
          <w:b/>
        </w:rPr>
      </w:pPr>
    </w:p>
    <w:tbl>
      <w:tblPr>
        <w:tblStyle w:val="a7"/>
        <w:tblW w:w="91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91"/>
        <w:gridCol w:w="3228"/>
      </w:tblGrid>
      <w:tr w:rsidR="00741227" w14:paraId="3736DCCC" w14:textId="77777777">
        <w:tc>
          <w:tcPr>
            <w:tcW w:w="9119" w:type="dxa"/>
            <w:gridSpan w:val="2"/>
          </w:tcPr>
          <w:p w14:paraId="4AC308D6" w14:textId="1E9CB618" w:rsidR="00741227" w:rsidRPr="00170B33" w:rsidRDefault="00C55A56" w:rsidP="004C50AF">
            <w:pPr>
              <w:shd w:val="clear" w:color="auto" w:fill="FFFFFF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ОТЧЁТ ПО ПРАКТИЧЕСКОЙ РАБОТЕ № </w:t>
            </w:r>
            <w:r w:rsidR="00170B33">
              <w:rPr>
                <w:b/>
                <w:lang w:val="en-US"/>
              </w:rPr>
              <w:t>4</w:t>
            </w:r>
          </w:p>
        </w:tc>
      </w:tr>
      <w:tr w:rsidR="00741227" w14:paraId="35054E74" w14:textId="77777777">
        <w:tc>
          <w:tcPr>
            <w:tcW w:w="9119" w:type="dxa"/>
            <w:gridSpan w:val="2"/>
          </w:tcPr>
          <w:p w14:paraId="4EC15CE5" w14:textId="77777777" w:rsidR="00741227" w:rsidRDefault="00C55A56" w:rsidP="004C50AF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по дисциплине «Технологии и инструментарий анализа больших данных»</w:t>
            </w:r>
          </w:p>
          <w:p w14:paraId="6B158E69" w14:textId="77777777" w:rsidR="00741227" w:rsidRDefault="00741227" w:rsidP="004C50AF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41227" w14:paraId="2BEA474F" w14:textId="77777777">
        <w:tc>
          <w:tcPr>
            <w:tcW w:w="9119" w:type="dxa"/>
            <w:gridSpan w:val="2"/>
          </w:tcPr>
          <w:p w14:paraId="279F78CE" w14:textId="23217661" w:rsidR="004C50AF" w:rsidRDefault="004C50AF" w:rsidP="004C50AF">
            <w:pPr>
              <w:shd w:val="clear" w:color="auto" w:fill="FFFFFF"/>
              <w:spacing w:line="360" w:lineRule="auto"/>
              <w:jc w:val="center"/>
              <w:rPr>
                <w:i/>
                <w:color w:val="FF0000"/>
              </w:rPr>
            </w:pPr>
          </w:p>
        </w:tc>
      </w:tr>
      <w:tr w:rsidR="00741227" w14:paraId="3F1BCDA2" w14:textId="77777777">
        <w:tc>
          <w:tcPr>
            <w:tcW w:w="5891" w:type="dxa"/>
          </w:tcPr>
          <w:p w14:paraId="55BE7EAF" w14:textId="77777777" w:rsidR="00741227" w:rsidRDefault="00C55A56" w:rsidP="004C50AF">
            <w:pPr>
              <w:spacing w:line="360" w:lineRule="auto"/>
              <w:ind w:firstLine="0"/>
            </w:pPr>
            <w:r>
              <w:t>Выполнил студент группы ИКБО-20-21</w:t>
            </w:r>
          </w:p>
        </w:tc>
        <w:tc>
          <w:tcPr>
            <w:tcW w:w="3228" w:type="dxa"/>
          </w:tcPr>
          <w:p w14:paraId="080EE960" w14:textId="55D24090" w:rsidR="00741227" w:rsidRDefault="00AC7853" w:rsidP="004C50AF">
            <w:pPr>
              <w:shd w:val="clear" w:color="auto" w:fill="FFFFFF"/>
              <w:spacing w:line="360" w:lineRule="auto"/>
              <w:ind w:firstLine="0"/>
            </w:pPr>
            <w:r>
              <w:t>Сидоров С.Д.</w:t>
            </w:r>
          </w:p>
        </w:tc>
      </w:tr>
      <w:tr w:rsidR="00741227" w14:paraId="0400A5D6" w14:textId="77777777">
        <w:tc>
          <w:tcPr>
            <w:tcW w:w="5891" w:type="dxa"/>
          </w:tcPr>
          <w:p w14:paraId="28AC9DD0" w14:textId="77777777" w:rsidR="00741227" w:rsidRDefault="00C55A56" w:rsidP="004C50AF">
            <w:pPr>
              <w:spacing w:line="360" w:lineRule="auto"/>
              <w:ind w:firstLine="0"/>
            </w:pPr>
            <w:r>
              <w:t>Проверил ассистент кафедры ПМ ИИТ</w:t>
            </w:r>
          </w:p>
        </w:tc>
        <w:tc>
          <w:tcPr>
            <w:tcW w:w="3228" w:type="dxa"/>
          </w:tcPr>
          <w:p w14:paraId="012F05DD" w14:textId="77777777" w:rsidR="00741227" w:rsidRPr="008228FE" w:rsidRDefault="00C55A56" w:rsidP="004C50AF">
            <w:pPr>
              <w:shd w:val="clear" w:color="auto" w:fill="FFFFFF"/>
              <w:spacing w:line="360" w:lineRule="auto"/>
              <w:ind w:firstLine="0"/>
              <w:rPr>
                <w:lang w:val="en-US"/>
              </w:rPr>
            </w:pPr>
            <w:r>
              <w:t>Тетерин Н.Н.</w:t>
            </w:r>
          </w:p>
        </w:tc>
      </w:tr>
    </w:tbl>
    <w:p w14:paraId="27E6BF36" w14:textId="77777777" w:rsidR="00741227" w:rsidRDefault="00741227" w:rsidP="004C50AF">
      <w:pPr>
        <w:shd w:val="clear" w:color="auto" w:fill="FFFFFF"/>
      </w:pPr>
    </w:p>
    <w:p w14:paraId="5A424FFE" w14:textId="77777777" w:rsidR="00741227" w:rsidRDefault="00741227" w:rsidP="004C50AF">
      <w:pPr>
        <w:shd w:val="clear" w:color="auto" w:fill="FFFFFF"/>
      </w:pPr>
    </w:p>
    <w:p w14:paraId="2FBF8337" w14:textId="77777777" w:rsidR="004C50AF" w:rsidRDefault="004C50AF" w:rsidP="004C50AF">
      <w:pPr>
        <w:shd w:val="clear" w:color="auto" w:fill="FFFFFF"/>
      </w:pPr>
    </w:p>
    <w:p w14:paraId="504BB0AF" w14:textId="77777777" w:rsidR="00741227" w:rsidRDefault="00741227" w:rsidP="004C50AF">
      <w:pPr>
        <w:shd w:val="clear" w:color="auto" w:fill="FFFFFF"/>
        <w:ind w:firstLine="0"/>
      </w:pPr>
    </w:p>
    <w:p w14:paraId="02C61CE5" w14:textId="77777777" w:rsidR="00741227" w:rsidRDefault="00741227" w:rsidP="004C50AF">
      <w:pPr>
        <w:shd w:val="clear" w:color="auto" w:fill="FFFFFF"/>
        <w:ind w:firstLine="0"/>
      </w:pPr>
    </w:p>
    <w:p w14:paraId="054F1F36" w14:textId="77777777" w:rsidR="00741227" w:rsidRDefault="00C55A56" w:rsidP="004C50AF">
      <w:pPr>
        <w:shd w:val="clear" w:color="auto" w:fill="FFFFFF"/>
        <w:jc w:val="center"/>
      </w:pPr>
      <w:r>
        <w:t>Москва 2024</w:t>
      </w:r>
    </w:p>
    <w:p w14:paraId="476D1FEE" w14:textId="77777777" w:rsidR="00741227" w:rsidRDefault="00C55A56">
      <w:pPr>
        <w:ind w:firstLine="0"/>
        <w:jc w:val="left"/>
        <w:rPr>
          <w:color w:val="000000"/>
        </w:rPr>
      </w:pPr>
      <w:r>
        <w:br w:type="page"/>
      </w:r>
      <w:r>
        <w:rPr>
          <w:b/>
          <w:color w:val="000000"/>
        </w:rPr>
        <w:lastRenderedPageBreak/>
        <w:t>Практическая работа</w:t>
      </w:r>
    </w:p>
    <w:p w14:paraId="1C639FDF" w14:textId="77777777" w:rsidR="00170B33" w:rsidRPr="00170B33" w:rsidRDefault="00170B33" w:rsidP="00170B33">
      <w:pPr>
        <w:pStyle w:val="af8"/>
        <w:numPr>
          <w:ilvl w:val="0"/>
          <w:numId w:val="1"/>
        </w:numPr>
        <w:spacing w:before="240" w:line="360" w:lineRule="auto"/>
        <w:jc w:val="both"/>
        <w:rPr>
          <w:sz w:val="28"/>
          <w:szCs w:val="28"/>
        </w:rPr>
      </w:pPr>
      <w:r w:rsidRPr="00170B33">
        <w:rPr>
          <w:sz w:val="28"/>
          <w:szCs w:val="28"/>
        </w:rPr>
        <w:t>Определить два вектора, представляющие собой число автомобилей, припаркованных в течении 5 рабочих дней у бизнес-центра на уличной стоянке и в подземном гараже.</w:t>
      </w:r>
    </w:p>
    <w:tbl>
      <w:tblPr>
        <w:tblStyle w:val="af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90"/>
        <w:gridCol w:w="1701"/>
        <w:gridCol w:w="1560"/>
      </w:tblGrid>
      <w:tr w:rsidR="00170B33" w:rsidRPr="00170B33" w14:paraId="0ADC4237" w14:textId="77777777" w:rsidTr="00170B3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FBCA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b/>
                <w:sz w:val="28"/>
                <w:szCs w:val="28"/>
              </w:rPr>
            </w:pPr>
            <w:r w:rsidRPr="00170B33">
              <w:rPr>
                <w:b/>
                <w:sz w:val="28"/>
                <w:szCs w:val="28"/>
              </w:rPr>
              <w:t>День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3CB0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b/>
                <w:sz w:val="28"/>
                <w:szCs w:val="28"/>
              </w:rPr>
            </w:pPr>
            <w:r w:rsidRPr="00170B33">
              <w:rPr>
                <w:b/>
                <w:sz w:val="28"/>
                <w:szCs w:val="28"/>
              </w:rPr>
              <w:t>Улица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10A5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b/>
                <w:sz w:val="28"/>
                <w:szCs w:val="28"/>
              </w:rPr>
            </w:pPr>
            <w:r w:rsidRPr="00170B33">
              <w:rPr>
                <w:b/>
                <w:sz w:val="28"/>
                <w:szCs w:val="28"/>
              </w:rPr>
              <w:t>Гараж</w:t>
            </w:r>
          </w:p>
        </w:tc>
      </w:tr>
      <w:tr w:rsidR="00170B33" w:rsidRPr="00170B33" w14:paraId="2DEE57AC" w14:textId="77777777" w:rsidTr="00170B3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FB44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Понедельник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3DE3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80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13AC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100</w:t>
            </w:r>
          </w:p>
        </w:tc>
      </w:tr>
      <w:tr w:rsidR="00170B33" w:rsidRPr="00170B33" w14:paraId="7CCC1FC6" w14:textId="77777777" w:rsidTr="00170B3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61F14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Вторник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0195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98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7743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82</w:t>
            </w:r>
          </w:p>
        </w:tc>
      </w:tr>
      <w:tr w:rsidR="00170B33" w:rsidRPr="00170B33" w14:paraId="01D8D3FD" w14:textId="77777777" w:rsidTr="00170B3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F859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Среда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4D45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08DD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105</w:t>
            </w:r>
          </w:p>
        </w:tc>
      </w:tr>
      <w:tr w:rsidR="00170B33" w:rsidRPr="00170B33" w14:paraId="4A3A576B" w14:textId="77777777" w:rsidTr="00170B3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523F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Четверг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23B6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7F261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89</w:t>
            </w:r>
          </w:p>
        </w:tc>
      </w:tr>
      <w:tr w:rsidR="00170B33" w:rsidRPr="00170B33" w14:paraId="5170B127" w14:textId="77777777" w:rsidTr="00170B3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782B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Пятница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CA5D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78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02DE" w14:textId="77777777" w:rsidR="00170B33" w:rsidRPr="00170B33" w:rsidRDefault="00170B33" w:rsidP="00170B33">
            <w:pPr>
              <w:tabs>
                <w:tab w:val="num" w:pos="2160"/>
              </w:tabs>
              <w:spacing w:after="120"/>
              <w:ind w:left="360"/>
              <w:jc w:val="both"/>
              <w:rPr>
                <w:sz w:val="28"/>
                <w:szCs w:val="28"/>
              </w:rPr>
            </w:pPr>
            <w:r w:rsidRPr="00170B33">
              <w:rPr>
                <w:sz w:val="28"/>
                <w:szCs w:val="28"/>
              </w:rPr>
              <w:t>102</w:t>
            </w:r>
          </w:p>
        </w:tc>
      </w:tr>
    </w:tbl>
    <w:p w14:paraId="6B48F75A" w14:textId="77777777" w:rsidR="00170B33" w:rsidRPr="00170B33" w:rsidRDefault="00170B33" w:rsidP="00170B33">
      <w:pPr>
        <w:pStyle w:val="af8"/>
        <w:numPr>
          <w:ilvl w:val="1"/>
          <w:numId w:val="1"/>
        </w:numPr>
        <w:spacing w:before="120" w:after="120" w:line="360" w:lineRule="auto"/>
        <w:jc w:val="both"/>
        <w:rPr>
          <w:sz w:val="28"/>
          <w:szCs w:val="28"/>
        </w:rPr>
      </w:pPr>
      <w:r w:rsidRPr="00170B33">
        <w:rPr>
          <w:sz w:val="28"/>
          <w:szCs w:val="28"/>
        </w:rPr>
        <w:t>Найти и интерпретировать корреляцию между переменными «Улица» и «Гараж» (подсчитать корреляцию по Пирсону).</w:t>
      </w:r>
    </w:p>
    <w:p w14:paraId="37A87D65" w14:textId="7A630DF5" w:rsidR="00170B33" w:rsidRDefault="00170B33" w:rsidP="00170B33">
      <w:pPr>
        <w:numPr>
          <w:ilvl w:val="1"/>
          <w:numId w:val="1"/>
        </w:numPr>
        <w:spacing w:before="220"/>
      </w:pPr>
      <w:r w:rsidRPr="00170B33">
        <w:t>Построить диаграмму рассеяния для вышеупомянутых переменных</w:t>
      </w:r>
    </w:p>
    <w:p w14:paraId="72ACE3FA" w14:textId="77777777" w:rsidR="00741227" w:rsidRDefault="00C55A56">
      <w:pPr>
        <w:spacing w:line="291" w:lineRule="auto"/>
        <w:ind w:firstLine="0"/>
        <w:jc w:val="left"/>
        <w:rPr>
          <w:rFonts w:ascii="Courier New" w:eastAsia="Courier New" w:hAnsi="Courier New" w:cs="Courier New"/>
          <w:color w:val="303F9F"/>
          <w:sz w:val="21"/>
          <w:szCs w:val="21"/>
        </w:rPr>
      </w:pPr>
      <w:r>
        <w:t>Листинг 1:</w:t>
      </w:r>
    </w:p>
    <w:tbl>
      <w:tblPr>
        <w:tblStyle w:val="a8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41227" w:rsidRPr="00170B33" w14:paraId="1611FA44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F0DC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7361B9">
              <w:rPr>
                <w:rFonts w:ascii="Arial" w:eastAsia="Arial" w:hAnsi="Arial" w:cs="Arial"/>
                <w:sz w:val="21"/>
                <w:szCs w:val="21"/>
              </w:rPr>
              <w:t># Задание 1</w:t>
            </w:r>
            <w:proofErr w:type="gramStart"/>
            <w:r w:rsidRPr="007361B9">
              <w:rPr>
                <w:rFonts w:ascii="Arial" w:eastAsia="Arial" w:hAnsi="Arial" w:cs="Arial"/>
                <w:sz w:val="21"/>
                <w:szCs w:val="21"/>
              </w:rPr>
              <w:t>: Определить</w:t>
            </w:r>
            <w:proofErr w:type="gramEnd"/>
            <w:r w:rsidRPr="007361B9">
              <w:rPr>
                <w:rFonts w:ascii="Arial" w:eastAsia="Arial" w:hAnsi="Arial" w:cs="Arial"/>
                <w:sz w:val="21"/>
                <w:szCs w:val="21"/>
              </w:rPr>
              <w:t xml:space="preserve"> два вектора</w:t>
            </w:r>
          </w:p>
          <w:p w14:paraId="347A007D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days</w:t>
            </w:r>
            <w:r w:rsidRPr="007361B9">
              <w:rPr>
                <w:rFonts w:ascii="Arial" w:eastAsia="Arial" w:hAnsi="Arial" w:cs="Arial"/>
                <w:sz w:val="21"/>
                <w:szCs w:val="21"/>
              </w:rPr>
              <w:t xml:space="preserve"> = ['Понедельник', 'Вторник', 'Среда', 'Четверг', 'Пятница']</w:t>
            </w:r>
          </w:p>
          <w:p w14:paraId="477189B6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street = </w:t>
            </w:r>
            <w:proofErr w:type="gramStart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np.array</w:t>
            </w:r>
            <w:proofErr w:type="gramEnd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([80, 98, 75, 91, 78])</w:t>
            </w:r>
          </w:p>
          <w:p w14:paraId="69BCDDD6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garage = </w:t>
            </w:r>
            <w:proofErr w:type="gramStart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np.array</w:t>
            </w:r>
            <w:proofErr w:type="gramEnd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([100, 82, 105, 89, 102])</w:t>
            </w:r>
          </w:p>
          <w:p w14:paraId="0D9748F7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7FD6E69F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# Задание 1.1: Корреляция по Пирсону</w:t>
            </w:r>
          </w:p>
          <w:p w14:paraId="725A591F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correlation = </w:t>
            </w:r>
            <w:proofErr w:type="gramStart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np.corrcoef</w:t>
            </w:r>
            <w:proofErr w:type="gramEnd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(street, garage)[0, 1]</w:t>
            </w:r>
          </w:p>
          <w:p w14:paraId="0F19E1BE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7361B9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f</w:t>
            </w:r>
            <w:r w:rsidRPr="007361B9">
              <w:rPr>
                <w:rFonts w:ascii="Arial" w:eastAsia="Arial" w:hAnsi="Arial" w:cs="Arial"/>
                <w:sz w:val="21"/>
                <w:szCs w:val="21"/>
              </w:rPr>
              <w:t>"Задание 1.1: Корреляция между количеством машин на улице и в гараже: {</w:t>
            </w: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correlation</w:t>
            </w:r>
            <w:r w:rsidRPr="007361B9">
              <w:rPr>
                <w:rFonts w:ascii="Arial" w:eastAsia="Arial" w:hAnsi="Arial" w:cs="Arial"/>
                <w:sz w:val="21"/>
                <w:szCs w:val="21"/>
              </w:rPr>
              <w:t>:.2</w:t>
            </w: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f</w:t>
            </w:r>
            <w:r w:rsidRPr="007361B9">
              <w:rPr>
                <w:rFonts w:ascii="Arial" w:eastAsia="Arial" w:hAnsi="Arial" w:cs="Arial"/>
                <w:sz w:val="21"/>
                <w:szCs w:val="21"/>
              </w:rPr>
              <w:t>}")</w:t>
            </w:r>
          </w:p>
          <w:p w14:paraId="6EF5E3A7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</w:p>
          <w:p w14:paraId="6A2B6F42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7361B9">
              <w:rPr>
                <w:rFonts w:ascii="Arial" w:eastAsia="Arial" w:hAnsi="Arial" w:cs="Arial"/>
                <w:sz w:val="21"/>
                <w:szCs w:val="21"/>
              </w:rPr>
              <w:t># Задание 1.2: Диаграмма рассеяния</w:t>
            </w:r>
          </w:p>
          <w:p w14:paraId="1F581EE8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plt</w:t>
            </w:r>
            <w:r w:rsidRPr="007361B9">
              <w:rPr>
                <w:rFonts w:ascii="Arial" w:eastAsia="Arial" w:hAnsi="Arial" w:cs="Arial"/>
                <w:sz w:val="21"/>
                <w:szCs w:val="21"/>
              </w:rPr>
              <w:t>.</w:t>
            </w: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scatter</w:t>
            </w:r>
            <w:proofErr w:type="gramEnd"/>
            <w:r w:rsidRPr="007361B9">
              <w:rPr>
                <w:rFonts w:ascii="Arial" w:eastAsia="Arial" w:hAnsi="Arial" w:cs="Arial"/>
                <w:sz w:val="21"/>
                <w:szCs w:val="21"/>
              </w:rPr>
              <w:t>(</w:t>
            </w: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street</w:t>
            </w:r>
            <w:r w:rsidRPr="007361B9">
              <w:rPr>
                <w:rFonts w:ascii="Arial" w:eastAsia="Arial" w:hAnsi="Arial" w:cs="Arial"/>
                <w:sz w:val="21"/>
                <w:szCs w:val="21"/>
              </w:rPr>
              <w:t xml:space="preserve">, </w:t>
            </w: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garage</w:t>
            </w:r>
            <w:r w:rsidRPr="007361B9">
              <w:rPr>
                <w:rFonts w:ascii="Arial" w:eastAsia="Arial" w:hAnsi="Arial" w:cs="Arial"/>
                <w:sz w:val="21"/>
                <w:szCs w:val="21"/>
              </w:rPr>
              <w:t>)</w:t>
            </w:r>
          </w:p>
          <w:p w14:paraId="12A65B4A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plt</w:t>
            </w:r>
            <w:r w:rsidRPr="007361B9">
              <w:rPr>
                <w:rFonts w:ascii="Arial" w:eastAsia="Arial" w:hAnsi="Arial" w:cs="Arial"/>
                <w:sz w:val="21"/>
                <w:szCs w:val="21"/>
              </w:rPr>
              <w:t>.</w:t>
            </w: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title</w:t>
            </w:r>
            <w:proofErr w:type="gramEnd"/>
            <w:r w:rsidRPr="007361B9">
              <w:rPr>
                <w:rFonts w:ascii="Arial" w:eastAsia="Arial" w:hAnsi="Arial" w:cs="Arial"/>
                <w:sz w:val="21"/>
                <w:szCs w:val="21"/>
              </w:rPr>
              <w:t xml:space="preserve">("Задание 1.2: Диаграмма рассеяния: улица </w:t>
            </w: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vs</w:t>
            </w:r>
            <w:r w:rsidRPr="007361B9">
              <w:rPr>
                <w:rFonts w:ascii="Arial" w:eastAsia="Arial" w:hAnsi="Arial" w:cs="Arial"/>
                <w:sz w:val="21"/>
                <w:szCs w:val="21"/>
              </w:rPr>
              <w:t xml:space="preserve"> гараж")</w:t>
            </w:r>
          </w:p>
          <w:p w14:paraId="1308D16B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plt</w:t>
            </w:r>
            <w:r w:rsidRPr="007361B9">
              <w:rPr>
                <w:rFonts w:ascii="Arial" w:eastAsia="Arial" w:hAnsi="Arial" w:cs="Arial"/>
                <w:sz w:val="21"/>
                <w:szCs w:val="21"/>
              </w:rPr>
              <w:t>.</w:t>
            </w: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xlabel</w:t>
            </w:r>
            <w:proofErr w:type="gramEnd"/>
            <w:r w:rsidRPr="007361B9">
              <w:rPr>
                <w:rFonts w:ascii="Arial" w:eastAsia="Arial" w:hAnsi="Arial" w:cs="Arial"/>
                <w:sz w:val="21"/>
                <w:szCs w:val="21"/>
              </w:rPr>
              <w:t>("Число машин на улице")</w:t>
            </w:r>
          </w:p>
          <w:p w14:paraId="5456BDCD" w14:textId="77777777" w:rsidR="007361B9" w:rsidRPr="007361B9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plt</w:t>
            </w:r>
            <w:r w:rsidRPr="007361B9">
              <w:rPr>
                <w:rFonts w:ascii="Arial" w:eastAsia="Arial" w:hAnsi="Arial" w:cs="Arial"/>
                <w:sz w:val="21"/>
                <w:szCs w:val="21"/>
              </w:rPr>
              <w:t>.</w:t>
            </w:r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ylabel</w:t>
            </w:r>
            <w:proofErr w:type="gramEnd"/>
            <w:r w:rsidRPr="007361B9">
              <w:rPr>
                <w:rFonts w:ascii="Arial" w:eastAsia="Arial" w:hAnsi="Arial" w:cs="Arial"/>
                <w:sz w:val="21"/>
                <w:szCs w:val="21"/>
              </w:rPr>
              <w:t>("Число машин в гараже")</w:t>
            </w:r>
          </w:p>
          <w:p w14:paraId="2FE24230" w14:textId="1EBC49B3" w:rsidR="00170B33" w:rsidRPr="00170B33" w:rsidRDefault="007361B9" w:rsidP="007361B9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plt.show</w:t>
            </w:r>
            <w:proofErr w:type="gramEnd"/>
            <w:r w:rsidRPr="007361B9">
              <w:rPr>
                <w:rFonts w:ascii="Arial" w:eastAsia="Arial" w:hAnsi="Arial" w:cs="Arial"/>
                <w:sz w:val="21"/>
                <w:szCs w:val="21"/>
                <w:lang w:val="en-US"/>
              </w:rPr>
              <w:t>()</w:t>
            </w:r>
          </w:p>
        </w:tc>
      </w:tr>
    </w:tbl>
    <w:p w14:paraId="4ABAB97A" w14:textId="55A8B90A" w:rsidR="00741227" w:rsidRDefault="00741227">
      <w:pPr>
        <w:spacing w:line="291" w:lineRule="auto"/>
        <w:ind w:firstLine="0"/>
        <w:jc w:val="left"/>
        <w:rPr>
          <w:rFonts w:ascii="Courier New" w:eastAsia="Courier New" w:hAnsi="Courier New" w:cs="Courier New"/>
          <w:color w:val="303F9F"/>
          <w:sz w:val="21"/>
          <w:szCs w:val="21"/>
          <w:lang w:val="en-US"/>
        </w:rPr>
      </w:pPr>
    </w:p>
    <w:p w14:paraId="2E7FB771" w14:textId="05839EA7" w:rsidR="00E107D6" w:rsidRDefault="007361B9" w:rsidP="00E107D6">
      <w:pPr>
        <w:spacing w:line="291" w:lineRule="auto"/>
        <w:ind w:firstLine="0"/>
        <w:jc w:val="left"/>
        <w:rPr>
          <w:rFonts w:ascii="Courier New" w:eastAsia="Courier New" w:hAnsi="Courier New" w:cs="Courier New"/>
          <w:color w:val="303F9F"/>
          <w:sz w:val="21"/>
          <w:szCs w:val="21"/>
          <w:lang w:val="en-US"/>
        </w:rPr>
      </w:pPr>
      <w:r w:rsidRPr="007361B9">
        <w:rPr>
          <w:rFonts w:ascii="Courier New" w:eastAsia="Courier New" w:hAnsi="Courier New" w:cs="Courier New"/>
          <w:noProof/>
          <w:color w:val="303F9F"/>
          <w:sz w:val="21"/>
          <w:szCs w:val="21"/>
          <w:lang w:val="en-US"/>
        </w:rPr>
        <w:lastRenderedPageBreak/>
        <w:drawing>
          <wp:inline distT="0" distB="0" distL="0" distR="0" wp14:anchorId="256A1030" wp14:editId="70FBB8A8">
            <wp:extent cx="5020376" cy="412490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5836" w14:textId="77777777" w:rsidR="00E107D6" w:rsidRDefault="00E107D6" w:rsidP="00E107D6">
      <w:pPr>
        <w:ind w:firstLine="0"/>
        <w:rPr>
          <w:rFonts w:eastAsia="Courier New"/>
        </w:rPr>
      </w:pPr>
      <w:r w:rsidRPr="00E107D6">
        <w:rPr>
          <w:rFonts w:eastAsia="Courier New"/>
          <w:b/>
          <w:bCs/>
        </w:rPr>
        <w:t>Вывод</w:t>
      </w:r>
      <w:r>
        <w:rPr>
          <w:rFonts w:eastAsia="Courier New"/>
        </w:rPr>
        <w:t>:</w:t>
      </w:r>
    </w:p>
    <w:p w14:paraId="2719C6A4" w14:textId="009BCFFC" w:rsidR="00E107D6" w:rsidRPr="00E107D6" w:rsidRDefault="00E107D6" w:rsidP="00E107D6">
      <w:pPr>
        <w:ind w:firstLine="720"/>
        <w:rPr>
          <w:rFonts w:eastAsia="Courier New"/>
        </w:rPr>
      </w:pPr>
      <w:r w:rsidRPr="00E107D6">
        <w:rPr>
          <w:rFonts w:eastAsia="Courier New"/>
        </w:rPr>
        <w:t>Между количеством автомобилей на улице и в гараже существует полная отрицательная корреляция (коэффициент `-1`).</w:t>
      </w:r>
    </w:p>
    <w:p w14:paraId="74F5A719" w14:textId="7486AB25" w:rsidR="00E107D6" w:rsidRPr="00E107D6" w:rsidRDefault="00E107D6" w:rsidP="00E107D6">
      <w:pPr>
        <w:ind w:firstLine="720"/>
        <w:rPr>
          <w:rFonts w:eastAsia="Courier New"/>
        </w:rPr>
      </w:pPr>
      <w:r w:rsidRPr="00E107D6">
        <w:rPr>
          <w:rFonts w:eastAsia="Courier New"/>
        </w:rPr>
        <w:t>Когда количество автомобилей на улице увеличивается, количество автомобилей в гараже обязательно уменьшается, и наоборот. Скорее всего, автомобилисты предпочитают парковаться либо на улице, либо в гараже, но не одновременно.</w:t>
      </w:r>
    </w:p>
    <w:p w14:paraId="4F7BF21F" w14:textId="0F186EEF" w:rsidR="00E107D6" w:rsidRPr="00E107D6" w:rsidRDefault="00E107D6" w:rsidP="00E107D6">
      <w:pPr>
        <w:ind w:firstLine="708"/>
        <w:rPr>
          <w:rFonts w:eastAsia="Courier New"/>
        </w:rPr>
      </w:pPr>
      <w:r w:rsidRPr="00E107D6">
        <w:rPr>
          <w:rFonts w:eastAsia="Courier New"/>
        </w:rPr>
        <w:t>На диаграмме рассеяния точки расположены в четкой линейной зависимости, где одна переменная убывает, а другая возрастает.</w:t>
      </w:r>
    </w:p>
    <w:p w14:paraId="2F37BF03" w14:textId="01757F33" w:rsidR="00E107D6" w:rsidRDefault="00E107D6" w:rsidP="00E107D6">
      <w:pPr>
        <w:numPr>
          <w:ilvl w:val="0"/>
          <w:numId w:val="1"/>
        </w:numPr>
        <w:spacing w:before="220"/>
      </w:pPr>
      <w:r>
        <w:t>Найти и выгрузить данные. Вывести, провести предобработку и описать признаки.</w:t>
      </w:r>
    </w:p>
    <w:p w14:paraId="2FFBC2F6" w14:textId="77777777" w:rsidR="00E107D6" w:rsidRDefault="00E107D6" w:rsidP="00E107D6">
      <w:pPr>
        <w:spacing w:before="220"/>
        <w:ind w:firstLine="0"/>
      </w:pPr>
    </w:p>
    <w:p w14:paraId="793FFBCC" w14:textId="470F45F6" w:rsidR="00E107D6" w:rsidRDefault="00E107D6" w:rsidP="00E107D6">
      <w:pPr>
        <w:spacing w:before="220"/>
        <w:ind w:firstLine="0"/>
      </w:pPr>
      <w:r>
        <w:t>Листинг 2: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E107D6" w14:paraId="254AF114" w14:textId="77777777" w:rsidTr="00DE74A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BC9F" w14:textId="77777777" w:rsidR="003B23A2" w:rsidRPr="00E107D6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107D6">
              <w:rPr>
                <w:rFonts w:ascii="Arial" w:eastAsia="Arial" w:hAnsi="Arial" w:cs="Arial"/>
                <w:sz w:val="21"/>
                <w:szCs w:val="21"/>
                <w:lang w:val="en-US"/>
              </w:rPr>
              <w:t>housing = fetch_california_</w:t>
            </w:r>
            <w:proofErr w:type="gramStart"/>
            <w:r w:rsidRPr="00E107D6">
              <w:rPr>
                <w:rFonts w:ascii="Arial" w:eastAsia="Arial" w:hAnsi="Arial" w:cs="Arial"/>
                <w:sz w:val="21"/>
                <w:szCs w:val="21"/>
                <w:lang w:val="en-US"/>
              </w:rPr>
              <w:t>housing(</w:t>
            </w:r>
            <w:proofErr w:type="gramEnd"/>
            <w:r w:rsidRPr="00E107D6">
              <w:rPr>
                <w:rFonts w:ascii="Arial" w:eastAsia="Arial" w:hAnsi="Arial" w:cs="Arial"/>
                <w:sz w:val="21"/>
                <w:szCs w:val="21"/>
                <w:lang w:val="en-US"/>
              </w:rPr>
              <w:t>)</w:t>
            </w:r>
          </w:p>
          <w:p w14:paraId="67CD18D8" w14:textId="77777777" w:rsidR="003B23A2" w:rsidRPr="00E107D6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423F04B0" w14:textId="77777777" w:rsidR="003B23A2" w:rsidRPr="00E107D6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107D6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df = </w:t>
            </w:r>
            <w:proofErr w:type="gramStart"/>
            <w:r w:rsidRPr="00E107D6">
              <w:rPr>
                <w:rFonts w:ascii="Arial" w:eastAsia="Arial" w:hAnsi="Arial" w:cs="Arial"/>
                <w:sz w:val="21"/>
                <w:szCs w:val="21"/>
                <w:lang w:val="en-US"/>
              </w:rPr>
              <w:t>pd.DataFrame</w:t>
            </w:r>
            <w:proofErr w:type="gramEnd"/>
            <w:r w:rsidRPr="00E107D6">
              <w:rPr>
                <w:rFonts w:ascii="Arial" w:eastAsia="Arial" w:hAnsi="Arial" w:cs="Arial"/>
                <w:sz w:val="21"/>
                <w:szCs w:val="21"/>
                <w:lang w:val="en-US"/>
              </w:rPr>
              <w:t>(data=housing['data'], columns=housing['feature_names'])</w:t>
            </w:r>
          </w:p>
          <w:p w14:paraId="06A3B533" w14:textId="77777777" w:rsidR="003B23A2" w:rsidRPr="00E107D6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26ABBBA8" w14:textId="516B1029" w:rsidR="00E107D6" w:rsidRPr="003C257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E107D6">
              <w:rPr>
                <w:rFonts w:ascii="Arial" w:eastAsia="Arial" w:hAnsi="Arial" w:cs="Arial"/>
                <w:sz w:val="21"/>
                <w:szCs w:val="21"/>
                <w:lang w:val="en-US"/>
              </w:rPr>
              <w:t>df.head</w:t>
            </w:r>
            <w:proofErr w:type="gramEnd"/>
            <w:r w:rsidRPr="00E107D6">
              <w:rPr>
                <w:rFonts w:ascii="Arial" w:eastAsia="Arial" w:hAnsi="Arial" w:cs="Arial"/>
                <w:sz w:val="21"/>
                <w:szCs w:val="21"/>
                <w:lang w:val="en-US"/>
              </w:rPr>
              <w:t>()</w:t>
            </w:r>
          </w:p>
        </w:tc>
      </w:tr>
    </w:tbl>
    <w:p w14:paraId="139D710A" w14:textId="7D41908E" w:rsidR="00E107D6" w:rsidRDefault="003C2575" w:rsidP="003C2575">
      <w:pPr>
        <w:spacing w:before="220"/>
        <w:ind w:firstLine="0"/>
        <w:jc w:val="center"/>
      </w:pPr>
      <w:r w:rsidRPr="007361B9">
        <w:rPr>
          <w:noProof/>
          <w:lang w:val="en-US"/>
        </w:rPr>
        <w:lastRenderedPageBreak/>
        <w:drawing>
          <wp:inline distT="0" distB="0" distL="0" distR="0" wp14:anchorId="5753873A" wp14:editId="3A77AEC9">
            <wp:extent cx="2686425" cy="2495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A0DF" w14:textId="77777777" w:rsidR="00E107D6" w:rsidRDefault="00E107D6" w:rsidP="00E107D6">
      <w:pPr>
        <w:numPr>
          <w:ilvl w:val="1"/>
          <w:numId w:val="1"/>
        </w:numPr>
        <w:spacing w:before="220"/>
      </w:pPr>
      <w:r>
        <w:t>Построить корреляционную матрицу по одной целевой переменной. Определить наиболее коррелирующую переменную, продолжить с ней работу в следующем пункте.</w:t>
      </w:r>
    </w:p>
    <w:p w14:paraId="04E32576" w14:textId="0ADC6ADA" w:rsidR="00E107D6" w:rsidRDefault="00E107D6" w:rsidP="00E107D6">
      <w:pPr>
        <w:spacing w:before="220"/>
        <w:ind w:firstLine="0"/>
      </w:pPr>
      <w:r>
        <w:t xml:space="preserve">Листинг </w:t>
      </w:r>
      <w:r>
        <w:rPr>
          <w:lang w:val="en-US"/>
        </w:rPr>
        <w:t>3</w:t>
      </w:r>
      <w:r>
        <w:t>:</w:t>
      </w:r>
    </w:p>
    <w:tbl>
      <w:tblPr>
        <w:tblStyle w:val="a9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E107D6" w:rsidRPr="003B23A2" w14:paraId="1A6FD31E" w14:textId="77777777" w:rsidTr="00DE74A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5AA3" w14:textId="77777777" w:rsidR="003C2575" w:rsidRPr="003C2575" w:rsidRDefault="003C2575" w:rsidP="003C2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r w:rsidRPr="003C2575">
              <w:rPr>
                <w:rFonts w:ascii="Arial" w:eastAsia="Arial" w:hAnsi="Arial" w:cs="Arial"/>
                <w:sz w:val="21"/>
                <w:szCs w:val="21"/>
              </w:rPr>
              <w:t xml:space="preserve"># Задание 2.1: Корреляционная матрица по переменной </w:t>
            </w:r>
            <w:r w:rsidRPr="003C2575">
              <w:rPr>
                <w:rFonts w:ascii="Arial" w:eastAsia="Arial" w:hAnsi="Arial" w:cs="Arial"/>
                <w:sz w:val="21"/>
                <w:szCs w:val="21"/>
                <w:lang w:val="en-US"/>
              </w:rPr>
              <w:t>charges</w:t>
            </w:r>
          </w:p>
          <w:p w14:paraId="0BBCE212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df.info(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)</w:t>
            </w:r>
          </w:p>
          <w:p w14:paraId="68397885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7FD1780E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'\nNull values: \n', df.isnull().sum(), sep='')</w:t>
            </w:r>
          </w:p>
          <w:p w14:paraId="21F7A6F3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34CC877A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corr = 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df.corr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()['HouseAge']</w:t>
            </w:r>
          </w:p>
          <w:p w14:paraId="1920CD47" w14:textId="25762CF0" w:rsidR="001E3315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corr</w:t>
            </w:r>
          </w:p>
        </w:tc>
      </w:tr>
    </w:tbl>
    <w:p w14:paraId="2CB46C9E" w14:textId="2B0E2532" w:rsidR="007361B9" w:rsidRPr="001E3315" w:rsidRDefault="003C2575" w:rsidP="001E3315">
      <w:pPr>
        <w:spacing w:before="220"/>
        <w:ind w:firstLine="0"/>
        <w:jc w:val="center"/>
        <w:rPr>
          <w:lang w:val="en-US"/>
        </w:rPr>
      </w:pPr>
      <w:r w:rsidRPr="007361B9">
        <w:rPr>
          <w:noProof/>
          <w:lang w:val="en-US"/>
        </w:rPr>
        <w:drawing>
          <wp:inline distT="0" distB="0" distL="0" distR="0" wp14:anchorId="07EA96AE" wp14:editId="4DA353AC">
            <wp:extent cx="2562583" cy="97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4921" w14:textId="3F50BBE5" w:rsidR="00E107D6" w:rsidRDefault="00E107D6" w:rsidP="00E107D6">
      <w:pPr>
        <w:numPr>
          <w:ilvl w:val="1"/>
          <w:numId w:val="1"/>
        </w:numPr>
        <w:spacing w:before="220"/>
      </w:pPr>
      <w:r>
        <w:t>Реализовать регрессию вручную, отобразить наклон, сдвиг и MSE.</w:t>
      </w:r>
    </w:p>
    <w:p w14:paraId="5169120D" w14:textId="0EFAEBBF" w:rsidR="00E107D6" w:rsidRDefault="00E107D6" w:rsidP="00E107D6">
      <w:pPr>
        <w:spacing w:before="220"/>
        <w:ind w:firstLine="0"/>
      </w:pPr>
      <w:r>
        <w:t xml:space="preserve">Листинг </w:t>
      </w:r>
      <w:r>
        <w:rPr>
          <w:lang w:val="en-US"/>
        </w:rPr>
        <w:t>4</w:t>
      </w:r>
      <w:r>
        <w:t>:</w:t>
      </w:r>
    </w:p>
    <w:tbl>
      <w:tblPr>
        <w:tblStyle w:val="a9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E107D6" w:rsidRPr="003B23A2" w14:paraId="0EE3F4DB" w14:textId="77777777" w:rsidTr="00DE74A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3B41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X = df[['HouseAge']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].values</w:t>
            </w:r>
            <w:proofErr w:type="gramEnd"/>
          </w:p>
          <w:p w14:paraId="2B04136B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Y = df['Population'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].values</w:t>
            </w:r>
            <w:proofErr w:type="gramEnd"/>
          </w:p>
          <w:p w14:paraId="5669AB70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2EE2D10A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def 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mserror(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X, w1, w0, y):</w:t>
            </w:r>
          </w:p>
          <w:p w14:paraId="4E7A2EF2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y_pred = w1 * X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[:,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0] + w0</w:t>
            </w:r>
          </w:p>
          <w:p w14:paraId="4067CA3D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return 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np.sum(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(y_pred - y) ** 2) / len(y_pred)</w:t>
            </w:r>
          </w:p>
          <w:p w14:paraId="68C65535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1BBFC44C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def gr_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mserror(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X, w1, w0, y):</w:t>
            </w:r>
          </w:p>
          <w:p w14:paraId="26DA5C9F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y_pred = w1 * X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[:,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0] + w0</w:t>
            </w:r>
          </w:p>
          <w:p w14:paraId="221FFE67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error = y_pred - y</w:t>
            </w:r>
          </w:p>
          <w:p w14:paraId="406F8990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grad_w0 = 2 * np.sum(error) / len(y)</w:t>
            </w:r>
          </w:p>
          <w:p w14:paraId="11FD327B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grad_w1 = 2 * 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np.sum(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error * X[:, 0]) / len(y)</w:t>
            </w:r>
          </w:p>
          <w:p w14:paraId="39865201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return 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np.array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([grad_w0, grad_w1])</w:t>
            </w:r>
          </w:p>
          <w:p w14:paraId="7104C87A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5F8BE189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eps = 0.0001</w:t>
            </w:r>
          </w:p>
          <w:p w14:paraId="1458304B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w1 = 0</w:t>
            </w:r>
          </w:p>
          <w:p w14:paraId="164179D3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w0 = 0</w:t>
            </w:r>
          </w:p>
          <w:p w14:paraId="68EB5F8D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learning_rate = 0.001</w:t>
            </w:r>
          </w:p>
          <w:p w14:paraId="28BDA480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n = 100000</w:t>
            </w:r>
          </w:p>
          <w:p w14:paraId="0E5C9B25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11B8895A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for i in range(n):</w:t>
            </w:r>
          </w:p>
          <w:p w14:paraId="6F79E9EE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cur_w1 = w1</w:t>
            </w:r>
          </w:p>
          <w:p w14:paraId="33103E0E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cur_w0 = w0</w:t>
            </w:r>
          </w:p>
          <w:p w14:paraId="11297CD3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</w:t>
            </w:r>
          </w:p>
          <w:p w14:paraId="7FA6670A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grads = gr_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mserror(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X, cur_w1, cur_w0, Y)</w:t>
            </w:r>
          </w:p>
          <w:p w14:paraId="2DCBFA46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next_w0 = cur_w0 - learning_rate * 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grads[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0]</w:t>
            </w:r>
          </w:p>
          <w:p w14:paraId="054D0ADA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next_w1 = cur_w1 - learning_rate * 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grads[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1]</w:t>
            </w:r>
          </w:p>
          <w:p w14:paraId="77A6023E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36B0F571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if 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abs(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cur_w1 - next_w1) &lt;= eps and abs(cur_w0 - next_w0) &lt;= eps:</w:t>
            </w:r>
          </w:p>
          <w:p w14:paraId="3DC4BFB3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    break</w:t>
            </w:r>
          </w:p>
          <w:p w14:paraId="3FFB1317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</w:t>
            </w:r>
          </w:p>
          <w:p w14:paraId="1E1823C3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w1, w0 = next_w1, next_w0</w:t>
            </w:r>
          </w:p>
          <w:p w14:paraId="1F20B17B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444573A8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f"Final parameters: w1 = {w1}, w0 = {w0}")</w:t>
            </w:r>
          </w:p>
          <w:p w14:paraId="46E65F54" w14:textId="3772C1CF" w:rsidR="001E3315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f"Final MSE: {mserror(X, w1, w0, Y)}")</w:t>
            </w:r>
          </w:p>
        </w:tc>
      </w:tr>
    </w:tbl>
    <w:p w14:paraId="17451CA8" w14:textId="6D97FFAD" w:rsidR="00E107D6" w:rsidRPr="001E3315" w:rsidRDefault="009C4485" w:rsidP="00E107D6">
      <w:pPr>
        <w:spacing w:before="220"/>
        <w:ind w:firstLine="0"/>
        <w:rPr>
          <w:lang w:val="en-US"/>
        </w:rPr>
      </w:pPr>
      <w:r w:rsidRPr="009C4485">
        <w:rPr>
          <w:noProof/>
          <w:lang w:val="en-US"/>
        </w:rPr>
        <w:lastRenderedPageBreak/>
        <w:drawing>
          <wp:inline distT="0" distB="0" distL="0" distR="0" wp14:anchorId="7B388D93" wp14:editId="439C38D0">
            <wp:extent cx="4563112" cy="35247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40B8" w14:textId="46DE1423" w:rsidR="00E107D6" w:rsidRDefault="00E107D6" w:rsidP="00E107D6">
      <w:pPr>
        <w:numPr>
          <w:ilvl w:val="1"/>
          <w:numId w:val="1"/>
        </w:numPr>
        <w:spacing w:before="220"/>
      </w:pPr>
      <w:r>
        <w:t>Визуализировать регрессию на графике.</w:t>
      </w:r>
    </w:p>
    <w:p w14:paraId="65B5BF38" w14:textId="7101126C" w:rsidR="00E107D6" w:rsidRDefault="00E107D6" w:rsidP="00E107D6">
      <w:pPr>
        <w:spacing w:before="220"/>
        <w:ind w:firstLine="0"/>
      </w:pPr>
      <w:r>
        <w:t xml:space="preserve">Листинг </w:t>
      </w:r>
      <w:r>
        <w:rPr>
          <w:lang w:val="en-US"/>
        </w:rPr>
        <w:t>5</w:t>
      </w:r>
      <w:r>
        <w:t>:</w:t>
      </w:r>
    </w:p>
    <w:tbl>
      <w:tblPr>
        <w:tblStyle w:val="a9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E107D6" w:rsidRPr="003B23A2" w14:paraId="27A08C9D" w14:textId="77777777" w:rsidTr="00DE74A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4AB5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fig = 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plt.figure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()</w:t>
            </w:r>
          </w:p>
          <w:p w14:paraId="2CD0F54B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x = </w:t>
            </w: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np.arange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(0, 60)</w:t>
            </w:r>
          </w:p>
          <w:p w14:paraId="675F1B88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our_model = w1 * x + w0</w:t>
            </w:r>
          </w:p>
          <w:p w14:paraId="46B00FB7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plt.plot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(x, our_model, linewidth=2, color='red', label='Our Model')</w:t>
            </w:r>
          </w:p>
          <w:p w14:paraId="6B57BB1E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plt.scatter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(X, Y, label='Data', color='purple')</w:t>
            </w:r>
          </w:p>
          <w:p w14:paraId="1FB24D5C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plt.grid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()</w:t>
            </w:r>
          </w:p>
          <w:p w14:paraId="164E85C9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plt.xlabel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('Feature')</w:t>
            </w:r>
          </w:p>
          <w:p w14:paraId="5D6F2ECF" w14:textId="77777777" w:rsidR="003B23A2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plt.ylabel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('Target')</w:t>
            </w:r>
          </w:p>
          <w:p w14:paraId="0875BB56" w14:textId="0D639D49" w:rsidR="001E3315" w:rsidRPr="001E3315" w:rsidRDefault="003B23A2" w:rsidP="003B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plt.show</w:t>
            </w:r>
            <w:proofErr w:type="gramEnd"/>
            <w:r w:rsidRPr="001E3315">
              <w:rPr>
                <w:rFonts w:ascii="Arial" w:eastAsia="Arial" w:hAnsi="Arial" w:cs="Arial"/>
                <w:sz w:val="21"/>
                <w:szCs w:val="21"/>
                <w:lang w:val="en-US"/>
              </w:rPr>
              <w:t>()</w:t>
            </w:r>
          </w:p>
        </w:tc>
      </w:tr>
    </w:tbl>
    <w:p w14:paraId="50B7586F" w14:textId="67F41917" w:rsidR="00E107D6" w:rsidRDefault="009C4485" w:rsidP="00E107D6">
      <w:pPr>
        <w:spacing w:before="220"/>
        <w:ind w:firstLine="0"/>
        <w:rPr>
          <w:lang w:val="en-US"/>
        </w:rPr>
      </w:pPr>
      <w:r w:rsidRPr="009C4485">
        <w:rPr>
          <w:noProof/>
          <w:lang w:val="en-US"/>
        </w:rPr>
        <w:lastRenderedPageBreak/>
        <w:drawing>
          <wp:inline distT="0" distB="0" distL="0" distR="0" wp14:anchorId="1A737BCC" wp14:editId="5B60FEED">
            <wp:extent cx="5125165" cy="376290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A05" w14:textId="77777777" w:rsidR="00FF5669" w:rsidRDefault="00FF5669" w:rsidP="00FF5669">
      <w:pPr>
        <w:ind w:firstLine="0"/>
        <w:rPr>
          <w:rFonts w:eastAsia="Courier New"/>
        </w:rPr>
      </w:pPr>
      <w:r w:rsidRPr="00E107D6">
        <w:rPr>
          <w:rFonts w:eastAsia="Courier New"/>
          <w:b/>
          <w:bCs/>
        </w:rPr>
        <w:t>Вывод</w:t>
      </w:r>
      <w:r>
        <w:rPr>
          <w:rFonts w:eastAsia="Courier New"/>
        </w:rPr>
        <w:t>:</w:t>
      </w:r>
    </w:p>
    <w:p w14:paraId="2D08A191" w14:textId="77777777" w:rsidR="00FF5669" w:rsidRPr="00FF5669" w:rsidRDefault="00FF5669" w:rsidP="00FF5669">
      <w:pPr>
        <w:ind w:firstLine="708"/>
        <w:rPr>
          <w:rFonts w:eastAsia="Courier New"/>
        </w:rPr>
      </w:pPr>
      <w:r w:rsidRPr="00FF5669">
        <w:rPr>
          <w:rFonts w:eastAsia="Courier New"/>
        </w:rPr>
        <w:t>Отрицательный наклон (`-26.65`) указывает на обратную зависимость между возрастом домов и населением. Это может означать, что в более новых районах (с меньшим возрастом домов) население больше.</w:t>
      </w:r>
    </w:p>
    <w:p w14:paraId="3F2B0CCB" w14:textId="77777777" w:rsidR="00FF5669" w:rsidRPr="00FF5669" w:rsidRDefault="00FF5669" w:rsidP="00FF5669">
      <w:pPr>
        <w:ind w:firstLine="708"/>
        <w:rPr>
          <w:rFonts w:eastAsia="Courier New"/>
        </w:rPr>
      </w:pPr>
      <w:r w:rsidRPr="00FF5669">
        <w:rPr>
          <w:rFonts w:eastAsia="Courier New"/>
        </w:rPr>
        <w:t>Большое значение сдвига (`2188.59`) показывает, что даже при нулевом возрасте домов (теоретическая ситуация) ожидается определенное базовое население.</w:t>
      </w:r>
    </w:p>
    <w:p w14:paraId="3D0E8D75" w14:textId="7196AEC5" w:rsidR="00FF5669" w:rsidRPr="00FF5669" w:rsidRDefault="00FF5669" w:rsidP="00FF5669">
      <w:pPr>
        <w:ind w:firstLine="708"/>
        <w:rPr>
          <w:rFonts w:eastAsia="Courier New"/>
        </w:rPr>
      </w:pPr>
      <w:r w:rsidRPr="00FF5669">
        <w:rPr>
          <w:rFonts w:eastAsia="Courier New"/>
        </w:rPr>
        <w:t xml:space="preserve">Довольно высокое значение MSE (`1169863.35`) указывает на то, что модель имеет значительную ошибку предсказания. Это может быть связано с тем, что связь между возрастом домов и населением не является строго линейной или </w:t>
      </w:r>
      <w:proofErr w:type="gramStart"/>
      <w:r w:rsidRPr="00FF5669">
        <w:rPr>
          <w:rFonts w:eastAsia="Courier New"/>
        </w:rPr>
        <w:t>на нее</w:t>
      </w:r>
      <w:proofErr w:type="gramEnd"/>
      <w:r w:rsidRPr="00FF5669">
        <w:rPr>
          <w:rFonts w:eastAsia="Courier New"/>
        </w:rPr>
        <w:t xml:space="preserve"> влияют другие факторы</w:t>
      </w:r>
    </w:p>
    <w:p w14:paraId="22BE310B" w14:textId="756C2EF0" w:rsidR="001E3315" w:rsidRDefault="001E3315" w:rsidP="001E3315">
      <w:pPr>
        <w:pStyle w:val="af8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Загрузить данные: 'insurance.csv'. Вывести и провести предобработку. Вывести список уникальных регионов.</w:t>
      </w:r>
    </w:p>
    <w:p w14:paraId="4F6F7F52" w14:textId="3C10D07D" w:rsidR="00FF5669" w:rsidRDefault="00FF5669" w:rsidP="00FF5669">
      <w:pPr>
        <w:spacing w:before="220"/>
        <w:ind w:firstLine="0"/>
      </w:pPr>
      <w:bookmarkStart w:id="0" w:name="_Hlk179270918"/>
      <w:r>
        <w:t xml:space="preserve">Листинг </w:t>
      </w:r>
      <w:r>
        <w:rPr>
          <w:lang w:val="en-US"/>
        </w:rPr>
        <w:t>6</w:t>
      </w:r>
      <w:r>
        <w:t>:</w:t>
      </w:r>
    </w:p>
    <w:tbl>
      <w:tblPr>
        <w:tblStyle w:val="a9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F5669" w:rsidRPr="003B23A2" w14:paraId="1E8A02E1" w14:textId="77777777" w:rsidTr="00DE74A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6330" w14:textId="77777777" w:rsidR="00EB3D57" w:rsidRPr="00EB3D57" w:rsidRDefault="00EB3D57" w:rsidP="00EB3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unique_regions = insurance_data['region'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].unique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()</w:t>
            </w:r>
          </w:p>
          <w:p w14:paraId="597BF1CB" w14:textId="77777777" w:rsidR="00EB3D57" w:rsidRPr="00EB3D57" w:rsidRDefault="00EB3D57" w:rsidP="00EB3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"Задание 3: Уникальные регионы")</w:t>
            </w:r>
          </w:p>
          <w:p w14:paraId="0374450F" w14:textId="02F7CBEC" w:rsidR="007A7031" w:rsidRPr="007A7031" w:rsidRDefault="00EB3D57" w:rsidP="00EB3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print(unique_regions)</w:t>
            </w:r>
          </w:p>
        </w:tc>
      </w:tr>
    </w:tbl>
    <w:bookmarkEnd w:id="0"/>
    <w:p w14:paraId="3D5287E4" w14:textId="5650D261" w:rsidR="0024452C" w:rsidRPr="0024452C" w:rsidRDefault="00EB3D57" w:rsidP="0024452C">
      <w:pPr>
        <w:spacing w:before="240"/>
        <w:ind w:firstLine="0"/>
        <w:jc w:val="center"/>
      </w:pPr>
      <w:r w:rsidRPr="00EB3D57">
        <w:rPr>
          <w:noProof/>
        </w:rPr>
        <w:lastRenderedPageBreak/>
        <w:drawing>
          <wp:inline distT="0" distB="0" distL="0" distR="0" wp14:anchorId="4E17345F" wp14:editId="6B40F999">
            <wp:extent cx="3505689" cy="33342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2DE0" w14:textId="2C8C1DBD" w:rsidR="00FF5669" w:rsidRDefault="00FF5669" w:rsidP="00FF5669">
      <w:pPr>
        <w:pStyle w:val="af8"/>
        <w:numPr>
          <w:ilvl w:val="0"/>
          <w:numId w:val="3"/>
        </w:numPr>
        <w:spacing w:before="240"/>
        <w:rPr>
          <w:sz w:val="28"/>
          <w:szCs w:val="28"/>
        </w:rPr>
      </w:pPr>
      <w:r w:rsidRPr="00FF5669">
        <w:rPr>
          <w:sz w:val="28"/>
          <w:szCs w:val="28"/>
        </w:rPr>
        <w:t>Выполнить однофакторный ANOVA тест, чтобы проверить влияние региона на индекс массы тела (BMI), используя первый способ, через библиотеку Scipy.</w:t>
      </w:r>
    </w:p>
    <w:p w14:paraId="187E6AC5" w14:textId="55D1ECA8" w:rsidR="00FF5669" w:rsidRDefault="00FF5669" w:rsidP="00FF5669">
      <w:pPr>
        <w:spacing w:before="220"/>
        <w:ind w:firstLine="0"/>
      </w:pPr>
      <w:r>
        <w:t xml:space="preserve">Листинг </w:t>
      </w:r>
      <w:r>
        <w:rPr>
          <w:lang w:val="en-US"/>
        </w:rPr>
        <w:t>7</w:t>
      </w:r>
      <w:r>
        <w:t>:</w:t>
      </w:r>
    </w:p>
    <w:tbl>
      <w:tblPr>
        <w:tblStyle w:val="a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F5669" w:rsidRPr="003B23A2" w14:paraId="08A464B4" w14:textId="77777777" w:rsidTr="00DE74A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1DFA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bmi_southwest = insurance_data[insurance_data['region'] == 'southwest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'][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'bmi']</w:t>
            </w:r>
          </w:p>
          <w:p w14:paraId="1736B685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bmi_southeast = insurance_data[insurance_data['region'] == 'southeast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'][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'bmi']</w:t>
            </w:r>
          </w:p>
          <w:p w14:paraId="2904D6B9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bmi_northwest = insurance_data[insurance_data['region'] == 'northwest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'][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'bmi']</w:t>
            </w:r>
          </w:p>
          <w:p w14:paraId="39AE38D8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bmi_northeast = insurance_data[insurance_data['region'] == 'northeast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'][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'bmi']</w:t>
            </w:r>
          </w:p>
          <w:p w14:paraId="6BC794CD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62A4709C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f_stat, p_value = f_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oneway(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bmi_southwest, bmi_southeast, bmi_northwest, bmi_northeast)</w:t>
            </w:r>
          </w:p>
          <w:p w14:paraId="79994977" w14:textId="5980FF7D" w:rsidR="0024452C" w:rsidRPr="0024452C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f"Задание 3.1: F-статистика: {f_stat}, P-значение: {p_value}")</w:t>
            </w:r>
          </w:p>
        </w:tc>
      </w:tr>
    </w:tbl>
    <w:p w14:paraId="25B7F448" w14:textId="4A5DAA54" w:rsidR="00FF5669" w:rsidRPr="0024452C" w:rsidRDefault="00EB3D57" w:rsidP="00FF5669">
      <w:pPr>
        <w:spacing w:before="220"/>
        <w:ind w:firstLine="0"/>
        <w:rPr>
          <w:rFonts w:ascii="Arial" w:eastAsia="Arial" w:hAnsi="Arial" w:cs="Arial"/>
          <w:sz w:val="21"/>
          <w:szCs w:val="21"/>
          <w:lang w:val="en-US"/>
        </w:rPr>
      </w:pPr>
      <w:r w:rsidRPr="00EB3D57">
        <w:rPr>
          <w:rFonts w:ascii="Arial" w:eastAsia="Arial" w:hAnsi="Arial" w:cs="Arial"/>
          <w:noProof/>
          <w:sz w:val="21"/>
          <w:szCs w:val="21"/>
          <w:lang w:val="en-US"/>
        </w:rPr>
        <w:drawing>
          <wp:inline distT="0" distB="0" distL="0" distR="0" wp14:anchorId="065C3ECC" wp14:editId="1BE1C944">
            <wp:extent cx="5363323" cy="1714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C4B0" w14:textId="77777777" w:rsidR="00FF5669" w:rsidRPr="0024452C" w:rsidRDefault="00FF5669" w:rsidP="00FF5669">
      <w:pPr>
        <w:pStyle w:val="af8"/>
        <w:spacing w:before="240"/>
        <w:ind w:left="1428"/>
        <w:rPr>
          <w:sz w:val="28"/>
          <w:szCs w:val="28"/>
          <w:lang w:val="en-US"/>
        </w:rPr>
      </w:pPr>
    </w:p>
    <w:p w14:paraId="2A789862" w14:textId="77777777" w:rsidR="00FF5669" w:rsidRDefault="00FF5669" w:rsidP="00FF5669">
      <w:pPr>
        <w:pStyle w:val="af8"/>
        <w:numPr>
          <w:ilvl w:val="0"/>
          <w:numId w:val="3"/>
        </w:numPr>
        <w:spacing w:before="240"/>
        <w:rPr>
          <w:sz w:val="28"/>
          <w:szCs w:val="28"/>
        </w:rPr>
      </w:pPr>
      <w:r w:rsidRPr="00FF5669">
        <w:rPr>
          <w:sz w:val="28"/>
          <w:szCs w:val="28"/>
        </w:rPr>
        <w:t>Выполнить однофакторный ANOVA тест, чтобы проверить влияние региона на индекс массы тела (BMI), используя второй способ, с помощью функции anova_</w:t>
      </w:r>
      <w:proofErr w:type="gramStart"/>
      <w:r w:rsidRPr="00FF5669">
        <w:rPr>
          <w:sz w:val="28"/>
          <w:szCs w:val="28"/>
        </w:rPr>
        <w:t>lm(</w:t>
      </w:r>
      <w:proofErr w:type="gramEnd"/>
      <w:r w:rsidRPr="00FF5669">
        <w:rPr>
          <w:sz w:val="28"/>
          <w:szCs w:val="28"/>
        </w:rPr>
        <w:t>) из библиотеки statsmodels.</w:t>
      </w:r>
    </w:p>
    <w:p w14:paraId="1D232C0D" w14:textId="0CF981CF" w:rsidR="00FF5669" w:rsidRDefault="00FF5669" w:rsidP="00FF5669">
      <w:pPr>
        <w:spacing w:before="220"/>
        <w:ind w:firstLine="0"/>
      </w:pPr>
      <w:r>
        <w:t xml:space="preserve">Листинг </w:t>
      </w:r>
      <w:r>
        <w:rPr>
          <w:lang w:val="en-US"/>
        </w:rPr>
        <w:t>8</w:t>
      </w:r>
      <w:r>
        <w:t>:</w:t>
      </w:r>
    </w:p>
    <w:tbl>
      <w:tblPr>
        <w:tblStyle w:val="a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F5669" w:rsidRPr="003B23A2" w14:paraId="71376420" w14:textId="77777777" w:rsidTr="00DE74A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87A4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model = 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ols(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'bmi ~ region', data=insurance_data).fit()</w:t>
            </w:r>
          </w:p>
          <w:p w14:paraId="3B507007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anova_results = anova_lm(model)</w:t>
            </w:r>
          </w:p>
          <w:p w14:paraId="17E68108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"Задание 3.2: Результаты ANOVA")</w:t>
            </w:r>
          </w:p>
          <w:p w14:paraId="5B1FE23F" w14:textId="00F0C423" w:rsidR="0024452C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print(anova_results)</w:t>
            </w:r>
          </w:p>
        </w:tc>
      </w:tr>
    </w:tbl>
    <w:p w14:paraId="75090646" w14:textId="5A940A2E" w:rsidR="00FF5669" w:rsidRDefault="00EB3D57" w:rsidP="00EB3D57">
      <w:pPr>
        <w:spacing w:before="220"/>
        <w:ind w:firstLine="0"/>
        <w:jc w:val="center"/>
        <w:rPr>
          <w:rFonts w:ascii="Arial" w:eastAsia="Arial" w:hAnsi="Arial" w:cs="Arial"/>
          <w:sz w:val="21"/>
          <w:szCs w:val="21"/>
        </w:rPr>
      </w:pPr>
      <w:r w:rsidRPr="00EB3D57"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7C57663E" wp14:editId="3FFA4911">
            <wp:extent cx="4753638" cy="666843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B3A7" w14:textId="77777777" w:rsidR="00FF5669" w:rsidRPr="00FF5669" w:rsidRDefault="00FF5669" w:rsidP="00FF5669">
      <w:pPr>
        <w:pStyle w:val="af8"/>
        <w:rPr>
          <w:sz w:val="28"/>
          <w:szCs w:val="28"/>
        </w:rPr>
      </w:pPr>
    </w:p>
    <w:p w14:paraId="7E67FEB7" w14:textId="77777777" w:rsidR="00FF5669" w:rsidRPr="00FF5669" w:rsidRDefault="00FF5669" w:rsidP="00FF5669">
      <w:pPr>
        <w:pStyle w:val="af8"/>
        <w:spacing w:before="240"/>
        <w:ind w:left="1428"/>
        <w:rPr>
          <w:sz w:val="28"/>
          <w:szCs w:val="28"/>
        </w:rPr>
      </w:pPr>
    </w:p>
    <w:p w14:paraId="6F7AAF4E" w14:textId="71CFC2ED" w:rsidR="00FF5669" w:rsidRDefault="00FF5669" w:rsidP="00FF5669">
      <w:pPr>
        <w:pStyle w:val="af8"/>
        <w:numPr>
          <w:ilvl w:val="0"/>
          <w:numId w:val="3"/>
        </w:numPr>
        <w:spacing w:before="240"/>
        <w:rPr>
          <w:sz w:val="28"/>
          <w:szCs w:val="28"/>
        </w:rPr>
      </w:pPr>
      <w:r w:rsidRPr="00FF5669">
        <w:rPr>
          <w:sz w:val="28"/>
          <w:szCs w:val="28"/>
        </w:rPr>
        <w:t>С помощью t критерия Стьюдента перебрать все пары. Определить поправку Бонферрони. Сделать выводы.</w:t>
      </w:r>
    </w:p>
    <w:p w14:paraId="7642A5EF" w14:textId="1BC95085" w:rsidR="00FF5669" w:rsidRDefault="00FF5669" w:rsidP="00FF5669">
      <w:pPr>
        <w:spacing w:before="220"/>
        <w:ind w:firstLine="0"/>
      </w:pPr>
      <w:r>
        <w:t xml:space="preserve">Листинг </w:t>
      </w:r>
      <w:r>
        <w:rPr>
          <w:lang w:val="en-US"/>
        </w:rPr>
        <w:t>9</w:t>
      </w:r>
      <w:r>
        <w:t>:</w:t>
      </w:r>
    </w:p>
    <w:tbl>
      <w:tblPr>
        <w:tblStyle w:val="a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F5669" w:rsidRPr="003B23A2" w14:paraId="1313868F" w14:textId="77777777" w:rsidTr="00DE74A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AEA3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regions = ['southwest', 'southeast', 'northwest', 'northeast']</w:t>
            </w:r>
          </w:p>
          <w:p w14:paraId="1112557F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bmi_data = {region: insurance_data[insurance_data['region'] == 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region][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'bmi'] for region in regions}</w:t>
            </w:r>
          </w:p>
          <w:p w14:paraId="0766980C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region_pairs = 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list(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combinations(regions, 2))</w:t>
            </w:r>
          </w:p>
          <w:p w14:paraId="05E3AC9A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0A6131D1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p_values = []</w:t>
            </w:r>
          </w:p>
          <w:p w14:paraId="4DC0D64C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for region1, region2 in region_pairs:</w:t>
            </w:r>
          </w:p>
          <w:p w14:paraId="79EA045D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t_stat, p_value = ttest_ind(bmi_data[region1], bmi_data[region2])</w:t>
            </w:r>
          </w:p>
          <w:p w14:paraId="21B64D10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    p_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values.append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(p_value)</w:t>
            </w:r>
          </w:p>
          <w:p w14:paraId="69B71A3A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307624D9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corrected_p_values = 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smm.multipletests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(p_values, alpha=0.05, method='bonferroni')</w:t>
            </w:r>
          </w:p>
          <w:p w14:paraId="3F706363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print(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"Задание 3.3: Поправка Бонферрони")</w:t>
            </w:r>
          </w:p>
          <w:p w14:paraId="6EE645E0" w14:textId="55A19C8A" w:rsidR="0024452C" w:rsidRPr="0024452C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print(corrected_p_values)</w:t>
            </w:r>
          </w:p>
        </w:tc>
      </w:tr>
    </w:tbl>
    <w:p w14:paraId="6F1DC9E1" w14:textId="073BEB49" w:rsidR="00FF5669" w:rsidRPr="0024452C" w:rsidRDefault="00EB3D57" w:rsidP="00FF5669">
      <w:pPr>
        <w:spacing w:before="220"/>
        <w:ind w:firstLine="0"/>
        <w:rPr>
          <w:rFonts w:ascii="Arial" w:eastAsia="Arial" w:hAnsi="Arial" w:cs="Arial"/>
          <w:sz w:val="21"/>
          <w:szCs w:val="21"/>
          <w:lang w:val="en-US"/>
        </w:rPr>
      </w:pPr>
      <w:r w:rsidRPr="00EB3D57">
        <w:rPr>
          <w:rFonts w:ascii="Arial" w:eastAsia="Arial" w:hAnsi="Arial" w:cs="Arial"/>
          <w:noProof/>
          <w:sz w:val="21"/>
          <w:szCs w:val="21"/>
          <w:lang w:val="en-US"/>
        </w:rPr>
        <w:lastRenderedPageBreak/>
        <w:drawing>
          <wp:inline distT="0" distB="0" distL="0" distR="0" wp14:anchorId="20BE15E1" wp14:editId="1C5D5ADF">
            <wp:extent cx="5940425" cy="35242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F8E8" w14:textId="77777777" w:rsidR="00FF5669" w:rsidRPr="0024452C" w:rsidRDefault="00FF5669" w:rsidP="00FF5669">
      <w:pPr>
        <w:pStyle w:val="af8"/>
        <w:spacing w:before="240"/>
        <w:ind w:left="1428"/>
        <w:rPr>
          <w:sz w:val="28"/>
          <w:szCs w:val="28"/>
          <w:lang w:val="en-US"/>
        </w:rPr>
      </w:pPr>
    </w:p>
    <w:p w14:paraId="50A43D05" w14:textId="2ADAAB08" w:rsidR="00FF5669" w:rsidRDefault="00FF5669" w:rsidP="00FF5669">
      <w:pPr>
        <w:pStyle w:val="af8"/>
        <w:numPr>
          <w:ilvl w:val="0"/>
          <w:numId w:val="3"/>
        </w:numPr>
        <w:spacing w:before="240"/>
        <w:rPr>
          <w:sz w:val="28"/>
          <w:szCs w:val="28"/>
        </w:rPr>
      </w:pPr>
      <w:r w:rsidRPr="00FF5669">
        <w:rPr>
          <w:sz w:val="28"/>
          <w:szCs w:val="28"/>
        </w:rPr>
        <w:t>Выполнить пост-хок тесты Тьюки и построить график.</w:t>
      </w:r>
    </w:p>
    <w:p w14:paraId="64D6A3D6" w14:textId="770DB2BD" w:rsidR="00FF5669" w:rsidRDefault="00FF5669" w:rsidP="00FF5669">
      <w:pPr>
        <w:spacing w:before="220"/>
        <w:ind w:firstLine="0"/>
      </w:pPr>
      <w:r>
        <w:t xml:space="preserve">Листинг </w:t>
      </w:r>
      <w:r>
        <w:rPr>
          <w:lang w:val="en-US"/>
        </w:rPr>
        <w:t>10</w:t>
      </w:r>
      <w:r>
        <w:t>:</w:t>
      </w:r>
    </w:p>
    <w:tbl>
      <w:tblPr>
        <w:tblStyle w:val="a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F5669" w14:paraId="49E64E76" w14:textId="77777777" w:rsidTr="00DE74A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1EDB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tukey = 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mc.pairwise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_tukeyhsd(insurance_data['bmi'], insurance_data['region'])</w:t>
            </w:r>
          </w:p>
          <w:p w14:paraId="3B92948C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EB3D57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</w:rPr>
              <w:t>"Задание 3.4: Результаты пост-хок теста Тьюки")</w:t>
            </w:r>
          </w:p>
          <w:p w14:paraId="0159824D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print(tukey)</w:t>
            </w:r>
          </w:p>
          <w:p w14:paraId="61E8635E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2B38EB1C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tukey.plot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_simultaneous()</w:t>
            </w:r>
          </w:p>
          <w:p w14:paraId="5BCFB1D6" w14:textId="41A06DEF" w:rsidR="00070F58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plt.show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()</w:t>
            </w:r>
          </w:p>
        </w:tc>
      </w:tr>
    </w:tbl>
    <w:p w14:paraId="235CD80A" w14:textId="124A063B" w:rsidR="00FF5669" w:rsidRDefault="00EB3D57" w:rsidP="00EB3D57">
      <w:pPr>
        <w:spacing w:before="220"/>
        <w:ind w:firstLine="0"/>
        <w:jc w:val="center"/>
        <w:rPr>
          <w:rFonts w:ascii="Arial" w:eastAsia="Arial" w:hAnsi="Arial" w:cs="Arial"/>
          <w:sz w:val="21"/>
          <w:szCs w:val="21"/>
        </w:rPr>
      </w:pPr>
      <w:r w:rsidRPr="00EB3D57"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3CDDB936" wp14:editId="211713CD">
            <wp:extent cx="4029637" cy="184810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8D20" w14:textId="40298D4C" w:rsidR="00070F58" w:rsidRDefault="00EB3D57" w:rsidP="00EB3D57">
      <w:pPr>
        <w:spacing w:before="220"/>
        <w:ind w:firstLine="0"/>
        <w:jc w:val="center"/>
        <w:rPr>
          <w:rFonts w:ascii="Arial" w:eastAsia="Arial" w:hAnsi="Arial" w:cs="Arial"/>
          <w:sz w:val="21"/>
          <w:szCs w:val="21"/>
        </w:rPr>
      </w:pPr>
      <w:r w:rsidRPr="00EB3D57"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151E6944" wp14:editId="612736A4">
            <wp:extent cx="5940425" cy="356743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3666" w14:textId="77777777" w:rsidR="00FF5669" w:rsidRPr="00FF5669" w:rsidRDefault="00FF5669" w:rsidP="00FF5669">
      <w:pPr>
        <w:pStyle w:val="af8"/>
        <w:rPr>
          <w:sz w:val="28"/>
          <w:szCs w:val="28"/>
        </w:rPr>
      </w:pPr>
    </w:p>
    <w:p w14:paraId="21E02813" w14:textId="77777777" w:rsidR="00FF5669" w:rsidRPr="00FF5669" w:rsidRDefault="00FF5669" w:rsidP="00FF5669">
      <w:pPr>
        <w:pStyle w:val="af8"/>
        <w:spacing w:before="240"/>
        <w:ind w:left="1428"/>
        <w:rPr>
          <w:sz w:val="28"/>
          <w:szCs w:val="28"/>
        </w:rPr>
      </w:pPr>
    </w:p>
    <w:p w14:paraId="47C5C20E" w14:textId="6AC61423" w:rsidR="00FF5669" w:rsidRDefault="00FF5669" w:rsidP="00FF5669">
      <w:pPr>
        <w:pStyle w:val="af8"/>
        <w:numPr>
          <w:ilvl w:val="0"/>
          <w:numId w:val="3"/>
        </w:numPr>
        <w:spacing w:before="240"/>
        <w:rPr>
          <w:sz w:val="28"/>
          <w:szCs w:val="28"/>
        </w:rPr>
      </w:pPr>
      <w:r w:rsidRPr="00FF5669">
        <w:rPr>
          <w:sz w:val="28"/>
          <w:szCs w:val="28"/>
        </w:rPr>
        <w:t>Выполнить двухфакторный ANOVA тест, чтобы проверить влияние региона и пола на индекс массы тела (BMI), используя функцию anova_</w:t>
      </w:r>
      <w:proofErr w:type="gramStart"/>
      <w:r w:rsidRPr="00FF5669">
        <w:rPr>
          <w:sz w:val="28"/>
          <w:szCs w:val="28"/>
        </w:rPr>
        <w:t>lm(</w:t>
      </w:r>
      <w:proofErr w:type="gramEnd"/>
      <w:r w:rsidRPr="00FF5669">
        <w:rPr>
          <w:sz w:val="28"/>
          <w:szCs w:val="28"/>
        </w:rPr>
        <w:t>) из библиотеки statsmodels.</w:t>
      </w:r>
    </w:p>
    <w:p w14:paraId="7AA21B16" w14:textId="16297C71" w:rsidR="00FF5669" w:rsidRDefault="00FF5669" w:rsidP="00FF5669">
      <w:pPr>
        <w:spacing w:before="220"/>
        <w:ind w:firstLine="0"/>
      </w:pPr>
      <w:r>
        <w:t xml:space="preserve">Листинг </w:t>
      </w:r>
      <w:r>
        <w:rPr>
          <w:lang w:val="en-US"/>
        </w:rPr>
        <w:t>11</w:t>
      </w:r>
      <w:r>
        <w:t>:</w:t>
      </w:r>
    </w:p>
    <w:tbl>
      <w:tblPr>
        <w:tblStyle w:val="a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F5669" w:rsidRPr="003B23A2" w14:paraId="6D9B0865" w14:textId="77777777" w:rsidTr="00DE74A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CAFF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model_two_way = 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ols(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'bmi ~ region + sex', data=insurance_data).fit()</w:t>
            </w:r>
          </w:p>
          <w:p w14:paraId="63CE6297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anova_results_two_way = anova_lm(model_two_way)</w:t>
            </w:r>
          </w:p>
          <w:p w14:paraId="7FA91F68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EB3D57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</w:rPr>
              <w:t xml:space="preserve">"Задание 3.5: Результаты двухфакторного </w:t>
            </w: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ANOVA</w:t>
            </w:r>
            <w:r w:rsidRPr="00EB3D57">
              <w:rPr>
                <w:rFonts w:ascii="Arial" w:eastAsia="Arial" w:hAnsi="Arial" w:cs="Arial"/>
                <w:sz w:val="21"/>
                <w:szCs w:val="21"/>
              </w:rPr>
              <w:t xml:space="preserve"> теста")</w:t>
            </w:r>
          </w:p>
          <w:p w14:paraId="04E20308" w14:textId="1626CFD8" w:rsidR="00070F58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print(anova_results_two_way)</w:t>
            </w:r>
          </w:p>
        </w:tc>
      </w:tr>
    </w:tbl>
    <w:p w14:paraId="6F9DF743" w14:textId="5427BD05" w:rsidR="00FF5669" w:rsidRDefault="00EB3D57" w:rsidP="00EB3D57">
      <w:pPr>
        <w:spacing w:before="220"/>
        <w:ind w:firstLine="0"/>
        <w:jc w:val="center"/>
        <w:rPr>
          <w:rFonts w:ascii="Arial" w:eastAsia="Arial" w:hAnsi="Arial" w:cs="Arial"/>
          <w:sz w:val="21"/>
          <w:szCs w:val="21"/>
        </w:rPr>
      </w:pPr>
      <w:r w:rsidRPr="00EB3D57"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138B3D90" wp14:editId="5FC5817F">
            <wp:extent cx="4715533" cy="838317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7009" w14:textId="77777777" w:rsidR="00FF5669" w:rsidRPr="00FF5669" w:rsidRDefault="00FF5669" w:rsidP="00FF5669">
      <w:pPr>
        <w:pStyle w:val="af8"/>
        <w:spacing w:before="240"/>
        <w:ind w:left="1428"/>
        <w:rPr>
          <w:sz w:val="28"/>
          <w:szCs w:val="28"/>
        </w:rPr>
      </w:pPr>
    </w:p>
    <w:p w14:paraId="52519304" w14:textId="2179E3B6" w:rsidR="001E3315" w:rsidRDefault="00FF5669" w:rsidP="00FF5669">
      <w:pPr>
        <w:pStyle w:val="af8"/>
        <w:numPr>
          <w:ilvl w:val="0"/>
          <w:numId w:val="3"/>
        </w:numPr>
        <w:spacing w:before="240"/>
        <w:rPr>
          <w:sz w:val="28"/>
          <w:szCs w:val="28"/>
        </w:rPr>
      </w:pPr>
      <w:r w:rsidRPr="00FF5669">
        <w:rPr>
          <w:sz w:val="28"/>
          <w:szCs w:val="28"/>
        </w:rPr>
        <w:t>Выполнить пост-хок тесты Тьюки и построить график.</w:t>
      </w:r>
    </w:p>
    <w:p w14:paraId="1A23A6D3" w14:textId="4FB7E392" w:rsidR="00FF5669" w:rsidRDefault="00FF5669" w:rsidP="00FF5669">
      <w:pPr>
        <w:spacing w:before="220"/>
        <w:ind w:firstLine="0"/>
      </w:pPr>
      <w:r>
        <w:t xml:space="preserve">Листинг </w:t>
      </w:r>
      <w:r>
        <w:rPr>
          <w:lang w:val="en-US"/>
        </w:rPr>
        <w:t>12</w:t>
      </w:r>
      <w:r>
        <w:t>:</w:t>
      </w:r>
    </w:p>
    <w:tbl>
      <w:tblPr>
        <w:tblStyle w:val="a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F5669" w14:paraId="77DF9A6A" w14:textId="77777777" w:rsidTr="00DE74A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A54F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insurance_data['region_sex'] = insurance_data['region'] + '_' + insurance_data['sex']</w:t>
            </w:r>
          </w:p>
          <w:p w14:paraId="6D688A02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tukey_two_way = 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mc.pairwise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_tukeyhsd(insurance_data['bmi'], insurance_data['region_sex'])</w:t>
            </w:r>
          </w:p>
          <w:p w14:paraId="5E836569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print</w:t>
            </w:r>
            <w:r w:rsidRPr="00EB3D57">
              <w:rPr>
                <w:rFonts w:ascii="Arial" w:eastAsia="Arial" w:hAnsi="Arial" w:cs="Arial"/>
                <w:sz w:val="21"/>
                <w:szCs w:val="21"/>
              </w:rPr>
              <w:t>(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</w:rPr>
              <w:t>"Задание 3.6: Результаты пост-хок теста Тьюки для двухфакторного анализа")</w:t>
            </w:r>
          </w:p>
          <w:p w14:paraId="71D6628E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print(tukey_two_way)</w:t>
            </w:r>
          </w:p>
          <w:p w14:paraId="488FD3A0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</w:p>
          <w:p w14:paraId="50B68CA5" w14:textId="77777777" w:rsidR="00EB3D57" w:rsidRPr="00EB3D57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tukey_two_</w:t>
            </w: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way.plot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_simultaneous()</w:t>
            </w:r>
          </w:p>
          <w:p w14:paraId="4096E518" w14:textId="063E88E3" w:rsidR="00070F58" w:rsidRDefault="00EB3D57" w:rsidP="00EB3D57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plt.show</w:t>
            </w:r>
            <w:proofErr w:type="gramEnd"/>
            <w:r w:rsidRPr="00EB3D57">
              <w:rPr>
                <w:rFonts w:ascii="Arial" w:eastAsia="Arial" w:hAnsi="Arial" w:cs="Arial"/>
                <w:sz w:val="21"/>
                <w:szCs w:val="21"/>
                <w:lang w:val="en-US"/>
              </w:rPr>
              <w:t>()</w:t>
            </w:r>
          </w:p>
        </w:tc>
      </w:tr>
    </w:tbl>
    <w:p w14:paraId="5833C666" w14:textId="222258A4" w:rsidR="00FF5669" w:rsidRDefault="00EB3D57" w:rsidP="00EB3D57">
      <w:pPr>
        <w:spacing w:before="220"/>
        <w:ind w:firstLine="0"/>
        <w:jc w:val="center"/>
        <w:rPr>
          <w:rFonts w:ascii="Arial" w:eastAsia="Arial" w:hAnsi="Arial" w:cs="Arial"/>
          <w:sz w:val="21"/>
          <w:szCs w:val="21"/>
        </w:rPr>
      </w:pPr>
      <w:r w:rsidRPr="00EB3D57">
        <w:rPr>
          <w:rFonts w:ascii="Arial" w:eastAsia="Arial" w:hAnsi="Arial" w:cs="Arial"/>
          <w:noProof/>
          <w:sz w:val="21"/>
          <w:szCs w:val="21"/>
        </w:rPr>
        <w:lastRenderedPageBreak/>
        <w:drawing>
          <wp:inline distT="0" distB="0" distL="0" distR="0" wp14:anchorId="1AAF42F4" wp14:editId="50A84708">
            <wp:extent cx="4887007" cy="5401429"/>
            <wp:effectExtent l="0" t="0" r="889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6BAC" w14:textId="20AC9A1F" w:rsidR="00070F58" w:rsidRDefault="003464D9" w:rsidP="00EB3D57">
      <w:pPr>
        <w:spacing w:before="220"/>
        <w:ind w:firstLine="0"/>
        <w:jc w:val="center"/>
        <w:rPr>
          <w:rFonts w:ascii="Arial" w:eastAsia="Arial" w:hAnsi="Arial" w:cs="Arial"/>
          <w:sz w:val="21"/>
          <w:szCs w:val="21"/>
        </w:rPr>
      </w:pPr>
      <w:r w:rsidRPr="003464D9"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7DD9A585" wp14:editId="294D9728">
            <wp:extent cx="5940425" cy="329120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CB7D" w14:textId="77777777" w:rsidR="003464D9" w:rsidRDefault="003464D9" w:rsidP="00070F58">
      <w:pPr>
        <w:ind w:firstLine="0"/>
        <w:rPr>
          <w:rFonts w:eastAsia="Courier New"/>
          <w:b/>
          <w:bCs/>
        </w:rPr>
      </w:pPr>
    </w:p>
    <w:p w14:paraId="69AB76D0" w14:textId="132274E9" w:rsidR="00070F58" w:rsidRDefault="00070F58" w:rsidP="003F4ED0">
      <w:pPr>
        <w:ind w:firstLine="708"/>
        <w:rPr>
          <w:rFonts w:eastAsia="Courier New"/>
        </w:rPr>
      </w:pPr>
      <w:r w:rsidRPr="00E107D6">
        <w:rPr>
          <w:rFonts w:eastAsia="Courier New"/>
          <w:b/>
          <w:bCs/>
        </w:rPr>
        <w:lastRenderedPageBreak/>
        <w:t>Вывод</w:t>
      </w:r>
      <w:r>
        <w:rPr>
          <w:rFonts w:eastAsia="Courier New"/>
        </w:rPr>
        <w:t>:</w:t>
      </w:r>
    </w:p>
    <w:p w14:paraId="695E80B8" w14:textId="468AF2FE" w:rsidR="00070F58" w:rsidRPr="00070F58" w:rsidRDefault="00070F58" w:rsidP="00070F58">
      <w:pPr>
        <w:ind w:firstLine="708"/>
        <w:rPr>
          <w:rFonts w:eastAsia="Courier New"/>
          <w:b/>
          <w:bCs/>
        </w:rPr>
      </w:pPr>
      <w:r w:rsidRPr="00070F58">
        <w:rPr>
          <w:rFonts w:eastAsia="Courier New"/>
          <w:b/>
          <w:bCs/>
        </w:rPr>
        <w:t>Однофакторный ANOVA тест</w:t>
      </w:r>
    </w:p>
    <w:p w14:paraId="7B008B2E" w14:textId="1CDAAC07" w:rsidR="00070F58" w:rsidRPr="00070F58" w:rsidRDefault="00070F58" w:rsidP="00070F58">
      <w:pPr>
        <w:ind w:firstLine="708"/>
        <w:rPr>
          <w:rFonts w:eastAsia="Courier New"/>
        </w:rPr>
      </w:pPr>
      <w:r w:rsidRPr="00070F58">
        <w:rPr>
          <w:rFonts w:eastAsia="Courier New"/>
        </w:rPr>
        <w:t>Очень низкое `p`-значение (`1.88e-24 &lt;0.05`) указывает на статистически значимую разницу в `BMI` между регионами.</w:t>
      </w:r>
    </w:p>
    <w:p w14:paraId="12738F2C" w14:textId="4ACEAECB" w:rsidR="00070F58" w:rsidRPr="00070F58" w:rsidRDefault="00070F58" w:rsidP="00070F58">
      <w:pPr>
        <w:ind w:firstLine="708"/>
        <w:rPr>
          <w:rFonts w:eastAsia="Courier New"/>
          <w:b/>
          <w:bCs/>
        </w:rPr>
      </w:pPr>
      <w:r w:rsidRPr="00070F58">
        <w:rPr>
          <w:rFonts w:eastAsia="Courier New"/>
          <w:b/>
          <w:bCs/>
        </w:rPr>
        <w:t>T-тест Стьюдента с поправко Бонферрони</w:t>
      </w:r>
    </w:p>
    <w:p w14:paraId="4D01217F" w14:textId="7614780F" w:rsidR="00070F58" w:rsidRPr="00070F58" w:rsidRDefault="00070F58" w:rsidP="00070F58">
      <w:pPr>
        <w:ind w:firstLine="708"/>
        <w:rPr>
          <w:rFonts w:eastAsia="Courier New"/>
        </w:rPr>
      </w:pPr>
      <w:r w:rsidRPr="00070F58">
        <w:rPr>
          <w:rFonts w:eastAsia="Courier New"/>
        </w:rPr>
        <w:t xml:space="preserve">После применения поправки Бонферрони все пары регионов, кроме `northwest-northeast`, показывают статистически значимые различия в `BMI` (`p </w:t>
      </w:r>
      <w:proofErr w:type="gramStart"/>
      <w:r w:rsidRPr="00070F58">
        <w:rPr>
          <w:rFonts w:eastAsia="Courier New"/>
        </w:rPr>
        <w:t>&lt; 0</w:t>
      </w:r>
      <w:proofErr w:type="gramEnd"/>
      <w:r w:rsidRPr="00070F58">
        <w:rPr>
          <w:rFonts w:eastAsia="Courier New"/>
        </w:rPr>
        <w:t>.05`).</w:t>
      </w:r>
    </w:p>
    <w:p w14:paraId="1A47BBB0" w14:textId="078E8E8D" w:rsidR="00070F58" w:rsidRPr="00070F58" w:rsidRDefault="00070F58" w:rsidP="00070F58">
      <w:pPr>
        <w:ind w:firstLine="708"/>
        <w:rPr>
          <w:rFonts w:eastAsia="Courier New"/>
        </w:rPr>
      </w:pPr>
      <w:r w:rsidRPr="00070F58">
        <w:rPr>
          <w:rFonts w:eastAsia="Courier New"/>
        </w:rPr>
        <w:t>Тест Тьюки подтверждает результаты `t`-теста с поправкой Бонферрони, показывая значимые различия между большинством пар регионов.</w:t>
      </w:r>
    </w:p>
    <w:p w14:paraId="6130F1CD" w14:textId="02FF69E1" w:rsidR="00070F58" w:rsidRPr="00070F58" w:rsidRDefault="00070F58" w:rsidP="00070F58">
      <w:pPr>
        <w:ind w:firstLine="708"/>
        <w:rPr>
          <w:rFonts w:eastAsia="Courier New"/>
          <w:b/>
          <w:bCs/>
        </w:rPr>
      </w:pPr>
      <w:r w:rsidRPr="00070F58">
        <w:rPr>
          <w:rFonts w:eastAsia="Courier New"/>
          <w:b/>
          <w:bCs/>
        </w:rPr>
        <w:t>Пост-хок тест Тьюки</w:t>
      </w:r>
    </w:p>
    <w:p w14:paraId="31ED51FF" w14:textId="1B8D8820" w:rsidR="00070F58" w:rsidRPr="00070F58" w:rsidRDefault="00070F58" w:rsidP="00070F58">
      <w:pPr>
        <w:ind w:firstLine="708"/>
        <w:rPr>
          <w:rFonts w:eastAsia="Courier New"/>
        </w:rPr>
      </w:pPr>
      <w:r w:rsidRPr="00070F58">
        <w:rPr>
          <w:rFonts w:eastAsia="Courier New"/>
        </w:rPr>
        <w:t>Тест Тьюки подтверждает результаты `t`-теста с поправкой Бонферрони, показывая значимые различия между большинством пар регионов.</w:t>
      </w:r>
    </w:p>
    <w:p w14:paraId="6398B7C1" w14:textId="50E34D2E" w:rsidR="00070F58" w:rsidRPr="00070F58" w:rsidRDefault="00070F58" w:rsidP="00070F58">
      <w:pPr>
        <w:ind w:firstLine="708"/>
        <w:rPr>
          <w:rFonts w:eastAsia="Courier New"/>
          <w:b/>
          <w:bCs/>
        </w:rPr>
      </w:pPr>
      <w:r w:rsidRPr="00070F58">
        <w:rPr>
          <w:rFonts w:eastAsia="Courier New"/>
          <w:b/>
          <w:bCs/>
        </w:rPr>
        <w:t>Двухфакторный ANOVA тест</w:t>
      </w:r>
    </w:p>
    <w:p w14:paraId="74CE606B" w14:textId="77777777" w:rsidR="00070F58" w:rsidRPr="00070F58" w:rsidRDefault="00070F58" w:rsidP="00070F58">
      <w:pPr>
        <w:ind w:firstLine="708"/>
        <w:rPr>
          <w:rFonts w:eastAsia="Courier New"/>
        </w:rPr>
      </w:pPr>
      <w:r w:rsidRPr="00070F58">
        <w:rPr>
          <w:rFonts w:eastAsia="Courier New"/>
        </w:rPr>
        <w:t xml:space="preserve">Регион оказывает значительное влияние на `BMI` (`p </w:t>
      </w:r>
      <w:proofErr w:type="gramStart"/>
      <w:r w:rsidRPr="00070F58">
        <w:rPr>
          <w:rFonts w:eastAsia="Courier New"/>
        </w:rPr>
        <w:t>&lt; 0</w:t>
      </w:r>
      <w:proofErr w:type="gramEnd"/>
      <w:r w:rsidRPr="00070F58">
        <w:rPr>
          <w:rFonts w:eastAsia="Courier New"/>
        </w:rPr>
        <w:t xml:space="preserve">.05`).  </w:t>
      </w:r>
    </w:p>
    <w:p w14:paraId="2C55EBFF" w14:textId="77777777" w:rsidR="00070F58" w:rsidRPr="00070F58" w:rsidRDefault="00070F58" w:rsidP="00070F58">
      <w:pPr>
        <w:ind w:firstLine="708"/>
        <w:rPr>
          <w:rFonts w:eastAsia="Courier New"/>
        </w:rPr>
      </w:pPr>
      <w:r w:rsidRPr="00070F58">
        <w:rPr>
          <w:rFonts w:eastAsia="Courier New"/>
        </w:rPr>
        <w:t>Пол не оказывает статистически значимого влияния на `BMI` (`</w:t>
      </w:r>
      <w:proofErr w:type="gramStart"/>
      <w:r w:rsidRPr="00070F58">
        <w:rPr>
          <w:rFonts w:eastAsia="Courier New"/>
        </w:rPr>
        <w:t>p &gt;</w:t>
      </w:r>
      <w:proofErr w:type="gramEnd"/>
      <w:r w:rsidRPr="00070F58">
        <w:rPr>
          <w:rFonts w:eastAsia="Courier New"/>
        </w:rPr>
        <w:t xml:space="preserve"> 0.05`).  </w:t>
      </w:r>
    </w:p>
    <w:p w14:paraId="603D6BBF" w14:textId="3B14D047" w:rsidR="00070F58" w:rsidRPr="00070F58" w:rsidRDefault="00070F58" w:rsidP="00070F58">
      <w:pPr>
        <w:ind w:firstLine="708"/>
        <w:rPr>
          <w:rFonts w:eastAsia="Courier New"/>
        </w:rPr>
      </w:pPr>
      <w:r w:rsidRPr="00070F58">
        <w:rPr>
          <w:rFonts w:eastAsia="Courier New"/>
        </w:rPr>
        <w:t>Взаимодействие между регионом и полом также не является статистически значимым (`</w:t>
      </w:r>
      <w:proofErr w:type="gramStart"/>
      <w:r w:rsidRPr="00070F58">
        <w:rPr>
          <w:rFonts w:eastAsia="Courier New"/>
        </w:rPr>
        <w:t>p &gt;</w:t>
      </w:r>
      <w:proofErr w:type="gramEnd"/>
      <w:r w:rsidRPr="00070F58">
        <w:rPr>
          <w:rFonts w:eastAsia="Courier New"/>
        </w:rPr>
        <w:t xml:space="preserve"> 0.05`).</w:t>
      </w:r>
    </w:p>
    <w:p w14:paraId="2F5B6377" w14:textId="77777777" w:rsidR="00070F58" w:rsidRPr="00070F58" w:rsidRDefault="00070F58" w:rsidP="00070F58">
      <w:pPr>
        <w:ind w:firstLine="708"/>
        <w:rPr>
          <w:rFonts w:eastAsia="Courier New"/>
        </w:rPr>
      </w:pPr>
      <w:r w:rsidRPr="00070F58">
        <w:rPr>
          <w:rFonts w:eastAsia="Courier New"/>
        </w:rPr>
        <w:t>Существует сильная статистическая связь между регионом проживания и `BMI`.</w:t>
      </w:r>
    </w:p>
    <w:p w14:paraId="6003A757" w14:textId="77777777" w:rsidR="00070F58" w:rsidRPr="00070F58" w:rsidRDefault="00070F58" w:rsidP="00070F58">
      <w:pPr>
        <w:ind w:firstLine="708"/>
        <w:rPr>
          <w:rFonts w:eastAsia="Courier New"/>
        </w:rPr>
      </w:pPr>
      <w:r w:rsidRPr="00070F58">
        <w:rPr>
          <w:rFonts w:eastAsia="Courier New"/>
        </w:rPr>
        <w:t>Наибольшие различия в `BMI` наблюдаются между юго-восточным (`southeast`) и другими регионами.</w:t>
      </w:r>
    </w:p>
    <w:p w14:paraId="0737B004" w14:textId="77777777" w:rsidR="00070F58" w:rsidRPr="00070F58" w:rsidRDefault="00070F58" w:rsidP="00070F58">
      <w:pPr>
        <w:ind w:firstLine="708"/>
        <w:rPr>
          <w:rFonts w:eastAsia="Courier New"/>
        </w:rPr>
      </w:pPr>
      <w:r w:rsidRPr="00070F58">
        <w:rPr>
          <w:rFonts w:eastAsia="Courier New"/>
        </w:rPr>
        <w:t>Северо-западный (`northwest`) и северо-восточный (`northeast`) регионы имеют наиболее схожие показатели `BMI`.</w:t>
      </w:r>
    </w:p>
    <w:p w14:paraId="7E684325" w14:textId="77777777" w:rsidR="00070F58" w:rsidRPr="00070F58" w:rsidRDefault="00070F58" w:rsidP="00070F58">
      <w:pPr>
        <w:ind w:firstLine="708"/>
        <w:rPr>
          <w:rFonts w:eastAsia="Courier New"/>
        </w:rPr>
      </w:pPr>
      <w:r w:rsidRPr="00070F58">
        <w:rPr>
          <w:rFonts w:eastAsia="Courier New"/>
        </w:rPr>
        <w:t>Пол не оказывает значительного влияния на `BMI` в данном наборе данных.</w:t>
      </w:r>
    </w:p>
    <w:p w14:paraId="10BE7D5C" w14:textId="00E4DD67" w:rsidR="00070F58" w:rsidRPr="00FF5669" w:rsidRDefault="00070F58" w:rsidP="00070F58">
      <w:pPr>
        <w:ind w:firstLine="708"/>
        <w:rPr>
          <w:rFonts w:eastAsia="Courier New"/>
        </w:rPr>
      </w:pPr>
      <w:r w:rsidRPr="00070F58">
        <w:rPr>
          <w:rFonts w:eastAsia="Courier New"/>
        </w:rPr>
        <w:t>Нет значимого взаимодействия между регионом и полом в отношении их влияния на `BMI`.</w:t>
      </w:r>
    </w:p>
    <w:sectPr w:rsidR="00070F58" w:rsidRPr="00FF56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018F"/>
    <w:multiLevelType w:val="hybridMultilevel"/>
    <w:tmpl w:val="E2FC7204"/>
    <w:lvl w:ilvl="0" w:tplc="EE7C993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849305F"/>
    <w:multiLevelType w:val="multilevel"/>
    <w:tmpl w:val="D624C798"/>
    <w:lvl w:ilvl="0">
      <w:start w:val="1"/>
      <w:numFmt w:val="decimal"/>
      <w:lvlText w:val="%1)"/>
      <w:lvlJc w:val="left"/>
      <w:pPr>
        <w:ind w:left="0" w:firstLine="708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091F81"/>
    <w:multiLevelType w:val="multilevel"/>
    <w:tmpl w:val="EA58C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27"/>
    <w:rsid w:val="00070F58"/>
    <w:rsid w:val="00170B33"/>
    <w:rsid w:val="001E3315"/>
    <w:rsid w:val="0024452C"/>
    <w:rsid w:val="003464D9"/>
    <w:rsid w:val="003B23A2"/>
    <w:rsid w:val="003C2575"/>
    <w:rsid w:val="003F4ED0"/>
    <w:rsid w:val="004C50AF"/>
    <w:rsid w:val="007361B9"/>
    <w:rsid w:val="00741227"/>
    <w:rsid w:val="007A7031"/>
    <w:rsid w:val="008228FE"/>
    <w:rsid w:val="009C4485"/>
    <w:rsid w:val="00AC7853"/>
    <w:rsid w:val="00C55A56"/>
    <w:rsid w:val="00DE4AFF"/>
    <w:rsid w:val="00E107D6"/>
    <w:rsid w:val="00E20AF0"/>
    <w:rsid w:val="00EB3D57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3612"/>
  <w15:docId w15:val="{8DDB951F-CFCA-4D2B-A692-FB9FE7B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00"/>
      <w:ind w:left="709" w:firstLine="0"/>
      <w:jc w:val="left"/>
      <w:outlineLvl w:val="0"/>
    </w:pPr>
    <w:rPr>
      <w:b/>
      <w:smallCaps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00" w:after="200"/>
      <w:ind w:left="709" w:firstLine="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851" w:after="567"/>
      <w:ind w:left="74" w:firstLine="0"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34"/>
    <w:qFormat/>
    <w:rsid w:val="00170B33"/>
    <w:pPr>
      <w:spacing w:line="240" w:lineRule="auto"/>
      <w:ind w:left="720" w:firstLine="0"/>
      <w:contextualSpacing/>
      <w:jc w:val="left"/>
    </w:pPr>
    <w:rPr>
      <w:sz w:val="24"/>
      <w:szCs w:val="24"/>
    </w:rPr>
  </w:style>
  <w:style w:type="table" w:styleId="af9">
    <w:name w:val="Table Grid"/>
    <w:basedOn w:val="a1"/>
    <w:uiPriority w:val="39"/>
    <w:rsid w:val="00170B33"/>
    <w:pPr>
      <w:spacing w:line="240" w:lineRule="auto"/>
      <w:ind w:firstLine="0"/>
      <w:jc w:val="left"/>
    </w:pPr>
    <w:rPr>
      <w:rFonts w:asciiTheme="minorHAnsi" w:eastAsiaTheme="minorHAnsi" w:hAnsiTheme="minorHAns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Sidorov Stanislav</cp:lastModifiedBy>
  <cp:revision>12</cp:revision>
  <dcterms:created xsi:type="dcterms:W3CDTF">2024-10-08T04:23:00Z</dcterms:created>
  <dcterms:modified xsi:type="dcterms:W3CDTF">2024-10-15T09:54:00Z</dcterms:modified>
</cp:coreProperties>
</file>