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ACF4" w14:textId="17DFA977" w:rsidR="00B02A1D" w:rsidRPr="00532EC6" w:rsidRDefault="00532EC6" w:rsidP="00532EC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32EC6">
        <w:rPr>
          <w:rFonts w:ascii="Times New Roman" w:hAnsi="Times New Roman" w:cs="Times New Roman"/>
          <w:b/>
          <w:bCs/>
        </w:rPr>
        <w:t xml:space="preserve">Literature Review: Simultaneous </w:t>
      </w:r>
      <w:r w:rsidR="00C621BC" w:rsidRPr="00532EC6">
        <w:rPr>
          <w:rFonts w:ascii="Times New Roman" w:hAnsi="Times New Roman" w:cs="Times New Roman"/>
          <w:b/>
          <w:bCs/>
        </w:rPr>
        <w:t xml:space="preserve">Battery </w:t>
      </w:r>
      <w:r w:rsidR="00B02A1D" w:rsidRPr="00532EC6">
        <w:rPr>
          <w:rFonts w:ascii="Times New Roman" w:hAnsi="Times New Roman" w:cs="Times New Roman"/>
          <w:b/>
          <w:bCs/>
        </w:rPr>
        <w:t>D</w:t>
      </w:r>
      <w:r w:rsidR="00C621BC" w:rsidRPr="00532EC6">
        <w:rPr>
          <w:rFonts w:ascii="Times New Roman" w:hAnsi="Times New Roman" w:cs="Times New Roman"/>
          <w:b/>
          <w:bCs/>
        </w:rPr>
        <w:t xml:space="preserve">eterioration forecasting and anomaly detection in </w:t>
      </w:r>
      <w:r w:rsidR="00B02A1D" w:rsidRPr="00532EC6">
        <w:rPr>
          <w:rFonts w:ascii="Times New Roman" w:hAnsi="Times New Roman" w:cs="Times New Roman"/>
          <w:b/>
          <w:bCs/>
        </w:rPr>
        <w:t>EVs</w:t>
      </w:r>
      <w:r w:rsidR="00C621BC" w:rsidRPr="00532EC6">
        <w:rPr>
          <w:rFonts w:ascii="Times New Roman" w:hAnsi="Times New Roman" w:cs="Times New Roman"/>
          <w:b/>
          <w:bCs/>
        </w:rPr>
        <w:t xml:space="preserve"> using </w:t>
      </w:r>
      <w:r w:rsidR="00B02A1D" w:rsidRPr="00532EC6">
        <w:rPr>
          <w:rFonts w:ascii="Times New Roman" w:hAnsi="Times New Roman" w:cs="Times New Roman"/>
          <w:b/>
          <w:bCs/>
        </w:rPr>
        <w:t xml:space="preserve">LSTM </w:t>
      </w:r>
      <w:r w:rsidR="00C621BC" w:rsidRPr="00532EC6">
        <w:rPr>
          <w:rFonts w:ascii="Times New Roman" w:hAnsi="Times New Roman" w:cs="Times New Roman"/>
          <w:b/>
          <w:bCs/>
        </w:rPr>
        <w:t>Neural Networks</w:t>
      </w:r>
      <w:r w:rsidRPr="00532EC6">
        <w:rPr>
          <w:rFonts w:ascii="Times New Roman" w:hAnsi="Times New Roman" w:cs="Times New Roman"/>
          <w:b/>
          <w:bCs/>
        </w:rPr>
        <w:t xml:space="preserve"> &amp; Auto-encoders.</w:t>
      </w:r>
    </w:p>
    <w:p w14:paraId="5555A4A3" w14:textId="77777777" w:rsidR="00532EC6" w:rsidRDefault="00532EC6" w:rsidP="00532EC6">
      <w:pPr>
        <w:spacing w:after="0" w:line="240" w:lineRule="auto"/>
        <w:rPr>
          <w:rFonts w:ascii="Times New Roman" w:hAnsi="Times New Roman" w:cs="Times New Roman"/>
        </w:rPr>
      </w:pPr>
    </w:p>
    <w:p w14:paraId="6988F1BB" w14:textId="6A81EAEE" w:rsidR="00B02A1D" w:rsidRPr="00BE78CB" w:rsidRDefault="00B02A1D" w:rsidP="006D5A0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78CB">
        <w:rPr>
          <w:rFonts w:ascii="Times New Roman" w:hAnsi="Times New Roman" w:cs="Times New Roman"/>
          <w:sz w:val="22"/>
          <w:szCs w:val="22"/>
        </w:rPr>
        <w:t xml:space="preserve">Background: </w:t>
      </w:r>
      <w:r w:rsidR="00BE78CB">
        <w:rPr>
          <w:rFonts w:ascii="Times New Roman" w:hAnsi="Times New Roman" w:cs="Times New Roman"/>
          <w:sz w:val="22"/>
          <w:szCs w:val="22"/>
        </w:rPr>
        <w:t xml:space="preserve">With the evolution of technology, the emphasis has turned to reconstruct the functions of the human body so that the repercussions of extreme stress on it are mitigated by delegating a fraction of its responsibilities </w:t>
      </w:r>
      <w:r w:rsidR="002A37B3">
        <w:rPr>
          <w:rFonts w:ascii="Times New Roman" w:hAnsi="Times New Roman" w:cs="Times New Roman"/>
          <w:sz w:val="22"/>
          <w:szCs w:val="22"/>
        </w:rPr>
        <w:t xml:space="preserve">to </w:t>
      </w:r>
      <w:r w:rsidR="00BE78CB">
        <w:rPr>
          <w:rFonts w:ascii="Times New Roman" w:hAnsi="Times New Roman" w:cs="Times New Roman"/>
          <w:sz w:val="22"/>
          <w:szCs w:val="22"/>
        </w:rPr>
        <w:t>machines</w:t>
      </w:r>
      <w:r w:rsidR="002A37B3">
        <w:rPr>
          <w:rFonts w:ascii="Times New Roman" w:hAnsi="Times New Roman" w:cs="Times New Roman"/>
          <w:sz w:val="22"/>
          <w:szCs w:val="22"/>
        </w:rPr>
        <w:t>,</w:t>
      </w:r>
      <w:r w:rsidR="00BE78CB">
        <w:rPr>
          <w:rFonts w:ascii="Times New Roman" w:hAnsi="Times New Roman" w:cs="Times New Roman"/>
          <w:sz w:val="22"/>
          <w:szCs w:val="22"/>
        </w:rPr>
        <w:t xml:space="preserve"> </w:t>
      </w:r>
      <w:r w:rsidR="002A37B3">
        <w:rPr>
          <w:rFonts w:ascii="Times New Roman" w:hAnsi="Times New Roman" w:cs="Times New Roman"/>
          <w:sz w:val="22"/>
          <w:szCs w:val="22"/>
        </w:rPr>
        <w:t>signifying</w:t>
      </w:r>
      <w:r w:rsidR="004607A0">
        <w:rPr>
          <w:rFonts w:ascii="Times New Roman" w:hAnsi="Times New Roman" w:cs="Times New Roman"/>
          <w:sz w:val="22"/>
          <w:szCs w:val="22"/>
        </w:rPr>
        <w:t xml:space="preserve"> </w:t>
      </w:r>
      <w:r w:rsidR="00BE78CB">
        <w:rPr>
          <w:rFonts w:ascii="Times New Roman" w:hAnsi="Times New Roman" w:cs="Times New Roman"/>
          <w:sz w:val="22"/>
          <w:szCs w:val="22"/>
        </w:rPr>
        <w:t>the replication of the</w:t>
      </w:r>
      <w:r w:rsidR="004607A0">
        <w:rPr>
          <w:rFonts w:ascii="Times New Roman" w:hAnsi="Times New Roman" w:cs="Times New Roman"/>
          <w:sz w:val="22"/>
          <w:szCs w:val="22"/>
        </w:rPr>
        <w:t xml:space="preserve"> human</w:t>
      </w:r>
      <w:r w:rsidR="00BE78CB">
        <w:rPr>
          <w:rFonts w:ascii="Times New Roman" w:hAnsi="Times New Roman" w:cs="Times New Roman"/>
          <w:sz w:val="22"/>
          <w:szCs w:val="22"/>
        </w:rPr>
        <w:t xml:space="preserve"> brain. Artificial neural networks have proven to be effective to a certain degree by employing similar, but not exact, operations of the human brain, the natural neural network. When combined efficiently with the memory of a machine, neural networks have the potential to mak</w:t>
      </w:r>
      <w:r w:rsidR="004607A0">
        <w:rPr>
          <w:rFonts w:ascii="Times New Roman" w:hAnsi="Times New Roman" w:cs="Times New Roman"/>
          <w:sz w:val="22"/>
          <w:szCs w:val="22"/>
        </w:rPr>
        <w:t>e logically sound</w:t>
      </w:r>
      <w:r w:rsidR="00BE78CB">
        <w:rPr>
          <w:rFonts w:ascii="Times New Roman" w:hAnsi="Times New Roman" w:cs="Times New Roman"/>
          <w:sz w:val="22"/>
          <w:szCs w:val="22"/>
        </w:rPr>
        <w:t xml:space="preserve"> decisions based on series of numeric data</w:t>
      </w:r>
      <w:r w:rsidR="009061E4">
        <w:rPr>
          <w:rFonts w:ascii="Times New Roman" w:hAnsi="Times New Roman" w:cs="Times New Roman"/>
          <w:sz w:val="22"/>
          <w:szCs w:val="22"/>
        </w:rPr>
        <w:t xml:space="preserve">, using Long-Short Term Memory neural networks (LSTM). </w:t>
      </w:r>
      <w:r w:rsidR="004607A0">
        <w:rPr>
          <w:rFonts w:ascii="Times New Roman" w:hAnsi="Times New Roman" w:cs="Times New Roman"/>
          <w:sz w:val="22"/>
          <w:szCs w:val="22"/>
        </w:rPr>
        <w:t>LSTMs evoke the ability of retaining context relevant information while making decisions over temporal data fluctuations in NNs.</w:t>
      </w:r>
      <w:r w:rsidR="006D5A05">
        <w:rPr>
          <w:rFonts w:ascii="Times New Roman" w:hAnsi="Times New Roman" w:cs="Times New Roman"/>
          <w:sz w:val="22"/>
          <w:szCs w:val="22"/>
        </w:rPr>
        <w:t xml:space="preserve"> Moreover, NNs have also be</w:t>
      </w:r>
      <w:r w:rsidR="00D01E5B">
        <w:rPr>
          <w:rFonts w:ascii="Times New Roman" w:hAnsi="Times New Roman" w:cs="Times New Roman"/>
          <w:sz w:val="22"/>
          <w:szCs w:val="22"/>
        </w:rPr>
        <w:t>en</w:t>
      </w:r>
      <w:r w:rsidR="006D5A05">
        <w:rPr>
          <w:rFonts w:ascii="Times New Roman" w:hAnsi="Times New Roman" w:cs="Times New Roman"/>
          <w:sz w:val="22"/>
          <w:szCs w:val="22"/>
        </w:rPr>
        <w:t xml:space="preserve"> employed </w:t>
      </w:r>
      <w:r w:rsidR="00D01E5B">
        <w:rPr>
          <w:rFonts w:ascii="Times New Roman" w:hAnsi="Times New Roman" w:cs="Times New Roman"/>
          <w:sz w:val="22"/>
          <w:szCs w:val="22"/>
        </w:rPr>
        <w:t xml:space="preserve">through Auto-Encoder architectures </w:t>
      </w:r>
      <w:r w:rsidR="006D5A05">
        <w:rPr>
          <w:rFonts w:ascii="Times New Roman" w:hAnsi="Times New Roman" w:cs="Times New Roman"/>
          <w:sz w:val="22"/>
          <w:szCs w:val="22"/>
        </w:rPr>
        <w:t xml:space="preserve">to recreate data by using </w:t>
      </w:r>
      <w:r w:rsidR="00D01E5B">
        <w:rPr>
          <w:rFonts w:ascii="Times New Roman" w:hAnsi="Times New Roman" w:cs="Times New Roman"/>
          <w:sz w:val="22"/>
          <w:szCs w:val="22"/>
        </w:rPr>
        <w:t xml:space="preserve">important </w:t>
      </w:r>
      <w:r w:rsidR="006D5A05">
        <w:rPr>
          <w:rFonts w:ascii="Times New Roman" w:hAnsi="Times New Roman" w:cs="Times New Roman"/>
          <w:sz w:val="22"/>
          <w:szCs w:val="22"/>
        </w:rPr>
        <w:t xml:space="preserve">features that </w:t>
      </w:r>
      <w:r w:rsidR="00D01E5B">
        <w:rPr>
          <w:rFonts w:ascii="Times New Roman" w:hAnsi="Times New Roman" w:cs="Times New Roman"/>
          <w:sz w:val="22"/>
          <w:szCs w:val="22"/>
        </w:rPr>
        <w:t xml:space="preserve">cause error in identical reconstruction of data, where the model defines normal behaviour through unsupervised learning and conducts reconstruction error analysis by flagging deviations from normal. </w:t>
      </w:r>
      <w:r w:rsidR="008A6429">
        <w:rPr>
          <w:rFonts w:ascii="Times New Roman" w:hAnsi="Times New Roman" w:cs="Times New Roman"/>
          <w:sz w:val="22"/>
          <w:szCs w:val="22"/>
        </w:rPr>
        <w:t xml:space="preserve">Previously these architectures of artificial neural networks have been employed to solve a plethora of real-life problems in various disciplines, the purpose of this research is to test their effectiveness in learning the behaviours of batteries in electric vehicles (EVs). </w:t>
      </w:r>
    </w:p>
    <w:sectPr w:rsidR="00B02A1D" w:rsidRPr="00BE78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EF606" w14:textId="77777777" w:rsidR="00E62CCA" w:rsidRDefault="00E62CCA" w:rsidP="00532EC6">
      <w:pPr>
        <w:spacing w:after="0" w:line="240" w:lineRule="auto"/>
      </w:pPr>
      <w:r>
        <w:separator/>
      </w:r>
    </w:p>
  </w:endnote>
  <w:endnote w:type="continuationSeparator" w:id="0">
    <w:p w14:paraId="4F4C9DD3" w14:textId="77777777" w:rsidR="00E62CCA" w:rsidRDefault="00E62CCA" w:rsidP="0053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92B75" w14:textId="77777777" w:rsidR="00E62CCA" w:rsidRDefault="00E62CCA" w:rsidP="00532EC6">
      <w:pPr>
        <w:spacing w:after="0" w:line="240" w:lineRule="auto"/>
      </w:pPr>
      <w:r>
        <w:separator/>
      </w:r>
    </w:p>
  </w:footnote>
  <w:footnote w:type="continuationSeparator" w:id="0">
    <w:p w14:paraId="318F4DEB" w14:textId="77777777" w:rsidR="00E62CCA" w:rsidRDefault="00E62CCA" w:rsidP="00532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C"/>
    <w:rsid w:val="002A37B3"/>
    <w:rsid w:val="00302B9C"/>
    <w:rsid w:val="004607A0"/>
    <w:rsid w:val="00532EC6"/>
    <w:rsid w:val="006D5A05"/>
    <w:rsid w:val="008A6429"/>
    <w:rsid w:val="009061E4"/>
    <w:rsid w:val="00B02A1D"/>
    <w:rsid w:val="00BE78CB"/>
    <w:rsid w:val="00C621BC"/>
    <w:rsid w:val="00D01E5B"/>
    <w:rsid w:val="00E62CCA"/>
    <w:rsid w:val="00E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8D76"/>
  <w15:chartTrackingRefBased/>
  <w15:docId w15:val="{F7008749-1EB0-486D-92A9-D9A7F109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C6"/>
  </w:style>
  <w:style w:type="paragraph" w:styleId="Footer">
    <w:name w:val="footer"/>
    <w:basedOn w:val="Normal"/>
    <w:link w:val="FooterChar"/>
    <w:uiPriority w:val="99"/>
    <w:unhideWhenUsed/>
    <w:rsid w:val="00532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Manzoor [Student-PECS]</dc:creator>
  <cp:keywords/>
  <dc:description/>
  <cp:lastModifiedBy>Muhammad Manzoor [Student-PECS]</cp:lastModifiedBy>
  <cp:revision>1</cp:revision>
  <dcterms:created xsi:type="dcterms:W3CDTF">2024-11-16T16:17:00Z</dcterms:created>
  <dcterms:modified xsi:type="dcterms:W3CDTF">2024-11-26T19:12:00Z</dcterms:modified>
</cp:coreProperties>
</file>