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633C84C" w14:textId="50D31109" w:rsidR="00AD2334" w:rsidRPr="00E62D3A" w:rsidRDefault="00B170FD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b/>
          <w:bCs/>
          <w:lang w:val="en-CA"/>
        </w:rPr>
        <w:t>Simovic, M.</w:t>
      </w:r>
      <w:r w:rsidR="00F45DC0">
        <w:rPr>
          <w:rFonts w:ascii="Arial" w:hAnsi="Arial" w:cs="Arial"/>
          <w:b/>
          <w:bCs/>
          <w:lang w:val="en-CA"/>
        </w:rPr>
        <w:t xml:space="preserve"> </w:t>
      </w:r>
      <w:r w:rsidR="00F45DC0">
        <w:rPr>
          <w:rFonts w:ascii="Arial" w:hAnsi="Arial" w:cs="Arial"/>
          <w:lang w:val="en-CA"/>
        </w:rPr>
        <w:t xml:space="preserve">and Michaletz, S.T. </w:t>
      </w:r>
      <w:r w:rsidR="004C48DE" w:rsidRPr="004C48DE">
        <w:rPr>
          <w:rFonts w:ascii="Arial" w:hAnsi="Arial" w:cs="Arial"/>
          <w:lang w:val="en-CA"/>
        </w:rPr>
        <w:t>Acquisitive fine root strategy could predispose yellow-cedar (</w:t>
      </w:r>
      <w:proofErr w:type="spellStart"/>
      <w:r w:rsidR="004C48DE" w:rsidRPr="004C48DE">
        <w:rPr>
          <w:rFonts w:ascii="Arial" w:hAnsi="Arial" w:cs="Arial"/>
          <w:i/>
          <w:iCs/>
          <w:lang w:val="en-CA"/>
        </w:rPr>
        <w:t>Callitropsis</w:t>
      </w:r>
      <w:proofErr w:type="spellEnd"/>
      <w:r w:rsidR="004C48DE" w:rsidRPr="004C48DE">
        <w:rPr>
          <w:rFonts w:ascii="Arial" w:hAnsi="Arial" w:cs="Arial"/>
          <w:i/>
          <w:iCs/>
          <w:lang w:val="en-CA"/>
        </w:rPr>
        <w:t xml:space="preserve"> </w:t>
      </w:r>
      <w:proofErr w:type="spellStart"/>
      <w:r w:rsidR="004C48DE" w:rsidRPr="004C48DE">
        <w:rPr>
          <w:rFonts w:ascii="Arial" w:hAnsi="Arial" w:cs="Arial"/>
          <w:i/>
          <w:iCs/>
          <w:lang w:val="en-CA"/>
        </w:rPr>
        <w:t>nootkatensis</w:t>
      </w:r>
      <w:proofErr w:type="spellEnd"/>
      <w:r w:rsidR="004C48DE" w:rsidRPr="004C48DE">
        <w:rPr>
          <w:rFonts w:ascii="Arial" w:hAnsi="Arial" w:cs="Arial"/>
          <w:lang w:val="en-CA"/>
        </w:rPr>
        <w:t>) to climate change induced decline</w:t>
      </w:r>
      <w:r w:rsidR="004C48DE">
        <w:rPr>
          <w:rFonts w:ascii="Arial" w:hAnsi="Arial" w:cs="Arial"/>
          <w:lang w:val="en-CA"/>
        </w:rPr>
        <w:t xml:space="preserve">. </w:t>
      </w:r>
      <w:r w:rsidR="00E62D3A" w:rsidRPr="00E62D3A">
        <w:rPr>
          <w:rFonts w:ascii="Arial" w:hAnsi="Arial" w:cs="Arial"/>
          <w:i/>
          <w:iCs/>
          <w:lang w:val="en-CA"/>
        </w:rPr>
        <w:t>10</w:t>
      </w:r>
      <w:r w:rsidR="00E62D3A" w:rsidRPr="00E62D3A">
        <w:rPr>
          <w:rFonts w:ascii="Arial" w:hAnsi="Arial" w:cs="Arial"/>
          <w:i/>
          <w:iCs/>
          <w:vertAlign w:val="superscript"/>
          <w:lang w:val="en-CA"/>
        </w:rPr>
        <w:t>th</w:t>
      </w:r>
      <w:r w:rsidR="00E62D3A" w:rsidRPr="00E62D3A">
        <w:rPr>
          <w:rFonts w:ascii="Arial" w:hAnsi="Arial" w:cs="Arial"/>
          <w:i/>
          <w:iCs/>
          <w:lang w:val="en-CA"/>
        </w:rPr>
        <w:t xml:space="preserve"> International Symposium on the Environmental Physiology of Ectotherms and Plants</w:t>
      </w:r>
      <w:r w:rsidR="00E62D3A">
        <w:rPr>
          <w:rFonts w:ascii="Arial" w:hAnsi="Arial" w:cs="Arial"/>
          <w:lang w:val="en-CA"/>
        </w:rPr>
        <w:t>, July 1</w:t>
      </w:r>
      <w:r w:rsidR="00486E2F">
        <w:rPr>
          <w:rFonts w:ascii="Arial" w:hAnsi="Arial" w:cs="Arial"/>
          <w:lang w:val="en-CA"/>
        </w:rPr>
        <w:t>4</w:t>
      </w:r>
      <w:r w:rsidR="00486E2F">
        <w:rPr>
          <w:rFonts w:ascii="Arial" w:hAnsi="Arial" w:cs="Arial"/>
          <w:vertAlign w:val="superscript"/>
          <w:lang w:val="en-CA"/>
        </w:rPr>
        <w:t xml:space="preserve"> </w:t>
      </w:r>
      <w:r w:rsidR="00486E2F">
        <w:rPr>
          <w:rFonts w:ascii="Arial" w:hAnsi="Arial" w:cs="Arial"/>
          <w:lang w:val="en-CA"/>
        </w:rPr>
        <w:t>– 18</w:t>
      </w:r>
      <w:r w:rsidR="00486E2F" w:rsidRPr="00486E2F">
        <w:rPr>
          <w:rFonts w:ascii="Arial" w:hAnsi="Arial" w:cs="Arial"/>
          <w:vertAlign w:val="superscript"/>
          <w:lang w:val="en-CA"/>
        </w:rPr>
        <w:t>th</w:t>
      </w:r>
      <w:r w:rsidR="00486E2F">
        <w:rPr>
          <w:rFonts w:ascii="Arial" w:hAnsi="Arial" w:cs="Arial"/>
          <w:lang w:val="en-CA"/>
        </w:rPr>
        <w:t>, Vancouver, B.C.</w:t>
      </w:r>
    </w:p>
    <w:p w14:paraId="1481F899" w14:textId="13FE84A7" w:rsidR="00E67AEE" w:rsidRPr="00E67AEE" w:rsidRDefault="00431BB3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Simovic, M. </w:t>
      </w:r>
      <w:r w:rsidR="001E3C6B">
        <w:rPr>
          <w:rFonts w:ascii="Arial" w:hAnsi="Arial" w:cs="Arial"/>
          <w:lang w:val="en-CA"/>
        </w:rPr>
        <w:t>Yellow-cedar decline: a complex mass-mortality event triggered by climate change.</w:t>
      </w:r>
      <w:r w:rsidR="002C5E65">
        <w:rPr>
          <w:rFonts w:ascii="Arial" w:hAnsi="Arial" w:cs="Arial"/>
          <w:lang w:val="en-CA"/>
        </w:rPr>
        <w:t xml:space="preserve"> </w:t>
      </w:r>
      <w:r w:rsidR="00A363F0">
        <w:rPr>
          <w:rFonts w:ascii="Arial" w:hAnsi="Arial" w:cs="Arial"/>
          <w:i/>
          <w:iCs/>
          <w:lang w:val="en-CA"/>
        </w:rPr>
        <w:t>Climate Conversations at UBC Botanical Garden</w:t>
      </w:r>
      <w:r w:rsidR="00A363F0">
        <w:rPr>
          <w:rFonts w:ascii="Arial" w:hAnsi="Arial" w:cs="Arial"/>
          <w:lang w:val="en-CA"/>
        </w:rPr>
        <w:t xml:space="preserve">, </w:t>
      </w:r>
      <w:r w:rsidR="00280999">
        <w:rPr>
          <w:rFonts w:ascii="Arial" w:hAnsi="Arial" w:cs="Arial"/>
          <w:lang w:val="en-CA"/>
        </w:rPr>
        <w:t>May 22</w:t>
      </w:r>
      <w:r w:rsidR="00280999" w:rsidRPr="00280999">
        <w:rPr>
          <w:rFonts w:ascii="Arial" w:hAnsi="Arial" w:cs="Arial"/>
          <w:vertAlign w:val="superscript"/>
          <w:lang w:val="en-CA"/>
        </w:rPr>
        <w:t>nd</w:t>
      </w:r>
      <w:r w:rsidR="00280999">
        <w:rPr>
          <w:rFonts w:ascii="Arial" w:hAnsi="Arial" w:cs="Arial"/>
          <w:lang w:val="en-CA"/>
        </w:rPr>
        <w:t>, 2025, Va</w:t>
      </w:r>
      <w:r w:rsidR="00A212A4">
        <w:rPr>
          <w:rFonts w:ascii="Arial" w:hAnsi="Arial" w:cs="Arial"/>
          <w:lang w:val="en-CA"/>
        </w:rPr>
        <w:t>ncouver, B.C.</w:t>
      </w: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lastRenderedPageBreak/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46C1ACD8" w14:textId="5EBC5749" w:rsidR="00F1002A" w:rsidRPr="00CE3A89" w:rsidRDefault="00CE3A89" w:rsidP="00CE3A8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CE3A89">
        <w:rPr>
          <w:rFonts w:ascii="Arial" w:hAnsi="Arial" w:cs="Arial"/>
          <w:b/>
          <w:bCs/>
          <w:lang w:val="en-CA"/>
        </w:rPr>
        <w:t>Simovic, M.</w:t>
      </w:r>
      <w:r w:rsidRPr="00CE3A89">
        <w:rPr>
          <w:rFonts w:ascii="Arial" w:hAnsi="Arial" w:cs="Arial"/>
          <w:lang w:val="en-CA"/>
        </w:rPr>
        <w:t>, &amp; Michaletz, S. T. (2025). Hydraulics and Structural Mechanics Jointly Shape Root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>to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 xml:space="preserve">Leaf Scaling of Xylem Conduit Traits. </w:t>
      </w:r>
      <w:r w:rsidRPr="00CE3A89">
        <w:rPr>
          <w:rFonts w:ascii="Arial" w:hAnsi="Arial" w:cs="Arial"/>
          <w:i/>
          <w:iCs/>
          <w:lang w:val="en-CA"/>
        </w:rPr>
        <w:t>Plant, Cell &amp; Environment</w:t>
      </w:r>
      <w:r w:rsidRPr="00CE3A89">
        <w:rPr>
          <w:rFonts w:ascii="Arial" w:hAnsi="Arial" w:cs="Arial"/>
          <w:lang w:val="en-CA"/>
        </w:rPr>
        <w:t xml:space="preserve">. </w:t>
      </w:r>
      <w:hyperlink r:id="rId11" w:history="1">
        <w:r w:rsidR="00E35A51" w:rsidRPr="00CE3A89">
          <w:rPr>
            <w:rStyle w:val="Hyperlink"/>
            <w:rFonts w:ascii="Arial" w:hAnsi="Arial" w:cs="Arial"/>
            <w:lang w:val="en-CA"/>
          </w:rPr>
          <w:t>https://doi.org/10.1111/pce.15660</w:t>
        </w:r>
      </w:hyperlink>
      <w:r w:rsidR="00E35A51">
        <w:rPr>
          <w:rFonts w:ascii="Arial" w:hAnsi="Arial" w:cs="Arial"/>
          <w:lang w:val="en-CA"/>
        </w:rPr>
        <w:t>.</w:t>
      </w:r>
    </w:p>
    <w:p w14:paraId="6D7EC7C7" w14:textId="0545184B" w:rsidR="00F1002A" w:rsidRPr="00F1002A" w:rsidRDefault="00F1002A" w:rsidP="00F1002A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2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7350F48F" w14:textId="1EA1D4AF" w:rsidR="00914852" w:rsidRPr="00914852" w:rsidRDefault="00914852" w:rsidP="00914852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914852">
        <w:rPr>
          <w:rFonts w:ascii="Arial" w:hAnsi="Arial" w:cs="Arial"/>
          <w:b/>
          <w:bCs/>
          <w:lang w:val="en-CA"/>
        </w:rPr>
        <w:t>Simovic, M.</w:t>
      </w:r>
      <w:r w:rsidRPr="00914852">
        <w:rPr>
          <w:rFonts w:ascii="Arial" w:hAnsi="Arial" w:cs="Arial"/>
          <w:lang w:val="en-CA"/>
        </w:rPr>
        <w:t xml:space="preserve">, Mueller, K. E., McMahon, S. M., &amp; Medeiros, J. S. (2024). Functional traits and size interact to influence growth and carbon sequestration among trees in urban greenspaces. </w:t>
      </w:r>
      <w:r w:rsidRPr="00914852">
        <w:rPr>
          <w:rFonts w:ascii="Arial" w:hAnsi="Arial" w:cs="Arial"/>
          <w:i/>
          <w:iCs/>
          <w:lang w:val="en-CA"/>
        </w:rPr>
        <w:t>Functional Ecology</w:t>
      </w:r>
      <w:r w:rsidRPr="00914852">
        <w:rPr>
          <w:rFonts w:ascii="Arial" w:hAnsi="Arial" w:cs="Arial"/>
          <w:lang w:val="en-CA"/>
        </w:rPr>
        <w:t xml:space="preserve">, </w:t>
      </w:r>
      <w:r w:rsidRPr="00914852">
        <w:rPr>
          <w:rFonts w:ascii="Arial" w:hAnsi="Arial" w:cs="Arial"/>
          <w:i/>
          <w:iCs/>
          <w:lang w:val="en-CA"/>
        </w:rPr>
        <w:t>38</w:t>
      </w:r>
      <w:r w:rsidRPr="00914852">
        <w:rPr>
          <w:rFonts w:ascii="Arial" w:hAnsi="Arial" w:cs="Arial"/>
          <w:lang w:val="en-CA"/>
        </w:rPr>
        <w:t xml:space="preserve">(4), 967–983. </w:t>
      </w:r>
      <w:hyperlink r:id="rId13" w:history="1">
        <w:r w:rsidRPr="00427E9E">
          <w:rPr>
            <w:rStyle w:val="Hyperlink"/>
            <w:rFonts w:ascii="Arial" w:hAnsi="Arial" w:cs="Arial"/>
            <w:lang w:val="en-CA"/>
          </w:rPr>
          <w:t>https://doi.org/10.1111/1365-2435.14505</w:t>
        </w:r>
      </w:hyperlink>
      <w:r>
        <w:rPr>
          <w:rFonts w:ascii="Arial" w:hAnsi="Arial" w:cs="Arial"/>
          <w:lang w:val="en-CA"/>
        </w:rPr>
        <w:t>.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527EF7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39169AD0" w14:textId="316AA994" w:rsidR="00527EF7" w:rsidRDefault="00730C4A" w:rsidP="00527EF7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 packages</w:t>
      </w:r>
    </w:p>
    <w:p w14:paraId="7543BE59" w14:textId="272171C4" w:rsidR="00527EF7" w:rsidRPr="00730C4A" w:rsidRDefault="00730C4A" w:rsidP="00730C4A">
      <w:pPr>
        <w:pStyle w:val="ListParagraph"/>
        <w:numPr>
          <w:ilvl w:val="0"/>
          <w:numId w:val="32"/>
        </w:numPr>
        <w:tabs>
          <w:tab w:val="right" w:pos="9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balancR</w:t>
      </w:r>
      <w:proofErr w:type="spellEnd"/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data balancing and scaling analysis (</w:t>
      </w:r>
      <w:hyperlink r:id="rId14" w:history="1">
        <w:r w:rsidR="00062971" w:rsidRPr="00474004">
          <w:rPr>
            <w:rStyle w:val="Hyperlink"/>
            <w:rFonts w:ascii="Arial" w:hAnsi="Arial" w:cs="Arial"/>
          </w:rPr>
          <w:t>https://michaletzlab.github.io/balancR/</w:t>
        </w:r>
      </w:hyperlink>
      <w:r w:rsidR="00062971">
        <w:rPr>
          <w:rFonts w:ascii="Arial" w:hAnsi="Arial" w:cs="Arial"/>
        </w:rPr>
        <w:t xml:space="preserve">). 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4FDE3427" w14:textId="0FFFE93C" w:rsidR="006979D9" w:rsidRDefault="00385B3D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ISEPEP10</w:t>
      </w:r>
      <w:r w:rsidR="00D00799">
        <w:rPr>
          <w:rFonts w:ascii="Arial" w:hAnsi="Arial" w:cs="Arial"/>
          <w:szCs w:val="28"/>
        </w:rPr>
        <w:t xml:space="preserve"> Best Presentation Award (Open Category)</w:t>
      </w:r>
      <w:r w:rsidR="0003358B">
        <w:rPr>
          <w:rFonts w:ascii="Arial" w:hAnsi="Arial" w:cs="Arial"/>
          <w:szCs w:val="28"/>
        </w:rPr>
        <w:t xml:space="preserve">                                                           </w:t>
      </w:r>
      <w:r w:rsidR="00D00799">
        <w:rPr>
          <w:rFonts w:ascii="Arial" w:hAnsi="Arial" w:cs="Arial"/>
          <w:szCs w:val="28"/>
        </w:rPr>
        <w:t xml:space="preserve"> </w:t>
      </w:r>
      <w:r w:rsidR="0003358B">
        <w:rPr>
          <w:rFonts w:ascii="Arial" w:hAnsi="Arial" w:cs="Arial"/>
          <w:szCs w:val="28"/>
        </w:rPr>
        <w:t xml:space="preserve"> July 2025</w:t>
      </w:r>
    </w:p>
    <w:p w14:paraId="21F551D4" w14:textId="45D32278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953EDE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5D364377" w14:textId="363974CE" w:rsidR="00953EDE" w:rsidRPr="002A05E6" w:rsidRDefault="00073339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Package and website development</w:t>
      </w:r>
      <w:r>
        <w:rPr>
          <w:rFonts w:ascii="Arial" w:hAnsi="Arial" w:cs="Arial"/>
          <w:b/>
          <w:bCs/>
          <w:szCs w:val="28"/>
        </w:rPr>
        <w:t xml:space="preserve">: </w:t>
      </w:r>
      <w:r w:rsidR="00062971">
        <w:rPr>
          <w:rFonts w:ascii="Arial" w:hAnsi="Arial" w:cs="Arial"/>
          <w:szCs w:val="28"/>
        </w:rPr>
        <w:t>experience</w:t>
      </w:r>
      <w:r w:rsidR="00B4460D">
        <w:rPr>
          <w:rFonts w:ascii="Arial" w:hAnsi="Arial" w:cs="Arial"/>
          <w:szCs w:val="28"/>
        </w:rPr>
        <w:t>d</w:t>
      </w:r>
      <w:r w:rsidR="00062971">
        <w:rPr>
          <w:rFonts w:ascii="Arial" w:hAnsi="Arial" w:cs="Arial"/>
          <w:szCs w:val="28"/>
        </w:rPr>
        <w:t xml:space="preserve"> </w:t>
      </w:r>
      <w:r w:rsidR="00B4460D">
        <w:rPr>
          <w:rFonts w:ascii="Arial" w:hAnsi="Arial" w:cs="Arial"/>
          <w:szCs w:val="28"/>
        </w:rPr>
        <w:t>in c</w:t>
      </w:r>
      <w:r w:rsidR="00062971">
        <w:rPr>
          <w:rFonts w:ascii="Arial" w:hAnsi="Arial" w:cs="Arial"/>
          <w:szCs w:val="28"/>
        </w:rPr>
        <w:t>reating</w:t>
      </w:r>
      <w:r w:rsidR="00170F69">
        <w:rPr>
          <w:rFonts w:ascii="Arial" w:hAnsi="Arial" w:cs="Arial"/>
          <w:szCs w:val="28"/>
        </w:rPr>
        <w:t>, testing, and publishing</w:t>
      </w:r>
      <w:r w:rsidR="00062971">
        <w:rPr>
          <w:rFonts w:ascii="Arial" w:hAnsi="Arial" w:cs="Arial"/>
          <w:szCs w:val="28"/>
        </w:rPr>
        <w:t xml:space="preserve"> R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 as well as</w:t>
      </w:r>
      <w:r w:rsidR="00062971">
        <w:rPr>
          <w:rFonts w:ascii="Arial" w:hAnsi="Arial" w:cs="Arial"/>
          <w:szCs w:val="28"/>
        </w:rPr>
        <w:t xml:space="preserve"> GitHub website</w:t>
      </w:r>
      <w:r w:rsidR="00B4460D">
        <w:rPr>
          <w:rFonts w:ascii="Arial" w:hAnsi="Arial" w:cs="Arial"/>
          <w:szCs w:val="28"/>
        </w:rPr>
        <w:t>s</w:t>
      </w:r>
      <w:r w:rsidR="00062971">
        <w:rPr>
          <w:rFonts w:ascii="Arial" w:hAnsi="Arial" w:cs="Arial"/>
          <w:szCs w:val="28"/>
        </w:rPr>
        <w:t xml:space="preserve"> for</w:t>
      </w:r>
      <w:r w:rsidR="00170F69">
        <w:rPr>
          <w:rFonts w:ascii="Arial" w:hAnsi="Arial" w:cs="Arial"/>
          <w:szCs w:val="28"/>
        </w:rPr>
        <w:t xml:space="preserve"> said</w:t>
      </w:r>
      <w:r w:rsidR="00062971">
        <w:rPr>
          <w:rFonts w:ascii="Arial" w:hAnsi="Arial" w:cs="Arial"/>
          <w:szCs w:val="28"/>
        </w:rPr>
        <w:t xml:space="preserve">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</w:t>
      </w:r>
      <w:r w:rsidR="00062971">
        <w:rPr>
          <w:rFonts w:ascii="Arial" w:hAnsi="Arial" w:cs="Arial"/>
          <w:szCs w:val="28"/>
        </w:rPr>
        <w:t xml:space="preserve"> via</w:t>
      </w:r>
      <w:r w:rsidR="00B4460D">
        <w:rPr>
          <w:rFonts w:ascii="Arial" w:hAnsi="Arial" w:cs="Arial"/>
          <w:szCs w:val="28"/>
        </w:rPr>
        <w:t xml:space="preserve"> </w:t>
      </w:r>
      <w:proofErr w:type="spellStart"/>
      <w:r w:rsidR="00493237">
        <w:rPr>
          <w:rFonts w:ascii="Arial" w:hAnsi="Arial" w:cs="Arial"/>
          <w:szCs w:val="28"/>
        </w:rPr>
        <w:t>devtools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493237">
        <w:rPr>
          <w:rFonts w:ascii="Arial" w:hAnsi="Arial" w:cs="Arial"/>
          <w:szCs w:val="28"/>
        </w:rPr>
        <w:t>usethis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493237">
        <w:rPr>
          <w:rFonts w:ascii="Arial" w:hAnsi="Arial" w:cs="Arial"/>
          <w:szCs w:val="28"/>
        </w:rPr>
        <w:t>testthat</w:t>
      </w:r>
      <w:proofErr w:type="spellEnd"/>
      <w:r w:rsidR="00493237">
        <w:rPr>
          <w:rFonts w:ascii="Arial" w:hAnsi="Arial" w:cs="Arial"/>
          <w:szCs w:val="28"/>
        </w:rPr>
        <w:t xml:space="preserve">, roxygen2, </w:t>
      </w:r>
      <w:proofErr w:type="spellStart"/>
      <w:r w:rsidR="00493237">
        <w:rPr>
          <w:rFonts w:ascii="Arial" w:hAnsi="Arial" w:cs="Arial"/>
          <w:szCs w:val="28"/>
        </w:rPr>
        <w:t>rlang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170F69">
        <w:rPr>
          <w:rFonts w:ascii="Arial" w:hAnsi="Arial" w:cs="Arial"/>
          <w:szCs w:val="28"/>
        </w:rPr>
        <w:t>pkgdown</w:t>
      </w:r>
      <w:proofErr w:type="spellEnd"/>
      <w:r w:rsidR="00170F69">
        <w:rPr>
          <w:rFonts w:ascii="Arial" w:hAnsi="Arial" w:cs="Arial"/>
          <w:szCs w:val="28"/>
        </w:rPr>
        <w:t xml:space="preserve">, </w:t>
      </w:r>
      <w:proofErr w:type="spellStart"/>
      <w:r w:rsidR="00170F69">
        <w:rPr>
          <w:rFonts w:ascii="Arial" w:hAnsi="Arial" w:cs="Arial"/>
          <w:szCs w:val="28"/>
        </w:rPr>
        <w:t>knitr</w:t>
      </w:r>
      <w:proofErr w:type="spellEnd"/>
      <w:r w:rsidR="00170F69">
        <w:rPr>
          <w:rFonts w:ascii="Arial" w:hAnsi="Arial" w:cs="Arial"/>
          <w:szCs w:val="28"/>
        </w:rPr>
        <w:t>, etc.</w:t>
      </w:r>
    </w:p>
    <w:p w14:paraId="399D6C27" w14:textId="69E91DF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</w:t>
      </w:r>
      <w:r w:rsidR="00CF2D06">
        <w:rPr>
          <w:rFonts w:ascii="Arial" w:hAnsi="Arial" w:cs="Arial"/>
          <w:b/>
          <w:bCs/>
          <w:szCs w:val="28"/>
        </w:rPr>
        <w:t>ub</w:t>
      </w:r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F25F34">
        <w:rPr>
          <w:rFonts w:ascii="Arial" w:hAnsi="Arial" w:cs="Arial"/>
          <w:szCs w:val="28"/>
        </w:rPr>
        <w:t xml:space="preserve">creating GitHub websites,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>on R-based projects</w:t>
      </w:r>
      <w:r w:rsidR="00F25F34">
        <w:rPr>
          <w:rFonts w:ascii="Arial" w:hAnsi="Arial" w:cs="Arial"/>
          <w:szCs w:val="28"/>
        </w:rPr>
        <w:t>,</w:t>
      </w:r>
      <w:r w:rsidR="00D06DD2">
        <w:rPr>
          <w:rFonts w:ascii="Arial" w:hAnsi="Arial" w:cs="Arial"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3F05CD5B" w14:textId="63DD5969" w:rsidR="00774786" w:rsidRPr="00774786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126CD93A" w14:textId="7EE7DF18" w:rsidR="003A3AE4" w:rsidRPr="003A3AE4" w:rsidRDefault="003A3AE4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Other languages</w:t>
      </w:r>
      <w:r>
        <w:rPr>
          <w:rFonts w:ascii="Arial" w:hAnsi="Arial" w:cs="Arial"/>
          <w:szCs w:val="28"/>
        </w:rPr>
        <w:t xml:space="preserve">: </w:t>
      </w:r>
      <w:r w:rsidR="000A34E4">
        <w:rPr>
          <w:rFonts w:ascii="Arial" w:hAnsi="Arial" w:cs="Arial"/>
          <w:szCs w:val="28"/>
        </w:rPr>
        <w:t xml:space="preserve">limited experience with </w:t>
      </w:r>
      <w:r w:rsidR="0056682B">
        <w:rPr>
          <w:rFonts w:ascii="Arial" w:hAnsi="Arial" w:cs="Arial"/>
          <w:szCs w:val="28"/>
        </w:rPr>
        <w:t>Python</w:t>
      </w:r>
      <w:r w:rsidR="000A34E4">
        <w:rPr>
          <w:rFonts w:ascii="Arial" w:hAnsi="Arial" w:cs="Arial"/>
          <w:szCs w:val="28"/>
        </w:rPr>
        <w:t xml:space="preserve"> and</w:t>
      </w:r>
      <w:r w:rsidR="0056682B">
        <w:rPr>
          <w:rFonts w:ascii="Arial" w:hAnsi="Arial" w:cs="Arial"/>
          <w:szCs w:val="28"/>
        </w:rPr>
        <w:t xml:space="preserve"> </w:t>
      </w:r>
      <w:r w:rsidR="00527EF7">
        <w:rPr>
          <w:rFonts w:ascii="Arial" w:hAnsi="Arial" w:cs="Arial"/>
          <w:szCs w:val="28"/>
        </w:rPr>
        <w:t xml:space="preserve">MATLAB. 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 xml:space="preserve">Experiential Learning: </w:t>
      </w:r>
      <w:proofErr w:type="spellStart"/>
      <w:r w:rsidR="004054E8" w:rsidRPr="004054E8">
        <w:rPr>
          <w:rFonts w:ascii="Arial" w:hAnsi="Arial" w:cs="Arial"/>
          <w:bCs/>
        </w:rPr>
        <w:t>TAing</w:t>
      </w:r>
      <w:proofErr w:type="spellEnd"/>
      <w:r w:rsidR="004054E8" w:rsidRPr="004054E8">
        <w:rPr>
          <w:rFonts w:ascii="Arial" w:hAnsi="Arial" w:cs="Arial"/>
          <w:bCs/>
        </w:rPr>
        <w:t xml:space="preserve"> Lab and Field Courses</w:t>
      </w:r>
      <w:r w:rsidR="004054E8">
        <w:rPr>
          <w:rFonts w:ascii="Arial" w:hAnsi="Arial" w:cs="Arial"/>
          <w:bCs/>
        </w:rPr>
        <w:t xml:space="preserve">” (March,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C5302" w14:textId="77777777" w:rsidR="00F81407" w:rsidRDefault="00F81407" w:rsidP="00391B06">
      <w:r>
        <w:separator/>
      </w:r>
    </w:p>
  </w:endnote>
  <w:endnote w:type="continuationSeparator" w:id="0">
    <w:p w14:paraId="60E21CAE" w14:textId="77777777" w:rsidR="00F81407" w:rsidRDefault="00F81407" w:rsidP="00391B06">
      <w:r>
        <w:continuationSeparator/>
      </w:r>
    </w:p>
  </w:endnote>
  <w:endnote w:type="continuationNotice" w:id="1">
    <w:p w14:paraId="2823E4E4" w14:textId="77777777" w:rsidR="00F81407" w:rsidRDefault="00F81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269E" w14:textId="77777777" w:rsidR="00F81407" w:rsidRDefault="00F81407" w:rsidP="00391B06">
      <w:r>
        <w:separator/>
      </w:r>
    </w:p>
  </w:footnote>
  <w:footnote w:type="continuationSeparator" w:id="0">
    <w:p w14:paraId="762C948F" w14:textId="77777777" w:rsidR="00F81407" w:rsidRDefault="00F81407" w:rsidP="00391B06">
      <w:r>
        <w:continuationSeparator/>
      </w:r>
    </w:p>
  </w:footnote>
  <w:footnote w:type="continuationNotice" w:id="1">
    <w:p w14:paraId="2E6CAA9B" w14:textId="77777777" w:rsidR="00F81407" w:rsidRDefault="00F81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22259"/>
    <w:multiLevelType w:val="hybridMultilevel"/>
    <w:tmpl w:val="914223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6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5"/>
  </w:num>
  <w:num w:numId="7" w16cid:durableId="250242507">
    <w:abstractNumId w:val="23"/>
  </w:num>
  <w:num w:numId="8" w16cid:durableId="1342314743">
    <w:abstractNumId w:val="3"/>
  </w:num>
  <w:num w:numId="9" w16cid:durableId="77866806">
    <w:abstractNumId w:val="30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8"/>
  </w:num>
  <w:num w:numId="13" w16cid:durableId="1455979207">
    <w:abstractNumId w:val="12"/>
  </w:num>
  <w:num w:numId="14" w16cid:durableId="1393894147">
    <w:abstractNumId w:val="19"/>
  </w:num>
  <w:num w:numId="15" w16cid:durableId="2121336721">
    <w:abstractNumId w:val="21"/>
  </w:num>
  <w:num w:numId="16" w16cid:durableId="275991921">
    <w:abstractNumId w:val="27"/>
  </w:num>
  <w:num w:numId="17" w16cid:durableId="1990668105">
    <w:abstractNumId w:val="20"/>
  </w:num>
  <w:num w:numId="18" w16cid:durableId="806242103">
    <w:abstractNumId w:val="28"/>
  </w:num>
  <w:num w:numId="19" w16cid:durableId="1374959236">
    <w:abstractNumId w:val="25"/>
  </w:num>
  <w:num w:numId="20" w16cid:durableId="58872575">
    <w:abstractNumId w:val="22"/>
  </w:num>
  <w:num w:numId="21" w16cid:durableId="787697897">
    <w:abstractNumId w:val="17"/>
  </w:num>
  <w:num w:numId="22" w16cid:durableId="2109349800">
    <w:abstractNumId w:val="8"/>
  </w:num>
  <w:num w:numId="23" w16cid:durableId="1776289612">
    <w:abstractNumId w:val="13"/>
  </w:num>
  <w:num w:numId="24" w16cid:durableId="275254864">
    <w:abstractNumId w:val="24"/>
  </w:num>
  <w:num w:numId="25" w16cid:durableId="1771704216">
    <w:abstractNumId w:val="31"/>
  </w:num>
  <w:num w:numId="26" w16cid:durableId="1635940227">
    <w:abstractNumId w:val="14"/>
  </w:num>
  <w:num w:numId="27" w16cid:durableId="150371183">
    <w:abstractNumId w:val="11"/>
  </w:num>
  <w:num w:numId="28" w16cid:durableId="979843127">
    <w:abstractNumId w:val="26"/>
  </w:num>
  <w:num w:numId="29" w16cid:durableId="1187596212">
    <w:abstractNumId w:val="0"/>
  </w:num>
  <w:num w:numId="30" w16cid:durableId="1759400063">
    <w:abstractNumId w:val="29"/>
  </w:num>
  <w:num w:numId="31" w16cid:durableId="1933706867">
    <w:abstractNumId w:val="5"/>
  </w:num>
  <w:num w:numId="32" w16cid:durableId="76284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58B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626DF"/>
    <w:rsid w:val="00062971"/>
    <w:rsid w:val="000631FB"/>
    <w:rsid w:val="00070EC0"/>
    <w:rsid w:val="00071B48"/>
    <w:rsid w:val="00072350"/>
    <w:rsid w:val="000731A0"/>
    <w:rsid w:val="00073339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4E4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0F69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3C6B"/>
    <w:rsid w:val="001E5BE9"/>
    <w:rsid w:val="001E615A"/>
    <w:rsid w:val="001F06E4"/>
    <w:rsid w:val="002034BB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0999"/>
    <w:rsid w:val="00281262"/>
    <w:rsid w:val="002917EA"/>
    <w:rsid w:val="00294EDE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5E65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51A7"/>
    <w:rsid w:val="003662BA"/>
    <w:rsid w:val="0037453D"/>
    <w:rsid w:val="00385B3D"/>
    <w:rsid w:val="0038654E"/>
    <w:rsid w:val="003904EB"/>
    <w:rsid w:val="00391B06"/>
    <w:rsid w:val="00392118"/>
    <w:rsid w:val="003961D3"/>
    <w:rsid w:val="0039718A"/>
    <w:rsid w:val="003A0DE7"/>
    <w:rsid w:val="003A1991"/>
    <w:rsid w:val="003A3AE4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100D"/>
    <w:rsid w:val="004220DC"/>
    <w:rsid w:val="00422A74"/>
    <w:rsid w:val="004235A6"/>
    <w:rsid w:val="00424920"/>
    <w:rsid w:val="00431BB3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6E2F"/>
    <w:rsid w:val="00487B79"/>
    <w:rsid w:val="00490721"/>
    <w:rsid w:val="0049091F"/>
    <w:rsid w:val="00492263"/>
    <w:rsid w:val="00492707"/>
    <w:rsid w:val="00493237"/>
    <w:rsid w:val="004934BC"/>
    <w:rsid w:val="004A0A6C"/>
    <w:rsid w:val="004A1594"/>
    <w:rsid w:val="004A19F3"/>
    <w:rsid w:val="004A398B"/>
    <w:rsid w:val="004A5DF2"/>
    <w:rsid w:val="004C01A0"/>
    <w:rsid w:val="004C0F47"/>
    <w:rsid w:val="004C0FA0"/>
    <w:rsid w:val="004C48DE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27EF7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82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1411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3E92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979D9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0C4A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4786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39A1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4852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3EDE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0D5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2A4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3F0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727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334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170FD"/>
    <w:rsid w:val="00B22989"/>
    <w:rsid w:val="00B2396C"/>
    <w:rsid w:val="00B25F13"/>
    <w:rsid w:val="00B27B6A"/>
    <w:rsid w:val="00B27BA8"/>
    <w:rsid w:val="00B329A8"/>
    <w:rsid w:val="00B33FC4"/>
    <w:rsid w:val="00B37945"/>
    <w:rsid w:val="00B4232E"/>
    <w:rsid w:val="00B42DAF"/>
    <w:rsid w:val="00B4460D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0A69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3A89"/>
    <w:rsid w:val="00CE7DC4"/>
    <w:rsid w:val="00CF2261"/>
    <w:rsid w:val="00CF2D06"/>
    <w:rsid w:val="00CF3C62"/>
    <w:rsid w:val="00CF4822"/>
    <w:rsid w:val="00CF6582"/>
    <w:rsid w:val="00CF6F98"/>
    <w:rsid w:val="00D00799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A51"/>
    <w:rsid w:val="00E35D11"/>
    <w:rsid w:val="00E43072"/>
    <w:rsid w:val="00E55708"/>
    <w:rsid w:val="00E57D65"/>
    <w:rsid w:val="00E617B7"/>
    <w:rsid w:val="00E61C66"/>
    <w:rsid w:val="00E62AF4"/>
    <w:rsid w:val="00E62D3A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02A"/>
    <w:rsid w:val="00F101FA"/>
    <w:rsid w:val="00F14A32"/>
    <w:rsid w:val="00F168B2"/>
    <w:rsid w:val="00F20691"/>
    <w:rsid w:val="00F24B9C"/>
    <w:rsid w:val="00F25F34"/>
    <w:rsid w:val="00F271C5"/>
    <w:rsid w:val="00F30C81"/>
    <w:rsid w:val="00F31426"/>
    <w:rsid w:val="00F33855"/>
    <w:rsid w:val="00F3578D"/>
    <w:rsid w:val="00F432BB"/>
    <w:rsid w:val="00F43C53"/>
    <w:rsid w:val="00F45C42"/>
    <w:rsid w:val="00F45DC0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1407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1365-2435.1450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geb.7001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ce.156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michaletzlab.github.io/balan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80</cp:revision>
  <dcterms:created xsi:type="dcterms:W3CDTF">2024-11-13T18:57:00Z</dcterms:created>
  <dcterms:modified xsi:type="dcterms:W3CDTF">2025-07-22T16:52:00Z</dcterms:modified>
</cp:coreProperties>
</file>