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63DA3B48" w:rsidR="00175DB2" w:rsidRPr="005134EB" w:rsidRDefault="00F30C81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Presentations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565440B" w14:textId="73D9859D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lastRenderedPageBreak/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DD35DB6" w14:textId="54C9AB24" w:rsidR="00DC3A53" w:rsidRPr="00FA7C88" w:rsidRDefault="00042261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A7C88">
        <w:rPr>
          <w:rFonts w:ascii="Arial" w:hAnsi="Arial" w:cs="Arial"/>
          <w:b/>
          <w:bCs/>
        </w:rPr>
        <w:t>Simovic, M.</w:t>
      </w:r>
      <w:r w:rsidRPr="00FA7C88">
        <w:rPr>
          <w:rFonts w:ascii="Arial" w:hAnsi="Arial" w:cs="Arial"/>
        </w:rPr>
        <w:t xml:space="preserve"> </w:t>
      </w:r>
      <w:r w:rsidR="00FD7403" w:rsidRPr="00FA7C88">
        <w:rPr>
          <w:rFonts w:ascii="Arial" w:hAnsi="Arial" w:cs="Arial"/>
        </w:rPr>
        <w:t xml:space="preserve">and Michaletz, S. T. </w:t>
      </w:r>
      <w:r w:rsidR="002D14ED" w:rsidRPr="00FA7C88">
        <w:rPr>
          <w:rFonts w:ascii="Arial" w:hAnsi="Arial" w:cs="Arial"/>
        </w:rPr>
        <w:t>Insights from classical nucleation theory about a potential driver of yellow-cedar decline.</w:t>
      </w:r>
      <w:r w:rsidR="00DA4582">
        <w:rPr>
          <w:rFonts w:ascii="Arial" w:hAnsi="Arial" w:cs="Arial"/>
        </w:rPr>
        <w:t xml:space="preserve"> </w:t>
      </w:r>
      <w:r w:rsidR="00DA4582" w:rsidRPr="00E9337C">
        <w:rPr>
          <w:rFonts w:ascii="Arial" w:hAnsi="Arial" w:cs="Arial"/>
          <w:i/>
          <w:iCs/>
        </w:rPr>
        <w:t>UBC</w:t>
      </w:r>
      <w:r w:rsidR="002D14ED" w:rsidRPr="00E9337C">
        <w:rPr>
          <w:rFonts w:ascii="Arial" w:hAnsi="Arial" w:cs="Arial"/>
          <w:i/>
          <w:iCs/>
        </w:rPr>
        <w:t xml:space="preserve"> </w:t>
      </w:r>
      <w:r w:rsidR="0036033E" w:rsidRPr="00E9337C">
        <w:rPr>
          <w:rFonts w:ascii="Arial" w:hAnsi="Arial" w:cs="Arial"/>
          <w:i/>
          <w:iCs/>
        </w:rPr>
        <w:t>BGSA &amp; ZGSA Spring Symposium</w:t>
      </w:r>
      <w:r w:rsidR="0036033E" w:rsidRPr="00FA7C88">
        <w:rPr>
          <w:rFonts w:ascii="Arial" w:hAnsi="Arial" w:cs="Arial"/>
        </w:rPr>
        <w:t>, April 23</w:t>
      </w:r>
      <w:r w:rsidR="0036033E" w:rsidRPr="00FA7C88">
        <w:rPr>
          <w:rFonts w:ascii="Arial" w:hAnsi="Arial" w:cs="Arial"/>
          <w:vertAlign w:val="superscript"/>
        </w:rPr>
        <w:t>rd</w:t>
      </w:r>
      <w:r w:rsidR="00F5125C">
        <w:rPr>
          <w:rFonts w:ascii="Arial" w:hAnsi="Arial" w:cs="Arial"/>
        </w:rPr>
        <w:t xml:space="preserve">, </w:t>
      </w:r>
      <w:r w:rsidR="0036033E" w:rsidRPr="00FA7C88">
        <w:rPr>
          <w:rFonts w:ascii="Arial" w:hAnsi="Arial" w:cs="Arial"/>
        </w:rPr>
        <w:t xml:space="preserve">2021, Vancouver B.C. </w:t>
      </w:r>
    </w:p>
    <w:p w14:paraId="6B53F3A8" w14:textId="200FC806" w:rsidR="00175DB2" w:rsidRPr="00175DB2" w:rsidRDefault="0033191D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 xml:space="preserve"> </w:t>
      </w:r>
      <w:r w:rsidR="00454DE0">
        <w:rPr>
          <w:rFonts w:ascii="Arial" w:hAnsi="Arial" w:cs="Arial"/>
        </w:rPr>
        <w:t xml:space="preserve">The Urban Forest and Ecosystem Services. </w:t>
      </w:r>
      <w:r w:rsidR="00314CCA" w:rsidRPr="00314CCA">
        <w:rPr>
          <w:rFonts w:ascii="Arial" w:hAnsi="Arial" w:cs="Arial"/>
        </w:rPr>
        <w:t>Ecology, Evolution &amp; Environmental Science Seminar Series</w:t>
      </w:r>
      <w:r w:rsidR="00314CCA">
        <w:rPr>
          <w:rFonts w:ascii="Arial" w:hAnsi="Arial" w:cs="Arial"/>
        </w:rPr>
        <w:t xml:space="preserve">, October </w:t>
      </w:r>
      <w:r w:rsidR="00FF7465">
        <w:rPr>
          <w:rFonts w:ascii="Arial" w:hAnsi="Arial" w:cs="Arial"/>
        </w:rPr>
        <w:t>4</w:t>
      </w:r>
      <w:r w:rsidR="00FF7465" w:rsidRPr="00FF7465">
        <w:rPr>
          <w:rFonts w:ascii="Arial" w:hAnsi="Arial" w:cs="Arial"/>
          <w:vertAlign w:val="superscript"/>
        </w:rPr>
        <w:t>th</w:t>
      </w:r>
      <w:r w:rsidR="00FF7465">
        <w:rPr>
          <w:rFonts w:ascii="Arial" w:hAnsi="Arial" w:cs="Arial"/>
        </w:rPr>
        <w:t>,</w:t>
      </w:r>
      <w:r w:rsidR="00DD105F">
        <w:rPr>
          <w:rFonts w:ascii="Arial" w:hAnsi="Arial" w:cs="Arial"/>
        </w:rPr>
        <w:t xml:space="preserve"> 2019,</w:t>
      </w:r>
      <w:r w:rsidR="00FF7465">
        <w:rPr>
          <w:rFonts w:ascii="Arial" w:hAnsi="Arial" w:cs="Arial"/>
        </w:rPr>
        <w:t xml:space="preserve"> Cleveland State University, Clevelan</w:t>
      </w:r>
      <w:r w:rsidR="00844AF9">
        <w:rPr>
          <w:rFonts w:ascii="Arial" w:hAnsi="Arial" w:cs="Arial"/>
        </w:rPr>
        <w:t xml:space="preserve">d, OH.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B95A37E" w14:textId="601BBA25" w:rsidR="00F20691" w:rsidRDefault="00D563B7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906982">
        <w:rPr>
          <w:rFonts w:ascii="Arial" w:hAnsi="Arial" w:cs="Arial"/>
          <w:b/>
          <w:bCs/>
        </w:rPr>
        <w:t>Simovic, M.</w:t>
      </w:r>
      <w:r w:rsidRPr="00D563B7">
        <w:rPr>
          <w:rFonts w:ascii="Arial" w:hAnsi="Arial" w:cs="Arial"/>
        </w:rPr>
        <w:t xml:space="preserve"> Functional Ecology and Ecosystem Services of Urban Trees. </w:t>
      </w:r>
      <w:r w:rsidR="007E32D8">
        <w:rPr>
          <w:rFonts w:ascii="Arial" w:hAnsi="Arial" w:cs="Arial"/>
        </w:rPr>
        <w:t>(</w:t>
      </w:r>
      <w:r w:rsidRPr="00D563B7">
        <w:rPr>
          <w:rFonts w:ascii="Arial" w:hAnsi="Arial" w:cs="Arial"/>
        </w:rPr>
        <w:t>2020</w:t>
      </w:r>
      <w:r w:rsidR="007E32D8">
        <w:rPr>
          <w:rFonts w:ascii="Arial" w:hAnsi="Arial" w:cs="Arial"/>
        </w:rPr>
        <w:t xml:space="preserve">) </w:t>
      </w:r>
      <w:r w:rsidRPr="00D563B7">
        <w:rPr>
          <w:rFonts w:ascii="Arial" w:hAnsi="Arial" w:cs="Arial"/>
        </w:rPr>
        <w:t xml:space="preserve">Cleveland State University, </w:t>
      </w:r>
      <w:proofErr w:type="gramStart"/>
      <w:r w:rsidRPr="00D563B7">
        <w:rPr>
          <w:rFonts w:ascii="Arial" w:hAnsi="Arial" w:cs="Arial"/>
        </w:rPr>
        <w:t>Master's</w:t>
      </w:r>
      <w:proofErr w:type="gramEnd"/>
      <w:r w:rsidRPr="00D563B7">
        <w:rPr>
          <w:rFonts w:ascii="Arial" w:hAnsi="Arial" w:cs="Arial"/>
        </w:rPr>
        <w:t xml:space="preserve"> thesis. </w:t>
      </w:r>
      <w:proofErr w:type="spellStart"/>
      <w:r w:rsidRPr="00D563B7">
        <w:rPr>
          <w:rFonts w:ascii="Arial" w:hAnsi="Arial" w:cs="Arial"/>
        </w:rPr>
        <w:t>OhioLINK</w:t>
      </w:r>
      <w:proofErr w:type="spellEnd"/>
      <w:r w:rsidRPr="00D563B7">
        <w:rPr>
          <w:rFonts w:ascii="Arial" w:hAnsi="Arial" w:cs="Arial"/>
        </w:rPr>
        <w:t xml:space="preserve"> Electronic Theses and Dissertations Center, </w:t>
      </w:r>
      <w:hyperlink r:id="rId11" w:history="1">
        <w:r w:rsidR="00F20691" w:rsidRPr="001F7543">
          <w:rPr>
            <w:rStyle w:val="Hyperlink"/>
            <w:rFonts w:ascii="Arial" w:hAnsi="Arial" w:cs="Arial"/>
          </w:rPr>
          <w:t>http://rave.ohiolink.edu/etdc/view?acc_num=csu1599128381542917</w:t>
        </w:r>
      </w:hyperlink>
      <w:r w:rsidRPr="00D563B7">
        <w:rPr>
          <w:rFonts w:ascii="Arial" w:hAnsi="Arial" w:cs="Arial"/>
        </w:rPr>
        <w:t>.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greenspaces. Functional Ecology, 00, 1–17. </w:t>
      </w:r>
      <w:hyperlink r:id="rId12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68D36759" w14:textId="098050FD" w:rsidR="006C23D2" w:rsidRPr="006C23D2" w:rsidRDefault="006C23D2" w:rsidP="006C23D2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Accepted </w:t>
      </w:r>
    </w:p>
    <w:p w14:paraId="13E85430" w14:textId="1D3C104F" w:rsidR="006C23D2" w:rsidRPr="006C23D2" w:rsidRDefault="006C23D2" w:rsidP="006C23D2">
      <w:pPr>
        <w:pStyle w:val="ListParagraph"/>
        <w:numPr>
          <w:ilvl w:val="0"/>
          <w:numId w:val="31"/>
        </w:num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>, Michaletz, S.T. (202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). </w:t>
      </w:r>
      <w:r w:rsidRPr="001E2913">
        <w:rPr>
          <w:rFonts w:ascii="Arial" w:hAnsi="Arial" w:cs="Arial"/>
        </w:rPr>
        <w:t xml:space="preserve">Harnessing the full power of data </w:t>
      </w:r>
      <w:r>
        <w:rPr>
          <w:rFonts w:ascii="Arial" w:hAnsi="Arial" w:cs="Arial"/>
        </w:rPr>
        <w:t xml:space="preserve">to characterize biological scaling relationships. </w:t>
      </w:r>
      <w:r>
        <w:rPr>
          <w:rFonts w:ascii="Arial" w:hAnsi="Arial" w:cs="Arial"/>
          <w:i/>
          <w:iCs/>
        </w:rPr>
        <w:t>Global Ecology and Biogeography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570596D4" w14:textId="6798B626" w:rsidR="00DD20C3" w:rsidRPr="00BC6BBC" w:rsidRDefault="00DD20C3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  <w:lang w:val="en-CA"/>
        </w:rPr>
      </w:pPr>
      <w:r w:rsidRPr="00BC6BBC">
        <w:rPr>
          <w:rFonts w:ascii="Arial" w:hAnsi="Arial" w:cs="Arial"/>
          <w:b/>
          <w:bCs/>
        </w:rPr>
        <w:t>Simovic, M.</w:t>
      </w:r>
      <w:r w:rsidRPr="00BC6BBC">
        <w:rPr>
          <w:rFonts w:ascii="Arial" w:hAnsi="Arial" w:cs="Arial"/>
        </w:rPr>
        <w:t xml:space="preserve">, Michaletz, S.T. </w:t>
      </w:r>
      <w:r w:rsidR="00BC6BBC" w:rsidRPr="00BC6BBC">
        <w:rPr>
          <w:rFonts w:ascii="Arial" w:hAnsi="Arial" w:cs="Arial"/>
          <w:lang w:val="en-CA"/>
        </w:rPr>
        <w:t xml:space="preserve">Hydraulic and structural constraints jointly </w:t>
      </w:r>
      <w:proofErr w:type="gramStart"/>
      <w:r w:rsidR="00BC6BBC" w:rsidRPr="00BC6BBC">
        <w:rPr>
          <w:rFonts w:ascii="Arial" w:hAnsi="Arial" w:cs="Arial"/>
          <w:lang w:val="en-CA"/>
        </w:rPr>
        <w:t>shape</w:t>
      </w:r>
      <w:proofErr w:type="gramEnd"/>
      <w:r w:rsidR="00BC6BBC" w:rsidRPr="00BC6BBC">
        <w:rPr>
          <w:rFonts w:ascii="Arial" w:hAnsi="Arial" w:cs="Arial"/>
          <w:lang w:val="en-CA"/>
        </w:rPr>
        <w:t xml:space="preserve"> root-to-leaf scaling of xylem conduit traits</w:t>
      </w:r>
      <w:r w:rsidRPr="00BC6BBC">
        <w:rPr>
          <w:rFonts w:ascii="Arial" w:hAnsi="Arial" w:cs="Arial"/>
        </w:rPr>
        <w:t xml:space="preserve">. Target: </w:t>
      </w:r>
      <w:r w:rsidR="00BC6BBC">
        <w:rPr>
          <w:rFonts w:ascii="Arial" w:hAnsi="Arial" w:cs="Arial"/>
          <w:i/>
          <w:iCs/>
        </w:rPr>
        <w:t xml:space="preserve">Plant, Cell </w:t>
      </w:r>
      <w:r w:rsidR="005D5ACE">
        <w:rPr>
          <w:rFonts w:ascii="Arial" w:hAnsi="Arial" w:cs="Arial"/>
          <w:i/>
          <w:iCs/>
        </w:rPr>
        <w:t>&amp; Environment</w:t>
      </w:r>
      <w:r w:rsidRPr="00BC6BBC">
        <w:rPr>
          <w:rFonts w:ascii="Arial" w:hAnsi="Arial" w:cs="Arial"/>
          <w:i/>
          <w:iCs/>
        </w:rPr>
        <w:t>.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720C2FE4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>
        <w:rPr>
          <w:rFonts w:ascii="Arial" w:hAnsi="Arial" w:cs="Arial"/>
          <w:i/>
          <w:iCs/>
        </w:rPr>
        <w:t xml:space="preserve">New Phytologist.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30BCCB3B" w:rsidR="0096770E" w:rsidRPr="00276B09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>co-reviewed an article submitted for publication (April 2024).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5F6BFA04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 (3 years of experience). </w:t>
      </w:r>
    </w:p>
    <w:p w14:paraId="4600D26A" w14:textId="77777777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lab</w:t>
      </w:r>
      <w:r w:rsidR="00E35D11" w:rsidRPr="007A5DE3">
        <w:rPr>
          <w:rFonts w:ascii="Arial" w:hAnsi="Arial" w:cs="Arial"/>
          <w:bCs/>
          <w:szCs w:val="28"/>
        </w:rPr>
        <w:t xml:space="preserve">; </w:t>
      </w:r>
      <w:r w:rsidR="0013093B" w:rsidRPr="007A5DE3">
        <w:rPr>
          <w:rFonts w:ascii="Arial" w:hAnsi="Arial" w:cs="Arial"/>
          <w:bCs/>
          <w:szCs w:val="28"/>
        </w:rPr>
        <w:t>7 years of experience)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lab; 2 years of experience)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lab; 5 years of experience),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conductance; 3 years of experience).</w:t>
      </w:r>
    </w:p>
    <w:p w14:paraId="78DCD890" w14:textId="70B8258B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 xml:space="preserve">in calibrating, installing, and retrieving data from sensors; </w:t>
      </w:r>
      <w:r w:rsidR="00E72707" w:rsidRPr="007A5DE3">
        <w:rPr>
          <w:rFonts w:ascii="Arial" w:hAnsi="Arial" w:cs="Arial"/>
          <w:bCs/>
          <w:szCs w:val="28"/>
        </w:rPr>
        <w:t>4 years of experience).</w:t>
      </w:r>
      <w:r w:rsidR="00BA434C">
        <w:rPr>
          <w:rFonts w:ascii="Arial" w:hAnsi="Arial" w:cs="Arial"/>
          <w:bCs/>
          <w:szCs w:val="28"/>
        </w:rPr>
        <w:t xml:space="preserve"> </w:t>
      </w:r>
      <w:r w:rsidR="00E72707" w:rsidRPr="007A5DE3">
        <w:rPr>
          <w:rFonts w:ascii="Arial" w:hAnsi="Arial" w:cs="Arial"/>
          <w:bCs/>
          <w:szCs w:val="28"/>
        </w:rPr>
        <w:t xml:space="preserve"> </w:t>
      </w:r>
    </w:p>
    <w:p w14:paraId="01CB15B4" w14:textId="1A39BB8A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</w:t>
      </w:r>
      <w:r w:rsidR="007B079E" w:rsidRPr="007A5DE3">
        <w:rPr>
          <w:rFonts w:ascii="Arial" w:hAnsi="Arial" w:cs="Arial"/>
          <w:bCs/>
          <w:szCs w:val="28"/>
        </w:rPr>
        <w:t xml:space="preserve"> (8 years of experience)</w:t>
      </w:r>
      <w:r w:rsidR="00236A65" w:rsidRPr="007A5DE3">
        <w:rPr>
          <w:rFonts w:ascii="Arial" w:hAnsi="Arial" w:cs="Arial"/>
          <w:bCs/>
          <w:szCs w:val="28"/>
        </w:rPr>
        <w:t xml:space="preserve">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auger; 2 years of experience)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samples (8 years of experience). </w:t>
      </w:r>
    </w:p>
    <w:p w14:paraId="02D2C14A" w14:textId="5C8DB4BE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 (</w:t>
      </w:r>
      <w:r w:rsidR="00FF4FB7">
        <w:rPr>
          <w:rFonts w:ascii="Arial" w:hAnsi="Arial" w:cs="Arial"/>
          <w:bCs/>
          <w:szCs w:val="28"/>
        </w:rPr>
        <w:t>3 years of experience)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 xml:space="preserve"> (2 years of experience),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 xml:space="preserve">Carolina Vegetation Survey </w:t>
      </w:r>
      <w:r w:rsidR="00FF4FB7">
        <w:rPr>
          <w:rFonts w:ascii="Arial" w:hAnsi="Arial" w:cs="Arial"/>
          <w:bCs/>
          <w:szCs w:val="28"/>
        </w:rPr>
        <w:t xml:space="preserve">(1 year of experience). </w:t>
      </w:r>
    </w:p>
    <w:p w14:paraId="79C05E5D" w14:textId="57312529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</w:t>
      </w:r>
      <w:r w:rsidR="005A4106" w:rsidRPr="007A5DE3">
        <w:rPr>
          <w:rFonts w:ascii="Arial" w:hAnsi="Arial" w:cs="Arial"/>
          <w:bCs/>
          <w:szCs w:val="28"/>
        </w:rPr>
        <w:t xml:space="preserve"> (2 years of experience)</w:t>
      </w:r>
      <w:r w:rsidRPr="007A5DE3">
        <w:rPr>
          <w:rFonts w:ascii="Arial" w:hAnsi="Arial" w:cs="Arial"/>
          <w:bCs/>
          <w:szCs w:val="28"/>
        </w:rPr>
        <w:t>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77B48D3D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analyses; </w:t>
      </w:r>
      <w:r w:rsidR="007075FC" w:rsidRPr="005164CE">
        <w:rPr>
          <w:rFonts w:ascii="Arial" w:hAnsi="Arial" w:cs="Arial"/>
          <w:bCs/>
          <w:szCs w:val="28"/>
        </w:rPr>
        <w:t>2 years of experience</w:t>
      </w:r>
      <w:r w:rsidR="00DD0D74" w:rsidRPr="005164CE">
        <w:rPr>
          <w:rFonts w:ascii="Arial" w:hAnsi="Arial" w:cs="Arial"/>
          <w:bCs/>
          <w:szCs w:val="28"/>
        </w:rPr>
        <w:t xml:space="preserve">). </w:t>
      </w:r>
    </w:p>
    <w:p w14:paraId="75CBA321" w14:textId="15C53AA8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protocol (3 years of experience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87F477B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 xml:space="preserve">setting up automated irrigation, pest management; </w:t>
      </w:r>
      <w:r w:rsidR="00CF2261">
        <w:rPr>
          <w:rFonts w:ascii="Arial" w:hAnsi="Arial" w:cs="Arial"/>
          <w:szCs w:val="28"/>
        </w:rPr>
        <w:t xml:space="preserve">3 years of experience),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4873A357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 (4 years of experience).</w:t>
      </w:r>
    </w:p>
    <w:p w14:paraId="7F9D12CC" w14:textId="77777777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 (4 years of experience).</w:t>
      </w:r>
    </w:p>
    <w:p w14:paraId="25E56095" w14:textId="223BC42F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 w:rsidR="00C14A9F">
        <w:rPr>
          <w:rFonts w:ascii="Arial" w:hAnsi="Arial" w:cs="Arial"/>
          <w:b/>
          <w:bCs/>
          <w:i/>
          <w:iCs/>
          <w:szCs w:val="28"/>
        </w:rPr>
        <w:t xml:space="preserve"> </w:t>
      </w:r>
      <w:r>
        <w:rPr>
          <w:rFonts w:ascii="Arial" w:hAnsi="Arial" w:cs="Arial"/>
          <w:szCs w:val="28"/>
        </w:rPr>
        <w:t>(1 year of experience).</w:t>
      </w:r>
    </w:p>
    <w:p w14:paraId="367E0600" w14:textId="6ED86512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</w:t>
      </w:r>
      <w:r w:rsidR="008F720D">
        <w:rPr>
          <w:rFonts w:ascii="Arial" w:hAnsi="Arial" w:cs="Arial"/>
          <w:szCs w:val="28"/>
        </w:rPr>
        <w:t xml:space="preserve"> (2 years of experience)</w:t>
      </w:r>
      <w:r w:rsidR="005813AD">
        <w:rPr>
          <w:rFonts w:ascii="Arial" w:hAnsi="Arial" w:cs="Arial"/>
          <w:szCs w:val="28"/>
        </w:rPr>
        <w:t>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04F59E91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Functional traits: </w:t>
      </w:r>
      <w:r w:rsidR="00752896">
        <w:rPr>
          <w:rFonts w:ascii="Arial" w:hAnsi="Arial" w:cs="Arial"/>
          <w:szCs w:val="28"/>
        </w:rPr>
        <w:t>economical traits (</w:t>
      </w:r>
      <w:r w:rsidR="005A32D6">
        <w:rPr>
          <w:rFonts w:ascii="Arial" w:hAnsi="Arial" w:cs="Arial"/>
          <w:szCs w:val="28"/>
        </w:rPr>
        <w:t xml:space="preserve">e.g., </w:t>
      </w:r>
      <w:r w:rsidR="00752896">
        <w:rPr>
          <w:rFonts w:ascii="Arial" w:hAnsi="Arial" w:cs="Arial"/>
          <w:szCs w:val="28"/>
        </w:rPr>
        <w:t>LMA, LDMC</w:t>
      </w:r>
      <w:r w:rsidR="0047011B">
        <w:rPr>
          <w:rFonts w:ascii="Arial" w:hAnsi="Arial" w:cs="Arial"/>
          <w:szCs w:val="28"/>
        </w:rPr>
        <w:t>, wood density</w:t>
      </w:r>
      <w:r w:rsidR="00DD668F">
        <w:rPr>
          <w:rFonts w:ascii="Arial" w:hAnsi="Arial" w:cs="Arial"/>
          <w:szCs w:val="28"/>
        </w:rPr>
        <w:t xml:space="preserve">),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FD5767">
        <w:rPr>
          <w:rFonts w:ascii="Arial" w:hAnsi="Arial" w:cs="Arial"/>
          <w:szCs w:val="28"/>
        </w:rPr>
        <w:t xml:space="preserve"> </w:t>
      </w:r>
      <w:r w:rsidR="0060675E">
        <w:rPr>
          <w:rFonts w:ascii="Arial" w:hAnsi="Arial" w:cs="Arial"/>
          <w:szCs w:val="28"/>
        </w:rPr>
        <w:t xml:space="preserve">(7 years of experience).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000FEDD0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A07C33">
        <w:rPr>
          <w:rFonts w:ascii="Arial" w:hAnsi="Arial" w:cs="Arial"/>
          <w:szCs w:val="28"/>
        </w:rPr>
        <w:t>7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0D919E88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GitHUB</w:t>
      </w:r>
      <w:proofErr w:type="spellEnd"/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D06DD2">
        <w:rPr>
          <w:rFonts w:ascii="Arial" w:hAnsi="Arial" w:cs="Arial"/>
          <w:szCs w:val="28"/>
        </w:rPr>
        <w:t xml:space="preserve"> (</w:t>
      </w:r>
      <w:r w:rsidR="006C1389">
        <w:rPr>
          <w:rFonts w:ascii="Arial" w:hAnsi="Arial" w:cs="Arial"/>
          <w:szCs w:val="28"/>
        </w:rPr>
        <w:t>1 year of experience</w:t>
      </w:r>
      <w:r w:rsidR="00D06DD2">
        <w:rPr>
          <w:rFonts w:ascii="Arial" w:hAnsi="Arial" w:cs="Arial"/>
          <w:szCs w:val="28"/>
        </w:rPr>
        <w:t>)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355417FB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ArcGIS</w:t>
      </w:r>
      <w:r w:rsidR="002A05E6">
        <w:rPr>
          <w:rFonts w:ascii="Arial" w:hAnsi="Arial" w:cs="Arial"/>
          <w:szCs w:val="28"/>
        </w:rPr>
        <w:t xml:space="preserve"> (</w:t>
      </w:r>
      <w:r w:rsidR="001D7900">
        <w:rPr>
          <w:rFonts w:ascii="Arial" w:hAnsi="Arial" w:cs="Arial"/>
          <w:szCs w:val="28"/>
        </w:rPr>
        <w:t xml:space="preserve">3 years of experience) and QGIS (2 years of experience). </w:t>
      </w:r>
    </w:p>
    <w:p w14:paraId="714C9DBB" w14:textId="6F3DFF27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 (</w:t>
      </w:r>
      <w:r w:rsidR="0012127B">
        <w:rPr>
          <w:rFonts w:ascii="Arial" w:hAnsi="Arial" w:cs="Arial"/>
          <w:szCs w:val="28"/>
        </w:rPr>
        <w:t>2 years of experience), ROXAS (2 years of experience),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12127B">
        <w:rPr>
          <w:rFonts w:ascii="Arial" w:hAnsi="Arial" w:cs="Arial"/>
          <w:szCs w:val="28"/>
        </w:rPr>
        <w:t xml:space="preserve"> (7 years of experience)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Pr="000D60D1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lastRenderedPageBreak/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7EF5FA02" w14:textId="66879F3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7BF433AE" w14:textId="0C8D62AF" w:rsidR="00EA7A2F" w:rsidRDefault="00BA34C2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3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proofErr w:type="gramStart"/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</w:t>
      </w:r>
      <w:proofErr w:type="gramEnd"/>
      <w:r w:rsidR="00480D55" w:rsidRPr="00244036">
        <w:rPr>
          <w:rFonts w:ascii="Arial" w:hAnsi="Arial" w:cs="Arial"/>
          <w:sz w:val="22"/>
          <w:szCs w:val="22"/>
        </w:rPr>
        <w:t xml:space="preserve">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4"/>
      <w:foot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9460A" w14:textId="77777777" w:rsidR="008863CF" w:rsidRDefault="008863CF" w:rsidP="00391B06">
      <w:r>
        <w:separator/>
      </w:r>
    </w:p>
  </w:endnote>
  <w:endnote w:type="continuationSeparator" w:id="0">
    <w:p w14:paraId="4347B0A9" w14:textId="77777777" w:rsidR="008863CF" w:rsidRDefault="008863CF" w:rsidP="00391B06">
      <w:r>
        <w:continuationSeparator/>
      </w:r>
    </w:p>
  </w:endnote>
  <w:endnote w:type="continuationNotice" w:id="1">
    <w:p w14:paraId="35147EDD" w14:textId="77777777" w:rsidR="008863CF" w:rsidRDefault="00886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09083" w14:textId="77777777" w:rsidR="008863CF" w:rsidRDefault="008863CF" w:rsidP="00391B06">
      <w:r>
        <w:separator/>
      </w:r>
    </w:p>
  </w:footnote>
  <w:footnote w:type="continuationSeparator" w:id="0">
    <w:p w14:paraId="060F449E" w14:textId="77777777" w:rsidR="008863CF" w:rsidRDefault="008863CF" w:rsidP="00391B06">
      <w:r>
        <w:continuationSeparator/>
      </w:r>
    </w:p>
  </w:footnote>
  <w:footnote w:type="continuationNotice" w:id="1">
    <w:p w14:paraId="22B89152" w14:textId="77777777" w:rsidR="008863CF" w:rsidRDefault="008863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5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4"/>
  </w:num>
  <w:num w:numId="7" w16cid:durableId="250242507">
    <w:abstractNumId w:val="22"/>
  </w:num>
  <w:num w:numId="8" w16cid:durableId="1342314743">
    <w:abstractNumId w:val="3"/>
  </w:num>
  <w:num w:numId="9" w16cid:durableId="77866806">
    <w:abstractNumId w:val="29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7"/>
  </w:num>
  <w:num w:numId="13" w16cid:durableId="1455979207">
    <w:abstractNumId w:val="11"/>
  </w:num>
  <w:num w:numId="14" w16cid:durableId="1393894147">
    <w:abstractNumId w:val="18"/>
  </w:num>
  <w:num w:numId="15" w16cid:durableId="2121336721">
    <w:abstractNumId w:val="20"/>
  </w:num>
  <w:num w:numId="16" w16cid:durableId="275991921">
    <w:abstractNumId w:val="26"/>
  </w:num>
  <w:num w:numId="17" w16cid:durableId="1990668105">
    <w:abstractNumId w:val="19"/>
  </w:num>
  <w:num w:numId="18" w16cid:durableId="806242103">
    <w:abstractNumId w:val="27"/>
  </w:num>
  <w:num w:numId="19" w16cid:durableId="1374959236">
    <w:abstractNumId w:val="24"/>
  </w:num>
  <w:num w:numId="20" w16cid:durableId="58872575">
    <w:abstractNumId w:val="21"/>
  </w:num>
  <w:num w:numId="21" w16cid:durableId="787697897">
    <w:abstractNumId w:val="16"/>
  </w:num>
  <w:num w:numId="22" w16cid:durableId="2109349800">
    <w:abstractNumId w:val="8"/>
  </w:num>
  <w:num w:numId="23" w16cid:durableId="1776289612">
    <w:abstractNumId w:val="12"/>
  </w:num>
  <w:num w:numId="24" w16cid:durableId="275254864">
    <w:abstractNumId w:val="23"/>
  </w:num>
  <w:num w:numId="25" w16cid:durableId="1771704216">
    <w:abstractNumId w:val="30"/>
  </w:num>
  <w:num w:numId="26" w16cid:durableId="1635940227">
    <w:abstractNumId w:val="13"/>
  </w:num>
  <w:num w:numId="27" w16cid:durableId="150371183">
    <w:abstractNumId w:val="10"/>
  </w:num>
  <w:num w:numId="28" w16cid:durableId="979843127">
    <w:abstractNumId w:val="25"/>
  </w:num>
  <w:num w:numId="29" w16cid:durableId="1187596212">
    <w:abstractNumId w:val="0"/>
  </w:num>
  <w:num w:numId="30" w16cid:durableId="1759400063">
    <w:abstractNumId w:val="28"/>
  </w:num>
  <w:num w:numId="31" w16cid:durableId="193370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5BE9"/>
    <w:rsid w:val="001E615A"/>
    <w:rsid w:val="001F06E4"/>
    <w:rsid w:val="002049E2"/>
    <w:rsid w:val="002060B3"/>
    <w:rsid w:val="002061DF"/>
    <w:rsid w:val="00207334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A82"/>
    <w:rsid w:val="002C6A70"/>
    <w:rsid w:val="002C7769"/>
    <w:rsid w:val="002D1307"/>
    <w:rsid w:val="002D14ED"/>
    <w:rsid w:val="002D1D8B"/>
    <w:rsid w:val="002E2FA6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126E2"/>
    <w:rsid w:val="00414FF7"/>
    <w:rsid w:val="00415B73"/>
    <w:rsid w:val="00417427"/>
    <w:rsid w:val="00417692"/>
    <w:rsid w:val="00422A74"/>
    <w:rsid w:val="004235A6"/>
    <w:rsid w:val="00424920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91F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25F9"/>
    <w:rsid w:val="00A8193B"/>
    <w:rsid w:val="00A85F32"/>
    <w:rsid w:val="00A93468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3013D"/>
    <w:rsid w:val="00C314D4"/>
    <w:rsid w:val="00C36119"/>
    <w:rsid w:val="00C37DF3"/>
    <w:rsid w:val="00C413E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EDA"/>
    <w:rsid w:val="00DB70BD"/>
    <w:rsid w:val="00DC0325"/>
    <w:rsid w:val="00DC1757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2F"/>
    <w:rsid w:val="00EB1FBF"/>
    <w:rsid w:val="00EB2F27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www.k-state.edu/ecophyslab/phys_fest_2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1365-2435.145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ve.ohiolink.edu/etdc/view?acc_num=csu159912838154291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Simovic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2606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13</cp:revision>
  <dcterms:created xsi:type="dcterms:W3CDTF">2024-11-13T18:57:00Z</dcterms:created>
  <dcterms:modified xsi:type="dcterms:W3CDTF">2025-01-30T21:39:00Z</dcterms:modified>
</cp:coreProperties>
</file>