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666"/>
        <w:bidiVisual/>
        <w:tblW w:w="10348" w:type="dxa"/>
        <w:tblLayout w:type="fixed"/>
        <w:tblLook w:val="04A0" w:firstRow="1" w:lastRow="0" w:firstColumn="1" w:lastColumn="0" w:noHBand="0" w:noVBand="1"/>
      </w:tblPr>
      <w:tblGrid>
        <w:gridCol w:w="1276"/>
        <w:gridCol w:w="3559"/>
        <w:gridCol w:w="5513"/>
      </w:tblGrid>
      <w:tr w:rsidR="007C267E" w:rsidRPr="00AB5D78" w:rsidTr="0031225F">
        <w:trPr>
          <w:trHeight w:val="557"/>
        </w:trPr>
        <w:tc>
          <w:tcPr>
            <w:tcW w:w="1276" w:type="dxa"/>
            <w:shd w:val="clear" w:color="auto" w:fill="DEEAF6" w:themeFill="accent1" w:themeFillTint="33"/>
          </w:tcPr>
          <w:p w:rsidR="005C1A73" w:rsidRPr="00AB5D78" w:rsidRDefault="005C1A73" w:rsidP="007C267E">
            <w:pPr>
              <w:bidi/>
              <w:rPr>
                <w:rFonts w:cs="B Nazanin"/>
                <w:b/>
                <w:bCs/>
                <w:sz w:val="20"/>
                <w:szCs w:val="20"/>
                <w:rtl/>
                <w:lang w:bidi="fa-IR"/>
              </w:rPr>
            </w:pPr>
            <w:r w:rsidRPr="00AB5D78">
              <w:rPr>
                <w:rFonts w:cs="B Nazanin" w:hint="cs"/>
                <w:b/>
                <w:bCs/>
                <w:color w:val="2E74B5" w:themeColor="accent1" w:themeShade="BF"/>
                <w:sz w:val="22"/>
                <w:szCs w:val="22"/>
                <w:rtl/>
                <w:lang w:bidi="fa-IR"/>
              </w:rPr>
              <w:t>تهیه کننده</w:t>
            </w:r>
            <w:r w:rsidRPr="00AB5D78">
              <w:rPr>
                <w:rFonts w:cs="B Nazanin" w:hint="cs"/>
                <w:b/>
                <w:bCs/>
                <w:sz w:val="22"/>
                <w:szCs w:val="22"/>
                <w:rtl/>
                <w:lang w:bidi="fa-IR"/>
              </w:rPr>
              <w:t xml:space="preserve">: </w:t>
            </w:r>
            <w:r w:rsidRPr="00AB5D78">
              <w:rPr>
                <w:rFonts w:cs="B Nazanin" w:hint="cs"/>
                <w:b/>
                <w:bCs/>
                <w:sz w:val="20"/>
                <w:szCs w:val="20"/>
                <w:rtl/>
                <w:lang w:bidi="fa-IR"/>
              </w:rPr>
              <w:t xml:space="preserve"> نرگس فراهانی</w:t>
            </w:r>
          </w:p>
        </w:tc>
        <w:tc>
          <w:tcPr>
            <w:tcW w:w="3559" w:type="dxa"/>
            <w:shd w:val="clear" w:color="auto" w:fill="DEEAF6" w:themeFill="accent1" w:themeFillTint="33"/>
          </w:tcPr>
          <w:p w:rsidR="005C1A73" w:rsidRPr="00AB5D78" w:rsidRDefault="005C1A73" w:rsidP="008A0413">
            <w:pPr>
              <w:bidi/>
              <w:rPr>
                <w:rFonts w:cs="B Nazanin"/>
                <w:rtl/>
                <w:lang w:bidi="fa-IR"/>
              </w:rPr>
            </w:pPr>
            <w:r w:rsidRPr="00AB5D78">
              <w:rPr>
                <w:rFonts w:cs="B Nazanin" w:hint="cs"/>
                <w:b/>
                <w:bCs/>
                <w:color w:val="2E74B5" w:themeColor="accent1" w:themeShade="BF"/>
                <w:sz w:val="22"/>
                <w:szCs w:val="22"/>
                <w:rtl/>
                <w:lang w:bidi="fa-IR"/>
              </w:rPr>
              <w:t>تاریخ:</w:t>
            </w:r>
            <w:r w:rsidRPr="00AB5D78">
              <w:rPr>
                <w:rFonts w:cs="B Nazanin" w:hint="cs"/>
                <w:rtl/>
                <w:lang w:bidi="fa-IR"/>
              </w:rPr>
              <w:t xml:space="preserve"> </w:t>
            </w:r>
            <w:r w:rsidR="008A0413" w:rsidRPr="00AB5D78">
              <w:rPr>
                <w:rFonts w:cs="B Nazanin" w:hint="cs"/>
                <w:rtl/>
                <w:lang w:bidi="fa-IR"/>
              </w:rPr>
              <w:t>27</w:t>
            </w:r>
            <w:r w:rsidR="000D289C" w:rsidRPr="00AB5D78">
              <w:rPr>
                <w:rFonts w:cs="B Nazanin" w:hint="cs"/>
                <w:rtl/>
                <w:lang w:bidi="fa-IR"/>
              </w:rPr>
              <w:t>/0</w:t>
            </w:r>
            <w:r w:rsidR="00895463" w:rsidRPr="00AB5D78">
              <w:rPr>
                <w:rFonts w:cs="B Nazanin" w:hint="cs"/>
                <w:rtl/>
                <w:lang w:bidi="fa-IR"/>
              </w:rPr>
              <w:t>2</w:t>
            </w:r>
            <w:r w:rsidR="000D289C" w:rsidRPr="00AB5D78">
              <w:rPr>
                <w:rFonts w:cs="B Nazanin" w:hint="cs"/>
                <w:rtl/>
                <w:lang w:bidi="fa-IR"/>
              </w:rPr>
              <w:t>/</w:t>
            </w:r>
            <w:r w:rsidRPr="00AB5D78">
              <w:rPr>
                <w:rFonts w:cs="B Nazanin" w:hint="cs"/>
                <w:rtl/>
                <w:lang w:bidi="fa-IR"/>
              </w:rPr>
              <w:t>140</w:t>
            </w:r>
            <w:r w:rsidR="00895463" w:rsidRPr="00AB5D78">
              <w:rPr>
                <w:rFonts w:cs="B Nazanin" w:hint="cs"/>
                <w:rtl/>
                <w:lang w:bidi="fa-IR"/>
              </w:rPr>
              <w:t>1</w:t>
            </w:r>
          </w:p>
        </w:tc>
        <w:tc>
          <w:tcPr>
            <w:tcW w:w="5513" w:type="dxa"/>
            <w:shd w:val="clear" w:color="auto" w:fill="DEEAF6" w:themeFill="accent1" w:themeFillTint="33"/>
          </w:tcPr>
          <w:p w:rsidR="005C1A73" w:rsidRPr="00AB5D78" w:rsidRDefault="005C1A73" w:rsidP="00895463">
            <w:pPr>
              <w:bidi/>
              <w:rPr>
                <w:rFonts w:cs="B Nazanin"/>
                <w:b/>
                <w:bCs/>
                <w:rtl/>
                <w:lang w:bidi="fa-IR"/>
              </w:rPr>
            </w:pPr>
            <w:r w:rsidRPr="00AB5D78">
              <w:rPr>
                <w:rFonts w:cs="B Nazanin" w:hint="cs"/>
                <w:b/>
                <w:bCs/>
                <w:sz w:val="22"/>
                <w:szCs w:val="22"/>
                <w:rtl/>
                <w:lang w:bidi="fa-IR"/>
              </w:rPr>
              <w:t>تایید شده توسط</w:t>
            </w:r>
            <w:r w:rsidR="00895463" w:rsidRPr="00AB5D78">
              <w:rPr>
                <w:rFonts w:cs="B Nazanin" w:hint="cs"/>
                <w:b/>
                <w:bCs/>
                <w:sz w:val="22"/>
                <w:szCs w:val="22"/>
                <w:rtl/>
                <w:lang w:bidi="fa-IR"/>
              </w:rPr>
              <w:t xml:space="preserve">: </w:t>
            </w:r>
            <w:r w:rsidR="000E375B" w:rsidRPr="00AB5D78">
              <w:rPr>
                <w:rFonts w:cs="B Nazanin" w:hint="cs"/>
                <w:b/>
                <w:bCs/>
                <w:rtl/>
                <w:lang w:bidi="fa-IR"/>
              </w:rPr>
              <w:t xml:space="preserve">  </w:t>
            </w:r>
          </w:p>
        </w:tc>
      </w:tr>
      <w:tr w:rsidR="005C1A73" w:rsidRPr="00AB5D78" w:rsidTr="007C267E">
        <w:trPr>
          <w:trHeight w:val="380"/>
        </w:trPr>
        <w:tc>
          <w:tcPr>
            <w:tcW w:w="10348" w:type="dxa"/>
            <w:gridSpan w:val="3"/>
          </w:tcPr>
          <w:p w:rsidR="005C1A73" w:rsidRPr="00AB5D78" w:rsidRDefault="005C1A73" w:rsidP="008A0413">
            <w:pPr>
              <w:bidi/>
              <w:rPr>
                <w:rFonts w:cs="B Nazanin"/>
                <w:color w:val="2E74B5" w:themeColor="accent1" w:themeShade="BF"/>
                <w:sz w:val="22"/>
                <w:szCs w:val="22"/>
                <w:rtl/>
                <w:lang w:bidi="fa-IR"/>
              </w:rPr>
            </w:pPr>
            <w:r w:rsidRPr="00AB5D78">
              <w:rPr>
                <w:rFonts w:cs="B Nazanin" w:hint="cs"/>
                <w:color w:val="2E74B5" w:themeColor="accent1" w:themeShade="BF"/>
                <w:rtl/>
              </w:rPr>
              <w:t xml:space="preserve">موضوع </w:t>
            </w:r>
            <w:r w:rsidR="00CE210D">
              <w:rPr>
                <w:rFonts w:cs="B Nazanin" w:hint="cs"/>
                <w:color w:val="2E74B5" w:themeColor="accent1" w:themeShade="BF"/>
                <w:rtl/>
                <w:lang w:bidi="fa-IR"/>
              </w:rPr>
              <w:t>:</w:t>
            </w:r>
            <w:r w:rsidR="00174333" w:rsidRPr="00AB5D78">
              <w:rPr>
                <w:rFonts w:cs="B Nazanin"/>
                <w:color w:val="2E74B5" w:themeColor="accent1" w:themeShade="BF"/>
              </w:rPr>
              <w:t xml:space="preserve">  </w:t>
            </w:r>
            <w:r w:rsidR="0098582C" w:rsidRPr="00AB5D78">
              <w:rPr>
                <w:rFonts w:cs="B Nazanin" w:hint="cs"/>
                <w:color w:val="2E74B5" w:themeColor="accent1" w:themeShade="BF"/>
                <w:rtl/>
                <w:lang w:bidi="fa-IR"/>
              </w:rPr>
              <w:t xml:space="preserve">مدیریت </w:t>
            </w:r>
            <w:r w:rsidR="008A0413" w:rsidRPr="00AB5D78">
              <w:rPr>
                <w:rFonts w:cs="B Nazanin" w:hint="cs"/>
                <w:color w:val="2E74B5" w:themeColor="accent1" w:themeShade="BF"/>
                <w:rtl/>
                <w:lang w:bidi="fa-IR"/>
              </w:rPr>
              <w:t>داشبورد</w:t>
            </w:r>
            <w:r w:rsidR="0098582C" w:rsidRPr="00AB5D78">
              <w:rPr>
                <w:rFonts w:cs="B Nazanin" w:hint="cs"/>
                <w:color w:val="2E74B5" w:themeColor="accent1" w:themeShade="BF"/>
                <w:rtl/>
                <w:lang w:bidi="fa-IR"/>
              </w:rPr>
              <w:t xml:space="preserve"> </w:t>
            </w:r>
            <w:r w:rsidR="00BC6B25" w:rsidRPr="00AB5D78">
              <w:rPr>
                <w:rFonts w:cs="B Nazanin" w:hint="cs"/>
                <w:color w:val="2E74B5" w:themeColor="accent1" w:themeShade="BF"/>
                <w:rtl/>
                <w:lang w:bidi="fa-IR"/>
              </w:rPr>
              <w:t xml:space="preserve"> </w:t>
            </w:r>
          </w:p>
        </w:tc>
      </w:tr>
      <w:tr w:rsidR="005C1A73" w:rsidRPr="00AB5D78" w:rsidTr="0031225F">
        <w:trPr>
          <w:trHeight w:val="1438"/>
        </w:trPr>
        <w:tc>
          <w:tcPr>
            <w:tcW w:w="1276" w:type="dxa"/>
          </w:tcPr>
          <w:p w:rsidR="005C1A73" w:rsidRPr="00AB5D78" w:rsidRDefault="005C1A73" w:rsidP="007C267E">
            <w:pPr>
              <w:jc w:val="center"/>
              <w:rPr>
                <w:rFonts w:cs="B Nazanin"/>
                <w:b/>
                <w:bCs/>
                <w:color w:val="2E74B5" w:themeColor="accent1" w:themeShade="BF"/>
                <w:lang w:bidi="fa-IR"/>
              </w:rPr>
            </w:pPr>
          </w:p>
          <w:p w:rsidR="005C1A73" w:rsidRPr="00AB5D78" w:rsidRDefault="005C1A73" w:rsidP="007C267E">
            <w:pPr>
              <w:jc w:val="center"/>
              <w:rPr>
                <w:rFonts w:cs="B Nazanin"/>
                <w:b/>
                <w:bCs/>
                <w:color w:val="2E74B5" w:themeColor="accent1" w:themeShade="BF"/>
                <w:lang w:bidi="fa-IR"/>
              </w:rPr>
            </w:pPr>
          </w:p>
          <w:p w:rsidR="005C1A73" w:rsidRPr="00AB5D78" w:rsidRDefault="005C1A73" w:rsidP="007C267E">
            <w:pPr>
              <w:jc w:val="center"/>
              <w:rPr>
                <w:rFonts w:cs="B Nazanin"/>
                <w:b/>
                <w:bCs/>
                <w:color w:val="2E74B5" w:themeColor="accent1" w:themeShade="BF"/>
                <w:rtl/>
                <w:lang w:bidi="fa-IR"/>
              </w:rPr>
            </w:pPr>
            <w:r w:rsidRPr="00AB5D78">
              <w:rPr>
                <w:rFonts w:cs="B Nazanin" w:hint="cs"/>
                <w:b/>
                <w:bCs/>
                <w:color w:val="2E74B5" w:themeColor="accent1" w:themeShade="BF"/>
                <w:rtl/>
                <w:lang w:bidi="fa-IR"/>
              </w:rPr>
              <w:t>معرفی:</w:t>
            </w:r>
          </w:p>
          <w:p w:rsidR="005C1A73" w:rsidRPr="00AB5D78" w:rsidRDefault="005C1A73" w:rsidP="007C267E">
            <w:pPr>
              <w:jc w:val="center"/>
              <w:rPr>
                <w:rFonts w:cs="B Nazanin"/>
                <w:b/>
                <w:bCs/>
                <w:color w:val="2E74B5" w:themeColor="accent1" w:themeShade="BF"/>
                <w:lang w:bidi="fa-IR"/>
              </w:rPr>
            </w:pPr>
          </w:p>
        </w:tc>
        <w:tc>
          <w:tcPr>
            <w:tcW w:w="9072" w:type="dxa"/>
            <w:gridSpan w:val="2"/>
          </w:tcPr>
          <w:p w:rsidR="001410CB" w:rsidRPr="00CE210D" w:rsidRDefault="001410CB" w:rsidP="0098582C">
            <w:pPr>
              <w:bidi/>
              <w:spacing w:before="100" w:beforeAutospacing="1" w:after="100" w:afterAutospacing="1"/>
              <w:rPr>
                <w:rFonts w:cs="B Nazanin"/>
                <w:sz w:val="24"/>
                <w:szCs w:val="24"/>
                <w:rtl/>
                <w:lang w:bidi="fa-IR"/>
              </w:rPr>
            </w:pPr>
            <w:r w:rsidRPr="00CE210D">
              <w:rPr>
                <w:rFonts w:cs="B Nazanin"/>
                <w:sz w:val="24"/>
                <w:szCs w:val="24"/>
                <w:rtl/>
                <w:lang w:bidi="fa-IR"/>
              </w:rPr>
              <w:t>دا</w:t>
            </w:r>
            <w:r w:rsidR="00CE210D" w:rsidRPr="00CE210D">
              <w:rPr>
                <w:rFonts w:cs="B Nazanin"/>
                <w:sz w:val="24"/>
                <w:szCs w:val="24"/>
                <w:rtl/>
                <w:lang w:bidi="fa-IR"/>
              </w:rPr>
              <w:t>شبورد نمایش گرافیکی داده ها است</w:t>
            </w:r>
            <w:r w:rsidRPr="00CE210D">
              <w:rPr>
                <w:rFonts w:cs="B Nazanin"/>
                <w:sz w:val="24"/>
                <w:szCs w:val="24"/>
                <w:rtl/>
                <w:lang w:bidi="fa-IR"/>
              </w:rPr>
              <w:t>: د</w:t>
            </w:r>
            <w:r w:rsidRPr="00CE210D">
              <w:rPr>
                <w:rFonts w:cs="B Nazanin" w:hint="cs"/>
                <w:sz w:val="24"/>
                <w:szCs w:val="24"/>
                <w:rtl/>
                <w:lang w:bidi="fa-IR"/>
              </w:rPr>
              <w:t>ا</w:t>
            </w:r>
            <w:r w:rsidRPr="00CE210D">
              <w:rPr>
                <w:rFonts w:cs="B Nazanin"/>
                <w:sz w:val="24"/>
                <w:szCs w:val="24"/>
                <w:rtl/>
                <w:lang w:bidi="fa-IR"/>
              </w:rPr>
              <w:t>شبورد از مجموعه ای از متن و ابزار گرافیکی برای ارایه داده ها استفاده می کند و تأکید بیشتر بر ابزار گرافیکی است؛ نه به این دلیل که ابزار گرافیکی جذاب تر می باشند، بلکه به لحاظ روانشناسی ابزار گرافیکی نسبت به متن ارتباط مؤثرتری با مخاطب برقرار می کنند</w:t>
            </w:r>
            <w:r w:rsidRPr="00CE210D">
              <w:rPr>
                <w:rFonts w:cs="B Nazanin" w:hint="cs"/>
                <w:sz w:val="24"/>
                <w:szCs w:val="24"/>
                <w:rtl/>
                <w:lang w:bidi="fa-IR"/>
              </w:rPr>
              <w:t>.</w:t>
            </w:r>
          </w:p>
          <w:p w:rsidR="00895463" w:rsidRPr="00AB5D78" w:rsidRDefault="002C4BEF" w:rsidP="00CE210D">
            <w:pPr>
              <w:bidi/>
              <w:spacing w:before="100" w:beforeAutospacing="1" w:after="100" w:afterAutospacing="1"/>
              <w:rPr>
                <w:rFonts w:ascii="Tahoma" w:eastAsia="Times New Roman" w:hAnsi="Tahoma" w:cs="B Nazanin"/>
                <w:color w:val="auto"/>
                <w:sz w:val="24"/>
                <w:szCs w:val="24"/>
                <w:rtl/>
                <w:lang w:eastAsia="en-US" w:bidi="fa-IR"/>
              </w:rPr>
            </w:pPr>
            <w:r w:rsidRPr="00AB5D78">
              <w:rPr>
                <w:rFonts w:cs="B Nazanin" w:hint="cs"/>
                <w:color w:val="auto"/>
                <w:sz w:val="24"/>
                <w:szCs w:val="24"/>
                <w:rtl/>
              </w:rPr>
              <w:t>توضیح داشبورد دو مرحله دارد یک مرح</w:t>
            </w:r>
            <w:r w:rsidR="00CE210D">
              <w:rPr>
                <w:rFonts w:cs="B Nazanin" w:hint="cs"/>
                <w:color w:val="auto"/>
                <w:sz w:val="24"/>
                <w:szCs w:val="24"/>
                <w:rtl/>
              </w:rPr>
              <w:t>ل</w:t>
            </w:r>
            <w:r w:rsidRPr="00AB5D78">
              <w:rPr>
                <w:rFonts w:cs="B Nazanin" w:hint="cs"/>
                <w:color w:val="auto"/>
                <w:sz w:val="24"/>
                <w:szCs w:val="24"/>
                <w:rtl/>
              </w:rPr>
              <w:t>ه تهیه داده ها برای نمایش در داشبورد ودیگری مدیریت داشبورد</w:t>
            </w:r>
            <w:r w:rsidRPr="00AB5D78">
              <w:rPr>
                <w:rFonts w:ascii="Tahoma" w:eastAsia="Times New Roman" w:hAnsi="Tahoma" w:cs="B Nazanin" w:hint="cs"/>
                <w:color w:val="auto"/>
                <w:sz w:val="24"/>
                <w:szCs w:val="24"/>
                <w:rtl/>
                <w:lang w:eastAsia="en-US" w:bidi="fa-IR"/>
              </w:rPr>
              <w:t xml:space="preserve"> (‌ترتیب نمایش و تنظیم رنگ و...)</w:t>
            </w:r>
          </w:p>
          <w:p w:rsidR="002C4BEF" w:rsidRPr="00AB5D78" w:rsidRDefault="002C4BEF" w:rsidP="00CE210D">
            <w:pPr>
              <w:bidi/>
              <w:spacing w:before="100" w:beforeAutospacing="1" w:after="100" w:afterAutospacing="1"/>
              <w:rPr>
                <w:rFonts w:ascii="Tahoma" w:eastAsia="Times New Roman" w:hAnsi="Tahoma" w:cs="B Nazanin"/>
                <w:color w:val="auto"/>
                <w:sz w:val="24"/>
                <w:szCs w:val="24"/>
                <w:rtl/>
                <w:lang w:eastAsia="en-US" w:bidi="fa-IR"/>
              </w:rPr>
            </w:pPr>
            <w:r w:rsidRPr="00AB5D78">
              <w:rPr>
                <w:rFonts w:ascii="Tahoma" w:eastAsia="Times New Roman" w:hAnsi="Tahoma" w:cs="B Nazanin" w:hint="cs"/>
                <w:color w:val="auto"/>
                <w:sz w:val="24"/>
                <w:szCs w:val="24"/>
                <w:rtl/>
                <w:lang w:eastAsia="en-US" w:bidi="fa-IR"/>
              </w:rPr>
              <w:t>اول به مدیریت داشبورد و مواردی که احتمالا نیاز کاربر برای نمایش ابزارک ها میباشد میپردازیم.</w:t>
            </w:r>
          </w:p>
        </w:tc>
      </w:tr>
      <w:tr w:rsidR="005C1A73" w:rsidRPr="00AB5D78" w:rsidTr="0031225F">
        <w:trPr>
          <w:trHeight w:val="415"/>
        </w:trPr>
        <w:tc>
          <w:tcPr>
            <w:tcW w:w="1276" w:type="dxa"/>
          </w:tcPr>
          <w:p w:rsidR="005C1A73" w:rsidRPr="00AB5D78" w:rsidRDefault="005C1A73" w:rsidP="007C267E">
            <w:pPr>
              <w:jc w:val="center"/>
              <w:rPr>
                <w:rFonts w:cs="B Nazanin"/>
                <w:b/>
                <w:bCs/>
                <w:color w:val="2E74B5" w:themeColor="accent1" w:themeShade="BF"/>
                <w:rtl/>
                <w:lang w:bidi="fa-IR"/>
              </w:rPr>
            </w:pPr>
            <w:r w:rsidRPr="00AB5D78">
              <w:rPr>
                <w:rFonts w:cs="B Nazanin" w:hint="cs"/>
                <w:b/>
                <w:bCs/>
                <w:color w:val="2E74B5" w:themeColor="accent1" w:themeShade="BF"/>
                <w:rtl/>
              </w:rPr>
              <w:t>جایگاه در برنامه</w:t>
            </w:r>
          </w:p>
        </w:tc>
        <w:tc>
          <w:tcPr>
            <w:tcW w:w="9072" w:type="dxa"/>
            <w:gridSpan w:val="2"/>
          </w:tcPr>
          <w:p w:rsidR="005C1A73" w:rsidRPr="00AB5D78" w:rsidRDefault="00895463" w:rsidP="000736AE">
            <w:pPr>
              <w:bidi/>
              <w:rPr>
                <w:rFonts w:cs="B Nazanin"/>
                <w:color w:val="auto"/>
                <w:sz w:val="24"/>
                <w:szCs w:val="24"/>
                <w:rtl/>
                <w:lang w:bidi="fa-IR"/>
              </w:rPr>
            </w:pPr>
            <w:r w:rsidRPr="00AB5D78">
              <w:rPr>
                <w:rFonts w:cs="B Nazanin" w:hint="cs"/>
                <w:color w:val="auto"/>
                <w:sz w:val="24"/>
                <w:szCs w:val="24"/>
                <w:rtl/>
                <w:lang w:bidi="fa-IR"/>
              </w:rPr>
              <w:t xml:space="preserve">امکانات _ </w:t>
            </w:r>
            <w:r w:rsidR="0012628C" w:rsidRPr="00AB5D78">
              <w:rPr>
                <w:rFonts w:cs="B Nazanin" w:hint="cs"/>
                <w:color w:val="auto"/>
                <w:sz w:val="24"/>
                <w:szCs w:val="24"/>
                <w:rtl/>
                <w:lang w:bidi="fa-IR"/>
              </w:rPr>
              <w:t xml:space="preserve"> مدیریت </w:t>
            </w:r>
            <w:r w:rsidR="000736AE" w:rsidRPr="00AB5D78">
              <w:rPr>
                <w:rFonts w:cs="B Nazanin" w:hint="cs"/>
                <w:color w:val="auto"/>
                <w:sz w:val="24"/>
                <w:szCs w:val="24"/>
                <w:rtl/>
                <w:lang w:bidi="fa-IR"/>
              </w:rPr>
              <w:t>داشبورد</w:t>
            </w:r>
            <w:r w:rsidR="0012628C" w:rsidRPr="00AB5D78">
              <w:rPr>
                <w:rFonts w:cs="B Nazanin" w:hint="cs"/>
                <w:color w:val="auto"/>
                <w:sz w:val="24"/>
                <w:szCs w:val="24"/>
                <w:rtl/>
                <w:lang w:bidi="fa-IR"/>
              </w:rPr>
              <w:t xml:space="preserve"> </w:t>
            </w:r>
          </w:p>
        </w:tc>
      </w:tr>
      <w:tr w:rsidR="00A62086" w:rsidRPr="00AB5D78" w:rsidTr="0031225F">
        <w:trPr>
          <w:trHeight w:val="1426"/>
        </w:trPr>
        <w:tc>
          <w:tcPr>
            <w:tcW w:w="1276" w:type="dxa"/>
          </w:tcPr>
          <w:p w:rsidR="00A62086" w:rsidRPr="00AB5D78" w:rsidRDefault="00A62086" w:rsidP="007C267E">
            <w:pPr>
              <w:jc w:val="center"/>
              <w:rPr>
                <w:rFonts w:cs="B Nazanin"/>
                <w:b/>
                <w:bCs/>
                <w:color w:val="2E74B5" w:themeColor="accent1" w:themeShade="BF"/>
                <w:rtl/>
                <w:lang w:bidi="fa-IR"/>
              </w:rPr>
            </w:pPr>
          </w:p>
          <w:p w:rsidR="00A62086" w:rsidRPr="00AB5D78" w:rsidRDefault="00895463" w:rsidP="007C267E">
            <w:pPr>
              <w:jc w:val="center"/>
              <w:rPr>
                <w:rFonts w:cs="B Nazanin"/>
                <w:b/>
                <w:bCs/>
                <w:color w:val="2E74B5" w:themeColor="accent1" w:themeShade="BF"/>
                <w:rtl/>
                <w:lang w:bidi="fa-IR"/>
              </w:rPr>
            </w:pPr>
            <w:r w:rsidRPr="00AB5D78">
              <w:rPr>
                <w:rFonts w:cs="B Nazanin" w:hint="cs"/>
                <w:b/>
                <w:bCs/>
                <w:color w:val="2E74B5" w:themeColor="accent1" w:themeShade="BF"/>
                <w:rtl/>
                <w:lang w:bidi="fa-IR"/>
              </w:rPr>
              <w:t>تنظیمات داشبورد</w:t>
            </w:r>
            <w:r w:rsidR="00A62086" w:rsidRPr="00AB5D78">
              <w:rPr>
                <w:rFonts w:cs="B Nazanin" w:hint="cs"/>
                <w:b/>
                <w:bCs/>
                <w:color w:val="2E74B5" w:themeColor="accent1" w:themeShade="BF"/>
                <w:rtl/>
                <w:lang w:bidi="fa-IR"/>
              </w:rPr>
              <w:t>:</w:t>
            </w:r>
          </w:p>
          <w:p w:rsidR="00A62086" w:rsidRPr="00AB5D78" w:rsidRDefault="00A62086" w:rsidP="007C267E">
            <w:pPr>
              <w:jc w:val="center"/>
              <w:rPr>
                <w:rFonts w:cs="B Nazanin"/>
                <w:b/>
                <w:bCs/>
                <w:color w:val="2E74B5" w:themeColor="accent1" w:themeShade="BF"/>
                <w:rtl/>
                <w:lang w:bidi="fa-IR"/>
              </w:rPr>
            </w:pPr>
          </w:p>
          <w:p w:rsidR="00A62086" w:rsidRPr="00AB5D78" w:rsidRDefault="00A62086" w:rsidP="007C267E">
            <w:pPr>
              <w:jc w:val="center"/>
              <w:rPr>
                <w:rFonts w:cs="B Nazanin"/>
                <w:b/>
                <w:bCs/>
                <w:color w:val="2E74B5" w:themeColor="accent1" w:themeShade="BF"/>
                <w:rtl/>
                <w:lang w:bidi="fa-IR"/>
              </w:rPr>
            </w:pPr>
          </w:p>
          <w:p w:rsidR="00A62086" w:rsidRPr="00AB5D78" w:rsidRDefault="00A62086" w:rsidP="007C267E">
            <w:pPr>
              <w:jc w:val="center"/>
              <w:rPr>
                <w:rFonts w:cs="B Nazanin"/>
                <w:b/>
                <w:bCs/>
                <w:color w:val="2E74B5" w:themeColor="accent1" w:themeShade="BF"/>
                <w:rtl/>
                <w:lang w:bidi="fa-IR"/>
              </w:rPr>
            </w:pPr>
          </w:p>
        </w:tc>
        <w:tc>
          <w:tcPr>
            <w:tcW w:w="9072" w:type="dxa"/>
            <w:gridSpan w:val="2"/>
          </w:tcPr>
          <w:p w:rsidR="00895463" w:rsidRPr="00AB5D78" w:rsidRDefault="00895463" w:rsidP="002C4BEF">
            <w:pPr>
              <w:pStyle w:val="TipText"/>
              <w:tabs>
                <w:tab w:val="left" w:pos="2767"/>
              </w:tabs>
              <w:bidi/>
              <w:spacing w:line="240" w:lineRule="auto"/>
              <w:ind w:left="1440"/>
              <w:rPr>
                <w:rFonts w:ascii="Tahoma" w:hAnsi="Tahoma" w:cs="B Nazanin"/>
                <w:i w:val="0"/>
                <w:iCs w:val="0"/>
                <w:color w:val="auto"/>
                <w:sz w:val="24"/>
                <w:szCs w:val="24"/>
                <w:rtl/>
                <w:lang w:bidi="fa-IR"/>
              </w:rPr>
            </w:pPr>
          </w:p>
          <w:p w:rsidR="002C4BEF" w:rsidRPr="00AB5D78" w:rsidRDefault="002C4BEF" w:rsidP="002C4BEF">
            <w:pPr>
              <w:shd w:val="clear" w:color="auto" w:fill="FFFFFF"/>
              <w:bidi/>
              <w:spacing w:after="360"/>
              <w:rPr>
                <w:rFonts w:cs="B Nazanin"/>
                <w:sz w:val="24"/>
                <w:szCs w:val="24"/>
                <w:rtl/>
                <w:lang w:bidi="fa-IR"/>
              </w:rPr>
            </w:pPr>
            <w:r w:rsidRPr="00AB5D78">
              <w:rPr>
                <w:rFonts w:cs="B Nazanin"/>
                <w:b/>
                <w:bCs/>
                <w:sz w:val="24"/>
                <w:szCs w:val="24"/>
                <w:rtl/>
                <w:lang w:bidi="fa-IR"/>
              </w:rPr>
              <w:t>ابزارک</w:t>
            </w:r>
            <w:r w:rsidRPr="00AB5D78">
              <w:rPr>
                <w:rFonts w:cs="B Nazanin"/>
                <w:sz w:val="24"/>
                <w:szCs w:val="24"/>
                <w:rtl/>
                <w:lang w:bidi="fa-IR"/>
              </w:rPr>
              <w:t xml:space="preserve"> یا </w:t>
            </w:r>
            <w:r w:rsidRPr="00AB5D78">
              <w:rPr>
                <w:rFonts w:cs="B Nazanin"/>
                <w:b/>
                <w:bCs/>
                <w:sz w:val="24"/>
                <w:szCs w:val="24"/>
                <w:rtl/>
                <w:lang w:bidi="fa-IR"/>
              </w:rPr>
              <w:t>ویجت</w:t>
            </w:r>
            <w:r w:rsidRPr="00AB5D78">
              <w:rPr>
                <w:rFonts w:cs="B Nazanin"/>
                <w:sz w:val="24"/>
                <w:szCs w:val="24"/>
                <w:lang w:bidi="fa-IR"/>
              </w:rPr>
              <w:t xml:space="preserve"> </w:t>
            </w:r>
            <w:r w:rsidRPr="00AB5D78">
              <w:rPr>
                <w:rFonts w:cs="B Nazanin"/>
                <w:b/>
                <w:bCs/>
                <w:sz w:val="24"/>
                <w:szCs w:val="24"/>
                <w:lang w:bidi="fa-IR"/>
              </w:rPr>
              <w:t>(widget)</w:t>
            </w:r>
            <w:r w:rsidRPr="00AB5D78">
              <w:rPr>
                <w:rFonts w:cs="B Nazanin"/>
                <w:sz w:val="24"/>
                <w:szCs w:val="24"/>
                <w:lang w:bidi="fa-IR"/>
              </w:rPr>
              <w:t xml:space="preserve"> </w:t>
            </w:r>
            <w:r w:rsidRPr="00AB5D78">
              <w:rPr>
                <w:rFonts w:cs="B Nazanin"/>
                <w:sz w:val="24"/>
                <w:szCs w:val="24"/>
                <w:rtl/>
                <w:lang w:bidi="fa-IR"/>
              </w:rPr>
              <w:t>به نمودارها و نمایانگرهایی گفته می‌شود که می‌توانید آنها را روی صفحات داشبوردتان بچینید</w:t>
            </w:r>
            <w:r w:rsidRPr="00AB5D78">
              <w:rPr>
                <w:rFonts w:cs="B Nazanin"/>
                <w:sz w:val="24"/>
                <w:szCs w:val="24"/>
                <w:lang w:bidi="fa-IR"/>
              </w:rPr>
              <w:t>.</w:t>
            </w:r>
          </w:p>
          <w:p w:rsidR="009C463C" w:rsidRPr="00AB5D78" w:rsidRDefault="009C463C" w:rsidP="00CE210D">
            <w:pPr>
              <w:shd w:val="clear" w:color="auto" w:fill="FFFFFF"/>
              <w:bidi/>
              <w:spacing w:after="360"/>
              <w:rPr>
                <w:rFonts w:cs="B Nazanin"/>
                <w:sz w:val="24"/>
                <w:szCs w:val="24"/>
                <w:rtl/>
                <w:lang w:bidi="fa-IR"/>
              </w:rPr>
            </w:pPr>
            <w:r w:rsidRPr="00AB5D78">
              <w:rPr>
                <w:rFonts w:cs="B Nazanin" w:hint="cs"/>
                <w:sz w:val="24"/>
                <w:szCs w:val="24"/>
                <w:rtl/>
                <w:lang w:bidi="fa-IR"/>
              </w:rPr>
              <w:t xml:space="preserve">اصولا </w:t>
            </w:r>
            <w:r w:rsidRPr="00AB5D78">
              <w:rPr>
                <w:rFonts w:cs="B Nazanin"/>
                <w:sz w:val="24"/>
                <w:szCs w:val="24"/>
                <w:rtl/>
                <w:lang w:bidi="fa-IR"/>
              </w:rPr>
              <w:t>داشبورد در “یک صفحه “</w:t>
            </w:r>
            <w:r w:rsidR="00CE210D">
              <w:rPr>
                <w:rFonts w:cs="B Nazanin" w:hint="cs"/>
                <w:sz w:val="24"/>
                <w:szCs w:val="24"/>
                <w:rtl/>
                <w:lang w:bidi="fa-IR"/>
              </w:rPr>
              <w:t xml:space="preserve"> </w:t>
            </w:r>
            <w:r w:rsidRPr="00AB5D78">
              <w:rPr>
                <w:rFonts w:cs="B Nazanin"/>
                <w:sz w:val="24"/>
                <w:szCs w:val="24"/>
                <w:rtl/>
                <w:lang w:bidi="fa-IR"/>
              </w:rPr>
              <w:t>ارایه می شود</w:t>
            </w:r>
            <w:r w:rsidRPr="00AB5D78">
              <w:rPr>
                <w:rFonts w:cs="B Nazanin" w:hint="cs"/>
                <w:sz w:val="24"/>
                <w:szCs w:val="24"/>
                <w:rtl/>
                <w:lang w:bidi="fa-IR"/>
              </w:rPr>
              <w:t xml:space="preserve">. </w:t>
            </w:r>
            <w:r w:rsidRPr="00AB5D78">
              <w:rPr>
                <w:rFonts w:cs="B Nazanin"/>
                <w:sz w:val="24"/>
                <w:szCs w:val="24"/>
                <w:rtl/>
                <w:lang w:bidi="fa-IR"/>
              </w:rPr>
              <w:t xml:space="preserve"> اگر کاربر مجبور شود برای دیدن تمام داشبورد از</w:t>
            </w:r>
            <w:r w:rsidRPr="00AB5D78">
              <w:rPr>
                <w:rFonts w:cs="B Nazanin"/>
                <w:sz w:val="24"/>
                <w:szCs w:val="24"/>
                <w:lang w:bidi="fa-IR"/>
              </w:rPr>
              <w:t xml:space="preserve"> Scroll </w:t>
            </w:r>
            <w:r w:rsidRPr="00AB5D78">
              <w:rPr>
                <w:rFonts w:cs="B Nazanin"/>
                <w:sz w:val="24"/>
                <w:szCs w:val="24"/>
                <w:rtl/>
                <w:lang w:bidi="fa-IR"/>
              </w:rPr>
              <w:t xml:space="preserve">استفاده نماید و یا به صفحه دیگری رجوع کند، شما اصل مهم طراحی ابزار داشبورد را زیرپا گذاشته اید! </w:t>
            </w:r>
            <w:r w:rsidR="005A22DB" w:rsidRPr="00AB5D78">
              <w:rPr>
                <w:rFonts w:cs="B Nazanin" w:hint="cs"/>
                <w:sz w:val="24"/>
                <w:szCs w:val="24"/>
                <w:rtl/>
                <w:lang w:bidi="fa-IR"/>
              </w:rPr>
              <w:t xml:space="preserve">پیشنهاد این است </w:t>
            </w:r>
            <w:r w:rsidRPr="00AB5D78">
              <w:rPr>
                <w:rFonts w:cs="B Nazanin"/>
                <w:sz w:val="24"/>
                <w:szCs w:val="24"/>
                <w:rtl/>
                <w:lang w:bidi="fa-IR"/>
              </w:rPr>
              <w:t>مهم ترین داده ها را در د</w:t>
            </w:r>
            <w:r w:rsidR="005A22DB" w:rsidRPr="00AB5D78">
              <w:rPr>
                <w:rFonts w:cs="B Nazanin" w:hint="cs"/>
                <w:sz w:val="24"/>
                <w:szCs w:val="24"/>
                <w:rtl/>
                <w:lang w:bidi="fa-IR"/>
              </w:rPr>
              <w:t>ا</w:t>
            </w:r>
            <w:r w:rsidRPr="00AB5D78">
              <w:rPr>
                <w:rFonts w:cs="B Nazanin"/>
                <w:sz w:val="24"/>
                <w:szCs w:val="24"/>
                <w:rtl/>
                <w:lang w:bidi="fa-IR"/>
              </w:rPr>
              <w:t>شبورد جای دهید و مابقی را با استفاده از ابزار</w:t>
            </w:r>
            <w:r w:rsidRPr="00AB5D78">
              <w:rPr>
                <w:rFonts w:cs="B Nazanin"/>
                <w:sz w:val="24"/>
                <w:szCs w:val="24"/>
                <w:lang w:bidi="fa-IR"/>
              </w:rPr>
              <w:t xml:space="preserve"> Drill-down</w:t>
            </w:r>
            <w:r w:rsidRPr="00AB5D78">
              <w:rPr>
                <w:rFonts w:cs="B Nazanin"/>
                <w:sz w:val="24"/>
                <w:szCs w:val="24"/>
                <w:rtl/>
                <w:lang w:bidi="fa-IR"/>
              </w:rPr>
              <w:t>ارا</w:t>
            </w:r>
            <w:r w:rsidR="00CE210D">
              <w:rPr>
                <w:rFonts w:cs="B Nazanin" w:hint="cs"/>
                <w:sz w:val="24"/>
                <w:szCs w:val="24"/>
                <w:rtl/>
                <w:lang w:bidi="fa-IR"/>
              </w:rPr>
              <w:t>ئ</w:t>
            </w:r>
            <w:r w:rsidRPr="00AB5D78">
              <w:rPr>
                <w:rFonts w:cs="B Nazanin"/>
                <w:sz w:val="24"/>
                <w:szCs w:val="24"/>
                <w:rtl/>
                <w:lang w:bidi="fa-IR"/>
              </w:rPr>
              <w:t>ه نمایید</w:t>
            </w:r>
            <w:r w:rsidR="00CE210D">
              <w:rPr>
                <w:rFonts w:cs="B Nazanin"/>
                <w:sz w:val="24"/>
                <w:szCs w:val="24"/>
                <w:rtl/>
                <w:lang w:bidi="fa-IR"/>
              </w:rPr>
              <w:t>.</w:t>
            </w:r>
          </w:p>
          <w:p w:rsidR="005A22DB" w:rsidRPr="00AB5D78" w:rsidRDefault="005A22DB" w:rsidP="00CE210D">
            <w:pPr>
              <w:shd w:val="clear" w:color="auto" w:fill="FFFFFF"/>
              <w:bidi/>
              <w:spacing w:after="360"/>
              <w:rPr>
                <w:rFonts w:cs="B Nazanin"/>
                <w:sz w:val="24"/>
                <w:szCs w:val="24"/>
                <w:rtl/>
                <w:lang w:bidi="fa-IR"/>
              </w:rPr>
            </w:pPr>
            <w:r w:rsidRPr="00AB5D78">
              <w:rPr>
                <w:rFonts w:cs="B Nazanin" w:hint="cs"/>
                <w:sz w:val="24"/>
                <w:szCs w:val="24"/>
                <w:rtl/>
                <w:lang w:bidi="fa-IR"/>
              </w:rPr>
              <w:t xml:space="preserve">البته میتوان برای دسته بندی همانند اپ فعلی تدبیر از </w:t>
            </w:r>
            <w:r w:rsidRPr="00CE210D">
              <w:rPr>
                <w:rFonts w:cs="B Nazanin" w:hint="cs"/>
                <w:b/>
                <w:bCs/>
                <w:sz w:val="24"/>
                <w:szCs w:val="24"/>
                <w:rtl/>
                <w:lang w:bidi="fa-IR"/>
              </w:rPr>
              <w:t>برگه ها</w:t>
            </w:r>
            <w:r w:rsidRPr="00AB5D78">
              <w:rPr>
                <w:rFonts w:cs="B Nazanin" w:hint="cs"/>
                <w:sz w:val="24"/>
                <w:szCs w:val="24"/>
                <w:rtl/>
                <w:lang w:bidi="fa-IR"/>
              </w:rPr>
              <w:t xml:space="preserve"> استفاده </w:t>
            </w:r>
            <w:r w:rsidR="00CE210D">
              <w:rPr>
                <w:rFonts w:cs="B Nazanin" w:hint="cs"/>
                <w:sz w:val="24"/>
                <w:szCs w:val="24"/>
                <w:rtl/>
                <w:lang w:bidi="fa-IR"/>
              </w:rPr>
              <w:t>نمودعه</w:t>
            </w:r>
            <w:r w:rsidRPr="00AB5D78">
              <w:rPr>
                <w:rFonts w:cs="B Nazanin" w:hint="cs"/>
                <w:sz w:val="24"/>
                <w:szCs w:val="24"/>
                <w:rtl/>
                <w:lang w:bidi="fa-IR"/>
              </w:rPr>
              <w:t xml:space="preserve"> تا داشبورد ها با موضوعیت های متفاوت در صورت نیاز و سلیقه کاربر در برگه های مجزا ثبت و نگه داری شوند.</w:t>
            </w:r>
          </w:p>
          <w:p w:rsidR="009C463C" w:rsidRPr="00AB5D78" w:rsidRDefault="009C463C" w:rsidP="009C463C">
            <w:pPr>
              <w:shd w:val="clear" w:color="auto" w:fill="FFFFFF"/>
              <w:bidi/>
              <w:spacing w:after="360"/>
              <w:rPr>
                <w:rFonts w:cs="B Nazanin"/>
                <w:sz w:val="24"/>
                <w:szCs w:val="24"/>
                <w:rtl/>
                <w:lang w:bidi="fa-IR"/>
              </w:rPr>
            </w:pPr>
            <w:r w:rsidRPr="00AB5D78">
              <w:rPr>
                <w:rFonts w:cs="B Nazanin"/>
                <w:sz w:val="24"/>
                <w:szCs w:val="24"/>
                <w:rtl/>
                <w:lang w:bidi="fa-IR"/>
              </w:rPr>
              <w:t xml:space="preserve">اطلاعات داشبورد هر </w:t>
            </w:r>
            <w:r w:rsidRPr="00CE210D">
              <w:rPr>
                <w:rFonts w:cs="B Nazanin"/>
                <w:b/>
                <w:bCs/>
                <w:sz w:val="24"/>
                <w:szCs w:val="24"/>
                <w:rtl/>
                <w:lang w:bidi="fa-IR"/>
              </w:rPr>
              <w:t>کاربر</w:t>
            </w:r>
            <w:r w:rsidRPr="00AB5D78">
              <w:rPr>
                <w:rFonts w:cs="B Nazanin"/>
                <w:sz w:val="24"/>
                <w:szCs w:val="24"/>
                <w:rtl/>
                <w:lang w:bidi="fa-IR"/>
              </w:rPr>
              <w:t xml:space="preserve"> مختص خود اوست</w:t>
            </w:r>
            <w:r w:rsidRPr="00AB5D78">
              <w:rPr>
                <w:rFonts w:cs="B Nazanin" w:hint="cs"/>
                <w:sz w:val="24"/>
                <w:szCs w:val="24"/>
                <w:rtl/>
                <w:lang w:bidi="fa-IR"/>
              </w:rPr>
              <w:t xml:space="preserve"> و کاربران دیگر داشبورد مربوط به خودشان را خواهند دید.</w:t>
            </w:r>
          </w:p>
          <w:p w:rsidR="009C463C" w:rsidRPr="00AB5D78" w:rsidRDefault="009C463C" w:rsidP="009C463C">
            <w:pPr>
              <w:shd w:val="clear" w:color="auto" w:fill="FFFFFF"/>
              <w:bidi/>
              <w:spacing w:after="360"/>
              <w:rPr>
                <w:rFonts w:cs="B Nazanin"/>
                <w:sz w:val="24"/>
                <w:szCs w:val="24"/>
                <w:rtl/>
                <w:lang w:bidi="fa-IR"/>
              </w:rPr>
            </w:pPr>
            <w:r w:rsidRPr="00AB5D78">
              <w:rPr>
                <w:rFonts w:cs="B Nazanin" w:hint="cs"/>
                <w:sz w:val="24"/>
                <w:szCs w:val="24"/>
                <w:rtl/>
                <w:lang w:bidi="fa-IR"/>
              </w:rPr>
              <w:t>اطلاعات داشبورد در هر</w:t>
            </w:r>
            <w:r w:rsidRPr="00CE210D">
              <w:rPr>
                <w:rFonts w:cs="B Nazanin" w:hint="cs"/>
                <w:b/>
                <w:bCs/>
                <w:sz w:val="24"/>
                <w:szCs w:val="24"/>
                <w:rtl/>
                <w:lang w:bidi="fa-IR"/>
              </w:rPr>
              <w:t xml:space="preserve"> شرکت</w:t>
            </w:r>
            <w:r w:rsidRPr="00AB5D78">
              <w:rPr>
                <w:rFonts w:cs="B Nazanin" w:hint="cs"/>
                <w:sz w:val="24"/>
                <w:szCs w:val="24"/>
                <w:rtl/>
                <w:lang w:bidi="fa-IR"/>
              </w:rPr>
              <w:t xml:space="preserve"> و </w:t>
            </w:r>
            <w:r w:rsidRPr="00CE210D">
              <w:rPr>
                <w:rFonts w:cs="B Nazanin" w:hint="cs"/>
                <w:b/>
                <w:bCs/>
                <w:sz w:val="24"/>
                <w:szCs w:val="24"/>
                <w:rtl/>
                <w:lang w:bidi="fa-IR"/>
              </w:rPr>
              <w:t xml:space="preserve">شعبه </w:t>
            </w:r>
            <w:r w:rsidRPr="00AB5D78">
              <w:rPr>
                <w:rFonts w:cs="B Nazanin" w:hint="cs"/>
                <w:sz w:val="24"/>
                <w:szCs w:val="24"/>
                <w:rtl/>
                <w:lang w:bidi="fa-IR"/>
              </w:rPr>
              <w:t>نیز مختص همان شعبه و شرکت خواهد بود و امکان ارسال و کپی ابزارک ها به سایرشرکت  ها یا شعبه ها بایدوجود داشته باشد.</w:t>
            </w:r>
          </w:p>
          <w:p w:rsidR="006D5229" w:rsidRPr="00AB5D78" w:rsidRDefault="006D5229" w:rsidP="00391A31">
            <w:pPr>
              <w:shd w:val="clear" w:color="auto" w:fill="FFFFFF"/>
              <w:bidi/>
              <w:spacing w:after="360"/>
              <w:rPr>
                <w:rFonts w:cs="B Nazanin"/>
                <w:sz w:val="24"/>
                <w:szCs w:val="24"/>
                <w:rtl/>
                <w:lang w:bidi="fa-IR"/>
              </w:rPr>
            </w:pPr>
            <w:r w:rsidRPr="00AB5D78">
              <w:rPr>
                <w:rFonts w:cs="B Nazanin" w:hint="cs"/>
                <w:sz w:val="24"/>
                <w:szCs w:val="24"/>
                <w:rtl/>
                <w:lang w:bidi="fa-IR"/>
              </w:rPr>
              <w:t xml:space="preserve">امکان </w:t>
            </w:r>
            <w:r w:rsidRPr="00CE210D">
              <w:rPr>
                <w:rFonts w:cs="B Nazanin" w:hint="cs"/>
                <w:b/>
                <w:bCs/>
                <w:sz w:val="24"/>
                <w:szCs w:val="24"/>
                <w:rtl/>
                <w:lang w:bidi="fa-IR"/>
              </w:rPr>
              <w:t>ایجاد و جابجایی</w:t>
            </w:r>
            <w:r w:rsidRPr="00AB5D78">
              <w:rPr>
                <w:rFonts w:cs="B Nazanin" w:hint="cs"/>
                <w:sz w:val="24"/>
                <w:szCs w:val="24"/>
                <w:rtl/>
                <w:lang w:bidi="fa-IR"/>
              </w:rPr>
              <w:t xml:space="preserve"> ابزارک ها</w:t>
            </w:r>
            <w:r w:rsidR="00514169" w:rsidRPr="00AB5D78">
              <w:rPr>
                <w:rFonts w:cs="B Nazanin" w:hint="cs"/>
                <w:sz w:val="24"/>
                <w:szCs w:val="24"/>
                <w:rtl/>
                <w:lang w:bidi="fa-IR"/>
              </w:rPr>
              <w:t xml:space="preserve"> تعیین چینش آنها در صفحه</w:t>
            </w:r>
            <w:r w:rsidRPr="00AB5D78">
              <w:rPr>
                <w:rFonts w:cs="B Nazanin" w:hint="cs"/>
                <w:sz w:val="24"/>
                <w:szCs w:val="24"/>
                <w:rtl/>
                <w:lang w:bidi="fa-IR"/>
              </w:rPr>
              <w:t xml:space="preserve"> </w:t>
            </w:r>
            <w:r w:rsidR="00EC34C4" w:rsidRPr="00AB5D78">
              <w:rPr>
                <w:rFonts w:cs="B Nazanin" w:hint="cs"/>
                <w:sz w:val="24"/>
                <w:szCs w:val="24"/>
                <w:rtl/>
                <w:lang w:bidi="fa-IR"/>
              </w:rPr>
              <w:t xml:space="preserve">ـ تغییر رنگ و ظاهر نمودار هاـ </w:t>
            </w:r>
            <w:r w:rsidR="00EC34C4" w:rsidRPr="00AB5D78">
              <w:rPr>
                <w:rFonts w:cs="B Nazanin"/>
                <w:sz w:val="24"/>
                <w:szCs w:val="24"/>
                <w:rtl/>
                <w:lang w:bidi="fa-IR"/>
              </w:rPr>
              <w:t xml:space="preserve">تعیین تعداد ارقام اعشار </w:t>
            </w:r>
            <w:r w:rsidR="00EC34C4" w:rsidRPr="00AB5D78">
              <w:rPr>
                <w:rFonts w:cs="B Nazanin" w:hint="cs"/>
                <w:sz w:val="24"/>
                <w:szCs w:val="24"/>
                <w:rtl/>
                <w:lang w:bidi="fa-IR"/>
              </w:rPr>
              <w:t xml:space="preserve">ـ </w:t>
            </w:r>
            <w:r w:rsidR="00997169" w:rsidRPr="00AB5D78">
              <w:rPr>
                <w:rFonts w:cs="B Nazanin" w:hint="cs"/>
                <w:sz w:val="24"/>
                <w:szCs w:val="24"/>
                <w:rtl/>
                <w:lang w:bidi="fa-IR"/>
              </w:rPr>
              <w:t xml:space="preserve">تغییر </w:t>
            </w:r>
            <w:r w:rsidR="00997169" w:rsidRPr="00AB5D78">
              <w:rPr>
                <w:rFonts w:cs="B Nazanin" w:hint="cs"/>
                <w:sz w:val="24"/>
                <w:szCs w:val="24"/>
                <w:rtl/>
                <w:lang w:bidi="fa-IR"/>
              </w:rPr>
              <w:lastRenderedPageBreak/>
              <w:t>عنوان نمودا</w:t>
            </w:r>
            <w:r w:rsidR="000C4276" w:rsidRPr="00AB5D78">
              <w:rPr>
                <w:rFonts w:cs="B Nazanin" w:hint="cs"/>
                <w:sz w:val="24"/>
                <w:szCs w:val="24"/>
                <w:rtl/>
                <w:lang w:bidi="fa-IR"/>
              </w:rPr>
              <w:t>ر</w:t>
            </w:r>
            <w:r w:rsidR="00997169" w:rsidRPr="00AB5D78">
              <w:rPr>
                <w:rFonts w:cs="B Nazanin" w:hint="cs"/>
                <w:sz w:val="24"/>
                <w:szCs w:val="24"/>
                <w:rtl/>
                <w:lang w:bidi="fa-IR"/>
              </w:rPr>
              <w:t xml:space="preserve">ـ  تعیین </w:t>
            </w:r>
            <w:r w:rsidR="00391A31" w:rsidRPr="00AB5D78">
              <w:rPr>
                <w:rFonts w:cs="B Nazanin" w:hint="cs"/>
                <w:sz w:val="24"/>
                <w:szCs w:val="24"/>
                <w:rtl/>
                <w:lang w:bidi="fa-IR"/>
              </w:rPr>
              <w:t>محدوده</w:t>
            </w:r>
            <w:r w:rsidR="00997169" w:rsidRPr="00AB5D78">
              <w:rPr>
                <w:rFonts w:cs="B Nazanin" w:hint="cs"/>
                <w:sz w:val="24"/>
                <w:szCs w:val="24"/>
                <w:rtl/>
                <w:lang w:bidi="fa-IR"/>
              </w:rPr>
              <w:t xml:space="preserve"> تاریخ _ تعیین تقویم</w:t>
            </w:r>
            <w:r w:rsidR="000C4276" w:rsidRPr="00AB5D78">
              <w:rPr>
                <w:rFonts w:cs="B Nazanin" w:hint="cs"/>
                <w:sz w:val="24"/>
                <w:szCs w:val="24"/>
                <w:rtl/>
                <w:lang w:bidi="fa-IR"/>
              </w:rPr>
              <w:t xml:space="preserve"> (شمسی و میلادی) برای نمایش نمودار</w:t>
            </w:r>
            <w:r w:rsidR="00997169" w:rsidRPr="00AB5D78">
              <w:rPr>
                <w:rFonts w:cs="B Nazanin" w:hint="cs"/>
                <w:sz w:val="24"/>
                <w:szCs w:val="24"/>
                <w:rtl/>
                <w:lang w:bidi="fa-IR"/>
              </w:rPr>
              <w:t xml:space="preserve">ها _ </w:t>
            </w:r>
            <w:r w:rsidRPr="00AB5D78">
              <w:rPr>
                <w:rFonts w:cs="B Nazanin" w:hint="cs"/>
                <w:sz w:val="24"/>
                <w:szCs w:val="24"/>
                <w:rtl/>
                <w:lang w:bidi="fa-IR"/>
              </w:rPr>
              <w:t>باید وج</w:t>
            </w:r>
            <w:r w:rsidR="00DD2AB0" w:rsidRPr="00AB5D78">
              <w:rPr>
                <w:rFonts w:cs="B Nazanin" w:hint="cs"/>
                <w:sz w:val="24"/>
                <w:szCs w:val="24"/>
                <w:rtl/>
                <w:lang w:bidi="fa-IR"/>
              </w:rPr>
              <w:t xml:space="preserve">ود داشته باشد. </w:t>
            </w:r>
          </w:p>
          <w:p w:rsidR="00233041" w:rsidRDefault="009C463C" w:rsidP="00E1124A">
            <w:pPr>
              <w:shd w:val="clear" w:color="auto" w:fill="FFFFFF"/>
              <w:bidi/>
              <w:spacing w:after="360"/>
              <w:rPr>
                <w:rFonts w:cs="B Nazanin"/>
                <w:sz w:val="24"/>
                <w:szCs w:val="24"/>
                <w:rtl/>
                <w:lang w:bidi="fa-IR"/>
              </w:rPr>
            </w:pPr>
            <w:r w:rsidRPr="00AB5D78">
              <w:rPr>
                <w:rFonts w:cs="B Nazanin" w:hint="cs"/>
                <w:sz w:val="24"/>
                <w:szCs w:val="24"/>
                <w:rtl/>
                <w:lang w:bidi="fa-IR"/>
              </w:rPr>
              <w:t xml:space="preserve">امکان </w:t>
            </w:r>
            <w:r w:rsidR="00514169" w:rsidRPr="00CE210D">
              <w:rPr>
                <w:rFonts w:cs="B Nazanin" w:hint="cs"/>
                <w:b/>
                <w:bCs/>
                <w:sz w:val="24"/>
                <w:szCs w:val="24"/>
                <w:rtl/>
                <w:lang w:bidi="fa-IR"/>
              </w:rPr>
              <w:t>بار</w:t>
            </w:r>
            <w:r w:rsidRPr="00CE210D">
              <w:rPr>
                <w:rFonts w:cs="B Nazanin" w:hint="cs"/>
                <w:b/>
                <w:bCs/>
                <w:sz w:val="24"/>
                <w:szCs w:val="24"/>
                <w:rtl/>
                <w:lang w:bidi="fa-IR"/>
              </w:rPr>
              <w:t>گذاری مجدد</w:t>
            </w:r>
            <w:r w:rsidRPr="00AB5D78">
              <w:rPr>
                <w:rFonts w:cs="B Nazanin" w:hint="cs"/>
                <w:sz w:val="24"/>
                <w:szCs w:val="24"/>
                <w:rtl/>
                <w:lang w:bidi="fa-IR"/>
              </w:rPr>
              <w:t xml:space="preserve"> به صورت دستی برای کلیه ابزارک ها و یک ابزارک به تنهایی ( در صورت احتمال کندی در به روز رسانی کلی) باید وجود داشته باشد</w:t>
            </w:r>
            <w:r w:rsidR="00514169" w:rsidRPr="00AB5D78">
              <w:rPr>
                <w:rFonts w:cs="B Nazanin" w:hint="cs"/>
                <w:sz w:val="24"/>
                <w:szCs w:val="24"/>
                <w:rtl/>
                <w:lang w:bidi="fa-IR"/>
              </w:rPr>
              <w:t>.</w:t>
            </w:r>
          </w:p>
          <w:p w:rsidR="00B76ED1" w:rsidRDefault="00B76ED1" w:rsidP="00B76ED1">
            <w:pPr>
              <w:shd w:val="clear" w:color="auto" w:fill="FFFFFF"/>
              <w:bidi/>
              <w:spacing w:after="360"/>
              <w:rPr>
                <w:rFonts w:cs="B Nazanin"/>
                <w:sz w:val="24"/>
                <w:szCs w:val="24"/>
                <w:rtl/>
                <w:lang w:bidi="fa-IR"/>
              </w:rPr>
            </w:pPr>
            <w:r>
              <w:rPr>
                <w:rFonts w:cs="B Nazanin" w:hint="cs"/>
                <w:sz w:val="24"/>
                <w:szCs w:val="24"/>
                <w:rtl/>
                <w:lang w:bidi="fa-IR"/>
              </w:rPr>
              <w:t>نکته های مطرح شده در جلسه اسپرینت :</w:t>
            </w:r>
          </w:p>
          <w:p w:rsidR="00B76ED1" w:rsidRDefault="00B76ED1" w:rsidP="00B76ED1">
            <w:pPr>
              <w:pStyle w:val="ListParagraph"/>
              <w:numPr>
                <w:ilvl w:val="0"/>
                <w:numId w:val="27"/>
              </w:numPr>
              <w:shd w:val="clear" w:color="auto" w:fill="FFFFFF"/>
              <w:bidi/>
              <w:spacing w:after="360"/>
              <w:rPr>
                <w:rFonts w:cs="B Nazanin" w:hint="cs"/>
                <w:sz w:val="24"/>
                <w:szCs w:val="24"/>
                <w:lang w:bidi="fa-IR"/>
              </w:rPr>
            </w:pPr>
            <w:r w:rsidRPr="00B76ED1">
              <w:rPr>
                <w:rFonts w:cs="B Nazanin" w:hint="cs"/>
                <w:sz w:val="24"/>
                <w:szCs w:val="24"/>
                <w:rtl/>
                <w:lang w:bidi="fa-IR"/>
              </w:rPr>
              <w:t>دسترسی به نمودار چک شود</w:t>
            </w:r>
            <w:r>
              <w:rPr>
                <w:rFonts w:cs="B Nazanin" w:hint="cs"/>
                <w:sz w:val="24"/>
                <w:szCs w:val="24"/>
                <w:rtl/>
                <w:lang w:bidi="fa-IR"/>
              </w:rPr>
              <w:t>.</w:t>
            </w:r>
          </w:p>
          <w:p w:rsidR="00B76ED1" w:rsidRDefault="00B76ED1" w:rsidP="00B76ED1">
            <w:pPr>
              <w:pStyle w:val="ListParagraph"/>
              <w:numPr>
                <w:ilvl w:val="0"/>
                <w:numId w:val="27"/>
              </w:numPr>
              <w:shd w:val="clear" w:color="auto" w:fill="FFFFFF"/>
              <w:bidi/>
              <w:spacing w:after="360"/>
              <w:rPr>
                <w:rFonts w:cs="B Nazanin" w:hint="cs"/>
                <w:sz w:val="24"/>
                <w:szCs w:val="24"/>
                <w:lang w:bidi="fa-IR"/>
              </w:rPr>
            </w:pPr>
            <w:r>
              <w:rPr>
                <w:rFonts w:cs="B Nazanin" w:hint="cs"/>
                <w:sz w:val="24"/>
                <w:szCs w:val="24"/>
                <w:rtl/>
                <w:lang w:bidi="fa-IR"/>
              </w:rPr>
              <w:t>دسترسی به دیتا چک شود مثلا کاربری دسترسی به یک حساب ندارد نمودار اون حساب را هم نباید ببیند.</w:t>
            </w:r>
          </w:p>
          <w:p w:rsidR="00B76ED1" w:rsidRDefault="00B76ED1" w:rsidP="00B76ED1">
            <w:pPr>
              <w:pStyle w:val="ListParagraph"/>
              <w:numPr>
                <w:ilvl w:val="0"/>
                <w:numId w:val="27"/>
              </w:numPr>
              <w:shd w:val="clear" w:color="auto" w:fill="FFFFFF"/>
              <w:bidi/>
              <w:spacing w:after="360"/>
              <w:rPr>
                <w:rFonts w:cs="B Nazanin" w:hint="cs"/>
                <w:sz w:val="24"/>
                <w:szCs w:val="24"/>
                <w:lang w:bidi="fa-IR"/>
              </w:rPr>
            </w:pPr>
            <w:r>
              <w:rPr>
                <w:rFonts w:cs="B Nazanin" w:hint="cs"/>
                <w:sz w:val="24"/>
                <w:szCs w:val="24"/>
                <w:rtl/>
                <w:lang w:bidi="fa-IR"/>
              </w:rPr>
              <w:t>تاریخ به صورت پیش فرض اول تا انتهای دوره مالی پاس داده میشود. اما بهتر است امکان تغییر پارامتر تاریخ در هر نمودار هم وجود داشته باشد. نگهداری تاریخ تغییر داده شده میتواند در مرحله بعدی انجام شود.</w:t>
            </w:r>
          </w:p>
          <w:p w:rsidR="00B76ED1" w:rsidRPr="00B76ED1" w:rsidRDefault="00B76ED1" w:rsidP="00B76ED1">
            <w:pPr>
              <w:pStyle w:val="ListParagraph"/>
              <w:shd w:val="clear" w:color="auto" w:fill="FFFFFF"/>
              <w:bidi/>
              <w:spacing w:after="360"/>
              <w:ind w:left="864"/>
              <w:rPr>
                <w:rFonts w:cs="B Nazanin" w:hint="cs"/>
                <w:sz w:val="24"/>
                <w:szCs w:val="24"/>
                <w:rtl/>
                <w:lang w:bidi="fa-IR"/>
              </w:rPr>
            </w:pPr>
          </w:p>
          <w:p w:rsidR="00B76ED1" w:rsidRPr="00E1124A" w:rsidRDefault="00B76ED1" w:rsidP="00B76ED1">
            <w:pPr>
              <w:shd w:val="clear" w:color="auto" w:fill="FFFFFF"/>
              <w:bidi/>
              <w:spacing w:after="360"/>
              <w:rPr>
                <w:rFonts w:cs="B Nazanin"/>
                <w:sz w:val="24"/>
                <w:szCs w:val="24"/>
                <w:lang w:bidi="fa-IR"/>
              </w:rPr>
            </w:pPr>
          </w:p>
        </w:tc>
      </w:tr>
      <w:tr w:rsidR="00C070BD" w:rsidRPr="00AB5D78" w:rsidTr="0031225F">
        <w:trPr>
          <w:trHeight w:val="4296"/>
        </w:trPr>
        <w:tc>
          <w:tcPr>
            <w:tcW w:w="1276" w:type="dxa"/>
          </w:tcPr>
          <w:p w:rsidR="00C070BD" w:rsidRPr="00AB5D78" w:rsidRDefault="00C070BD" w:rsidP="007C267E">
            <w:pPr>
              <w:jc w:val="center"/>
              <w:rPr>
                <w:rFonts w:cs="B Nazanin"/>
                <w:b/>
                <w:bCs/>
                <w:color w:val="2E74B5" w:themeColor="accent1" w:themeShade="BF"/>
                <w:lang w:bidi="fa-IR"/>
              </w:rPr>
            </w:pPr>
          </w:p>
          <w:p w:rsidR="00C070BD" w:rsidRPr="00AB5D78" w:rsidRDefault="00514169" w:rsidP="00895463">
            <w:pPr>
              <w:jc w:val="center"/>
              <w:rPr>
                <w:rFonts w:cs="B Nazanin"/>
                <w:b/>
                <w:bCs/>
                <w:color w:val="2E74B5" w:themeColor="accent1" w:themeShade="BF"/>
                <w:rtl/>
                <w:lang w:bidi="fa-IR"/>
              </w:rPr>
            </w:pPr>
            <w:r w:rsidRPr="00AB5D78">
              <w:rPr>
                <w:rFonts w:cs="B Nazanin" w:hint="cs"/>
                <w:b/>
                <w:bCs/>
                <w:color w:val="2E74B5" w:themeColor="accent1" w:themeShade="BF"/>
                <w:rtl/>
                <w:lang w:bidi="fa-IR"/>
              </w:rPr>
              <w:t xml:space="preserve">تنظیمات </w:t>
            </w:r>
          </w:p>
          <w:p w:rsidR="00514169" w:rsidRPr="00AB5D78" w:rsidRDefault="00514169" w:rsidP="00895463">
            <w:pPr>
              <w:jc w:val="center"/>
              <w:rPr>
                <w:rFonts w:cs="B Nazanin"/>
                <w:b/>
                <w:bCs/>
                <w:color w:val="2E74B5" w:themeColor="accent1" w:themeShade="BF"/>
                <w:rtl/>
                <w:lang w:bidi="fa-IR"/>
              </w:rPr>
            </w:pPr>
            <w:r w:rsidRPr="00AB5D78">
              <w:rPr>
                <w:rFonts w:cs="B Nazanin" w:hint="cs"/>
                <w:b/>
                <w:bCs/>
                <w:color w:val="2E74B5" w:themeColor="accent1" w:themeShade="BF"/>
                <w:rtl/>
                <w:lang w:bidi="fa-IR"/>
              </w:rPr>
              <w:t>داده های داشبورد:</w:t>
            </w:r>
          </w:p>
        </w:tc>
        <w:tc>
          <w:tcPr>
            <w:tcW w:w="9072" w:type="dxa"/>
            <w:gridSpan w:val="2"/>
          </w:tcPr>
          <w:p w:rsidR="00A82751" w:rsidRPr="00AB5D78" w:rsidRDefault="00A82751" w:rsidP="00A27017">
            <w:pPr>
              <w:bidi/>
              <w:rPr>
                <w:rFonts w:ascii="Tahoma" w:eastAsia="Times New Roman" w:hAnsi="Tahoma" w:cs="B Nazanin"/>
                <w:color w:val="auto"/>
                <w:sz w:val="22"/>
                <w:szCs w:val="22"/>
                <w:rtl/>
                <w:lang w:eastAsia="en-US" w:bidi="fa-IR"/>
              </w:rPr>
            </w:pPr>
          </w:p>
          <w:p w:rsidR="00614B0D" w:rsidRPr="00AB5D78" w:rsidRDefault="00514169" w:rsidP="00514169">
            <w:pPr>
              <w:tabs>
                <w:tab w:val="left" w:pos="5256"/>
              </w:tabs>
              <w:bidi/>
              <w:rPr>
                <w:rFonts w:ascii="Tahoma" w:eastAsia="Times New Roman" w:hAnsi="Tahoma" w:cs="B Nazanin"/>
                <w:sz w:val="22"/>
                <w:szCs w:val="22"/>
                <w:rtl/>
                <w:lang w:eastAsia="en-US" w:bidi="fa-IR"/>
              </w:rPr>
            </w:pPr>
            <w:r w:rsidRPr="00AB5D78">
              <w:rPr>
                <w:rFonts w:ascii="Tahoma" w:eastAsia="Times New Roman" w:hAnsi="Tahoma" w:cs="B Nazanin" w:hint="cs"/>
                <w:sz w:val="22"/>
                <w:szCs w:val="22"/>
                <w:rtl/>
                <w:lang w:eastAsia="en-US" w:bidi="fa-IR"/>
              </w:rPr>
              <w:t>برای نمایش اطلاعات در داشبورد باید منبع داده ها از دیتا های وارد شده در نرم افزار مثل اطلاعات اسناد و کالا ها و... باشد.</w:t>
            </w:r>
          </w:p>
          <w:p w:rsidR="00655EF8" w:rsidRPr="00AB5D78" w:rsidRDefault="00655EF8" w:rsidP="000C4276">
            <w:pPr>
              <w:tabs>
                <w:tab w:val="left" w:pos="5256"/>
              </w:tabs>
              <w:bidi/>
              <w:rPr>
                <w:rFonts w:ascii="Tahoma" w:eastAsia="Times New Roman" w:hAnsi="Tahoma" w:cs="B Nazanin"/>
                <w:sz w:val="22"/>
                <w:szCs w:val="22"/>
                <w:rtl/>
                <w:lang w:eastAsia="en-US" w:bidi="fa-IR"/>
              </w:rPr>
            </w:pPr>
          </w:p>
          <w:p w:rsidR="000C4276" w:rsidRDefault="00CE210D" w:rsidP="000C4276">
            <w:pPr>
              <w:tabs>
                <w:tab w:val="left" w:pos="5256"/>
              </w:tabs>
              <w:bidi/>
              <w:rPr>
                <w:rFonts w:ascii="Tahoma" w:eastAsia="Times New Roman" w:hAnsi="Tahoma" w:cs="B Nazanin"/>
                <w:sz w:val="22"/>
                <w:szCs w:val="22"/>
                <w:rtl/>
                <w:lang w:eastAsia="en-US" w:bidi="fa-IR"/>
              </w:rPr>
            </w:pPr>
            <w:r>
              <w:rPr>
                <w:rFonts w:ascii="Tahoma" w:eastAsia="Times New Roman" w:hAnsi="Tahoma" w:cs="B Nazanin" w:hint="cs"/>
                <w:sz w:val="22"/>
                <w:szCs w:val="22"/>
                <w:rtl/>
                <w:lang w:eastAsia="en-US" w:bidi="fa-IR"/>
              </w:rPr>
              <w:t xml:space="preserve">برای تنظیمات داده های داشبورد </w:t>
            </w:r>
            <w:r w:rsidR="000C4276" w:rsidRPr="00AB5D78">
              <w:rPr>
                <w:rFonts w:ascii="Tahoma" w:eastAsia="Times New Roman" w:hAnsi="Tahoma" w:cs="B Nazanin" w:hint="cs"/>
                <w:sz w:val="22"/>
                <w:szCs w:val="22"/>
                <w:rtl/>
                <w:lang w:eastAsia="en-US" w:bidi="fa-IR"/>
              </w:rPr>
              <w:t>در مرحله اول ایجاد فرم مدیریت نمودا</w:t>
            </w:r>
            <w:r>
              <w:rPr>
                <w:rFonts w:ascii="Tahoma" w:eastAsia="Times New Roman" w:hAnsi="Tahoma" w:cs="B Nazanin" w:hint="cs"/>
                <w:sz w:val="22"/>
                <w:szCs w:val="22"/>
                <w:rtl/>
                <w:lang w:eastAsia="en-US" w:bidi="fa-IR"/>
              </w:rPr>
              <w:t>ر ها برای سیستم حسابداری میباشد. درمرحله بعدی انجام عملیات ریاضی بر روی حساب ها به منظور تهیه نسبت های مالی میباشد که در پایان همین مستند برخی از نسبت ها جمع آوری شده است. تنظیمات داده های داشبورد یا مدیریت نمودار ها باید خصوصیات زیر را داشته باشند:</w:t>
            </w:r>
          </w:p>
          <w:p w:rsidR="00CE210D" w:rsidRPr="00AB5D78" w:rsidRDefault="00CE210D" w:rsidP="00CE210D">
            <w:pPr>
              <w:tabs>
                <w:tab w:val="left" w:pos="5256"/>
              </w:tabs>
              <w:bidi/>
              <w:rPr>
                <w:rFonts w:ascii="Tahoma" w:eastAsia="Times New Roman" w:hAnsi="Tahoma" w:cs="B Nazanin"/>
                <w:sz w:val="22"/>
                <w:szCs w:val="22"/>
                <w:rtl/>
                <w:lang w:eastAsia="en-US" w:bidi="fa-IR"/>
              </w:rPr>
            </w:pPr>
          </w:p>
          <w:p w:rsidR="000C4276" w:rsidRPr="00AB5D78" w:rsidRDefault="00CE210D" w:rsidP="000C4276">
            <w:pPr>
              <w:pStyle w:val="TipText"/>
              <w:numPr>
                <w:ilvl w:val="0"/>
                <w:numId w:val="25"/>
              </w:numPr>
              <w:tabs>
                <w:tab w:val="left" w:pos="2767"/>
              </w:tabs>
              <w:bidi/>
              <w:spacing w:line="240" w:lineRule="auto"/>
              <w:rPr>
                <w:rFonts w:ascii="Tahoma" w:hAnsi="Tahoma" w:cs="B Nazanin"/>
                <w:i w:val="0"/>
                <w:iCs w:val="0"/>
                <w:color w:val="auto"/>
                <w:sz w:val="24"/>
                <w:szCs w:val="24"/>
                <w:lang w:bidi="fa-IR"/>
              </w:rPr>
            </w:pPr>
            <w:r>
              <w:rPr>
                <w:rFonts w:ascii="Tahoma" w:hAnsi="Tahoma" w:cs="B Nazanin" w:hint="cs"/>
                <w:i w:val="0"/>
                <w:iCs w:val="0"/>
                <w:color w:val="auto"/>
                <w:sz w:val="24"/>
                <w:szCs w:val="24"/>
                <w:rtl/>
                <w:lang w:bidi="fa-IR"/>
              </w:rPr>
              <w:t xml:space="preserve">نمایش </w:t>
            </w:r>
            <w:r w:rsidR="000C4276" w:rsidRPr="00AB5D78">
              <w:rPr>
                <w:rFonts w:ascii="Tahoma" w:hAnsi="Tahoma" w:cs="B Nazanin" w:hint="cs"/>
                <w:i w:val="0"/>
                <w:iCs w:val="0"/>
                <w:color w:val="auto"/>
                <w:sz w:val="24"/>
                <w:szCs w:val="24"/>
                <w:rtl/>
                <w:lang w:bidi="fa-IR"/>
              </w:rPr>
              <w:t>نمودار های میله ای</w:t>
            </w:r>
            <w:r>
              <w:rPr>
                <w:rFonts w:ascii="Tahoma" w:hAnsi="Tahoma" w:cs="B Nazanin" w:hint="cs"/>
                <w:i w:val="0"/>
                <w:iCs w:val="0"/>
                <w:color w:val="auto"/>
                <w:sz w:val="24"/>
                <w:szCs w:val="24"/>
                <w:rtl/>
                <w:lang w:bidi="fa-IR"/>
              </w:rPr>
              <w:t>،</w:t>
            </w:r>
            <w:r w:rsidR="000C4276" w:rsidRPr="00AB5D78">
              <w:rPr>
                <w:rFonts w:ascii="Tahoma" w:hAnsi="Tahoma" w:cs="B Nazanin" w:hint="cs"/>
                <w:i w:val="0"/>
                <w:iCs w:val="0"/>
                <w:color w:val="auto"/>
                <w:sz w:val="24"/>
                <w:szCs w:val="24"/>
                <w:rtl/>
                <w:lang w:bidi="fa-IR"/>
              </w:rPr>
              <w:t xml:space="preserve">  خطی و منحنی</w:t>
            </w:r>
            <w:r>
              <w:rPr>
                <w:rFonts w:ascii="Tahoma" w:hAnsi="Tahoma" w:cs="B Nazanin" w:hint="cs"/>
                <w:i w:val="0"/>
                <w:iCs w:val="0"/>
                <w:color w:val="auto"/>
                <w:sz w:val="24"/>
                <w:szCs w:val="24"/>
                <w:rtl/>
                <w:lang w:bidi="fa-IR"/>
              </w:rPr>
              <w:t>،</w:t>
            </w:r>
            <w:r w:rsidR="000C4276" w:rsidRPr="00AB5D78">
              <w:rPr>
                <w:rFonts w:ascii="Tahoma" w:hAnsi="Tahoma" w:cs="B Nazanin" w:hint="cs"/>
                <w:i w:val="0"/>
                <w:iCs w:val="0"/>
                <w:color w:val="auto"/>
                <w:sz w:val="24"/>
                <w:szCs w:val="24"/>
                <w:rtl/>
                <w:lang w:bidi="fa-IR"/>
              </w:rPr>
              <w:t xml:space="preserve"> ستونی</w:t>
            </w:r>
            <w:r>
              <w:rPr>
                <w:rFonts w:ascii="Tahoma" w:hAnsi="Tahoma" w:cs="B Nazanin" w:hint="cs"/>
                <w:i w:val="0"/>
                <w:iCs w:val="0"/>
                <w:color w:val="auto"/>
                <w:sz w:val="24"/>
                <w:szCs w:val="24"/>
                <w:rtl/>
                <w:lang w:bidi="fa-IR"/>
              </w:rPr>
              <w:t>،</w:t>
            </w:r>
            <w:r w:rsidR="000C4276" w:rsidRPr="00AB5D78">
              <w:rPr>
                <w:rFonts w:ascii="Tahoma" w:hAnsi="Tahoma" w:cs="B Nazanin" w:hint="cs"/>
                <w:i w:val="0"/>
                <w:iCs w:val="0"/>
                <w:color w:val="auto"/>
                <w:sz w:val="24"/>
                <w:szCs w:val="24"/>
                <w:rtl/>
                <w:lang w:bidi="fa-IR"/>
              </w:rPr>
              <w:t xml:space="preserve">  همه این موارد میتواند به صورت درصدی و نمایش سه بعدی هم نمایش داده شود.</w:t>
            </w:r>
          </w:p>
          <w:p w:rsidR="0066652D" w:rsidRPr="00AB5D78" w:rsidRDefault="0066652D" w:rsidP="0066652D">
            <w:pPr>
              <w:pStyle w:val="TipText"/>
              <w:numPr>
                <w:ilvl w:val="0"/>
                <w:numId w:val="25"/>
              </w:numPr>
              <w:tabs>
                <w:tab w:val="left" w:pos="2767"/>
              </w:tabs>
              <w:bidi/>
              <w:spacing w:line="240" w:lineRule="auto"/>
              <w:rPr>
                <w:rFonts w:ascii="Tahoma" w:hAnsi="Tahoma" w:cs="B Nazanin"/>
                <w:i w:val="0"/>
                <w:iCs w:val="0"/>
                <w:color w:val="auto"/>
                <w:sz w:val="24"/>
                <w:szCs w:val="24"/>
                <w:lang w:bidi="fa-IR"/>
              </w:rPr>
            </w:pPr>
            <w:r w:rsidRPr="00AB5D78">
              <w:rPr>
                <w:rFonts w:ascii="Tahoma" w:hAnsi="Tahoma" w:cs="B Nazanin" w:hint="cs"/>
                <w:i w:val="0"/>
                <w:iCs w:val="0"/>
                <w:color w:val="auto"/>
                <w:sz w:val="24"/>
                <w:szCs w:val="24"/>
                <w:rtl/>
                <w:lang w:bidi="fa-IR"/>
              </w:rPr>
              <w:t>امکان نمایش تابع انتخابی حساب ها به صورت روزانه  هفتگی  ماهانه فصلی و سالانه  با کنترل محدودیت های نمایشی</w:t>
            </w:r>
          </w:p>
          <w:p w:rsidR="000C4276" w:rsidRPr="00CE210D" w:rsidRDefault="000C4276" w:rsidP="000C4276">
            <w:pPr>
              <w:pStyle w:val="TipText"/>
              <w:numPr>
                <w:ilvl w:val="0"/>
                <w:numId w:val="25"/>
              </w:numPr>
              <w:tabs>
                <w:tab w:val="left" w:pos="2767"/>
              </w:tabs>
              <w:bidi/>
              <w:spacing w:line="240" w:lineRule="auto"/>
              <w:rPr>
                <w:rFonts w:ascii="Tahoma" w:hAnsi="Tahoma" w:cs="B Nazanin"/>
                <w:i w:val="0"/>
                <w:iCs w:val="0"/>
                <w:color w:val="auto"/>
                <w:sz w:val="24"/>
                <w:szCs w:val="24"/>
                <w:rtl/>
                <w:lang w:bidi="fa-IR"/>
              </w:rPr>
            </w:pPr>
            <w:r w:rsidRPr="00CE210D">
              <w:rPr>
                <w:rFonts w:ascii="Tahoma" w:hAnsi="Tahoma" w:cs="B Nazanin" w:hint="cs"/>
                <w:i w:val="0"/>
                <w:iCs w:val="0"/>
                <w:color w:val="auto"/>
                <w:sz w:val="24"/>
                <w:szCs w:val="24"/>
                <w:rtl/>
                <w:lang w:bidi="fa-IR"/>
              </w:rPr>
              <w:t xml:space="preserve">در این فرم باید </w:t>
            </w:r>
            <w:r w:rsidRPr="00B76ED1">
              <w:rPr>
                <w:rFonts w:ascii="Tahoma" w:hAnsi="Tahoma" w:cs="B Nazanin" w:hint="cs"/>
                <w:b/>
                <w:bCs/>
                <w:i w:val="0"/>
                <w:iCs w:val="0"/>
                <w:color w:val="auto"/>
                <w:sz w:val="24"/>
                <w:szCs w:val="24"/>
                <w:rtl/>
                <w:lang w:bidi="fa-IR"/>
              </w:rPr>
              <w:t>امکان انتخاب یک یا چندین حساب یا بردار حساب وجود داشته باشد. در صورتی که حسابی دارای سطوح شناور بود</w:t>
            </w:r>
            <w:r w:rsidR="00CE210D" w:rsidRPr="00B76ED1">
              <w:rPr>
                <w:rFonts w:ascii="Tahoma" w:hAnsi="Tahoma" w:cs="B Nazanin" w:hint="cs"/>
                <w:b/>
                <w:bCs/>
                <w:i w:val="0"/>
                <w:iCs w:val="0"/>
                <w:color w:val="auto"/>
                <w:sz w:val="24"/>
                <w:szCs w:val="24"/>
                <w:rtl/>
                <w:lang w:bidi="fa-IR"/>
              </w:rPr>
              <w:t>،</w:t>
            </w:r>
            <w:r w:rsidRPr="00B76ED1">
              <w:rPr>
                <w:rFonts w:ascii="Tahoma" w:hAnsi="Tahoma" w:cs="B Nazanin" w:hint="cs"/>
                <w:b/>
                <w:bCs/>
                <w:i w:val="0"/>
                <w:iCs w:val="0"/>
                <w:color w:val="auto"/>
                <w:sz w:val="24"/>
                <w:szCs w:val="24"/>
                <w:rtl/>
                <w:lang w:bidi="fa-IR"/>
              </w:rPr>
              <w:t xml:space="preserve"> اجباری در انتخاب بردار کامل نباید باشدو</w:t>
            </w:r>
            <w:r w:rsidRPr="00CE210D">
              <w:rPr>
                <w:rFonts w:ascii="Tahoma" w:hAnsi="Tahoma" w:cs="B Nazanin" w:hint="cs"/>
                <w:i w:val="0"/>
                <w:iCs w:val="0"/>
                <w:color w:val="auto"/>
                <w:sz w:val="24"/>
                <w:szCs w:val="24"/>
                <w:rtl/>
                <w:lang w:bidi="fa-IR"/>
              </w:rPr>
              <w:t xml:space="preserve"> هر یک از مولفه ها به صورت جداگانه باید قابل انتخاب باشند.  در صورت انتخاب چند حساب نمودار مقایسه ای از حساب های انتخاب شده باید نمایش داده شوند.</w:t>
            </w:r>
          </w:p>
          <w:p w:rsidR="000C4276" w:rsidRPr="00CE210D" w:rsidRDefault="000C4276" w:rsidP="000C4276">
            <w:pPr>
              <w:pStyle w:val="TipText"/>
              <w:numPr>
                <w:ilvl w:val="0"/>
                <w:numId w:val="25"/>
              </w:numPr>
              <w:tabs>
                <w:tab w:val="left" w:pos="2767"/>
              </w:tabs>
              <w:bidi/>
              <w:spacing w:line="240" w:lineRule="auto"/>
              <w:rPr>
                <w:rFonts w:ascii="Tahoma" w:hAnsi="Tahoma" w:cs="B Nazanin"/>
                <w:i w:val="0"/>
                <w:iCs w:val="0"/>
                <w:color w:val="auto"/>
                <w:sz w:val="24"/>
                <w:szCs w:val="24"/>
                <w:rtl/>
                <w:lang w:bidi="fa-IR"/>
              </w:rPr>
            </w:pPr>
            <w:r w:rsidRPr="00CE210D">
              <w:rPr>
                <w:rFonts w:ascii="Tahoma" w:hAnsi="Tahoma" w:cs="B Nazanin" w:hint="cs"/>
                <w:i w:val="0"/>
                <w:iCs w:val="0"/>
                <w:color w:val="auto"/>
                <w:sz w:val="24"/>
                <w:szCs w:val="24"/>
                <w:rtl/>
                <w:lang w:bidi="fa-IR"/>
              </w:rPr>
              <w:lastRenderedPageBreak/>
              <w:t>در صورت انتخاب حساب امکان حذف و اصلاح حسابهای انتخاب شده باید وجود داشته باشد.</w:t>
            </w:r>
          </w:p>
          <w:p w:rsidR="000C4276" w:rsidRPr="00AB5D78" w:rsidRDefault="000C4276" w:rsidP="000C4276">
            <w:pPr>
              <w:pStyle w:val="TipText"/>
              <w:numPr>
                <w:ilvl w:val="0"/>
                <w:numId w:val="25"/>
              </w:numPr>
              <w:tabs>
                <w:tab w:val="left" w:pos="2767"/>
              </w:tabs>
              <w:bidi/>
              <w:spacing w:line="240" w:lineRule="auto"/>
              <w:rPr>
                <w:rFonts w:ascii="Tahoma" w:hAnsi="Tahoma" w:cs="B Nazanin"/>
                <w:i w:val="0"/>
                <w:iCs w:val="0"/>
                <w:color w:val="auto"/>
                <w:sz w:val="24"/>
                <w:szCs w:val="24"/>
                <w:lang w:bidi="fa-IR"/>
              </w:rPr>
            </w:pPr>
            <w:r w:rsidRPr="00CE210D">
              <w:rPr>
                <w:rFonts w:ascii="Tahoma" w:hAnsi="Tahoma" w:cs="B Nazanin" w:hint="cs"/>
                <w:i w:val="0"/>
                <w:iCs w:val="0"/>
                <w:color w:val="auto"/>
                <w:sz w:val="24"/>
                <w:szCs w:val="24"/>
                <w:rtl/>
                <w:lang w:bidi="fa-IR"/>
              </w:rPr>
              <w:t xml:space="preserve">در  نهایت نمایش نمودار بر اساس </w:t>
            </w:r>
            <w:r w:rsidRPr="00CE210D">
              <w:rPr>
                <w:rFonts w:ascii="Tahoma" w:hAnsi="Tahoma" w:cs="B Nazanin"/>
                <w:i w:val="0"/>
                <w:iCs w:val="0"/>
                <w:color w:val="auto"/>
                <w:sz w:val="24"/>
                <w:szCs w:val="24"/>
                <w:rtl/>
                <w:lang w:bidi="fa-IR"/>
              </w:rPr>
              <w:t>مقايسه مانده</w:t>
            </w:r>
            <w:r w:rsidRPr="00CE210D">
              <w:rPr>
                <w:rFonts w:ascii="Sakkal Majalla" w:hAnsi="Sakkal Majalla" w:cs="Sakkal Majalla" w:hint="cs"/>
                <w:i w:val="0"/>
                <w:iCs w:val="0"/>
                <w:color w:val="auto"/>
                <w:sz w:val="24"/>
                <w:szCs w:val="24"/>
                <w:rtl/>
                <w:lang w:bidi="fa-IR"/>
              </w:rPr>
              <w:t>٬</w:t>
            </w:r>
            <w:r w:rsidRPr="00CE210D">
              <w:rPr>
                <w:rFonts w:ascii="Tahoma" w:hAnsi="Tahoma" w:cs="B Nazanin"/>
                <w:i w:val="0"/>
                <w:iCs w:val="0"/>
                <w:color w:val="auto"/>
                <w:sz w:val="24"/>
                <w:szCs w:val="24"/>
                <w:rtl/>
                <w:lang w:bidi="fa-IR"/>
              </w:rPr>
              <w:t xml:space="preserve"> </w:t>
            </w:r>
            <w:r w:rsidRPr="00CE210D">
              <w:rPr>
                <w:rFonts w:ascii="Tahoma" w:hAnsi="Tahoma" w:cs="B Nazanin" w:hint="cs"/>
                <w:i w:val="0"/>
                <w:iCs w:val="0"/>
                <w:color w:val="auto"/>
                <w:sz w:val="24"/>
                <w:szCs w:val="24"/>
                <w:rtl/>
                <w:lang w:bidi="fa-IR"/>
              </w:rPr>
              <w:t>گردش</w:t>
            </w:r>
            <w:r w:rsidRPr="00CE210D">
              <w:rPr>
                <w:rFonts w:ascii="Tahoma" w:hAnsi="Tahoma" w:cs="B Nazanin"/>
                <w:i w:val="0"/>
                <w:iCs w:val="0"/>
                <w:color w:val="auto"/>
                <w:sz w:val="24"/>
                <w:szCs w:val="24"/>
                <w:rtl/>
                <w:lang w:bidi="fa-IR"/>
              </w:rPr>
              <w:t xml:space="preserve"> </w:t>
            </w:r>
            <w:r w:rsidRPr="00CE210D">
              <w:rPr>
                <w:rFonts w:ascii="Tahoma" w:hAnsi="Tahoma" w:cs="B Nazanin" w:hint="cs"/>
                <w:i w:val="0"/>
                <w:iCs w:val="0"/>
                <w:color w:val="auto"/>
                <w:sz w:val="24"/>
                <w:szCs w:val="24"/>
                <w:rtl/>
                <w:lang w:bidi="fa-IR"/>
              </w:rPr>
              <w:t>بدهكار</w:t>
            </w:r>
            <w:r w:rsidRPr="00CE210D">
              <w:rPr>
                <w:rFonts w:ascii="Sakkal Majalla" w:hAnsi="Sakkal Majalla" w:cs="Sakkal Majalla" w:hint="cs"/>
                <w:i w:val="0"/>
                <w:iCs w:val="0"/>
                <w:color w:val="auto"/>
                <w:sz w:val="24"/>
                <w:szCs w:val="24"/>
                <w:rtl/>
                <w:lang w:bidi="fa-IR"/>
              </w:rPr>
              <w:t>٬</w:t>
            </w:r>
            <w:r w:rsidRPr="00CE210D">
              <w:rPr>
                <w:rFonts w:ascii="Tahoma" w:hAnsi="Tahoma" w:cs="B Nazanin"/>
                <w:i w:val="0"/>
                <w:iCs w:val="0"/>
                <w:color w:val="auto"/>
                <w:sz w:val="24"/>
                <w:szCs w:val="24"/>
                <w:rtl/>
                <w:lang w:bidi="fa-IR"/>
              </w:rPr>
              <w:t xml:space="preserve"> </w:t>
            </w:r>
            <w:r w:rsidRPr="00CE210D">
              <w:rPr>
                <w:rFonts w:ascii="Tahoma" w:hAnsi="Tahoma" w:cs="B Nazanin" w:hint="cs"/>
                <w:i w:val="0"/>
                <w:iCs w:val="0"/>
                <w:color w:val="auto"/>
                <w:sz w:val="24"/>
                <w:szCs w:val="24"/>
                <w:rtl/>
                <w:lang w:bidi="fa-IR"/>
              </w:rPr>
              <w:t>گردش</w:t>
            </w:r>
            <w:r w:rsidRPr="00CE210D">
              <w:rPr>
                <w:rFonts w:ascii="Tahoma" w:hAnsi="Tahoma" w:cs="B Nazanin"/>
                <w:i w:val="0"/>
                <w:iCs w:val="0"/>
                <w:color w:val="auto"/>
                <w:sz w:val="24"/>
                <w:szCs w:val="24"/>
                <w:rtl/>
                <w:lang w:bidi="fa-IR"/>
              </w:rPr>
              <w:t xml:space="preserve"> </w:t>
            </w:r>
            <w:r w:rsidRPr="00CE210D">
              <w:rPr>
                <w:rFonts w:ascii="Tahoma" w:hAnsi="Tahoma" w:cs="B Nazanin" w:hint="cs"/>
                <w:i w:val="0"/>
                <w:iCs w:val="0"/>
                <w:color w:val="auto"/>
                <w:sz w:val="24"/>
                <w:szCs w:val="24"/>
                <w:rtl/>
                <w:lang w:bidi="fa-IR"/>
              </w:rPr>
              <w:t>بستانكار</w:t>
            </w:r>
            <w:r w:rsidRPr="00CE210D">
              <w:rPr>
                <w:rFonts w:ascii="Tahoma" w:hAnsi="Tahoma" w:cs="B Nazanin"/>
                <w:i w:val="0"/>
                <w:iCs w:val="0"/>
                <w:color w:val="auto"/>
                <w:sz w:val="24"/>
                <w:szCs w:val="24"/>
                <w:rtl/>
                <w:lang w:bidi="fa-IR"/>
              </w:rPr>
              <w:t xml:space="preserve"> </w:t>
            </w:r>
            <w:r w:rsidRPr="00CE210D">
              <w:rPr>
                <w:rFonts w:ascii="Tahoma" w:hAnsi="Tahoma" w:cs="B Nazanin" w:hint="cs"/>
                <w:i w:val="0"/>
                <w:iCs w:val="0"/>
                <w:color w:val="auto"/>
                <w:sz w:val="24"/>
                <w:szCs w:val="24"/>
                <w:rtl/>
                <w:lang w:bidi="fa-IR"/>
              </w:rPr>
              <w:t>و</w:t>
            </w:r>
            <w:r w:rsidRPr="00CE210D">
              <w:rPr>
                <w:rFonts w:ascii="Tahoma" w:hAnsi="Tahoma" w:cs="B Nazanin"/>
                <w:i w:val="0"/>
                <w:iCs w:val="0"/>
                <w:color w:val="auto"/>
                <w:sz w:val="24"/>
                <w:szCs w:val="24"/>
                <w:rtl/>
                <w:lang w:bidi="fa-IR"/>
              </w:rPr>
              <w:t xml:space="preserve"> </w:t>
            </w:r>
            <w:r w:rsidRPr="00CE210D">
              <w:rPr>
                <w:rFonts w:ascii="Tahoma" w:hAnsi="Tahoma" w:cs="B Nazanin" w:hint="cs"/>
                <w:i w:val="0"/>
                <w:iCs w:val="0"/>
                <w:color w:val="auto"/>
                <w:sz w:val="24"/>
                <w:szCs w:val="24"/>
                <w:rtl/>
                <w:lang w:bidi="fa-IR"/>
              </w:rPr>
              <w:t>گردش</w:t>
            </w:r>
            <w:r w:rsidRPr="00CE210D">
              <w:rPr>
                <w:rFonts w:ascii="Tahoma" w:hAnsi="Tahoma" w:cs="B Nazanin"/>
                <w:i w:val="0"/>
                <w:iCs w:val="0"/>
                <w:color w:val="auto"/>
                <w:sz w:val="24"/>
                <w:szCs w:val="24"/>
                <w:rtl/>
                <w:lang w:bidi="fa-IR"/>
              </w:rPr>
              <w:t xml:space="preserve"> </w:t>
            </w:r>
            <w:r w:rsidRPr="00CE210D">
              <w:rPr>
                <w:rFonts w:ascii="Tahoma" w:hAnsi="Tahoma" w:cs="B Nazanin" w:hint="cs"/>
                <w:i w:val="0"/>
                <w:iCs w:val="0"/>
                <w:color w:val="auto"/>
                <w:sz w:val="24"/>
                <w:szCs w:val="24"/>
                <w:rtl/>
                <w:lang w:bidi="fa-IR"/>
              </w:rPr>
              <w:t>خالص</w:t>
            </w:r>
            <w:r w:rsidR="00391A31" w:rsidRPr="00CE210D">
              <w:rPr>
                <w:rFonts w:ascii="Tahoma" w:hAnsi="Tahoma" w:cs="B Nazanin" w:hint="cs"/>
                <w:i w:val="0"/>
                <w:iCs w:val="0"/>
                <w:color w:val="auto"/>
                <w:sz w:val="24"/>
                <w:szCs w:val="24"/>
                <w:rtl/>
                <w:lang w:bidi="fa-IR"/>
              </w:rPr>
              <w:t>(</w:t>
            </w:r>
            <w:r w:rsidR="00391A31" w:rsidRPr="00CE210D">
              <w:rPr>
                <w:rFonts w:ascii="Tahoma" w:hAnsi="Tahoma" w:cs="B Nazanin"/>
                <w:i w:val="0"/>
                <w:iCs w:val="0"/>
                <w:color w:val="auto"/>
                <w:sz w:val="24"/>
                <w:szCs w:val="24"/>
                <w:rtl/>
                <w:lang w:bidi="fa-IR"/>
              </w:rPr>
              <w:t>گردش خالص</w:t>
            </w:r>
            <w:r w:rsidR="00391A31" w:rsidRPr="00CE210D">
              <w:rPr>
                <w:rFonts w:ascii="Sakkal Majalla" w:hAnsi="Sakkal Majalla" w:cs="Sakkal Majalla" w:hint="cs"/>
                <w:i w:val="0"/>
                <w:iCs w:val="0"/>
                <w:color w:val="auto"/>
                <w:sz w:val="24"/>
                <w:szCs w:val="24"/>
                <w:rtl/>
                <w:lang w:bidi="fa-IR"/>
              </w:rPr>
              <w:t>٬</w:t>
            </w:r>
            <w:r w:rsidR="00391A31" w:rsidRPr="00CE210D">
              <w:rPr>
                <w:rFonts w:ascii="Tahoma" w:hAnsi="Tahoma" w:cs="B Nazanin"/>
                <w:i w:val="0"/>
                <w:iCs w:val="0"/>
                <w:color w:val="auto"/>
                <w:sz w:val="24"/>
                <w:szCs w:val="24"/>
                <w:rtl/>
                <w:lang w:bidi="fa-IR"/>
              </w:rPr>
              <w:t xml:space="preserve"> قدر مطلق تفاضل گردش بدهكار و گردش بستانكار حساب‌هاى انتخابى را نشان مي‌دهد.</w:t>
            </w:r>
            <w:r w:rsidR="00391A31" w:rsidRPr="00CE210D">
              <w:rPr>
                <w:rFonts w:ascii="Tahoma" w:hAnsi="Tahoma" w:cs="B Nazanin" w:hint="cs"/>
                <w:i w:val="0"/>
                <w:iCs w:val="0"/>
                <w:color w:val="auto"/>
                <w:sz w:val="24"/>
                <w:szCs w:val="24"/>
                <w:rtl/>
                <w:lang w:bidi="fa-IR"/>
              </w:rPr>
              <w:t>)</w:t>
            </w:r>
            <w:r w:rsidRPr="00CE210D">
              <w:rPr>
                <w:rFonts w:ascii="Tahoma" w:hAnsi="Tahoma" w:cs="B Nazanin" w:hint="cs"/>
                <w:i w:val="0"/>
                <w:iCs w:val="0"/>
                <w:color w:val="auto"/>
                <w:sz w:val="24"/>
                <w:szCs w:val="24"/>
                <w:rtl/>
                <w:lang w:bidi="fa-IR"/>
              </w:rPr>
              <w:t xml:space="preserve"> حساب های انتخابی </w:t>
            </w:r>
            <w:r w:rsidRPr="00AB5D78">
              <w:rPr>
                <w:rFonts w:ascii="Tahoma" w:hAnsi="Tahoma" w:cs="B Nazanin" w:hint="cs"/>
                <w:i w:val="0"/>
                <w:iCs w:val="0"/>
                <w:color w:val="auto"/>
                <w:sz w:val="24"/>
                <w:szCs w:val="24"/>
                <w:rtl/>
                <w:lang w:bidi="fa-IR"/>
              </w:rPr>
              <w:t xml:space="preserve"> باید وجود داشته باشد.</w:t>
            </w:r>
            <w:r w:rsidR="00391A31" w:rsidRPr="00AB5D78">
              <w:rPr>
                <w:rFonts w:ascii="Tahoma" w:hAnsi="Tahoma" w:cs="B Nazanin" w:hint="cs"/>
                <w:i w:val="0"/>
                <w:iCs w:val="0"/>
                <w:color w:val="auto"/>
                <w:sz w:val="24"/>
                <w:szCs w:val="24"/>
                <w:rtl/>
                <w:lang w:bidi="fa-IR"/>
              </w:rPr>
              <w:t xml:space="preserve"> </w:t>
            </w:r>
          </w:p>
          <w:p w:rsidR="00391A31" w:rsidRPr="00AB5D78" w:rsidRDefault="00391A31" w:rsidP="00CE210D">
            <w:pPr>
              <w:pStyle w:val="TipText"/>
              <w:numPr>
                <w:ilvl w:val="0"/>
                <w:numId w:val="25"/>
              </w:numPr>
              <w:tabs>
                <w:tab w:val="left" w:pos="2767"/>
              </w:tabs>
              <w:bidi/>
              <w:spacing w:line="240" w:lineRule="auto"/>
              <w:rPr>
                <w:rFonts w:ascii="Tahoma" w:hAnsi="Tahoma" w:cs="B Nazanin"/>
                <w:i w:val="0"/>
                <w:iCs w:val="0"/>
                <w:color w:val="auto"/>
                <w:sz w:val="24"/>
                <w:szCs w:val="24"/>
                <w:lang w:bidi="fa-IR"/>
              </w:rPr>
            </w:pPr>
            <w:r w:rsidRPr="00CE210D">
              <w:rPr>
                <w:rFonts w:ascii="Tahoma" w:hAnsi="Tahoma" w:cs="B Nazanin" w:hint="cs"/>
                <w:i w:val="0"/>
                <w:iCs w:val="0"/>
                <w:color w:val="auto"/>
                <w:sz w:val="24"/>
                <w:szCs w:val="24"/>
                <w:rtl/>
                <w:lang w:bidi="fa-IR"/>
              </w:rPr>
              <w:t>توضیح علت استفاده از گردش خالص</w:t>
            </w:r>
            <w:r w:rsidR="00CE210D" w:rsidRPr="00CE210D">
              <w:rPr>
                <w:rFonts w:ascii="Tahoma" w:hAnsi="Tahoma" w:cs="B Nazanin" w:hint="cs"/>
                <w:i w:val="0"/>
                <w:iCs w:val="0"/>
                <w:color w:val="auto"/>
                <w:sz w:val="24"/>
                <w:szCs w:val="24"/>
                <w:rtl/>
                <w:lang w:bidi="fa-IR"/>
              </w:rPr>
              <w:t>:</w:t>
            </w:r>
            <w:r w:rsidRPr="00CE210D">
              <w:rPr>
                <w:rFonts w:ascii="Tahoma" w:hAnsi="Tahoma" w:cs="B Nazanin"/>
                <w:i w:val="0"/>
                <w:iCs w:val="0"/>
                <w:color w:val="auto"/>
                <w:sz w:val="24"/>
                <w:szCs w:val="24"/>
                <w:rtl/>
                <w:lang w:bidi="fa-IR"/>
              </w:rPr>
              <w:t xml:space="preserve"> از جايى كه هنگام مقايسه</w:t>
            </w:r>
            <w:r w:rsidRPr="00AB5D78">
              <w:rPr>
                <w:rFonts w:ascii="Tahoma" w:hAnsi="Tahoma" w:cs="B Nazanin"/>
                <w:color w:val="auto"/>
                <w:sz w:val="24"/>
                <w:szCs w:val="24"/>
                <w:rtl/>
              </w:rPr>
              <w:t xml:space="preserve"> </w:t>
            </w:r>
            <w:r w:rsidRPr="00CE210D">
              <w:rPr>
                <w:rFonts w:ascii="Tahoma" w:hAnsi="Tahoma" w:cs="B Nazanin"/>
                <w:i w:val="0"/>
                <w:iCs w:val="0"/>
                <w:color w:val="auto"/>
                <w:sz w:val="24"/>
                <w:szCs w:val="24"/>
                <w:rtl/>
                <w:lang w:bidi="fa-IR"/>
              </w:rPr>
              <w:t>برخى از حساب‌ها (مثلاً فروش) اغلب گردش بستانكار و برخى ديگر (مثلاً قيمت تمام شده) اغلب گردش بدهكار دارند</w:t>
            </w:r>
            <w:r w:rsidRPr="00CE210D">
              <w:rPr>
                <w:rFonts w:ascii="Sakkal Majalla" w:hAnsi="Sakkal Majalla" w:cs="Sakkal Majalla" w:hint="cs"/>
                <w:i w:val="0"/>
                <w:iCs w:val="0"/>
                <w:color w:val="auto"/>
                <w:sz w:val="24"/>
                <w:szCs w:val="24"/>
                <w:rtl/>
                <w:lang w:bidi="fa-IR"/>
              </w:rPr>
              <w:t>٬</w:t>
            </w:r>
            <w:r w:rsidRPr="00CE210D">
              <w:rPr>
                <w:rFonts w:ascii="Tahoma" w:hAnsi="Tahoma" w:cs="B Nazanin"/>
                <w:i w:val="0"/>
                <w:iCs w:val="0"/>
                <w:color w:val="auto"/>
                <w:sz w:val="24"/>
                <w:szCs w:val="24"/>
                <w:rtl/>
                <w:lang w:bidi="fa-IR"/>
              </w:rPr>
              <w:t xml:space="preserve"> مقايسه مانده آنها نمى‌تواند چندان مفيد باشد و از طرف ديگر مانده به علت ماهيت خود (به علت ماهيت انباشتگى) نمى‌تواند گوياى وضعيت عملكرد حساب‌ها به تفكيك ماه باشد. به همين دليل گزينه گردش خالص مي‌تواند در برخى از مواقع بسيار مفيد باشد.</w:t>
            </w:r>
          </w:p>
          <w:p w:rsidR="00CE210D" w:rsidRPr="00AB5D78" w:rsidRDefault="00CE210D" w:rsidP="00CE210D">
            <w:pPr>
              <w:pStyle w:val="TipText"/>
              <w:numPr>
                <w:ilvl w:val="0"/>
                <w:numId w:val="25"/>
              </w:numPr>
              <w:tabs>
                <w:tab w:val="left" w:pos="2767"/>
              </w:tabs>
              <w:bidi/>
              <w:spacing w:line="240" w:lineRule="auto"/>
              <w:rPr>
                <w:rFonts w:ascii="Tahoma" w:hAnsi="Tahoma" w:cs="B Nazanin"/>
                <w:i w:val="0"/>
                <w:iCs w:val="0"/>
                <w:color w:val="auto"/>
                <w:sz w:val="24"/>
                <w:szCs w:val="24"/>
                <w:lang w:bidi="fa-IR"/>
              </w:rPr>
            </w:pPr>
            <w:r w:rsidRPr="00CE210D">
              <w:rPr>
                <w:rFonts w:ascii="Tahoma" w:hAnsi="Tahoma" w:cs="B Nazanin" w:hint="cs"/>
                <w:i w:val="0"/>
                <w:iCs w:val="0"/>
                <w:color w:val="auto"/>
                <w:sz w:val="24"/>
                <w:szCs w:val="24"/>
                <w:rtl/>
                <w:lang w:bidi="fa-IR"/>
              </w:rPr>
              <w:t>امکان چاپ نمودار های ایجاد شده</w:t>
            </w:r>
          </w:p>
          <w:p w:rsidR="00A83EFB" w:rsidRPr="00AB5D78" w:rsidRDefault="00A83EFB" w:rsidP="00A83EFB">
            <w:pPr>
              <w:pStyle w:val="TipText"/>
              <w:numPr>
                <w:ilvl w:val="0"/>
                <w:numId w:val="25"/>
              </w:numPr>
              <w:tabs>
                <w:tab w:val="left" w:pos="2767"/>
              </w:tabs>
              <w:bidi/>
              <w:spacing w:line="240" w:lineRule="auto"/>
              <w:rPr>
                <w:rFonts w:ascii="Tahoma" w:hAnsi="Tahoma" w:cs="B Nazanin"/>
                <w:i w:val="0"/>
                <w:iCs w:val="0"/>
                <w:color w:val="auto"/>
                <w:sz w:val="24"/>
                <w:szCs w:val="24"/>
                <w:lang w:bidi="fa-IR"/>
              </w:rPr>
            </w:pPr>
            <w:r w:rsidRPr="00CE210D">
              <w:rPr>
                <w:rFonts w:ascii="Tahoma" w:hAnsi="Tahoma" w:cs="B Nazanin" w:hint="cs"/>
                <w:i w:val="0"/>
                <w:iCs w:val="0"/>
                <w:color w:val="auto"/>
                <w:sz w:val="24"/>
                <w:szCs w:val="24"/>
                <w:rtl/>
                <w:lang w:bidi="fa-IR"/>
              </w:rPr>
              <w:t>در مرحله بعدی امکانی برای انجام عملیات ریاضی بر رو</w:t>
            </w:r>
            <w:r w:rsidRPr="00AB5D78">
              <w:rPr>
                <w:rFonts w:ascii="Tahoma" w:hAnsi="Tahoma" w:cs="B Nazanin" w:hint="cs"/>
                <w:i w:val="0"/>
                <w:iCs w:val="0"/>
                <w:color w:val="auto"/>
                <w:sz w:val="24"/>
                <w:szCs w:val="24"/>
                <w:rtl/>
                <w:lang w:bidi="fa-IR"/>
              </w:rPr>
              <w:t xml:space="preserve"> حساب های انتخاب شده به  منظور نمایش نسبت های مالی در این فرم پیاده سازی شود.</w:t>
            </w:r>
          </w:p>
          <w:p w:rsidR="00A83EFB" w:rsidRPr="00AB5D78" w:rsidRDefault="00A83EFB" w:rsidP="00A83EFB">
            <w:pPr>
              <w:pStyle w:val="TipText"/>
              <w:tabs>
                <w:tab w:val="left" w:pos="2767"/>
              </w:tabs>
              <w:bidi/>
              <w:spacing w:line="240" w:lineRule="auto"/>
              <w:ind w:left="1440"/>
              <w:rPr>
                <w:rFonts w:ascii="Tahoma" w:hAnsi="Tahoma" w:cs="B Nazanin"/>
                <w:i w:val="0"/>
                <w:iCs w:val="0"/>
                <w:color w:val="auto"/>
                <w:sz w:val="24"/>
                <w:szCs w:val="24"/>
                <w:rtl/>
                <w:lang w:bidi="fa-IR"/>
              </w:rPr>
            </w:pPr>
          </w:p>
          <w:p w:rsidR="000C4276" w:rsidRPr="00AB5D78" w:rsidRDefault="000C4276" w:rsidP="000C4276">
            <w:pPr>
              <w:tabs>
                <w:tab w:val="left" w:pos="5256"/>
              </w:tabs>
              <w:bidi/>
              <w:rPr>
                <w:rFonts w:ascii="Tahoma" w:eastAsia="Times New Roman" w:hAnsi="Tahoma" w:cs="B Nazanin"/>
                <w:sz w:val="22"/>
                <w:szCs w:val="22"/>
                <w:rtl/>
                <w:lang w:eastAsia="en-US" w:bidi="fa-IR"/>
              </w:rPr>
            </w:pPr>
          </w:p>
        </w:tc>
      </w:tr>
      <w:tr w:rsidR="000C4276" w:rsidRPr="00AB5D78" w:rsidTr="0031225F">
        <w:trPr>
          <w:trHeight w:val="4296"/>
        </w:trPr>
        <w:tc>
          <w:tcPr>
            <w:tcW w:w="1276" w:type="dxa"/>
          </w:tcPr>
          <w:p w:rsidR="000C4276" w:rsidRPr="00AB5D78" w:rsidRDefault="000C4276" w:rsidP="000C4276">
            <w:pPr>
              <w:jc w:val="center"/>
              <w:rPr>
                <w:rFonts w:cs="B Nazanin"/>
                <w:b/>
                <w:bCs/>
                <w:color w:val="2E74B5" w:themeColor="accent1" w:themeShade="BF"/>
                <w:lang w:bidi="fa-IR"/>
              </w:rPr>
            </w:pPr>
          </w:p>
          <w:p w:rsidR="000C4276" w:rsidRPr="00AB5D78" w:rsidRDefault="000C4276" w:rsidP="000C4276">
            <w:pPr>
              <w:jc w:val="center"/>
              <w:rPr>
                <w:rFonts w:cs="B Nazanin"/>
                <w:b/>
                <w:bCs/>
                <w:color w:val="2E74B5" w:themeColor="accent1" w:themeShade="BF"/>
                <w:rtl/>
                <w:lang w:bidi="fa-IR"/>
              </w:rPr>
            </w:pPr>
            <w:proofErr w:type="spellStart"/>
            <w:r w:rsidRPr="00AB5D78">
              <w:rPr>
                <w:rFonts w:cs="B Nazanin"/>
                <w:b/>
                <w:bCs/>
                <w:color w:val="2E74B5" w:themeColor="accent1" w:themeShade="BF"/>
                <w:lang w:bidi="fa-IR"/>
              </w:rPr>
              <w:t>Ui</w:t>
            </w:r>
            <w:proofErr w:type="spellEnd"/>
            <w:r w:rsidRPr="00AB5D78">
              <w:rPr>
                <w:rFonts w:cs="B Nazanin" w:hint="cs"/>
                <w:b/>
                <w:bCs/>
                <w:color w:val="2E74B5" w:themeColor="accent1" w:themeShade="BF"/>
                <w:rtl/>
                <w:lang w:bidi="fa-IR"/>
              </w:rPr>
              <w:t xml:space="preserve">معرفی </w:t>
            </w:r>
            <w:r w:rsidRPr="00AB5D78">
              <w:rPr>
                <w:rFonts w:cs="B Nazanin"/>
                <w:b/>
                <w:bCs/>
                <w:color w:val="2E74B5" w:themeColor="accent1" w:themeShade="BF"/>
                <w:lang w:bidi="fa-IR"/>
              </w:rPr>
              <w:br/>
            </w:r>
            <w:r w:rsidRPr="00AB5D78">
              <w:rPr>
                <w:rFonts w:cs="B Nazanin" w:hint="cs"/>
                <w:b/>
                <w:bCs/>
                <w:color w:val="2E74B5" w:themeColor="accent1" w:themeShade="BF"/>
                <w:rtl/>
                <w:lang w:bidi="fa-IR"/>
              </w:rPr>
              <w:t>طراحی فرم به منظور روشن تر شدن موضوع است وطراحی فرم به سلیقه برنامه نویس میباشد</w:t>
            </w:r>
          </w:p>
        </w:tc>
        <w:tc>
          <w:tcPr>
            <w:tcW w:w="9072" w:type="dxa"/>
            <w:gridSpan w:val="2"/>
          </w:tcPr>
          <w:p w:rsidR="000C4276" w:rsidRPr="00AB5D78" w:rsidRDefault="000C4276" w:rsidP="00A27017">
            <w:pPr>
              <w:bidi/>
              <w:rPr>
                <w:rFonts w:ascii="Tahoma" w:eastAsia="Times New Roman" w:hAnsi="Tahoma" w:cs="B Nazanin"/>
                <w:color w:val="auto"/>
                <w:sz w:val="22"/>
                <w:szCs w:val="22"/>
                <w:rtl/>
                <w:lang w:eastAsia="en-US" w:bidi="fa-IR"/>
              </w:rPr>
            </w:pPr>
            <w:r w:rsidRPr="00AB5D78">
              <w:rPr>
                <w:rFonts w:ascii="Tahoma" w:eastAsia="Times New Roman" w:hAnsi="Tahoma" w:cs="B Nazanin" w:hint="cs"/>
                <w:noProof/>
                <w:color w:val="auto"/>
                <w:sz w:val="22"/>
                <w:szCs w:val="22"/>
                <w:rtl/>
                <w:lang w:eastAsia="en-US"/>
              </w:rPr>
              <w:drawing>
                <wp:inline distT="0" distB="0" distL="0" distR="0" wp14:anchorId="45DC1188" wp14:editId="26996241">
                  <wp:extent cx="4004314" cy="1732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نمودار 1.png"/>
                          <pic:cNvPicPr/>
                        </pic:nvPicPr>
                        <pic:blipFill rotWithShape="1">
                          <a:blip r:embed="rId7" cstate="print">
                            <a:extLst>
                              <a:ext uri="{28A0092B-C50C-407E-A947-70E740481C1C}">
                                <a14:useLocalDpi xmlns:a14="http://schemas.microsoft.com/office/drawing/2010/main" val="0"/>
                              </a:ext>
                            </a:extLst>
                          </a:blip>
                          <a:srcRect l="709" t="12504"/>
                          <a:stretch/>
                        </pic:blipFill>
                        <pic:spPr bwMode="auto">
                          <a:xfrm>
                            <a:off x="0" y="0"/>
                            <a:ext cx="4005416" cy="1733392"/>
                          </a:xfrm>
                          <a:prstGeom prst="rect">
                            <a:avLst/>
                          </a:prstGeom>
                          <a:ln>
                            <a:noFill/>
                          </a:ln>
                          <a:extLst>
                            <a:ext uri="{53640926-AAD7-44D8-BBD7-CCE9431645EC}">
                              <a14:shadowObscured xmlns:a14="http://schemas.microsoft.com/office/drawing/2010/main"/>
                            </a:ext>
                          </a:extLst>
                        </pic:spPr>
                      </pic:pic>
                    </a:graphicData>
                  </a:graphic>
                </wp:inline>
              </w:drawing>
            </w:r>
          </w:p>
          <w:p w:rsidR="000C4276" w:rsidRPr="00AB5D78" w:rsidRDefault="000C4276" w:rsidP="000C4276">
            <w:pPr>
              <w:bidi/>
              <w:rPr>
                <w:rFonts w:ascii="Tahoma" w:eastAsia="Times New Roman" w:hAnsi="Tahoma" w:cs="B Nazanin"/>
                <w:sz w:val="22"/>
                <w:szCs w:val="22"/>
                <w:rtl/>
                <w:lang w:eastAsia="en-US" w:bidi="fa-IR"/>
              </w:rPr>
            </w:pPr>
          </w:p>
          <w:p w:rsidR="000C4276" w:rsidRPr="00AB5D78" w:rsidRDefault="000C4276" w:rsidP="000C4276">
            <w:pPr>
              <w:bidi/>
              <w:rPr>
                <w:rFonts w:ascii="Tahoma" w:eastAsia="Times New Roman" w:hAnsi="Tahoma" w:cs="B Nazanin"/>
                <w:sz w:val="22"/>
                <w:szCs w:val="22"/>
                <w:rtl/>
                <w:lang w:eastAsia="en-US" w:bidi="fa-IR"/>
              </w:rPr>
            </w:pPr>
            <w:r w:rsidRPr="00AB5D78">
              <w:rPr>
                <w:rFonts w:cs="B Nazanin"/>
              </w:rPr>
              <w:object w:dxaOrig="17128" w:dyaOrig="9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6pt;height:245.4pt" o:ole="">
                  <v:imagedata r:id="rId8" o:title=""/>
                </v:shape>
                <o:OLEObject Type="Embed" ProgID="PBrush" ShapeID="_x0000_i1025" DrawAspect="Content" ObjectID="_1721044859" r:id="rId9"/>
              </w:object>
            </w:r>
          </w:p>
          <w:p w:rsidR="000C4276" w:rsidRPr="00AB5D78" w:rsidRDefault="000C4276" w:rsidP="000C4276">
            <w:pPr>
              <w:bidi/>
              <w:rPr>
                <w:rFonts w:ascii="Tahoma" w:eastAsia="Times New Roman" w:hAnsi="Tahoma" w:cs="B Nazanin"/>
                <w:sz w:val="22"/>
                <w:szCs w:val="22"/>
                <w:rtl/>
                <w:lang w:eastAsia="en-US" w:bidi="fa-IR"/>
              </w:rPr>
            </w:pPr>
          </w:p>
          <w:p w:rsidR="000C4276" w:rsidRPr="00AB5D78" w:rsidRDefault="000C4276" w:rsidP="000C4276">
            <w:pPr>
              <w:tabs>
                <w:tab w:val="left" w:pos="5256"/>
              </w:tabs>
              <w:bidi/>
              <w:rPr>
                <w:rFonts w:ascii="Tahoma" w:eastAsia="Times New Roman" w:hAnsi="Tahoma" w:cs="B Nazanin"/>
                <w:sz w:val="22"/>
                <w:szCs w:val="22"/>
                <w:rtl/>
                <w:lang w:eastAsia="en-US" w:bidi="fa-IR"/>
              </w:rPr>
            </w:pPr>
            <w:r w:rsidRPr="00AB5D78">
              <w:rPr>
                <w:rFonts w:ascii="Tahoma" w:eastAsia="Times New Roman" w:hAnsi="Tahoma" w:cs="B Nazanin" w:hint="cs"/>
                <w:sz w:val="22"/>
                <w:szCs w:val="22"/>
                <w:rtl/>
                <w:lang w:eastAsia="en-US" w:bidi="fa-IR"/>
              </w:rPr>
              <w:t>با انتخاب کلید جدید فرم زیر نمایش داده شود و امکان انتخاب حساب یا سطوح شناور فراهم شود:</w:t>
            </w:r>
            <w:r w:rsidR="00B76ED1">
              <w:rPr>
                <w:rFonts w:ascii="Tahoma" w:eastAsia="Times New Roman" w:hAnsi="Tahoma" w:cs="B Nazanin" w:hint="cs"/>
                <w:sz w:val="22"/>
                <w:szCs w:val="22"/>
                <w:rtl/>
                <w:lang w:eastAsia="en-US" w:bidi="fa-IR"/>
              </w:rPr>
              <w:t xml:space="preserve"> بهتر است یک فرم جدید طراحی شود که کاربر همه سطوح بردار حساب را انتخاب کند اما اجباری در انتخاب همه بردار وجود نداشته باشد. بتواند هر یک چند تااز سطوح مورد نظر را انتخاب نماید.</w:t>
            </w:r>
          </w:p>
          <w:p w:rsidR="000C4276" w:rsidRPr="00AB5D78" w:rsidRDefault="000C4276" w:rsidP="000C4276">
            <w:pPr>
              <w:bidi/>
              <w:rPr>
                <w:rFonts w:ascii="Tahoma" w:eastAsia="Times New Roman" w:hAnsi="Tahoma" w:cs="B Nazanin"/>
                <w:sz w:val="22"/>
                <w:szCs w:val="22"/>
                <w:rtl/>
                <w:lang w:eastAsia="en-US" w:bidi="fa-IR"/>
              </w:rPr>
            </w:pPr>
            <w:r w:rsidRPr="00AB5D78">
              <w:rPr>
                <w:rFonts w:cs="B Nazanin"/>
                <w:noProof/>
                <w:lang w:eastAsia="en-US"/>
              </w:rPr>
              <w:drawing>
                <wp:inline distT="0" distB="0" distL="0" distR="0" wp14:anchorId="2A14A701" wp14:editId="75578F67">
                  <wp:extent cx="3409950" cy="2885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648" t="8737" r="19715"/>
                          <a:stretch/>
                        </pic:blipFill>
                        <pic:spPr bwMode="auto">
                          <a:xfrm>
                            <a:off x="0" y="0"/>
                            <a:ext cx="3409950" cy="2885440"/>
                          </a:xfrm>
                          <a:prstGeom prst="rect">
                            <a:avLst/>
                          </a:prstGeom>
                          <a:ln>
                            <a:noFill/>
                          </a:ln>
                          <a:extLst>
                            <a:ext uri="{53640926-AAD7-44D8-BBD7-CCE9431645EC}">
                              <a14:shadowObscured xmlns:a14="http://schemas.microsoft.com/office/drawing/2010/main"/>
                            </a:ext>
                          </a:extLst>
                        </pic:spPr>
                      </pic:pic>
                    </a:graphicData>
                  </a:graphic>
                </wp:inline>
              </w:drawing>
            </w:r>
          </w:p>
          <w:p w:rsidR="000C4276" w:rsidRPr="00AB5D78" w:rsidRDefault="000C4276" w:rsidP="000C4276">
            <w:pPr>
              <w:bidi/>
              <w:rPr>
                <w:rFonts w:ascii="Tahoma" w:eastAsia="Times New Roman" w:hAnsi="Tahoma" w:cs="B Nazanin"/>
                <w:sz w:val="22"/>
                <w:szCs w:val="22"/>
                <w:rtl/>
                <w:lang w:eastAsia="en-US" w:bidi="fa-IR"/>
              </w:rPr>
            </w:pPr>
            <w:r w:rsidRPr="00AB5D78">
              <w:rPr>
                <w:rFonts w:cs="B Nazanin"/>
                <w:noProof/>
                <w:lang w:eastAsia="en-US"/>
              </w:rPr>
              <w:lastRenderedPageBreak/>
              <w:drawing>
                <wp:inline distT="0" distB="0" distL="0" distR="0" wp14:anchorId="3B58CB87" wp14:editId="5884C4D2">
                  <wp:extent cx="5623560" cy="361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3560" cy="3619500"/>
                          </a:xfrm>
                          <a:prstGeom prst="rect">
                            <a:avLst/>
                          </a:prstGeom>
                        </pic:spPr>
                      </pic:pic>
                    </a:graphicData>
                  </a:graphic>
                </wp:inline>
              </w:drawing>
            </w:r>
          </w:p>
          <w:p w:rsidR="000C4276" w:rsidRPr="00AB5D78" w:rsidRDefault="000C4276" w:rsidP="000C4276">
            <w:pPr>
              <w:tabs>
                <w:tab w:val="left" w:pos="1386"/>
              </w:tabs>
              <w:bidi/>
              <w:rPr>
                <w:rFonts w:ascii="Tahoma" w:eastAsia="Times New Roman" w:hAnsi="Tahoma" w:cs="B Nazanin"/>
                <w:sz w:val="22"/>
                <w:szCs w:val="22"/>
                <w:rtl/>
                <w:lang w:eastAsia="en-US" w:bidi="fa-IR"/>
              </w:rPr>
            </w:pPr>
            <w:r w:rsidRPr="00AB5D78">
              <w:rPr>
                <w:rFonts w:ascii="Tahoma" w:eastAsia="Times New Roman" w:hAnsi="Tahoma" w:cs="B Nazanin"/>
                <w:sz w:val="22"/>
                <w:szCs w:val="22"/>
                <w:rtl/>
                <w:lang w:eastAsia="en-US" w:bidi="fa-IR"/>
              </w:rPr>
              <w:tab/>
            </w:r>
          </w:p>
        </w:tc>
      </w:tr>
      <w:tr w:rsidR="00AA23D8" w:rsidRPr="00AB5D78" w:rsidTr="0031225F">
        <w:trPr>
          <w:trHeight w:val="4296"/>
        </w:trPr>
        <w:tc>
          <w:tcPr>
            <w:tcW w:w="1276" w:type="dxa"/>
          </w:tcPr>
          <w:p w:rsidR="00AA23D8" w:rsidRPr="00AB5D78" w:rsidRDefault="00AA23D8" w:rsidP="00AA23D8">
            <w:pPr>
              <w:rPr>
                <w:rFonts w:cs="B Nazanin"/>
                <w:b/>
                <w:bCs/>
                <w:color w:val="2E74B5" w:themeColor="accent1" w:themeShade="BF"/>
                <w:rtl/>
                <w:lang w:bidi="fa-IR"/>
              </w:rPr>
            </w:pPr>
            <w:r w:rsidRPr="00AB5D78">
              <w:rPr>
                <w:rFonts w:cs="B Nazanin" w:hint="cs"/>
                <w:b/>
                <w:bCs/>
                <w:color w:val="2E74B5" w:themeColor="accent1" w:themeShade="BF"/>
                <w:rtl/>
                <w:lang w:bidi="fa-IR"/>
              </w:rPr>
              <w:lastRenderedPageBreak/>
              <w:t>انواع شاخص های عملکرد:</w:t>
            </w:r>
          </w:p>
        </w:tc>
        <w:tc>
          <w:tcPr>
            <w:tcW w:w="9072" w:type="dxa"/>
            <w:gridSpan w:val="2"/>
          </w:tcPr>
          <w:p w:rsidR="00C36796" w:rsidRDefault="00C36796" w:rsidP="00C36796">
            <w:pPr>
              <w:bidi/>
              <w:jc w:val="center"/>
              <w:rPr>
                <w:rFonts w:ascii="Tahoma" w:eastAsia="Times New Roman" w:hAnsi="Tahoma" w:cs="B Nazanin"/>
                <w:b/>
                <w:bCs/>
                <w:color w:val="FF0000"/>
                <w:sz w:val="22"/>
                <w:szCs w:val="22"/>
                <w:rtl/>
                <w:lang w:eastAsia="en-US" w:bidi="fa-IR"/>
              </w:rPr>
            </w:pPr>
            <w:r w:rsidRPr="00AB5D78">
              <w:rPr>
                <w:rFonts w:ascii="Tahoma" w:eastAsia="Times New Roman" w:hAnsi="Tahoma" w:cs="B Nazanin" w:hint="cs"/>
                <w:b/>
                <w:bCs/>
                <w:color w:val="FF0000"/>
                <w:sz w:val="22"/>
                <w:szCs w:val="22"/>
                <w:rtl/>
                <w:lang w:eastAsia="en-US" w:bidi="fa-IR"/>
              </w:rPr>
              <w:t>نسبتهای نقدینگی</w:t>
            </w:r>
            <w:r w:rsidRPr="00AB5D78">
              <w:rPr>
                <w:rFonts w:ascii="Tahoma" w:eastAsia="Times New Roman" w:hAnsi="Tahoma" w:cs="B Nazanin"/>
                <w:b/>
                <w:bCs/>
                <w:color w:val="FF0000"/>
                <w:sz w:val="22"/>
                <w:szCs w:val="22"/>
                <w:lang w:eastAsia="en-US" w:bidi="fa-IR"/>
              </w:rPr>
              <w:t>Liquidity</w:t>
            </w:r>
          </w:p>
          <w:p w:rsidR="001D75B7" w:rsidRPr="00AB5D78" w:rsidRDefault="001D75B7" w:rsidP="001D75B7">
            <w:pPr>
              <w:bidi/>
              <w:jc w:val="center"/>
              <w:rPr>
                <w:rFonts w:ascii="Tahoma" w:eastAsia="Times New Roman" w:hAnsi="Tahoma" w:cs="B Nazanin"/>
                <w:b/>
                <w:bCs/>
                <w:color w:val="FF0000"/>
                <w:sz w:val="22"/>
                <w:szCs w:val="22"/>
                <w:lang w:eastAsia="en-US" w:bidi="fa-IR"/>
              </w:rPr>
            </w:pPr>
            <w:r>
              <w:rPr>
                <w:rFonts w:ascii="Tahoma" w:eastAsia="Times New Roman" w:hAnsi="Tahoma" w:cs="B Nazanin" w:hint="cs"/>
                <w:b/>
                <w:bCs/>
                <w:color w:val="FF0000"/>
                <w:sz w:val="22"/>
                <w:szCs w:val="22"/>
                <w:rtl/>
                <w:lang w:eastAsia="en-US" w:bidi="fa-IR"/>
              </w:rPr>
              <w:t>این نسبت ها لازم نیست در مرحله اول پیاده سازی شود جهت اطلاع به انتهای این مستند اضافه شده.</w:t>
            </w:r>
            <w:bookmarkStart w:id="0" w:name="_GoBack"/>
            <w:bookmarkEnd w:id="0"/>
          </w:p>
          <w:p w:rsidR="00BC2232" w:rsidRPr="00AB5D78" w:rsidRDefault="00BC2232" w:rsidP="00AA23D8">
            <w:pPr>
              <w:bidi/>
              <w:rPr>
                <w:rFonts w:ascii="Tahoma" w:eastAsia="Times New Roman" w:hAnsi="Tahoma" w:cs="B Nazanin"/>
                <w:color w:val="auto"/>
                <w:sz w:val="22"/>
                <w:szCs w:val="22"/>
                <w:lang w:eastAsia="en-US" w:bidi="fa-IR"/>
              </w:rPr>
            </w:pPr>
          </w:p>
          <w:p w:rsidR="00AA23D8" w:rsidRPr="00AB5D78" w:rsidRDefault="00AA23D8" w:rsidP="00BC2232">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 xml:space="preserve">نسبت جاری </w:t>
            </w:r>
            <w:r w:rsidRPr="00AB5D78">
              <w:rPr>
                <w:rFonts w:ascii="Tahoma" w:eastAsia="Times New Roman" w:hAnsi="Tahoma" w:cs="B Nazanin"/>
                <w:b/>
                <w:bCs/>
                <w:color w:val="auto"/>
                <w:sz w:val="22"/>
                <w:szCs w:val="22"/>
                <w:lang w:eastAsia="en-US" w:bidi="fa-IR"/>
              </w:rPr>
              <w:t>Current Ratio</w:t>
            </w:r>
            <w:r w:rsidRPr="00AB5D78">
              <w:rPr>
                <w:rFonts w:ascii="Tahoma" w:eastAsia="Times New Roman" w:hAnsi="Tahoma" w:cs="B Nazanin" w:hint="cs"/>
                <w:b/>
                <w:bCs/>
                <w:color w:val="auto"/>
                <w:sz w:val="22"/>
                <w:szCs w:val="22"/>
                <w:rtl/>
                <w:lang w:eastAsia="en-US" w:bidi="fa-IR"/>
              </w:rPr>
              <w:t>:</w:t>
            </w:r>
          </w:p>
          <w:p w:rsidR="00AA23D8" w:rsidRPr="00AB5D78" w:rsidRDefault="00AA23D8" w:rsidP="00AA23D8">
            <w:pPr>
              <w:bidi/>
              <w:rPr>
                <w:rFonts w:ascii="Tahoma" w:eastAsia="Times New Roman" w:hAnsi="Tahoma" w:cs="B Nazanin"/>
                <w:b/>
                <w:bCs/>
                <w:color w:val="auto"/>
                <w:sz w:val="22"/>
                <w:szCs w:val="22"/>
                <w:rtl/>
                <w:lang w:eastAsia="en-US"/>
              </w:rPr>
            </w:pPr>
            <w:r w:rsidRPr="00AB5D78">
              <w:rPr>
                <w:rFonts w:ascii="Tahoma" w:eastAsia="Times New Roman" w:hAnsi="Tahoma" w:cs="B Nazanin"/>
                <w:b/>
                <w:bCs/>
                <w:color w:val="auto"/>
                <w:sz w:val="22"/>
                <w:szCs w:val="22"/>
                <w:rtl/>
                <w:lang w:eastAsia="en-US"/>
              </w:rPr>
              <w:t xml:space="preserve">         دارایی های جاری      </w:t>
            </w:r>
            <w:r w:rsidRPr="00AB5D78">
              <w:rPr>
                <w:rFonts w:ascii="Tahoma" w:eastAsia="Times New Roman" w:hAnsi="Tahoma" w:cs="B Nazanin" w:hint="cs"/>
                <w:b/>
                <w:bCs/>
                <w:color w:val="auto"/>
                <w:sz w:val="22"/>
                <w:szCs w:val="22"/>
                <w:rtl/>
                <w:lang w:eastAsia="en-US" w:bidi="fa-IR"/>
              </w:rPr>
              <w:t xml:space="preserve">تقسیم بر </w:t>
            </w:r>
            <w:r w:rsidRPr="00AB5D78">
              <w:rPr>
                <w:rFonts w:ascii="Tahoma" w:eastAsia="Times New Roman" w:hAnsi="Tahoma" w:cs="B Nazanin"/>
                <w:b/>
                <w:bCs/>
                <w:color w:val="auto"/>
                <w:sz w:val="22"/>
                <w:szCs w:val="22"/>
                <w:rtl/>
                <w:lang w:eastAsia="en-US"/>
              </w:rPr>
              <w:t xml:space="preserve">       </w:t>
            </w:r>
            <w:r w:rsidRPr="00AB5D78">
              <w:rPr>
                <w:rFonts w:ascii="Tahoma" w:eastAsia="Times New Roman" w:hAnsi="Tahoma" w:cs="B Nazanin" w:hint="cs"/>
                <w:b/>
                <w:bCs/>
                <w:color w:val="auto"/>
                <w:sz w:val="22"/>
                <w:szCs w:val="22"/>
                <w:rtl/>
                <w:lang w:eastAsia="en-US"/>
              </w:rPr>
              <w:t xml:space="preserve"> بدهی هی جاری  </w:t>
            </w:r>
            <w:r w:rsidRPr="00AB5D78">
              <w:rPr>
                <w:rFonts w:ascii="Tahoma" w:eastAsia="Times New Roman" w:hAnsi="Tahoma" w:cs="B Nazanin"/>
                <w:b/>
                <w:bCs/>
                <w:color w:val="auto"/>
                <w:sz w:val="22"/>
                <w:szCs w:val="22"/>
                <w:lang w:eastAsia="en-US" w:bidi="fa-IR"/>
              </w:rPr>
              <w:br/>
            </w:r>
          </w:p>
          <w:p w:rsidR="00AA23D8" w:rsidRPr="00AB5D78" w:rsidRDefault="00AA23D8" w:rsidP="00AA23D8">
            <w:pPr>
              <w:bidi/>
              <w:rPr>
                <w:rFonts w:ascii="Tahoma" w:eastAsia="Times New Roman" w:hAnsi="Tahoma" w:cs="B Nazanin"/>
                <w:b/>
                <w:bCs/>
                <w:color w:val="auto"/>
                <w:sz w:val="22"/>
                <w:szCs w:val="22"/>
                <w:rtl/>
                <w:lang w:eastAsia="en-US"/>
              </w:rPr>
            </w:pPr>
            <w:r w:rsidRPr="00AB5D78">
              <w:rPr>
                <w:rFonts w:ascii="Tahoma" w:eastAsia="Times New Roman" w:hAnsi="Tahoma" w:cs="B Nazanin" w:hint="cs"/>
                <w:b/>
                <w:bCs/>
                <w:color w:val="auto"/>
                <w:sz w:val="22"/>
                <w:szCs w:val="22"/>
                <w:rtl/>
                <w:lang w:eastAsia="en-US"/>
              </w:rPr>
              <w:t xml:space="preserve">نسبت سریع ( آنی )  </w:t>
            </w:r>
            <w:r w:rsidRPr="00AB5D78">
              <w:rPr>
                <w:rFonts w:ascii="Tahoma" w:eastAsia="Times New Roman" w:hAnsi="Tahoma" w:cs="B Nazanin"/>
                <w:b/>
                <w:bCs/>
                <w:color w:val="auto"/>
                <w:sz w:val="22"/>
                <w:szCs w:val="22"/>
                <w:lang w:eastAsia="en-US"/>
              </w:rPr>
              <w:t>Quick Ratio</w:t>
            </w:r>
          </w:p>
          <w:p w:rsidR="00AA23D8" w:rsidRPr="00AB5D78" w:rsidRDefault="00AA23D8" w:rsidP="00AA23D8">
            <w:pPr>
              <w:bidi/>
              <w:rPr>
                <w:rFonts w:ascii="Tahoma" w:eastAsia="Times New Roman" w:hAnsi="Tahoma" w:cs="B Nazanin"/>
                <w:color w:val="auto"/>
                <w:sz w:val="22"/>
                <w:szCs w:val="22"/>
                <w:rtl/>
                <w:lang w:eastAsia="en-US" w:bidi="fa-IR"/>
              </w:rPr>
            </w:pPr>
            <w:r w:rsidRPr="00AB5D78">
              <w:rPr>
                <w:rFonts w:ascii="Tahoma" w:eastAsia="Times New Roman" w:hAnsi="Tahoma" w:cs="B Nazanin" w:hint="cs"/>
                <w:b/>
                <w:bCs/>
                <w:color w:val="auto"/>
                <w:sz w:val="22"/>
                <w:szCs w:val="22"/>
                <w:rtl/>
                <w:lang w:eastAsia="en-US"/>
              </w:rPr>
              <w:t xml:space="preserve">          </w:t>
            </w:r>
            <w:r w:rsidRPr="00AB5D78">
              <w:rPr>
                <w:rFonts w:eastAsiaTheme="minorEastAsia" w:cs="B Nazanin" w:hint="cs"/>
                <w:color w:val="FFFF00"/>
                <w:kern w:val="24"/>
                <w:sz w:val="40"/>
                <w:szCs w:val="40"/>
                <w:rtl/>
              </w:rPr>
              <w:t xml:space="preserve"> </w:t>
            </w:r>
            <w:r w:rsidRPr="00AB5D78">
              <w:rPr>
                <w:rFonts w:ascii="Tahoma" w:eastAsia="Times New Roman" w:hAnsi="Tahoma" w:cs="B Nazanin" w:hint="cs"/>
                <w:color w:val="auto"/>
                <w:sz w:val="22"/>
                <w:szCs w:val="22"/>
                <w:rtl/>
                <w:lang w:eastAsia="en-US"/>
              </w:rPr>
              <w:t xml:space="preserve">حسابهای دریافتنی +اوراق بهادر+دارایی های نقد      </w:t>
            </w:r>
            <w:r w:rsidRPr="00AB5D78">
              <w:rPr>
                <w:rFonts w:ascii="Tahoma" w:eastAsia="Times New Roman" w:hAnsi="Tahoma" w:cs="B Nazanin" w:hint="cs"/>
                <w:b/>
                <w:bCs/>
                <w:color w:val="auto"/>
                <w:sz w:val="22"/>
                <w:szCs w:val="22"/>
                <w:rtl/>
                <w:lang w:eastAsia="en-US" w:bidi="fa-IR"/>
              </w:rPr>
              <w:t xml:space="preserve"> تقسیم بر </w:t>
            </w:r>
            <w:r w:rsidRPr="00AB5D78">
              <w:rPr>
                <w:rFonts w:ascii="Tahoma" w:eastAsia="Times New Roman" w:hAnsi="Tahoma" w:cs="B Nazanin"/>
                <w:b/>
                <w:bCs/>
                <w:color w:val="auto"/>
                <w:sz w:val="22"/>
                <w:szCs w:val="22"/>
                <w:rtl/>
                <w:lang w:eastAsia="en-US"/>
              </w:rPr>
              <w:t xml:space="preserve">       </w:t>
            </w:r>
            <w:r w:rsidRPr="00AB5D78">
              <w:rPr>
                <w:rFonts w:ascii="Tahoma" w:eastAsia="Times New Roman" w:hAnsi="Tahoma" w:cs="B Nazanin" w:hint="cs"/>
                <w:b/>
                <w:bCs/>
                <w:color w:val="auto"/>
                <w:sz w:val="22"/>
                <w:szCs w:val="22"/>
                <w:rtl/>
                <w:lang w:eastAsia="en-US"/>
              </w:rPr>
              <w:t xml:space="preserve"> </w:t>
            </w:r>
            <w:r w:rsidRPr="00AB5D78">
              <w:rPr>
                <w:rFonts w:eastAsiaTheme="minorEastAsia" w:cs="B Nazanin" w:hint="cs"/>
                <w:color w:val="FFFF00"/>
                <w:kern w:val="24"/>
                <w:sz w:val="40"/>
                <w:szCs w:val="40"/>
                <w:rtl/>
              </w:rPr>
              <w:t xml:space="preserve"> </w:t>
            </w:r>
            <w:r w:rsidRPr="00AB5D78">
              <w:rPr>
                <w:rFonts w:ascii="Tahoma" w:eastAsia="Times New Roman" w:hAnsi="Tahoma" w:cs="B Nazanin" w:hint="cs"/>
                <w:color w:val="auto"/>
                <w:sz w:val="22"/>
                <w:szCs w:val="22"/>
                <w:rtl/>
                <w:lang w:eastAsia="en-US"/>
              </w:rPr>
              <w:t xml:space="preserve">بدهی هی جاری  </w:t>
            </w:r>
          </w:p>
          <w:p w:rsidR="00AA23D8" w:rsidRPr="00AB5D78" w:rsidRDefault="00AA23D8" w:rsidP="00AA23D8">
            <w:pPr>
              <w:bidi/>
              <w:rPr>
                <w:rFonts w:ascii="Tahoma" w:eastAsia="Times New Roman" w:hAnsi="Tahoma" w:cs="B Nazanin"/>
                <w:color w:val="auto"/>
                <w:sz w:val="22"/>
                <w:szCs w:val="22"/>
                <w:rtl/>
                <w:lang w:eastAsia="en-US" w:bidi="fa-IR"/>
              </w:rPr>
            </w:pPr>
            <w:r w:rsidRPr="00AB5D78">
              <w:rPr>
                <w:rFonts w:ascii="Tahoma" w:eastAsia="Times New Roman" w:hAnsi="Tahoma" w:cs="B Nazanin" w:hint="cs"/>
                <w:color w:val="auto"/>
                <w:sz w:val="22"/>
                <w:szCs w:val="22"/>
                <w:rtl/>
                <w:lang w:eastAsia="en-US" w:bidi="fa-IR"/>
              </w:rPr>
              <w:t xml:space="preserve">یا </w:t>
            </w:r>
          </w:p>
          <w:p w:rsidR="00AA23D8" w:rsidRPr="00AB5D78" w:rsidRDefault="00AA23D8" w:rsidP="00AA23D8">
            <w:pPr>
              <w:bidi/>
              <w:rPr>
                <w:rFonts w:ascii="Tahoma" w:eastAsia="Times New Roman" w:hAnsi="Tahoma" w:cs="B Nazanin"/>
                <w:color w:val="auto"/>
                <w:sz w:val="22"/>
                <w:szCs w:val="22"/>
                <w:rtl/>
                <w:lang w:eastAsia="en-US"/>
              </w:rPr>
            </w:pPr>
            <w:r w:rsidRPr="00AB5D78">
              <w:rPr>
                <w:rFonts w:ascii="Tahoma" w:eastAsia="Times New Roman" w:hAnsi="Tahoma" w:cs="B Nazanin" w:hint="cs"/>
                <w:color w:val="auto"/>
                <w:sz w:val="22"/>
                <w:szCs w:val="22"/>
                <w:rtl/>
                <w:lang w:eastAsia="en-US"/>
              </w:rPr>
              <w:t xml:space="preserve">موجودی ها </w:t>
            </w:r>
            <w:r w:rsidRPr="00AB5D78">
              <w:rPr>
                <w:rFonts w:ascii="Sakkal Majalla" w:eastAsia="Times New Roman" w:hAnsi="Sakkal Majalla" w:cs="Sakkal Majalla" w:hint="cs"/>
                <w:color w:val="auto"/>
                <w:sz w:val="22"/>
                <w:szCs w:val="22"/>
                <w:rtl/>
                <w:lang w:eastAsia="en-US"/>
              </w:rPr>
              <w:t>–</w:t>
            </w:r>
            <w:r w:rsidRPr="00AB5D78">
              <w:rPr>
                <w:rFonts w:ascii="Tahoma" w:eastAsia="Times New Roman" w:hAnsi="Tahoma" w:cs="B Nazanin" w:hint="cs"/>
                <w:color w:val="auto"/>
                <w:sz w:val="22"/>
                <w:szCs w:val="22"/>
                <w:rtl/>
                <w:lang w:eastAsia="en-US"/>
              </w:rPr>
              <w:t xml:space="preserve"> دارایی های جاری</w:t>
            </w:r>
            <w:r w:rsidRPr="00AB5D78">
              <w:rPr>
                <w:rFonts w:ascii="Tahoma" w:eastAsia="Times New Roman" w:hAnsi="Tahoma" w:cs="B Nazanin" w:hint="cs"/>
                <w:color w:val="auto"/>
                <w:sz w:val="22"/>
                <w:szCs w:val="22"/>
                <w:rtl/>
                <w:lang w:eastAsia="en-US" w:bidi="fa-IR"/>
              </w:rPr>
              <w:t xml:space="preserve">         </w:t>
            </w:r>
            <w:r w:rsidRPr="00AB5D78">
              <w:rPr>
                <w:rFonts w:ascii="Tahoma" w:eastAsia="Times New Roman" w:hAnsi="Tahoma" w:cs="B Nazanin" w:hint="cs"/>
                <w:b/>
                <w:bCs/>
                <w:color w:val="auto"/>
                <w:sz w:val="22"/>
                <w:szCs w:val="22"/>
                <w:rtl/>
                <w:lang w:eastAsia="en-US" w:bidi="fa-IR"/>
              </w:rPr>
              <w:t xml:space="preserve"> تقسیم بر </w:t>
            </w:r>
            <w:r w:rsidRPr="00AB5D78">
              <w:rPr>
                <w:rFonts w:ascii="Tahoma" w:eastAsia="Times New Roman" w:hAnsi="Tahoma" w:cs="B Nazanin"/>
                <w:b/>
                <w:bCs/>
                <w:color w:val="auto"/>
                <w:sz w:val="22"/>
                <w:szCs w:val="22"/>
                <w:rtl/>
                <w:lang w:eastAsia="en-US"/>
              </w:rPr>
              <w:t xml:space="preserve">       </w:t>
            </w:r>
            <w:r w:rsidRPr="00AB5D78">
              <w:rPr>
                <w:rFonts w:ascii="Tahoma" w:eastAsia="Times New Roman" w:hAnsi="Tahoma" w:cs="B Nazanin" w:hint="cs"/>
                <w:b/>
                <w:bCs/>
                <w:color w:val="auto"/>
                <w:sz w:val="22"/>
                <w:szCs w:val="22"/>
                <w:rtl/>
                <w:lang w:eastAsia="en-US"/>
              </w:rPr>
              <w:t xml:space="preserve"> </w:t>
            </w:r>
            <w:r w:rsidRPr="00AB5D78">
              <w:rPr>
                <w:rFonts w:eastAsiaTheme="minorEastAsia" w:cs="B Nazanin" w:hint="cs"/>
                <w:color w:val="FFFF00"/>
                <w:kern w:val="24"/>
                <w:sz w:val="40"/>
                <w:szCs w:val="40"/>
                <w:rtl/>
              </w:rPr>
              <w:t xml:space="preserve"> </w:t>
            </w:r>
            <w:r w:rsidRPr="00AB5D78">
              <w:rPr>
                <w:rFonts w:ascii="Tahoma" w:eastAsia="Times New Roman" w:hAnsi="Tahoma" w:cs="B Nazanin" w:hint="cs"/>
                <w:color w:val="auto"/>
                <w:sz w:val="22"/>
                <w:szCs w:val="22"/>
                <w:rtl/>
                <w:lang w:eastAsia="en-US"/>
              </w:rPr>
              <w:t xml:space="preserve">بدهی هی جاری  </w:t>
            </w:r>
          </w:p>
          <w:p w:rsidR="00AA23D8" w:rsidRPr="00AB5D78" w:rsidRDefault="00AA23D8" w:rsidP="00AA23D8">
            <w:pPr>
              <w:bidi/>
              <w:rPr>
                <w:rFonts w:ascii="Tahoma" w:eastAsia="Times New Roman" w:hAnsi="Tahoma" w:cs="B Nazanin"/>
                <w:color w:val="auto"/>
                <w:sz w:val="22"/>
                <w:szCs w:val="22"/>
                <w:rtl/>
                <w:lang w:eastAsia="en-US" w:bidi="fa-IR"/>
              </w:rPr>
            </w:pPr>
          </w:p>
          <w:p w:rsidR="00AA23D8" w:rsidRPr="00AB5D78" w:rsidRDefault="00AA23D8" w:rsidP="00AA23D8">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 xml:space="preserve">نسبت نقد </w:t>
            </w:r>
            <w:r w:rsidRPr="00AB5D78">
              <w:rPr>
                <w:rFonts w:ascii="Tahoma" w:eastAsia="Times New Roman" w:hAnsi="Tahoma" w:cs="B Nazanin"/>
                <w:b/>
                <w:bCs/>
                <w:color w:val="auto"/>
                <w:sz w:val="22"/>
                <w:szCs w:val="22"/>
                <w:lang w:eastAsia="en-US" w:bidi="fa-IR"/>
              </w:rPr>
              <w:t>Cash Ratio</w:t>
            </w:r>
          </w:p>
          <w:p w:rsidR="00AA23D8" w:rsidRPr="00AB5D78" w:rsidRDefault="00AA23D8" w:rsidP="00AA23D8">
            <w:pPr>
              <w:bidi/>
              <w:rPr>
                <w:rFonts w:ascii="Tahoma" w:eastAsia="Times New Roman" w:hAnsi="Tahoma" w:cs="B Nazanin"/>
                <w:color w:val="auto"/>
                <w:sz w:val="22"/>
                <w:szCs w:val="22"/>
                <w:rtl/>
                <w:lang w:eastAsia="en-US"/>
              </w:rPr>
            </w:pPr>
            <w:r w:rsidRPr="00AB5D78">
              <w:rPr>
                <w:rFonts w:ascii="Tahoma" w:eastAsia="Times New Roman" w:hAnsi="Tahoma" w:cs="B Nazanin" w:hint="cs"/>
                <w:color w:val="auto"/>
                <w:sz w:val="22"/>
                <w:szCs w:val="22"/>
                <w:rtl/>
                <w:lang w:eastAsia="en-US"/>
              </w:rPr>
              <w:t>دارایی های نقد</w:t>
            </w:r>
            <w:r w:rsidRPr="00AB5D78">
              <w:rPr>
                <w:rFonts w:ascii="Tahoma" w:eastAsia="Times New Roman" w:hAnsi="Tahoma" w:cs="B Nazanin" w:hint="cs"/>
                <w:color w:val="auto"/>
                <w:sz w:val="22"/>
                <w:szCs w:val="22"/>
                <w:rtl/>
                <w:lang w:eastAsia="en-US" w:bidi="fa-IR"/>
              </w:rPr>
              <w:t xml:space="preserve">    </w:t>
            </w:r>
            <w:r w:rsidRPr="00AB5D78">
              <w:rPr>
                <w:rFonts w:ascii="Tahoma" w:eastAsia="Times New Roman" w:hAnsi="Tahoma" w:cs="B Nazanin" w:hint="cs"/>
                <w:b/>
                <w:bCs/>
                <w:color w:val="auto"/>
                <w:sz w:val="22"/>
                <w:szCs w:val="22"/>
                <w:rtl/>
                <w:lang w:eastAsia="en-US" w:bidi="fa-IR"/>
              </w:rPr>
              <w:t xml:space="preserve"> تقسیم بر </w:t>
            </w:r>
            <w:r w:rsidRPr="00AB5D78">
              <w:rPr>
                <w:rFonts w:ascii="Tahoma" w:eastAsia="Times New Roman" w:hAnsi="Tahoma" w:cs="B Nazanin"/>
                <w:b/>
                <w:bCs/>
                <w:color w:val="auto"/>
                <w:sz w:val="22"/>
                <w:szCs w:val="22"/>
                <w:rtl/>
                <w:lang w:eastAsia="en-US"/>
              </w:rPr>
              <w:t xml:space="preserve">       </w:t>
            </w:r>
            <w:r w:rsidRPr="00AB5D78">
              <w:rPr>
                <w:rFonts w:ascii="Tahoma" w:eastAsia="Times New Roman" w:hAnsi="Tahoma" w:cs="B Nazanin" w:hint="cs"/>
                <w:b/>
                <w:bCs/>
                <w:color w:val="auto"/>
                <w:sz w:val="22"/>
                <w:szCs w:val="22"/>
                <w:rtl/>
                <w:lang w:eastAsia="en-US"/>
              </w:rPr>
              <w:t xml:space="preserve"> </w:t>
            </w:r>
            <w:r w:rsidRPr="00AB5D78">
              <w:rPr>
                <w:rFonts w:eastAsiaTheme="minorEastAsia" w:cs="B Nazanin" w:hint="cs"/>
                <w:color w:val="FFFF00"/>
                <w:kern w:val="24"/>
                <w:sz w:val="40"/>
                <w:szCs w:val="40"/>
                <w:rtl/>
              </w:rPr>
              <w:t xml:space="preserve"> </w:t>
            </w:r>
            <w:r w:rsidRPr="00AB5D78">
              <w:rPr>
                <w:rFonts w:ascii="Tahoma" w:eastAsia="Times New Roman" w:hAnsi="Tahoma" w:cs="B Nazanin" w:hint="cs"/>
                <w:color w:val="auto"/>
                <w:sz w:val="22"/>
                <w:szCs w:val="22"/>
                <w:rtl/>
                <w:lang w:eastAsia="en-US"/>
              </w:rPr>
              <w:t xml:space="preserve">بدهی هی جاری  </w:t>
            </w:r>
          </w:p>
          <w:p w:rsidR="00AA23D8" w:rsidRPr="00AB5D78" w:rsidRDefault="00AA23D8" w:rsidP="00AA23D8">
            <w:pPr>
              <w:bidi/>
              <w:rPr>
                <w:rFonts w:ascii="Tahoma" w:eastAsia="Times New Roman" w:hAnsi="Tahoma" w:cs="B Nazanin"/>
                <w:color w:val="auto"/>
                <w:sz w:val="22"/>
                <w:szCs w:val="22"/>
                <w:rtl/>
                <w:lang w:eastAsia="en-US" w:bidi="fa-IR"/>
              </w:rPr>
            </w:pPr>
            <w:r w:rsidRPr="00AB5D78">
              <w:rPr>
                <w:rFonts w:ascii="Tahoma" w:eastAsia="Times New Roman" w:hAnsi="Tahoma" w:cs="B Nazanin" w:hint="cs"/>
                <w:color w:val="auto"/>
                <w:sz w:val="22"/>
                <w:szCs w:val="22"/>
                <w:rtl/>
                <w:lang w:eastAsia="en-US" w:bidi="fa-IR"/>
              </w:rPr>
              <w:t xml:space="preserve">یا </w:t>
            </w:r>
          </w:p>
          <w:p w:rsidR="00AA23D8" w:rsidRPr="00AB5D78" w:rsidRDefault="00AA23D8" w:rsidP="00AA23D8">
            <w:pPr>
              <w:bidi/>
              <w:rPr>
                <w:rFonts w:ascii="Tahoma" w:eastAsia="Times New Roman" w:hAnsi="Tahoma" w:cs="B Nazanin"/>
                <w:color w:val="auto"/>
                <w:sz w:val="22"/>
                <w:szCs w:val="22"/>
                <w:lang w:eastAsia="en-US" w:bidi="fa-IR"/>
              </w:rPr>
            </w:pPr>
            <w:r w:rsidRPr="00AB5D78">
              <w:rPr>
                <w:rFonts w:ascii="Tahoma" w:eastAsia="Times New Roman" w:hAnsi="Tahoma" w:cs="B Nazanin" w:hint="cs"/>
                <w:color w:val="auto"/>
                <w:sz w:val="22"/>
                <w:szCs w:val="22"/>
                <w:rtl/>
                <w:lang w:eastAsia="en-US"/>
              </w:rPr>
              <w:t>اوراق بهادار +   موجودی  نقد</w:t>
            </w:r>
            <w:r w:rsidRPr="00AB5D78">
              <w:rPr>
                <w:rFonts w:ascii="Tahoma" w:eastAsia="Times New Roman" w:hAnsi="Tahoma" w:cs="B Nazanin" w:hint="cs"/>
                <w:color w:val="auto"/>
                <w:sz w:val="22"/>
                <w:szCs w:val="22"/>
                <w:rtl/>
                <w:lang w:eastAsia="en-US" w:bidi="fa-IR"/>
              </w:rPr>
              <w:t xml:space="preserve">     </w:t>
            </w:r>
            <w:r w:rsidRPr="00AB5D78">
              <w:rPr>
                <w:rFonts w:ascii="Tahoma" w:eastAsia="Times New Roman" w:hAnsi="Tahoma" w:cs="B Nazanin" w:hint="cs"/>
                <w:b/>
                <w:bCs/>
                <w:color w:val="auto"/>
                <w:sz w:val="22"/>
                <w:szCs w:val="22"/>
                <w:rtl/>
                <w:lang w:eastAsia="en-US" w:bidi="fa-IR"/>
              </w:rPr>
              <w:t xml:space="preserve"> تقسیم بر </w:t>
            </w:r>
            <w:r w:rsidRPr="00AB5D78">
              <w:rPr>
                <w:rFonts w:ascii="Tahoma" w:eastAsia="Times New Roman" w:hAnsi="Tahoma" w:cs="B Nazanin"/>
                <w:b/>
                <w:bCs/>
                <w:color w:val="auto"/>
                <w:sz w:val="22"/>
                <w:szCs w:val="22"/>
                <w:rtl/>
                <w:lang w:eastAsia="en-US"/>
              </w:rPr>
              <w:t xml:space="preserve">       </w:t>
            </w:r>
            <w:r w:rsidRPr="00AB5D78">
              <w:rPr>
                <w:rFonts w:ascii="Tahoma" w:eastAsia="Times New Roman" w:hAnsi="Tahoma" w:cs="B Nazanin" w:hint="cs"/>
                <w:b/>
                <w:bCs/>
                <w:color w:val="auto"/>
                <w:sz w:val="22"/>
                <w:szCs w:val="22"/>
                <w:rtl/>
                <w:lang w:eastAsia="en-US"/>
              </w:rPr>
              <w:t xml:space="preserve"> </w:t>
            </w:r>
            <w:r w:rsidRPr="00AB5D78">
              <w:rPr>
                <w:rFonts w:eastAsiaTheme="minorEastAsia" w:cs="B Nazanin" w:hint="cs"/>
                <w:color w:val="FFFF00"/>
                <w:kern w:val="24"/>
                <w:sz w:val="40"/>
                <w:szCs w:val="40"/>
                <w:rtl/>
              </w:rPr>
              <w:t xml:space="preserve"> </w:t>
            </w:r>
            <w:r w:rsidRPr="00AB5D78">
              <w:rPr>
                <w:rFonts w:ascii="Tahoma" w:eastAsia="Times New Roman" w:hAnsi="Tahoma" w:cs="B Nazanin" w:hint="cs"/>
                <w:color w:val="auto"/>
                <w:sz w:val="22"/>
                <w:szCs w:val="22"/>
                <w:rtl/>
                <w:lang w:eastAsia="en-US"/>
              </w:rPr>
              <w:t xml:space="preserve">بدهی هی جاری  </w:t>
            </w:r>
          </w:p>
          <w:p w:rsidR="005F1BD4" w:rsidRPr="00AB5D78" w:rsidRDefault="005F1BD4" w:rsidP="005F1BD4">
            <w:pPr>
              <w:bidi/>
              <w:rPr>
                <w:rFonts w:ascii="Tahoma" w:eastAsia="Times New Roman" w:hAnsi="Tahoma" w:cs="B Nazanin"/>
                <w:color w:val="auto"/>
                <w:sz w:val="22"/>
                <w:szCs w:val="22"/>
                <w:lang w:eastAsia="en-US" w:bidi="fa-IR"/>
              </w:rPr>
            </w:pPr>
          </w:p>
          <w:p w:rsidR="005F1BD4" w:rsidRPr="00AB5D78" w:rsidRDefault="005F1BD4" w:rsidP="005F1BD4">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 xml:space="preserve">دوره وصول مطالبات </w:t>
            </w:r>
            <w:r w:rsidRPr="00AB5D78">
              <w:rPr>
                <w:rFonts w:ascii="Tahoma" w:eastAsia="Times New Roman" w:hAnsi="Tahoma" w:cs="B Nazanin"/>
                <w:b/>
                <w:bCs/>
                <w:color w:val="auto"/>
                <w:sz w:val="22"/>
                <w:szCs w:val="22"/>
                <w:lang w:eastAsia="en-US" w:bidi="fa-IR"/>
              </w:rPr>
              <w:t>Average Collection Period</w:t>
            </w:r>
          </w:p>
          <w:p w:rsidR="005F1BD4" w:rsidRPr="00AB5D78" w:rsidRDefault="005F1BD4" w:rsidP="005F1BD4">
            <w:pPr>
              <w:bidi/>
              <w:rPr>
                <w:rFonts w:ascii="Tahoma" w:eastAsia="Times New Roman" w:hAnsi="Tahoma" w:cs="B Nazanin"/>
                <w:color w:val="auto"/>
                <w:sz w:val="22"/>
                <w:szCs w:val="22"/>
                <w:lang w:eastAsia="en-US" w:bidi="fa-IR"/>
              </w:rPr>
            </w:pPr>
            <w:r w:rsidRPr="00AB5D78">
              <w:rPr>
                <w:rFonts w:ascii="Tahoma" w:eastAsia="Times New Roman" w:hAnsi="Tahoma" w:cs="B Nazanin"/>
                <w:color w:val="auto"/>
                <w:sz w:val="22"/>
                <w:szCs w:val="22"/>
                <w:rtl/>
                <w:lang w:eastAsia="en-US"/>
              </w:rPr>
              <w:t>360  *  حسابها و اسناد دریافتنی تجاری</w:t>
            </w:r>
            <w:r w:rsidRPr="00AB5D78">
              <w:rPr>
                <w:rFonts w:ascii="Tahoma" w:eastAsia="Times New Roman" w:hAnsi="Tahoma" w:cs="B Nazanin"/>
                <w:b/>
                <w:bCs/>
                <w:color w:val="auto"/>
                <w:sz w:val="22"/>
                <w:szCs w:val="22"/>
                <w:rtl/>
                <w:lang w:eastAsia="en-US"/>
              </w:rPr>
              <w:t xml:space="preserve">   </w:t>
            </w:r>
            <w:r w:rsidRPr="00AB5D78">
              <w:rPr>
                <w:rFonts w:ascii="Tahoma" w:eastAsia="Times New Roman" w:hAnsi="Tahoma" w:cs="B Nazanin" w:hint="cs"/>
                <w:b/>
                <w:bCs/>
                <w:color w:val="auto"/>
                <w:sz w:val="22"/>
                <w:szCs w:val="22"/>
                <w:rtl/>
                <w:lang w:eastAsia="en-US" w:bidi="fa-IR"/>
              </w:rPr>
              <w:t xml:space="preserve"> تقسیم بر </w:t>
            </w:r>
            <w:r w:rsidRPr="00AB5D78">
              <w:rPr>
                <w:rFonts w:ascii="Tahoma" w:eastAsia="Times New Roman" w:hAnsi="Tahoma" w:cs="B Nazanin"/>
                <w:b/>
                <w:bCs/>
                <w:color w:val="auto"/>
                <w:sz w:val="22"/>
                <w:szCs w:val="22"/>
                <w:rtl/>
                <w:lang w:eastAsia="en-US"/>
              </w:rPr>
              <w:t xml:space="preserve">       </w:t>
            </w:r>
            <w:r w:rsidRPr="00AB5D78">
              <w:rPr>
                <w:rFonts w:ascii="Tahoma" w:eastAsia="Times New Roman" w:hAnsi="Tahoma" w:cs="B Nazanin" w:hint="cs"/>
                <w:b/>
                <w:bCs/>
                <w:color w:val="auto"/>
                <w:sz w:val="22"/>
                <w:szCs w:val="22"/>
                <w:rtl/>
                <w:lang w:eastAsia="en-US"/>
              </w:rPr>
              <w:t xml:space="preserve"> </w:t>
            </w:r>
            <w:r w:rsidRPr="00AB5D78">
              <w:rPr>
                <w:rFonts w:eastAsiaTheme="minorEastAsia" w:cs="B Nazanin" w:hint="cs"/>
                <w:color w:val="FFFF00"/>
                <w:kern w:val="24"/>
                <w:sz w:val="40"/>
                <w:szCs w:val="40"/>
                <w:rtl/>
              </w:rPr>
              <w:t xml:space="preserve"> </w:t>
            </w:r>
            <w:r w:rsidRPr="00AB5D78">
              <w:rPr>
                <w:rFonts w:ascii="Tahoma" w:eastAsia="Times New Roman" w:hAnsi="Tahoma" w:cs="B Nazanin" w:hint="cs"/>
                <w:color w:val="auto"/>
                <w:sz w:val="22"/>
                <w:szCs w:val="22"/>
                <w:rtl/>
                <w:lang w:eastAsia="en-US"/>
              </w:rPr>
              <w:t xml:space="preserve">بدهی هی جاری </w:t>
            </w:r>
          </w:p>
          <w:p w:rsidR="005F1BD4" w:rsidRPr="00AB5D78" w:rsidRDefault="005F1BD4" w:rsidP="005F1BD4">
            <w:pPr>
              <w:bidi/>
              <w:rPr>
                <w:rFonts w:ascii="Tahoma" w:eastAsia="Times New Roman" w:hAnsi="Tahoma" w:cs="B Nazanin"/>
                <w:color w:val="auto"/>
                <w:sz w:val="22"/>
                <w:szCs w:val="22"/>
                <w:lang w:eastAsia="en-US"/>
              </w:rPr>
            </w:pPr>
          </w:p>
          <w:p w:rsidR="005F1BD4" w:rsidRPr="00AB5D78" w:rsidRDefault="005F1BD4" w:rsidP="005F1BD4">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دوره پرداخت بدهی ها</w:t>
            </w:r>
            <w:r w:rsidRPr="00AB5D78">
              <w:rPr>
                <w:rFonts w:ascii="Tahoma" w:eastAsia="Times New Roman" w:hAnsi="Tahoma" w:cs="B Nazanin"/>
                <w:b/>
                <w:bCs/>
                <w:color w:val="auto"/>
                <w:sz w:val="22"/>
                <w:szCs w:val="22"/>
                <w:lang w:eastAsia="en-US"/>
              </w:rPr>
              <w:t xml:space="preserve">  Payment Period    </w:t>
            </w:r>
            <w:r w:rsidRPr="00AB5D78">
              <w:rPr>
                <w:rFonts w:ascii="Tahoma" w:eastAsia="Times New Roman" w:hAnsi="Tahoma" w:cs="B Nazanin"/>
                <w:b/>
                <w:bCs/>
                <w:color w:val="auto"/>
                <w:sz w:val="22"/>
                <w:szCs w:val="22"/>
                <w:rtl/>
                <w:lang w:eastAsia="en-US"/>
              </w:rPr>
              <w:t xml:space="preserve"> </w:t>
            </w:r>
            <w:r w:rsidRPr="00AB5D78">
              <w:rPr>
                <w:rFonts w:ascii="Tahoma" w:eastAsia="Times New Roman" w:hAnsi="Tahoma" w:cs="B Nazanin" w:hint="cs"/>
                <w:b/>
                <w:bCs/>
                <w:color w:val="auto"/>
                <w:sz w:val="22"/>
                <w:szCs w:val="22"/>
                <w:rtl/>
                <w:lang w:eastAsia="en-US"/>
              </w:rPr>
              <w:t xml:space="preserve"> </w:t>
            </w:r>
          </w:p>
          <w:p w:rsidR="005F1BD4" w:rsidRPr="00AB5D78" w:rsidRDefault="005F1BD4" w:rsidP="005F1BD4">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color w:val="auto"/>
                <w:sz w:val="22"/>
                <w:szCs w:val="22"/>
                <w:rtl/>
                <w:lang w:eastAsia="en-US"/>
              </w:rPr>
              <w:t xml:space="preserve">حسابها و اسناد </w:t>
            </w:r>
            <w:r w:rsidRPr="00AB5D78">
              <w:rPr>
                <w:rFonts w:ascii="Tahoma" w:eastAsia="Times New Roman" w:hAnsi="Tahoma" w:cs="B Nazanin" w:hint="cs"/>
                <w:color w:val="auto"/>
                <w:sz w:val="22"/>
                <w:szCs w:val="22"/>
                <w:rtl/>
                <w:lang w:eastAsia="en-US"/>
              </w:rPr>
              <w:t>پرداختنی</w:t>
            </w:r>
            <w:r w:rsidRPr="00AB5D78">
              <w:rPr>
                <w:rFonts w:ascii="Tahoma" w:eastAsia="Times New Roman" w:hAnsi="Tahoma" w:cs="B Nazanin"/>
                <w:color w:val="auto"/>
                <w:sz w:val="22"/>
                <w:szCs w:val="22"/>
                <w:rtl/>
                <w:lang w:eastAsia="en-US"/>
              </w:rPr>
              <w:t xml:space="preserve"> تجاری</w:t>
            </w:r>
            <w:r w:rsidRPr="00AB5D78">
              <w:rPr>
                <w:rFonts w:ascii="Tahoma" w:eastAsia="Times New Roman" w:hAnsi="Tahoma" w:cs="B Nazanin" w:hint="cs"/>
                <w:b/>
                <w:bCs/>
                <w:color w:val="auto"/>
                <w:sz w:val="22"/>
                <w:szCs w:val="22"/>
                <w:rtl/>
                <w:lang w:eastAsia="en-US" w:bidi="fa-IR"/>
              </w:rPr>
              <w:t xml:space="preserve">          تقسیم بر </w:t>
            </w:r>
            <w:r w:rsidRPr="00AB5D78">
              <w:rPr>
                <w:rFonts w:ascii="Tahoma" w:eastAsia="Times New Roman" w:hAnsi="Tahoma" w:cs="B Nazanin"/>
                <w:b/>
                <w:bCs/>
                <w:color w:val="auto"/>
                <w:sz w:val="22"/>
                <w:szCs w:val="22"/>
                <w:rtl/>
                <w:lang w:eastAsia="en-US"/>
              </w:rPr>
              <w:t xml:space="preserve">       </w:t>
            </w:r>
            <w:r w:rsidRPr="00AB5D78">
              <w:rPr>
                <w:rFonts w:ascii="Tahoma" w:eastAsia="Times New Roman" w:hAnsi="Tahoma" w:cs="B Nazanin" w:hint="cs"/>
                <w:b/>
                <w:bCs/>
                <w:color w:val="auto"/>
                <w:sz w:val="22"/>
                <w:szCs w:val="22"/>
                <w:rtl/>
                <w:lang w:eastAsia="en-US"/>
              </w:rPr>
              <w:t xml:space="preserve"> </w:t>
            </w:r>
            <w:r w:rsidRPr="00AB5D78">
              <w:rPr>
                <w:rFonts w:eastAsiaTheme="minorEastAsia" w:cs="B Nazanin" w:hint="cs"/>
                <w:color w:val="FFFF00"/>
                <w:kern w:val="24"/>
                <w:sz w:val="40"/>
                <w:szCs w:val="40"/>
                <w:rtl/>
              </w:rPr>
              <w:t xml:space="preserve"> </w:t>
            </w:r>
            <w:r w:rsidRPr="00AB5D78">
              <w:rPr>
                <w:rFonts w:eastAsiaTheme="minorEastAsia" w:hAnsi="Tahoma" w:cs="B Nazanin"/>
                <w:color w:val="FFFF00"/>
                <w:kern w:val="24"/>
                <w:sz w:val="28"/>
                <w:szCs w:val="28"/>
                <w:rtl/>
              </w:rPr>
              <w:t xml:space="preserve"> </w:t>
            </w:r>
            <w:r w:rsidRPr="00AB5D78">
              <w:rPr>
                <w:rFonts w:ascii="Tahoma" w:eastAsia="Times New Roman" w:hAnsi="Tahoma" w:cs="B Nazanin"/>
                <w:color w:val="auto"/>
                <w:sz w:val="22"/>
                <w:szCs w:val="22"/>
                <w:rtl/>
                <w:lang w:eastAsia="en-US"/>
              </w:rPr>
              <w:t>متوسط خرید نسیه روزانه</w:t>
            </w:r>
            <w:r w:rsidRPr="00AB5D78">
              <w:rPr>
                <w:rFonts w:ascii="Tahoma" w:eastAsia="Times New Roman" w:hAnsi="Tahoma" w:cs="B Nazanin" w:hint="cs"/>
                <w:b/>
                <w:bCs/>
                <w:color w:val="auto"/>
                <w:sz w:val="22"/>
                <w:szCs w:val="22"/>
                <w:rtl/>
                <w:lang w:eastAsia="en-US" w:bidi="fa-IR"/>
              </w:rPr>
              <w:t xml:space="preserve"> (</w:t>
            </w:r>
            <w:r w:rsidRPr="00AB5D78">
              <w:rPr>
                <w:rFonts w:ascii="Tahoma" w:eastAsia="Times New Roman" w:hAnsi="Tahoma" w:cs="B Nazanin" w:hint="cs"/>
                <w:color w:val="auto"/>
                <w:sz w:val="22"/>
                <w:szCs w:val="22"/>
                <w:rtl/>
                <w:lang w:eastAsia="en-US"/>
              </w:rPr>
              <w:t>خرید نسیه سالانه تقسیم بر 360)</w:t>
            </w:r>
          </w:p>
          <w:p w:rsidR="005F1BD4" w:rsidRPr="00AB5D78" w:rsidRDefault="005F1BD4" w:rsidP="005F1BD4">
            <w:pPr>
              <w:bidi/>
              <w:rPr>
                <w:rFonts w:ascii="Tahoma" w:eastAsia="Times New Roman" w:hAnsi="Tahoma" w:cs="B Nazanin"/>
                <w:b/>
                <w:bCs/>
                <w:color w:val="auto"/>
                <w:sz w:val="22"/>
                <w:szCs w:val="22"/>
                <w:rtl/>
                <w:lang w:eastAsia="en-US" w:bidi="fa-IR"/>
              </w:rPr>
            </w:pPr>
          </w:p>
          <w:p w:rsidR="005F1BD4" w:rsidRPr="00AB5D78" w:rsidRDefault="005F1BD4" w:rsidP="005F1BD4">
            <w:pPr>
              <w:bidi/>
              <w:rPr>
                <w:rFonts w:ascii="Tahoma" w:eastAsia="Times New Roman" w:hAnsi="Tahoma" w:cs="B Nazanin"/>
                <w:b/>
                <w:bCs/>
                <w:color w:val="auto"/>
                <w:sz w:val="22"/>
                <w:szCs w:val="22"/>
                <w:lang w:eastAsia="en-US" w:bidi="fa-IR"/>
              </w:rPr>
            </w:pPr>
            <w:r w:rsidRPr="00AB5D78">
              <w:rPr>
                <w:rFonts w:ascii="Tahoma" w:eastAsia="Times New Roman" w:hAnsi="Tahoma" w:cs="B Nazanin"/>
                <w:b/>
                <w:bCs/>
                <w:color w:val="auto"/>
                <w:sz w:val="22"/>
                <w:szCs w:val="22"/>
                <w:rtl/>
                <w:lang w:eastAsia="en-US" w:bidi="fa-IR"/>
              </w:rPr>
              <w:t>سرمایه در گردش</w:t>
            </w:r>
            <w:r w:rsidRPr="00AB5D78">
              <w:rPr>
                <w:rFonts w:ascii="Tahoma" w:eastAsia="Times New Roman" w:hAnsi="Tahoma" w:cs="B Nazanin"/>
                <w:b/>
                <w:bCs/>
                <w:color w:val="auto"/>
                <w:sz w:val="22"/>
                <w:szCs w:val="22"/>
                <w:lang w:eastAsia="en-US" w:bidi="fa-IR"/>
              </w:rPr>
              <w:t xml:space="preserve"> Working Capital Turnover </w:t>
            </w:r>
          </w:p>
          <w:p w:rsidR="005F1BD4" w:rsidRPr="00AB5D78" w:rsidRDefault="005F1BD4" w:rsidP="00BC2232">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color w:val="auto"/>
                <w:sz w:val="22"/>
                <w:szCs w:val="22"/>
                <w:rtl/>
                <w:lang w:eastAsia="en-US"/>
              </w:rPr>
              <w:t>دارایی های  جاری</w:t>
            </w:r>
            <w:r w:rsidRPr="00AB5D78">
              <w:rPr>
                <w:rFonts w:ascii="Tahoma" w:eastAsia="Times New Roman" w:hAnsi="Tahoma" w:cs="B Nazanin" w:hint="cs"/>
                <w:b/>
                <w:bCs/>
                <w:color w:val="auto"/>
                <w:sz w:val="22"/>
                <w:szCs w:val="22"/>
                <w:rtl/>
                <w:lang w:eastAsia="en-US" w:bidi="fa-IR"/>
              </w:rPr>
              <w:t xml:space="preserve">       منهای </w:t>
            </w:r>
            <w:r w:rsidR="00BC2232" w:rsidRPr="00AB5D78">
              <w:rPr>
                <w:rFonts w:ascii="Tahoma" w:eastAsia="Times New Roman" w:hAnsi="Tahoma" w:cs="B Nazanin" w:hint="cs"/>
                <w:b/>
                <w:bCs/>
                <w:color w:val="auto"/>
                <w:sz w:val="22"/>
                <w:szCs w:val="22"/>
                <w:rtl/>
                <w:lang w:eastAsia="en-US" w:bidi="fa-IR"/>
              </w:rPr>
              <w:t xml:space="preserve"> </w:t>
            </w:r>
            <w:r w:rsidR="00BC2232" w:rsidRPr="00AB5D78">
              <w:rPr>
                <w:rFonts w:eastAsiaTheme="minorEastAsia" w:cs="B Nazanin" w:hint="cs"/>
                <w:color w:val="FFFF00"/>
                <w:kern w:val="24"/>
                <w:sz w:val="36"/>
                <w:szCs w:val="36"/>
                <w:rtl/>
              </w:rPr>
              <w:t xml:space="preserve"> </w:t>
            </w:r>
            <w:r w:rsidR="00BC2232" w:rsidRPr="00AB5D78">
              <w:rPr>
                <w:rFonts w:ascii="Tahoma" w:eastAsia="Times New Roman" w:hAnsi="Tahoma" w:cs="B Nazanin" w:hint="cs"/>
                <w:color w:val="auto"/>
                <w:sz w:val="22"/>
                <w:szCs w:val="22"/>
                <w:rtl/>
                <w:lang w:eastAsia="en-US"/>
              </w:rPr>
              <w:t>بدهی های جاری</w:t>
            </w:r>
            <w:r w:rsidR="00BC2232" w:rsidRPr="00AB5D78">
              <w:rPr>
                <w:rFonts w:ascii="Tahoma" w:eastAsia="Times New Roman" w:hAnsi="Tahoma" w:cs="B Nazanin" w:hint="cs"/>
                <w:b/>
                <w:bCs/>
                <w:color w:val="auto"/>
                <w:sz w:val="22"/>
                <w:szCs w:val="22"/>
                <w:rtl/>
                <w:lang w:eastAsia="en-US"/>
              </w:rPr>
              <w:t xml:space="preserve">  </w:t>
            </w:r>
          </w:p>
          <w:p w:rsidR="00C36796" w:rsidRPr="00AB5D78" w:rsidRDefault="00C36796" w:rsidP="00C36796">
            <w:pPr>
              <w:bidi/>
              <w:rPr>
                <w:rFonts w:ascii="Tahoma" w:eastAsia="Times New Roman" w:hAnsi="Tahoma" w:cs="B Nazanin"/>
                <w:b/>
                <w:bCs/>
                <w:color w:val="auto"/>
                <w:sz w:val="22"/>
                <w:szCs w:val="22"/>
                <w:rtl/>
                <w:lang w:eastAsia="en-US" w:bidi="fa-IR"/>
              </w:rPr>
            </w:pPr>
          </w:p>
          <w:p w:rsidR="00C36796" w:rsidRPr="00AB5D78" w:rsidRDefault="00C36796" w:rsidP="00C36796">
            <w:pPr>
              <w:bidi/>
              <w:jc w:val="center"/>
              <w:rPr>
                <w:rFonts w:ascii="Tahoma" w:eastAsia="Times New Roman" w:hAnsi="Tahoma" w:cs="B Nazanin"/>
                <w:b/>
                <w:bCs/>
                <w:color w:val="FF0000"/>
                <w:sz w:val="22"/>
                <w:szCs w:val="22"/>
                <w:lang w:eastAsia="en-US" w:bidi="fa-IR"/>
              </w:rPr>
            </w:pPr>
            <w:r w:rsidRPr="00AB5D78">
              <w:rPr>
                <w:rFonts w:ascii="Tahoma" w:eastAsia="Times New Roman" w:hAnsi="Tahoma" w:cs="B Nazanin" w:hint="cs"/>
                <w:b/>
                <w:bCs/>
                <w:color w:val="FF0000"/>
                <w:sz w:val="22"/>
                <w:szCs w:val="22"/>
                <w:rtl/>
                <w:lang w:eastAsia="en-US"/>
              </w:rPr>
              <w:t xml:space="preserve">نسبتهای فعالیت </w:t>
            </w:r>
            <w:r w:rsidRPr="00AB5D78">
              <w:rPr>
                <w:rFonts w:ascii="Tahoma" w:eastAsia="Times New Roman" w:hAnsi="Tahoma" w:cs="B Nazanin"/>
                <w:b/>
                <w:bCs/>
                <w:color w:val="FF0000"/>
                <w:sz w:val="22"/>
                <w:szCs w:val="22"/>
                <w:lang w:eastAsia="en-US" w:bidi="fa-IR"/>
              </w:rPr>
              <w:t>Activity</w:t>
            </w:r>
          </w:p>
          <w:p w:rsidR="00C36796" w:rsidRPr="00AB5D78" w:rsidRDefault="00C36796" w:rsidP="00C36796">
            <w:pPr>
              <w:bidi/>
              <w:jc w:val="center"/>
              <w:rPr>
                <w:rFonts w:ascii="Tahoma" w:eastAsia="Times New Roman" w:hAnsi="Tahoma" w:cs="B Nazanin"/>
                <w:b/>
                <w:bCs/>
                <w:color w:val="auto"/>
                <w:sz w:val="22"/>
                <w:szCs w:val="22"/>
                <w:lang w:eastAsia="en-US" w:bidi="fa-IR"/>
              </w:rPr>
            </w:pPr>
          </w:p>
          <w:p w:rsidR="00C36796" w:rsidRPr="00AB5D78" w:rsidRDefault="00C36796" w:rsidP="00C36796">
            <w:pPr>
              <w:bidi/>
              <w:rPr>
                <w:rFonts w:ascii="Tahoma" w:eastAsia="Times New Roman" w:hAnsi="Tahoma" w:cs="B Nazanin"/>
                <w:b/>
                <w:bCs/>
                <w:color w:val="auto"/>
                <w:sz w:val="22"/>
                <w:szCs w:val="22"/>
                <w:lang w:eastAsia="en-US" w:bidi="fa-IR"/>
              </w:rPr>
            </w:pPr>
            <w:r w:rsidRPr="00AB5D78">
              <w:rPr>
                <w:rFonts w:ascii="Tahoma" w:eastAsia="Times New Roman" w:hAnsi="Tahoma" w:cs="B Nazanin" w:hint="cs"/>
                <w:b/>
                <w:bCs/>
                <w:color w:val="auto"/>
                <w:sz w:val="22"/>
                <w:szCs w:val="22"/>
                <w:rtl/>
                <w:lang w:eastAsia="en-US" w:bidi="fa-IR"/>
              </w:rPr>
              <w:t>نسبت گردش مجموع دارایی ها</w:t>
            </w:r>
            <w:r w:rsidRPr="00AB5D78">
              <w:rPr>
                <w:rFonts w:ascii="Tahoma" w:eastAsia="Times New Roman" w:hAnsi="Tahoma" w:cs="B Nazanin"/>
                <w:b/>
                <w:bCs/>
                <w:color w:val="auto"/>
                <w:sz w:val="22"/>
                <w:szCs w:val="22"/>
                <w:lang w:eastAsia="en-US" w:bidi="fa-IR"/>
              </w:rPr>
              <w:t xml:space="preserve"> Assets Turnover</w:t>
            </w:r>
            <w:r w:rsidRPr="00AB5D78">
              <w:rPr>
                <w:rFonts w:ascii="Tahoma" w:eastAsia="Times New Roman" w:hAnsi="Tahoma" w:cs="B Nazanin"/>
                <w:b/>
                <w:bCs/>
                <w:color w:val="auto"/>
                <w:sz w:val="22"/>
                <w:szCs w:val="22"/>
                <w:rtl/>
                <w:lang w:eastAsia="en-US" w:bidi="fa-IR"/>
              </w:rPr>
              <w:t xml:space="preserve"> </w:t>
            </w:r>
          </w:p>
          <w:p w:rsidR="00C36796" w:rsidRPr="00AB5D78" w:rsidRDefault="00C36796" w:rsidP="00C36796">
            <w:pPr>
              <w:bidi/>
              <w:rPr>
                <w:rFonts w:ascii="Tahoma" w:eastAsia="Times New Roman" w:hAnsi="Tahoma" w:cs="B Nazanin"/>
                <w:b/>
                <w:bCs/>
                <w:color w:val="auto"/>
                <w:sz w:val="22"/>
                <w:szCs w:val="22"/>
                <w:lang w:eastAsia="en-US" w:bidi="fa-IR"/>
              </w:rPr>
            </w:pPr>
            <w:r w:rsidRPr="00AB5D78">
              <w:rPr>
                <w:rFonts w:ascii="Tahoma" w:eastAsia="Times New Roman" w:hAnsi="Tahoma" w:cs="B Nazanin" w:hint="cs"/>
                <w:color w:val="auto"/>
                <w:sz w:val="22"/>
                <w:szCs w:val="22"/>
                <w:rtl/>
                <w:lang w:eastAsia="en-US"/>
              </w:rPr>
              <w:t>فروش خالص</w:t>
            </w:r>
            <w:r w:rsidRPr="00AB5D78">
              <w:rPr>
                <w:rFonts w:ascii="Tahoma" w:eastAsia="Times New Roman" w:hAnsi="Tahoma" w:cs="B Nazanin"/>
                <w:b/>
                <w:bCs/>
                <w:color w:val="auto"/>
                <w:sz w:val="22"/>
                <w:szCs w:val="22"/>
                <w:lang w:eastAsia="en-US" w:bidi="fa-IR"/>
              </w:rPr>
              <w:t xml:space="preserve">   </w:t>
            </w:r>
            <w:r w:rsidRPr="00AB5D78">
              <w:rPr>
                <w:rFonts w:ascii="Tahoma" w:eastAsia="Times New Roman" w:hAnsi="Tahoma" w:cs="B Nazanin" w:hint="cs"/>
                <w:b/>
                <w:bCs/>
                <w:color w:val="auto"/>
                <w:sz w:val="22"/>
                <w:szCs w:val="22"/>
                <w:rtl/>
                <w:lang w:eastAsia="en-US" w:bidi="fa-IR"/>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کل دارایی</w:t>
            </w:r>
          </w:p>
          <w:p w:rsidR="00C36796" w:rsidRPr="00AB5D78" w:rsidRDefault="00C36796" w:rsidP="00C36796">
            <w:pPr>
              <w:bidi/>
              <w:rPr>
                <w:rFonts w:ascii="Tahoma" w:eastAsia="Times New Roman" w:hAnsi="Tahoma" w:cs="B Nazanin"/>
                <w:b/>
                <w:bCs/>
                <w:color w:val="auto"/>
                <w:sz w:val="22"/>
                <w:szCs w:val="22"/>
                <w:lang w:eastAsia="en-US" w:bidi="fa-IR"/>
              </w:rPr>
            </w:pPr>
          </w:p>
          <w:p w:rsidR="00C36796" w:rsidRPr="00AB5D78" w:rsidRDefault="00C36796" w:rsidP="00C36796">
            <w:pPr>
              <w:bidi/>
              <w:rPr>
                <w:rFonts w:ascii="Tahoma" w:eastAsia="Times New Roman" w:hAnsi="Tahoma" w:cs="B Nazanin"/>
                <w:b/>
                <w:bCs/>
                <w:color w:val="auto"/>
                <w:sz w:val="22"/>
                <w:szCs w:val="22"/>
                <w:lang w:eastAsia="en-US" w:bidi="fa-IR"/>
              </w:rPr>
            </w:pPr>
            <w:r w:rsidRPr="00AB5D78">
              <w:rPr>
                <w:rFonts w:ascii="Tahoma" w:eastAsia="Times New Roman" w:hAnsi="Tahoma" w:cs="B Nazanin" w:hint="cs"/>
                <w:b/>
                <w:bCs/>
                <w:color w:val="auto"/>
                <w:sz w:val="22"/>
                <w:szCs w:val="22"/>
                <w:rtl/>
                <w:lang w:eastAsia="en-US"/>
              </w:rPr>
              <w:t>گردش موجودی کالا (موجودیها)</w:t>
            </w:r>
            <w:r w:rsidRPr="00AB5D78">
              <w:rPr>
                <w:rFonts w:ascii="Tahoma" w:eastAsia="Times New Roman" w:hAnsi="Tahoma" w:cs="B Nazanin"/>
                <w:b/>
                <w:bCs/>
                <w:color w:val="auto"/>
                <w:sz w:val="22"/>
                <w:szCs w:val="22"/>
                <w:lang w:eastAsia="en-US" w:bidi="fa-IR"/>
              </w:rPr>
              <w:t>Inventory Turnover</w:t>
            </w:r>
          </w:p>
          <w:p w:rsidR="00C36796" w:rsidRPr="00AB5D78" w:rsidRDefault="00C36796" w:rsidP="00C36796">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color w:val="auto"/>
                <w:sz w:val="22"/>
                <w:szCs w:val="22"/>
                <w:rtl/>
                <w:lang w:eastAsia="en-US"/>
              </w:rPr>
              <w:t xml:space="preserve">  </w:t>
            </w:r>
            <w:r w:rsidRPr="00AB5D78">
              <w:rPr>
                <w:rFonts w:ascii="Tahoma" w:eastAsia="Times New Roman" w:hAnsi="Tahoma" w:cs="B Nazanin" w:hint="cs"/>
                <w:color w:val="auto"/>
                <w:sz w:val="22"/>
                <w:szCs w:val="22"/>
                <w:rtl/>
                <w:lang w:eastAsia="en-US"/>
              </w:rPr>
              <w:t>بهای تمام شده کالای فروش</w:t>
            </w:r>
            <w:r w:rsidRPr="00AB5D78">
              <w:rPr>
                <w:rFonts w:ascii="Tahoma" w:eastAsia="Times New Roman" w:hAnsi="Tahoma" w:cs="B Nazanin"/>
                <w:color w:val="auto"/>
                <w:sz w:val="22"/>
                <w:szCs w:val="22"/>
                <w:lang w:eastAsia="en-US" w:bidi="fa-IR"/>
              </w:rPr>
              <w:t xml:space="preserve"> </w:t>
            </w:r>
            <w:r w:rsidRPr="00AB5D78">
              <w:rPr>
                <w:rFonts w:ascii="Tahoma" w:eastAsia="Times New Roman" w:hAnsi="Tahoma" w:cs="B Nazanin" w:hint="cs"/>
                <w:color w:val="auto"/>
                <w:sz w:val="22"/>
                <w:szCs w:val="22"/>
                <w:rtl/>
                <w:lang w:eastAsia="en-US"/>
              </w:rPr>
              <w:t>رفته</w:t>
            </w:r>
            <w:r w:rsidRPr="00AB5D78">
              <w:rPr>
                <w:rFonts w:ascii="Tahoma" w:eastAsia="Times New Roman" w:hAnsi="Tahoma" w:cs="B Nazanin"/>
                <w:b/>
                <w:bCs/>
                <w:color w:val="auto"/>
                <w:sz w:val="22"/>
                <w:szCs w:val="22"/>
                <w:lang w:eastAsia="en-US" w:bidi="fa-IR"/>
              </w:rPr>
              <w:t xml:space="preserve"> </w:t>
            </w:r>
            <w:r w:rsidRPr="00AB5D78">
              <w:rPr>
                <w:rFonts w:ascii="Tahoma" w:eastAsia="Times New Roman" w:hAnsi="Tahoma" w:cs="B Nazanin" w:hint="cs"/>
                <w:b/>
                <w:bCs/>
                <w:color w:val="auto"/>
                <w:sz w:val="22"/>
                <w:szCs w:val="22"/>
                <w:rtl/>
                <w:lang w:eastAsia="en-US" w:bidi="fa-IR"/>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موجودی کالا (موجودیها)</w:t>
            </w:r>
          </w:p>
          <w:p w:rsidR="00C36796" w:rsidRPr="00AB5D78" w:rsidRDefault="00C36796" w:rsidP="00C36796">
            <w:pPr>
              <w:bidi/>
              <w:rPr>
                <w:rFonts w:ascii="Tahoma" w:eastAsia="Times New Roman" w:hAnsi="Tahoma" w:cs="B Nazanin"/>
                <w:b/>
                <w:bCs/>
                <w:color w:val="auto"/>
                <w:sz w:val="22"/>
                <w:szCs w:val="22"/>
                <w:lang w:eastAsia="en-US" w:bidi="fa-IR"/>
              </w:rPr>
            </w:pPr>
            <w:r w:rsidRPr="00AB5D78">
              <w:rPr>
                <w:rFonts w:ascii="Tahoma" w:eastAsia="Times New Roman" w:hAnsi="Tahoma" w:cs="B Nazanin" w:hint="cs"/>
                <w:b/>
                <w:bCs/>
                <w:color w:val="auto"/>
                <w:sz w:val="22"/>
                <w:szCs w:val="22"/>
                <w:rtl/>
                <w:lang w:eastAsia="en-US" w:bidi="fa-IR"/>
              </w:rPr>
              <w:t xml:space="preserve">از دیدگاه دیگر می توان رابطه موجودی کالا با فروش خالص را جهت اندازه گیری کارایی مدنظر قرارداد </w:t>
            </w:r>
          </w:p>
          <w:p w:rsidR="00C36796" w:rsidRPr="00AB5D78" w:rsidRDefault="00C36796" w:rsidP="00C36796">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color w:val="auto"/>
                <w:sz w:val="22"/>
                <w:szCs w:val="22"/>
                <w:rtl/>
                <w:lang w:eastAsia="en-US"/>
              </w:rPr>
              <w:t>فروش خالص</w:t>
            </w:r>
            <w:r w:rsidRPr="00AB5D78">
              <w:rPr>
                <w:rFonts w:ascii="Tahoma" w:eastAsia="Times New Roman" w:hAnsi="Tahoma" w:cs="B Nazanin" w:hint="cs"/>
                <w:b/>
                <w:bCs/>
                <w:color w:val="auto"/>
                <w:sz w:val="22"/>
                <w:szCs w:val="22"/>
                <w:rtl/>
                <w:lang w:eastAsia="en-US" w:bidi="fa-IR"/>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موجودی کالا (موجودیها)</w:t>
            </w:r>
          </w:p>
          <w:p w:rsidR="00C36796" w:rsidRPr="00AB5D78" w:rsidRDefault="00C36796" w:rsidP="00C36796">
            <w:pPr>
              <w:bidi/>
              <w:rPr>
                <w:rFonts w:ascii="Tahoma" w:eastAsia="Times New Roman" w:hAnsi="Tahoma" w:cs="B Nazanin"/>
                <w:b/>
                <w:bCs/>
                <w:color w:val="auto"/>
                <w:sz w:val="22"/>
                <w:szCs w:val="22"/>
                <w:rtl/>
                <w:lang w:eastAsia="en-US" w:bidi="fa-IR"/>
              </w:rPr>
            </w:pPr>
          </w:p>
          <w:p w:rsidR="00C36796" w:rsidRPr="00AB5D78" w:rsidRDefault="00C36796" w:rsidP="00C36796">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گردش حسابهای دریافتنی</w:t>
            </w:r>
            <w:r w:rsidRPr="00AB5D78">
              <w:rPr>
                <w:rFonts w:ascii="Tahoma" w:eastAsia="Times New Roman" w:hAnsi="Tahoma" w:cs="B Nazanin"/>
                <w:b/>
                <w:bCs/>
                <w:color w:val="auto"/>
                <w:sz w:val="22"/>
                <w:szCs w:val="22"/>
                <w:lang w:eastAsia="en-US" w:bidi="fa-IR"/>
              </w:rPr>
              <w:t xml:space="preserve"> Accounts </w:t>
            </w:r>
            <w:proofErr w:type="spellStart"/>
            <w:r w:rsidRPr="00AB5D78">
              <w:rPr>
                <w:rFonts w:ascii="Tahoma" w:eastAsia="Times New Roman" w:hAnsi="Tahoma" w:cs="B Nazanin"/>
                <w:b/>
                <w:bCs/>
                <w:color w:val="auto"/>
                <w:sz w:val="22"/>
                <w:szCs w:val="22"/>
                <w:lang w:eastAsia="en-US" w:bidi="fa-IR"/>
              </w:rPr>
              <w:t>Recivable</w:t>
            </w:r>
            <w:proofErr w:type="spellEnd"/>
            <w:r w:rsidRPr="00AB5D78">
              <w:rPr>
                <w:rFonts w:ascii="Tahoma" w:eastAsia="Times New Roman" w:hAnsi="Tahoma" w:cs="B Nazanin"/>
                <w:b/>
                <w:bCs/>
                <w:color w:val="auto"/>
                <w:sz w:val="22"/>
                <w:szCs w:val="22"/>
                <w:lang w:eastAsia="en-US" w:bidi="fa-IR"/>
              </w:rPr>
              <w:t xml:space="preserve"> Ratios</w:t>
            </w:r>
          </w:p>
          <w:p w:rsidR="00C36796" w:rsidRPr="00AB5D78" w:rsidRDefault="00C36796" w:rsidP="00C36796">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color w:val="auto"/>
                <w:sz w:val="22"/>
                <w:szCs w:val="22"/>
                <w:rtl/>
                <w:lang w:eastAsia="en-US"/>
              </w:rPr>
              <w:t>فروش خالص</w:t>
            </w:r>
            <w:r w:rsidRPr="00AB5D78">
              <w:rPr>
                <w:rFonts w:ascii="Tahoma" w:eastAsia="Times New Roman" w:hAnsi="Tahoma" w:cs="B Nazanin" w:hint="cs"/>
                <w:b/>
                <w:bCs/>
                <w:color w:val="auto"/>
                <w:sz w:val="22"/>
                <w:szCs w:val="22"/>
                <w:rtl/>
                <w:lang w:eastAsia="en-US" w:bidi="fa-IR"/>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حسابها و اسناد دریافتنی</w:t>
            </w:r>
          </w:p>
          <w:p w:rsidR="00C36796" w:rsidRPr="00AB5D78" w:rsidRDefault="00C36796" w:rsidP="00C36796">
            <w:pPr>
              <w:bidi/>
              <w:rPr>
                <w:rFonts w:ascii="Tahoma" w:eastAsia="Times New Roman" w:hAnsi="Tahoma" w:cs="B Nazanin"/>
                <w:b/>
                <w:bCs/>
                <w:color w:val="auto"/>
                <w:sz w:val="22"/>
                <w:szCs w:val="22"/>
                <w:rtl/>
                <w:lang w:eastAsia="en-US" w:bidi="fa-IR"/>
              </w:rPr>
            </w:pPr>
          </w:p>
          <w:p w:rsidR="00C36796" w:rsidRPr="00AB5D78" w:rsidRDefault="00C36796" w:rsidP="00C36796">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گردش دارایی های ثابت</w:t>
            </w:r>
            <w:r w:rsidRPr="00AB5D78">
              <w:rPr>
                <w:rFonts w:ascii="Tahoma" w:eastAsia="Times New Roman" w:hAnsi="Tahoma" w:cs="B Nazanin"/>
                <w:b/>
                <w:bCs/>
                <w:color w:val="auto"/>
                <w:sz w:val="22"/>
                <w:szCs w:val="22"/>
                <w:lang w:eastAsia="en-US" w:bidi="fa-IR"/>
              </w:rPr>
              <w:t>Fixed Asset turnover</w:t>
            </w:r>
          </w:p>
          <w:p w:rsidR="006C66A6" w:rsidRPr="00AB5D78" w:rsidRDefault="006C66A6" w:rsidP="006C66A6">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color w:val="auto"/>
                <w:sz w:val="22"/>
                <w:szCs w:val="22"/>
                <w:rtl/>
                <w:lang w:eastAsia="en-US"/>
              </w:rPr>
              <w:t>فروش خالص</w:t>
            </w:r>
            <w:r w:rsidRPr="00AB5D78">
              <w:rPr>
                <w:rFonts w:ascii="Tahoma" w:eastAsia="Times New Roman" w:hAnsi="Tahoma" w:cs="B Nazanin" w:hint="cs"/>
                <w:b/>
                <w:bCs/>
                <w:color w:val="auto"/>
                <w:sz w:val="22"/>
                <w:szCs w:val="22"/>
                <w:rtl/>
                <w:lang w:eastAsia="en-US" w:bidi="fa-IR"/>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داراییهای ثابت</w:t>
            </w:r>
          </w:p>
          <w:p w:rsidR="00A83EFB" w:rsidRPr="00AB5D78" w:rsidRDefault="00A83EFB" w:rsidP="00A83EFB">
            <w:pPr>
              <w:bidi/>
              <w:rPr>
                <w:rFonts w:ascii="Tahoma" w:eastAsia="Times New Roman" w:hAnsi="Tahoma" w:cs="B Nazanin"/>
                <w:b/>
                <w:bCs/>
                <w:color w:val="auto"/>
                <w:sz w:val="22"/>
                <w:szCs w:val="22"/>
                <w:rtl/>
                <w:lang w:eastAsia="en-US" w:bidi="fa-IR"/>
              </w:rPr>
            </w:pPr>
          </w:p>
          <w:p w:rsidR="00A83EFB" w:rsidRPr="00AB5D78" w:rsidRDefault="003E4617" w:rsidP="003E4617">
            <w:pPr>
              <w:bidi/>
              <w:jc w:val="center"/>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FF0000"/>
                <w:sz w:val="22"/>
                <w:szCs w:val="22"/>
                <w:rtl/>
                <w:lang w:eastAsia="en-US"/>
              </w:rPr>
              <w:t>نسبتهای اهرمی</w:t>
            </w:r>
          </w:p>
          <w:p w:rsidR="003E4617" w:rsidRPr="00AB5D78" w:rsidRDefault="003E4617" w:rsidP="003E4617">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نسبت کل بدهی (اهرمی )</w:t>
            </w:r>
            <w:proofErr w:type="spellStart"/>
            <w:r w:rsidRPr="00AB5D78">
              <w:rPr>
                <w:rFonts w:ascii="Tahoma" w:eastAsia="Times New Roman" w:hAnsi="Tahoma" w:cs="B Nazanin"/>
                <w:b/>
                <w:bCs/>
                <w:color w:val="auto"/>
                <w:sz w:val="22"/>
                <w:szCs w:val="22"/>
                <w:lang w:eastAsia="en-US" w:bidi="fa-IR"/>
              </w:rPr>
              <w:t>Debet</w:t>
            </w:r>
            <w:proofErr w:type="spellEnd"/>
            <w:r w:rsidRPr="00AB5D78">
              <w:rPr>
                <w:rFonts w:ascii="Tahoma" w:eastAsia="Times New Roman" w:hAnsi="Tahoma" w:cs="B Nazanin"/>
                <w:b/>
                <w:bCs/>
                <w:color w:val="auto"/>
                <w:sz w:val="22"/>
                <w:szCs w:val="22"/>
                <w:lang w:eastAsia="en-US" w:bidi="fa-IR"/>
              </w:rPr>
              <w:t xml:space="preserve"> Ratio</w:t>
            </w:r>
          </w:p>
          <w:p w:rsidR="003E4617" w:rsidRPr="00AB5D78" w:rsidRDefault="003E4617" w:rsidP="003E4617">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color w:val="auto"/>
                <w:sz w:val="22"/>
                <w:szCs w:val="22"/>
                <w:rtl/>
                <w:lang w:eastAsia="en-US"/>
              </w:rPr>
              <w:t>متوسط کل بدهی</w:t>
            </w:r>
            <w:r w:rsidRPr="00AB5D78">
              <w:rPr>
                <w:rFonts w:ascii="Tahoma" w:eastAsia="Times New Roman" w:hAnsi="Tahoma" w:cs="B Nazanin" w:hint="cs"/>
                <w:b/>
                <w:bCs/>
                <w:color w:val="auto"/>
                <w:sz w:val="22"/>
                <w:szCs w:val="22"/>
                <w:rtl/>
                <w:lang w:eastAsia="en-US" w:bidi="fa-IR"/>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متوسط حقوق صاحبان سهام</w:t>
            </w:r>
            <w:r w:rsidRPr="00AB5D78">
              <w:rPr>
                <w:rFonts w:eastAsiaTheme="minorEastAsia" w:cs="B Nazanin" w:hint="cs"/>
                <w:color w:val="FFFF00"/>
                <w:kern w:val="24"/>
                <w:sz w:val="36"/>
                <w:szCs w:val="36"/>
                <w:rtl/>
              </w:rPr>
              <w:t xml:space="preserve">  </w:t>
            </w:r>
          </w:p>
          <w:p w:rsidR="003E4617" w:rsidRPr="00AB5D78" w:rsidRDefault="003E4617" w:rsidP="003E4617">
            <w:pPr>
              <w:bidi/>
              <w:rPr>
                <w:rFonts w:ascii="Tahoma" w:eastAsia="Times New Roman" w:hAnsi="Tahoma" w:cs="B Nazanin"/>
                <w:b/>
                <w:bCs/>
                <w:color w:val="auto"/>
                <w:sz w:val="22"/>
                <w:szCs w:val="22"/>
                <w:rtl/>
                <w:lang w:eastAsia="en-US" w:bidi="fa-IR"/>
              </w:rPr>
            </w:pPr>
          </w:p>
          <w:p w:rsidR="003E4617" w:rsidRPr="00AB5D78" w:rsidRDefault="003E4617" w:rsidP="003E4617">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نسبت  بدهی</w:t>
            </w:r>
            <w:proofErr w:type="spellStart"/>
            <w:r w:rsidRPr="00AB5D78">
              <w:rPr>
                <w:rFonts w:ascii="Tahoma" w:eastAsia="Times New Roman" w:hAnsi="Tahoma" w:cs="B Nazanin"/>
                <w:b/>
                <w:bCs/>
                <w:color w:val="auto"/>
                <w:sz w:val="22"/>
                <w:szCs w:val="22"/>
                <w:lang w:eastAsia="en-US" w:bidi="fa-IR"/>
              </w:rPr>
              <w:t>Debet</w:t>
            </w:r>
            <w:proofErr w:type="spellEnd"/>
            <w:r w:rsidRPr="00AB5D78">
              <w:rPr>
                <w:rFonts w:ascii="Tahoma" w:eastAsia="Times New Roman" w:hAnsi="Tahoma" w:cs="B Nazanin"/>
                <w:b/>
                <w:bCs/>
                <w:color w:val="auto"/>
                <w:sz w:val="22"/>
                <w:szCs w:val="22"/>
                <w:lang w:eastAsia="en-US" w:bidi="fa-IR"/>
              </w:rPr>
              <w:t xml:space="preserve"> Coverage Ratio</w:t>
            </w:r>
          </w:p>
          <w:p w:rsidR="003E4617" w:rsidRPr="00AB5D78" w:rsidRDefault="003E4617" w:rsidP="003E4617">
            <w:pPr>
              <w:jc w:val="right"/>
              <w:rPr>
                <w:rFonts w:ascii="Tahoma" w:hAnsi="Tahoma" w:cs="B Nazanin"/>
                <w:b/>
                <w:bCs/>
                <w:sz w:val="22"/>
                <w:szCs w:val="22"/>
                <w:lang w:bidi="fa-IR"/>
              </w:rPr>
            </w:pPr>
            <w:r w:rsidRPr="00AB5D78">
              <w:rPr>
                <w:rFonts w:ascii="Tahoma" w:eastAsia="Times New Roman" w:hAnsi="Tahoma" w:cs="B Nazanin" w:hint="cs"/>
                <w:color w:val="auto"/>
                <w:sz w:val="22"/>
                <w:szCs w:val="22"/>
                <w:rtl/>
                <w:lang w:eastAsia="en-US"/>
              </w:rPr>
              <w:t xml:space="preserve">کل بدهی      </w:t>
            </w:r>
            <w:r w:rsidRPr="00AB5D78">
              <w:rPr>
                <w:rFonts w:ascii="Tahoma" w:eastAsia="Times New Roman" w:hAnsi="Tahoma" w:cs="B Nazanin" w:hint="cs"/>
                <w:b/>
                <w:bCs/>
                <w:color w:val="auto"/>
                <w:sz w:val="22"/>
                <w:szCs w:val="22"/>
                <w:rtl/>
                <w:lang w:eastAsia="en-US"/>
              </w:rPr>
              <w:t xml:space="preserve">تقسیم بر           </w:t>
            </w:r>
            <w:r w:rsidRPr="00AB5D78">
              <w:rPr>
                <w:rFonts w:ascii="Tahoma" w:eastAsia="Times New Roman" w:hAnsi="Tahoma" w:cs="B Nazanin" w:hint="cs"/>
                <w:color w:val="auto"/>
                <w:sz w:val="22"/>
                <w:szCs w:val="22"/>
                <w:rtl/>
                <w:lang w:eastAsia="en-US"/>
              </w:rPr>
              <w:t>کل داراییها</w:t>
            </w:r>
            <w:r w:rsidRPr="00AB5D78">
              <w:rPr>
                <w:rFonts w:ascii="Tahoma" w:eastAsia="Times New Roman" w:hAnsi="Tahoma" w:cs="B Nazanin" w:hint="cs"/>
                <w:b/>
                <w:bCs/>
                <w:sz w:val="22"/>
                <w:szCs w:val="22"/>
                <w:rtl/>
                <w:lang w:bidi="fa-IR"/>
              </w:rPr>
              <w:t xml:space="preserve"> </w:t>
            </w:r>
          </w:p>
          <w:p w:rsidR="003E4617" w:rsidRPr="00AB5D78" w:rsidRDefault="003E4617" w:rsidP="003E4617">
            <w:pPr>
              <w:bidi/>
              <w:rPr>
                <w:rFonts w:ascii="Tahoma" w:eastAsia="Times New Roman" w:hAnsi="Tahoma" w:cs="B Nazanin"/>
                <w:b/>
                <w:bCs/>
                <w:color w:val="auto"/>
                <w:sz w:val="22"/>
                <w:szCs w:val="22"/>
                <w:rtl/>
                <w:lang w:eastAsia="en-US" w:bidi="fa-IR"/>
              </w:rPr>
            </w:pPr>
          </w:p>
          <w:p w:rsidR="003E4617" w:rsidRPr="00AB5D78" w:rsidRDefault="003E4617" w:rsidP="003E4617">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نسبت های پوشش بهره</w:t>
            </w:r>
            <w:r w:rsidRPr="00AB5D78">
              <w:rPr>
                <w:rFonts w:ascii="Tahoma" w:eastAsia="Times New Roman" w:hAnsi="Tahoma" w:cs="B Nazanin"/>
                <w:b/>
                <w:bCs/>
                <w:color w:val="auto"/>
                <w:sz w:val="22"/>
                <w:szCs w:val="22"/>
                <w:lang w:eastAsia="en-US" w:bidi="fa-IR"/>
              </w:rPr>
              <w:t xml:space="preserve">Interest coverage Ratio </w:t>
            </w:r>
            <w:r w:rsidRPr="00AB5D78">
              <w:rPr>
                <w:rFonts w:ascii="Tahoma" w:eastAsia="Times New Roman" w:hAnsi="Tahoma" w:cs="B Nazanin"/>
                <w:b/>
                <w:bCs/>
                <w:color w:val="auto"/>
                <w:sz w:val="22"/>
                <w:szCs w:val="22"/>
                <w:rtl/>
                <w:lang w:eastAsia="en-US"/>
              </w:rPr>
              <w:t xml:space="preserve"> </w:t>
            </w:r>
          </w:p>
          <w:p w:rsidR="003E4617" w:rsidRPr="00AB5D78" w:rsidRDefault="003E4617" w:rsidP="003E4617">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color w:val="auto"/>
                <w:sz w:val="22"/>
                <w:szCs w:val="22"/>
                <w:rtl/>
                <w:lang w:eastAsia="en-US"/>
              </w:rPr>
              <w:t>سود قبل از کسر بهره و مالیات (</w:t>
            </w:r>
            <w:r w:rsidRPr="00AB5D78">
              <w:rPr>
                <w:rFonts w:ascii="Tahoma" w:eastAsia="Times New Roman" w:hAnsi="Tahoma" w:cs="B Nazanin"/>
                <w:color w:val="auto"/>
                <w:sz w:val="22"/>
                <w:szCs w:val="22"/>
                <w:lang w:eastAsia="en-US" w:bidi="fa-IR"/>
              </w:rPr>
              <w:t>EBIT</w:t>
            </w:r>
            <w:r w:rsidRPr="00AB5D78">
              <w:rPr>
                <w:rFonts w:ascii="Tahoma" w:eastAsia="Times New Roman" w:hAnsi="Tahoma" w:cs="B Nazanin"/>
                <w:color w:val="auto"/>
                <w:sz w:val="22"/>
                <w:szCs w:val="22"/>
                <w:rtl/>
                <w:lang w:eastAsia="en-US"/>
              </w:rPr>
              <w:t>)</w:t>
            </w:r>
            <w:r w:rsidRPr="00AB5D78">
              <w:rPr>
                <w:rFonts w:ascii="Tahoma" w:eastAsia="Times New Roman" w:hAnsi="Tahoma" w:cs="B Nazanin" w:hint="cs"/>
                <w:b/>
                <w:bCs/>
                <w:color w:val="auto"/>
                <w:sz w:val="22"/>
                <w:szCs w:val="22"/>
                <w:rtl/>
                <w:lang w:eastAsia="en-US" w:bidi="fa-IR"/>
              </w:rPr>
              <w:t xml:space="preserve">  </w:t>
            </w:r>
            <w:r w:rsidRPr="00AB5D78">
              <w:rPr>
                <w:rFonts w:ascii="Tahoma" w:eastAsia="Times New Roman" w:hAnsi="Tahoma" w:cs="B Nazanin" w:hint="cs"/>
                <w:color w:val="auto"/>
                <w:sz w:val="22"/>
                <w:szCs w:val="22"/>
                <w:rtl/>
                <w:lang w:eastAsia="en-US"/>
              </w:rPr>
              <w:t xml:space="preserve"> </w:t>
            </w:r>
            <w:r w:rsidRPr="00AB5D78">
              <w:rPr>
                <w:rFonts w:ascii="Tahoma" w:eastAsia="Times New Roman" w:hAnsi="Tahoma" w:cs="B Nazanin" w:hint="cs"/>
                <w:b/>
                <w:bCs/>
                <w:color w:val="auto"/>
                <w:sz w:val="22"/>
                <w:szCs w:val="22"/>
                <w:rtl/>
                <w:lang w:eastAsia="en-US"/>
              </w:rPr>
              <w:t xml:space="preserve">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هزینه های بهره</w:t>
            </w:r>
            <w:r w:rsidRPr="00AB5D78">
              <w:rPr>
                <w:rFonts w:ascii="Tahoma" w:eastAsia="Times New Roman" w:hAnsi="Tahoma" w:cs="B Nazanin" w:hint="cs"/>
                <w:b/>
                <w:bCs/>
                <w:color w:val="auto"/>
                <w:sz w:val="22"/>
                <w:szCs w:val="22"/>
                <w:rtl/>
                <w:lang w:eastAsia="en-US"/>
              </w:rPr>
              <w:t xml:space="preserve">  </w:t>
            </w:r>
          </w:p>
          <w:p w:rsidR="003E4617" w:rsidRPr="00AB5D78" w:rsidRDefault="003E4617" w:rsidP="003E4617">
            <w:pPr>
              <w:bidi/>
              <w:rPr>
                <w:rFonts w:ascii="Tahoma" w:eastAsia="Times New Roman" w:hAnsi="Tahoma" w:cs="B Nazanin"/>
                <w:b/>
                <w:bCs/>
                <w:color w:val="auto"/>
                <w:sz w:val="22"/>
                <w:szCs w:val="22"/>
                <w:rtl/>
                <w:lang w:eastAsia="en-US" w:bidi="fa-IR"/>
              </w:rPr>
            </w:pPr>
          </w:p>
          <w:p w:rsidR="003E4617" w:rsidRPr="00AB5D78" w:rsidRDefault="000C4EC6" w:rsidP="000C4EC6">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نسبت پوشش هزینه های ثابت (بهره )</w:t>
            </w:r>
          </w:p>
          <w:p w:rsidR="000C4EC6" w:rsidRPr="00AB5D78" w:rsidRDefault="000C4EC6" w:rsidP="000C4EC6">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color w:val="auto"/>
                <w:sz w:val="22"/>
                <w:szCs w:val="22"/>
                <w:rtl/>
                <w:lang w:eastAsia="en-US"/>
              </w:rPr>
              <w:t>سود قبل از کسر بهره و مالیات (</w:t>
            </w:r>
            <w:r w:rsidRPr="00AB5D78">
              <w:rPr>
                <w:rFonts w:ascii="Tahoma" w:eastAsia="Times New Roman" w:hAnsi="Tahoma" w:cs="B Nazanin"/>
                <w:color w:val="auto"/>
                <w:sz w:val="22"/>
                <w:szCs w:val="22"/>
                <w:lang w:eastAsia="en-US" w:bidi="fa-IR"/>
              </w:rPr>
              <w:t>EBIT</w:t>
            </w:r>
            <w:r w:rsidRPr="00AB5D78">
              <w:rPr>
                <w:rFonts w:ascii="Tahoma" w:eastAsia="Times New Roman" w:hAnsi="Tahoma" w:cs="B Nazanin"/>
                <w:color w:val="auto"/>
                <w:sz w:val="22"/>
                <w:szCs w:val="22"/>
                <w:rtl/>
                <w:lang w:eastAsia="en-US"/>
              </w:rPr>
              <w:t>)</w:t>
            </w:r>
            <w:r w:rsidRPr="00AB5D78">
              <w:rPr>
                <w:rFonts w:ascii="Tahoma" w:eastAsia="Times New Roman" w:hAnsi="Tahoma" w:cs="B Nazanin"/>
                <w:b/>
                <w:bCs/>
                <w:color w:val="auto"/>
                <w:sz w:val="22"/>
                <w:szCs w:val="22"/>
                <w:lang w:eastAsia="en-US" w:bidi="fa-IR"/>
              </w:rPr>
              <w:t xml:space="preserve">   </w:t>
            </w:r>
            <w:r w:rsidRPr="00AB5D78">
              <w:rPr>
                <w:rFonts w:ascii="Tahoma" w:eastAsia="Times New Roman" w:hAnsi="Tahoma" w:cs="B Nazanin" w:hint="cs"/>
                <w:b/>
                <w:bCs/>
                <w:color w:val="auto"/>
                <w:sz w:val="22"/>
                <w:szCs w:val="22"/>
                <w:rtl/>
                <w:lang w:eastAsia="en-US" w:bidi="fa-IR"/>
              </w:rPr>
              <w:t xml:space="preserve"> </w:t>
            </w:r>
            <w:r w:rsidRPr="00AB5D78">
              <w:rPr>
                <w:rFonts w:ascii="Tahoma" w:eastAsia="Times New Roman" w:hAnsi="Tahoma" w:cs="B Nazanin" w:hint="cs"/>
                <w:b/>
                <w:bCs/>
                <w:color w:val="auto"/>
                <w:sz w:val="22"/>
                <w:szCs w:val="22"/>
                <w:rtl/>
                <w:lang w:eastAsia="en-US"/>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هزینه های ثابت ( بهره )</w:t>
            </w:r>
            <w:r w:rsidRPr="00AB5D78">
              <w:rPr>
                <w:rFonts w:ascii="Tahoma" w:eastAsia="Times New Roman" w:hAnsi="Tahoma" w:cs="B Nazanin" w:hint="cs"/>
                <w:b/>
                <w:bCs/>
                <w:color w:val="auto"/>
                <w:sz w:val="22"/>
                <w:szCs w:val="22"/>
                <w:rtl/>
                <w:lang w:eastAsia="en-US"/>
              </w:rPr>
              <w:t xml:space="preserve">  </w:t>
            </w:r>
          </w:p>
          <w:p w:rsidR="000C4EC6" w:rsidRPr="00AB5D78" w:rsidRDefault="000C4EC6" w:rsidP="000C4EC6">
            <w:pPr>
              <w:bidi/>
              <w:rPr>
                <w:rFonts w:ascii="Tahoma" w:eastAsia="Times New Roman" w:hAnsi="Tahoma" w:cs="B Nazanin"/>
                <w:b/>
                <w:bCs/>
                <w:color w:val="auto"/>
                <w:sz w:val="22"/>
                <w:szCs w:val="22"/>
                <w:rtl/>
                <w:lang w:eastAsia="en-US" w:bidi="fa-IR"/>
              </w:rPr>
            </w:pPr>
          </w:p>
          <w:p w:rsidR="000C4EC6" w:rsidRPr="00AB5D78" w:rsidRDefault="000C4EC6" w:rsidP="000C4EC6">
            <w:pPr>
              <w:bidi/>
              <w:jc w:val="center"/>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FF0000"/>
                <w:sz w:val="22"/>
                <w:szCs w:val="22"/>
                <w:rtl/>
                <w:lang w:eastAsia="en-US"/>
              </w:rPr>
              <w:t>نسبت سودآوری</w:t>
            </w:r>
            <w:r w:rsidRPr="00AB5D78">
              <w:rPr>
                <w:rFonts w:ascii="Tahoma" w:eastAsia="Times New Roman" w:hAnsi="Tahoma" w:cs="B Nazanin"/>
                <w:b/>
                <w:bCs/>
                <w:color w:val="FF0000"/>
                <w:sz w:val="22"/>
                <w:szCs w:val="22"/>
                <w:lang w:eastAsia="en-US"/>
              </w:rPr>
              <w:t xml:space="preserve"> Profitability Ratio</w:t>
            </w:r>
          </w:p>
          <w:p w:rsidR="000C4EC6" w:rsidRPr="00AB5D78" w:rsidRDefault="000C4EC6" w:rsidP="000C4EC6">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 xml:space="preserve">بازده فروش </w:t>
            </w:r>
            <w:r w:rsidRPr="00AB5D78">
              <w:rPr>
                <w:rFonts w:ascii="Tahoma" w:eastAsia="Times New Roman" w:hAnsi="Tahoma" w:cs="B Nazanin"/>
                <w:b/>
                <w:bCs/>
                <w:color w:val="auto"/>
                <w:sz w:val="22"/>
                <w:szCs w:val="22"/>
                <w:lang w:eastAsia="en-US" w:bidi="fa-IR"/>
              </w:rPr>
              <w:t>Return on Sales</w:t>
            </w:r>
          </w:p>
          <w:p w:rsidR="000C4EC6" w:rsidRPr="00AB5D78" w:rsidRDefault="000C4EC6" w:rsidP="000C4EC6">
            <w:pPr>
              <w:bidi/>
              <w:rPr>
                <w:rFonts w:ascii="Tahoma" w:eastAsia="Times New Roman" w:hAnsi="Tahoma" w:cs="B Nazanin"/>
                <w:b/>
                <w:bCs/>
                <w:color w:val="auto"/>
                <w:sz w:val="22"/>
                <w:szCs w:val="22"/>
                <w:rtl/>
                <w:lang w:eastAsia="en-US" w:bidi="fa-IR"/>
              </w:rPr>
            </w:pPr>
          </w:p>
          <w:p w:rsidR="000C4EC6" w:rsidRPr="00AB5D78" w:rsidRDefault="000C4EC6" w:rsidP="000C4EC6">
            <w:pPr>
              <w:bidi/>
              <w:rPr>
                <w:rFonts w:ascii="Tahoma" w:eastAsia="Times New Roman" w:hAnsi="Tahoma" w:cs="B Nazanin"/>
                <w:color w:val="auto"/>
                <w:sz w:val="22"/>
                <w:szCs w:val="22"/>
                <w:rtl/>
                <w:lang w:eastAsia="en-US" w:bidi="fa-IR"/>
              </w:rPr>
            </w:pPr>
            <w:r w:rsidRPr="00AB5D78">
              <w:rPr>
                <w:rFonts w:ascii="Tahoma" w:eastAsia="Times New Roman" w:hAnsi="Tahoma" w:cs="B Nazanin" w:hint="cs"/>
                <w:color w:val="auto"/>
                <w:sz w:val="22"/>
                <w:szCs w:val="22"/>
                <w:rtl/>
                <w:lang w:eastAsia="en-US"/>
              </w:rPr>
              <w:t>حاشیه سود ناویژه</w:t>
            </w:r>
            <w:r w:rsidRPr="00AB5D78">
              <w:rPr>
                <w:rFonts w:ascii="Tahoma" w:eastAsia="Times New Roman" w:hAnsi="Tahoma" w:cs="B Nazanin" w:hint="cs"/>
                <w:color w:val="auto"/>
                <w:sz w:val="22"/>
                <w:szCs w:val="22"/>
                <w:rtl/>
                <w:lang w:eastAsia="en-US" w:bidi="fa-IR"/>
              </w:rPr>
              <w:t xml:space="preserve">= </w:t>
            </w:r>
            <w:r w:rsidRPr="00AB5D78">
              <w:rPr>
                <w:rFonts w:ascii="Tahoma" w:eastAsia="Times New Roman" w:hAnsi="Tahoma" w:cs="B Nazanin"/>
                <w:color w:val="auto"/>
                <w:sz w:val="22"/>
                <w:szCs w:val="22"/>
                <w:rtl/>
                <w:lang w:eastAsia="en-US"/>
              </w:rPr>
              <w:t xml:space="preserve"> </w:t>
            </w:r>
            <w:r w:rsidRPr="00AB5D78">
              <w:rPr>
                <w:rFonts w:ascii="Tahoma" w:eastAsia="Times New Roman" w:hAnsi="Tahoma" w:cs="B Nazanin" w:hint="cs"/>
                <w:color w:val="auto"/>
                <w:sz w:val="22"/>
                <w:szCs w:val="22"/>
                <w:rtl/>
                <w:lang w:eastAsia="en-US"/>
              </w:rPr>
              <w:t xml:space="preserve">  </w:t>
            </w:r>
            <w:r w:rsidRPr="00AB5D78">
              <w:rPr>
                <w:rFonts w:ascii="Tahoma" w:eastAsia="Times New Roman" w:hAnsi="Tahoma" w:cs="B Nazanin"/>
                <w:color w:val="auto"/>
                <w:sz w:val="22"/>
                <w:szCs w:val="22"/>
                <w:rtl/>
                <w:lang w:eastAsia="en-US"/>
              </w:rPr>
              <w:t>سود ناویژه</w:t>
            </w:r>
            <w:r w:rsidRPr="00AB5D78">
              <w:rPr>
                <w:rFonts w:ascii="Tahoma" w:eastAsia="Times New Roman" w:hAnsi="Tahoma" w:cs="B Nazanin" w:hint="cs"/>
                <w:color w:val="auto"/>
                <w:sz w:val="22"/>
                <w:szCs w:val="22"/>
                <w:rtl/>
                <w:lang w:eastAsia="en-US"/>
              </w:rPr>
              <w:t xml:space="preserve">     </w:t>
            </w:r>
            <w:r w:rsidRPr="00AB5D78">
              <w:rPr>
                <w:rFonts w:ascii="Tahoma" w:eastAsia="Times New Roman" w:hAnsi="Tahoma" w:cs="B Nazanin" w:hint="cs"/>
                <w:b/>
                <w:bCs/>
                <w:color w:val="auto"/>
                <w:sz w:val="22"/>
                <w:szCs w:val="22"/>
                <w:rtl/>
                <w:lang w:eastAsia="en-US"/>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 xml:space="preserve">  </w:t>
            </w:r>
            <w:r w:rsidRPr="00AB5D78">
              <w:rPr>
                <w:rFonts w:eastAsiaTheme="minorEastAsia" w:cs="B Nazanin" w:hint="cs"/>
                <w:color w:val="FFFF00"/>
                <w:kern w:val="24"/>
                <w:sz w:val="32"/>
                <w:szCs w:val="32"/>
                <w:rtl/>
              </w:rPr>
              <w:t xml:space="preserve"> </w:t>
            </w:r>
            <w:r w:rsidRPr="00AB5D78">
              <w:rPr>
                <w:rFonts w:ascii="Tahoma" w:eastAsia="Times New Roman" w:hAnsi="Tahoma" w:cs="B Nazanin" w:hint="cs"/>
                <w:color w:val="auto"/>
                <w:sz w:val="22"/>
                <w:szCs w:val="22"/>
                <w:rtl/>
                <w:lang w:eastAsia="en-US"/>
              </w:rPr>
              <w:t>فروش خالص</w:t>
            </w:r>
            <w:r w:rsidRPr="00AB5D78">
              <w:rPr>
                <w:rFonts w:ascii="Tahoma" w:eastAsia="Times New Roman" w:hAnsi="Tahoma" w:cs="B Nazanin" w:hint="cs"/>
                <w:color w:val="auto"/>
                <w:sz w:val="22"/>
                <w:szCs w:val="22"/>
                <w:rtl/>
                <w:lang w:eastAsia="en-US" w:bidi="fa-IR"/>
              </w:rPr>
              <w:t xml:space="preserve">      </w:t>
            </w:r>
            <w:r w:rsidRPr="00AB5D78">
              <w:rPr>
                <w:rFonts w:ascii="Tahoma" w:eastAsia="Times New Roman" w:hAnsi="Tahoma" w:cs="B Nazanin" w:hint="cs"/>
                <w:b/>
                <w:bCs/>
                <w:color w:val="auto"/>
                <w:sz w:val="22"/>
                <w:szCs w:val="22"/>
                <w:rtl/>
                <w:lang w:eastAsia="en-US" w:bidi="fa-IR"/>
              </w:rPr>
              <w:t xml:space="preserve">ضرب در    </w:t>
            </w:r>
            <w:r w:rsidRPr="00AB5D78">
              <w:rPr>
                <w:rFonts w:ascii="Tahoma" w:eastAsia="Times New Roman" w:hAnsi="Tahoma" w:cs="B Nazanin" w:hint="cs"/>
                <w:color w:val="auto"/>
                <w:sz w:val="22"/>
                <w:szCs w:val="22"/>
                <w:rtl/>
                <w:lang w:eastAsia="en-US" w:bidi="fa-IR"/>
              </w:rPr>
              <w:t>100</w:t>
            </w:r>
          </w:p>
          <w:p w:rsidR="000C4EC6" w:rsidRPr="00AB5D78" w:rsidRDefault="000C4EC6" w:rsidP="000C4EC6">
            <w:pPr>
              <w:bidi/>
              <w:rPr>
                <w:rFonts w:ascii="Tahoma" w:eastAsia="Times New Roman" w:hAnsi="Tahoma" w:cs="B Nazanin"/>
                <w:color w:val="auto"/>
                <w:sz w:val="22"/>
                <w:szCs w:val="22"/>
                <w:rtl/>
                <w:lang w:eastAsia="en-US" w:bidi="fa-IR"/>
              </w:rPr>
            </w:pPr>
            <w:r w:rsidRPr="00AB5D78">
              <w:rPr>
                <w:rFonts w:ascii="Tahoma" w:eastAsia="Times New Roman" w:hAnsi="Tahoma" w:cs="B Nazanin" w:hint="cs"/>
                <w:color w:val="auto"/>
                <w:sz w:val="22"/>
                <w:szCs w:val="22"/>
                <w:rtl/>
                <w:lang w:eastAsia="en-US"/>
              </w:rPr>
              <w:t xml:space="preserve">فروش خالص  </w:t>
            </w:r>
            <w:r w:rsidRPr="00AB5D78">
              <w:rPr>
                <w:rFonts w:ascii="Tahoma" w:eastAsia="Times New Roman" w:hAnsi="Tahoma" w:cs="B Nazanin" w:hint="cs"/>
                <w:b/>
                <w:bCs/>
                <w:color w:val="auto"/>
                <w:sz w:val="22"/>
                <w:szCs w:val="22"/>
                <w:rtl/>
                <w:lang w:eastAsia="en-US"/>
              </w:rPr>
              <w:t>منهای</w:t>
            </w:r>
            <w:r w:rsidRPr="00AB5D78">
              <w:rPr>
                <w:rFonts w:ascii="Tahoma" w:eastAsia="Times New Roman" w:hAnsi="Tahoma" w:cs="B Nazanin" w:hint="cs"/>
                <w:color w:val="auto"/>
                <w:sz w:val="22"/>
                <w:szCs w:val="22"/>
                <w:rtl/>
                <w:lang w:eastAsia="en-US"/>
              </w:rPr>
              <w:t xml:space="preserve">   بهای تمام شده کالای فروش رفته    </w:t>
            </w:r>
            <w:r w:rsidRPr="00AB5D78">
              <w:rPr>
                <w:rFonts w:ascii="Tahoma" w:eastAsia="Times New Roman" w:hAnsi="Tahoma" w:cs="B Nazanin" w:hint="cs"/>
                <w:b/>
                <w:bCs/>
                <w:color w:val="auto"/>
                <w:sz w:val="22"/>
                <w:szCs w:val="22"/>
                <w:rtl/>
                <w:lang w:eastAsia="en-US"/>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 xml:space="preserve">  </w:t>
            </w:r>
            <w:r w:rsidRPr="00AB5D78">
              <w:rPr>
                <w:rFonts w:eastAsiaTheme="minorEastAsia" w:cs="B Nazanin" w:hint="cs"/>
                <w:color w:val="FFFF00"/>
                <w:kern w:val="24"/>
                <w:sz w:val="32"/>
                <w:szCs w:val="32"/>
                <w:rtl/>
              </w:rPr>
              <w:t xml:space="preserve"> </w:t>
            </w:r>
            <w:r w:rsidRPr="00AB5D78">
              <w:rPr>
                <w:rFonts w:ascii="Tahoma" w:eastAsia="Times New Roman" w:hAnsi="Tahoma" w:cs="B Nazanin" w:hint="cs"/>
                <w:color w:val="auto"/>
                <w:sz w:val="22"/>
                <w:szCs w:val="22"/>
                <w:rtl/>
                <w:lang w:eastAsia="en-US"/>
              </w:rPr>
              <w:t>فروش خالص</w:t>
            </w:r>
            <w:r w:rsidRPr="00AB5D78">
              <w:rPr>
                <w:rFonts w:ascii="Tahoma" w:eastAsia="Times New Roman" w:hAnsi="Tahoma" w:cs="B Nazanin" w:hint="cs"/>
                <w:color w:val="auto"/>
                <w:sz w:val="22"/>
                <w:szCs w:val="22"/>
                <w:rtl/>
                <w:lang w:eastAsia="en-US" w:bidi="fa-IR"/>
              </w:rPr>
              <w:t xml:space="preserve">      </w:t>
            </w:r>
            <w:r w:rsidRPr="00AB5D78">
              <w:rPr>
                <w:rFonts w:ascii="Tahoma" w:eastAsia="Times New Roman" w:hAnsi="Tahoma" w:cs="B Nazanin" w:hint="cs"/>
                <w:b/>
                <w:bCs/>
                <w:color w:val="auto"/>
                <w:sz w:val="22"/>
                <w:szCs w:val="22"/>
                <w:rtl/>
                <w:lang w:eastAsia="en-US" w:bidi="fa-IR"/>
              </w:rPr>
              <w:t xml:space="preserve">ضرب در    </w:t>
            </w:r>
            <w:r w:rsidRPr="00AB5D78">
              <w:rPr>
                <w:rFonts w:ascii="Tahoma" w:eastAsia="Times New Roman" w:hAnsi="Tahoma" w:cs="B Nazanin" w:hint="cs"/>
                <w:color w:val="auto"/>
                <w:sz w:val="22"/>
                <w:szCs w:val="22"/>
                <w:rtl/>
                <w:lang w:eastAsia="en-US" w:bidi="fa-IR"/>
              </w:rPr>
              <w:t>100</w:t>
            </w:r>
          </w:p>
          <w:p w:rsidR="000C4EC6" w:rsidRPr="00AB5D78" w:rsidRDefault="000C4EC6" w:rsidP="000C4EC6">
            <w:pPr>
              <w:bidi/>
              <w:rPr>
                <w:rFonts w:ascii="Tahoma" w:eastAsia="Times New Roman" w:hAnsi="Tahoma" w:cs="B Nazanin"/>
                <w:color w:val="auto"/>
                <w:sz w:val="22"/>
                <w:szCs w:val="22"/>
                <w:rtl/>
                <w:lang w:eastAsia="en-US" w:bidi="fa-IR"/>
              </w:rPr>
            </w:pPr>
          </w:p>
          <w:p w:rsidR="000C4EC6" w:rsidRPr="00AB5D78" w:rsidRDefault="000C4EC6" w:rsidP="000C4EC6">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حاشیه سود ویژه (عملیاتی )</w:t>
            </w:r>
          </w:p>
          <w:p w:rsidR="000C4EC6" w:rsidRPr="00AB5D78" w:rsidRDefault="000C4EC6" w:rsidP="000C4EC6">
            <w:pPr>
              <w:bidi/>
              <w:rPr>
                <w:rFonts w:ascii="Tahoma" w:eastAsia="Times New Roman" w:hAnsi="Tahoma" w:cs="B Nazanin"/>
                <w:color w:val="auto"/>
                <w:sz w:val="22"/>
                <w:szCs w:val="22"/>
                <w:rtl/>
                <w:lang w:eastAsia="en-US" w:bidi="fa-IR"/>
              </w:rPr>
            </w:pPr>
            <w:r w:rsidRPr="00AB5D78">
              <w:rPr>
                <w:rFonts w:ascii="Tahoma" w:eastAsia="Times New Roman" w:hAnsi="Tahoma" w:cs="B Nazanin" w:hint="cs"/>
                <w:color w:val="auto"/>
                <w:sz w:val="22"/>
                <w:szCs w:val="22"/>
                <w:rtl/>
                <w:lang w:eastAsia="en-US"/>
              </w:rPr>
              <w:t xml:space="preserve">سو د ویژه (عملیاتی)     </w:t>
            </w:r>
            <w:r w:rsidRPr="00AB5D78">
              <w:rPr>
                <w:rFonts w:ascii="Tahoma" w:eastAsia="Times New Roman" w:hAnsi="Tahoma" w:cs="B Nazanin" w:hint="cs"/>
                <w:b/>
                <w:bCs/>
                <w:color w:val="auto"/>
                <w:sz w:val="22"/>
                <w:szCs w:val="22"/>
                <w:rtl/>
                <w:lang w:eastAsia="en-US"/>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 xml:space="preserve">  </w:t>
            </w:r>
            <w:r w:rsidRPr="00AB5D78">
              <w:rPr>
                <w:rFonts w:eastAsiaTheme="minorEastAsia" w:cs="B Nazanin" w:hint="cs"/>
                <w:color w:val="FFFF00"/>
                <w:kern w:val="24"/>
                <w:sz w:val="32"/>
                <w:szCs w:val="32"/>
                <w:rtl/>
              </w:rPr>
              <w:t xml:space="preserve"> </w:t>
            </w:r>
            <w:r w:rsidRPr="00AB5D78">
              <w:rPr>
                <w:rFonts w:ascii="Tahoma" w:eastAsia="Times New Roman" w:hAnsi="Tahoma" w:cs="B Nazanin" w:hint="cs"/>
                <w:color w:val="auto"/>
                <w:sz w:val="22"/>
                <w:szCs w:val="22"/>
                <w:rtl/>
                <w:lang w:eastAsia="en-US"/>
              </w:rPr>
              <w:t>فروش خالص</w:t>
            </w:r>
            <w:r w:rsidRPr="00AB5D78">
              <w:rPr>
                <w:rFonts w:ascii="Tahoma" w:eastAsia="Times New Roman" w:hAnsi="Tahoma" w:cs="B Nazanin" w:hint="cs"/>
                <w:color w:val="auto"/>
                <w:sz w:val="22"/>
                <w:szCs w:val="22"/>
                <w:rtl/>
                <w:lang w:eastAsia="en-US" w:bidi="fa-IR"/>
              </w:rPr>
              <w:t xml:space="preserve">      </w:t>
            </w:r>
            <w:r w:rsidRPr="00AB5D78">
              <w:rPr>
                <w:rFonts w:ascii="Tahoma" w:eastAsia="Times New Roman" w:hAnsi="Tahoma" w:cs="B Nazanin" w:hint="cs"/>
                <w:b/>
                <w:bCs/>
                <w:color w:val="auto"/>
                <w:sz w:val="22"/>
                <w:szCs w:val="22"/>
                <w:rtl/>
                <w:lang w:eastAsia="en-US" w:bidi="fa-IR"/>
              </w:rPr>
              <w:t xml:space="preserve">ضرب در    </w:t>
            </w:r>
            <w:r w:rsidRPr="00AB5D78">
              <w:rPr>
                <w:rFonts w:ascii="Tahoma" w:eastAsia="Times New Roman" w:hAnsi="Tahoma" w:cs="B Nazanin" w:hint="cs"/>
                <w:color w:val="auto"/>
                <w:sz w:val="22"/>
                <w:szCs w:val="22"/>
                <w:rtl/>
                <w:lang w:eastAsia="en-US" w:bidi="fa-IR"/>
              </w:rPr>
              <w:t>100</w:t>
            </w:r>
          </w:p>
          <w:p w:rsidR="003C4D19" w:rsidRPr="00AB5D78" w:rsidRDefault="003C4D19" w:rsidP="003C4D19">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حاشیه سود قبل از کسر بهر و مالیات</w:t>
            </w:r>
          </w:p>
          <w:p w:rsidR="003C4D19" w:rsidRPr="00AB5D78" w:rsidRDefault="003C4D19" w:rsidP="003C4D19">
            <w:pPr>
              <w:bidi/>
              <w:rPr>
                <w:rFonts w:ascii="Tahoma" w:eastAsia="Times New Roman" w:hAnsi="Tahoma" w:cs="B Nazanin"/>
                <w:color w:val="auto"/>
                <w:sz w:val="22"/>
                <w:szCs w:val="22"/>
                <w:rtl/>
                <w:lang w:eastAsia="en-US" w:bidi="fa-IR"/>
              </w:rPr>
            </w:pPr>
            <w:r w:rsidRPr="00AB5D78">
              <w:rPr>
                <w:rFonts w:ascii="Tahoma" w:eastAsia="Times New Roman" w:hAnsi="Tahoma" w:cs="B Nazanin" w:hint="cs"/>
                <w:color w:val="auto"/>
                <w:sz w:val="22"/>
                <w:szCs w:val="22"/>
                <w:rtl/>
                <w:lang w:eastAsia="en-US"/>
              </w:rPr>
              <w:lastRenderedPageBreak/>
              <w:t xml:space="preserve">سودقبل از کسربهره و مالیات         </w:t>
            </w:r>
            <w:r w:rsidRPr="00AB5D78">
              <w:rPr>
                <w:rFonts w:ascii="Tahoma" w:eastAsia="Times New Roman" w:hAnsi="Tahoma" w:cs="B Nazanin" w:hint="cs"/>
                <w:b/>
                <w:bCs/>
                <w:color w:val="auto"/>
                <w:sz w:val="22"/>
                <w:szCs w:val="22"/>
                <w:rtl/>
                <w:lang w:eastAsia="en-US"/>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 xml:space="preserve">  </w:t>
            </w:r>
            <w:r w:rsidRPr="00AB5D78">
              <w:rPr>
                <w:rFonts w:eastAsiaTheme="minorEastAsia" w:cs="B Nazanin" w:hint="cs"/>
                <w:color w:val="FFFF00"/>
                <w:kern w:val="24"/>
                <w:sz w:val="32"/>
                <w:szCs w:val="32"/>
                <w:rtl/>
              </w:rPr>
              <w:t xml:space="preserve"> </w:t>
            </w:r>
            <w:r w:rsidRPr="00AB5D78">
              <w:rPr>
                <w:rFonts w:ascii="Tahoma" w:eastAsia="Times New Roman" w:hAnsi="Tahoma" w:cs="B Nazanin" w:hint="cs"/>
                <w:color w:val="auto"/>
                <w:sz w:val="22"/>
                <w:szCs w:val="22"/>
                <w:rtl/>
                <w:lang w:eastAsia="en-US"/>
              </w:rPr>
              <w:t>فروش خالص</w:t>
            </w:r>
            <w:r w:rsidRPr="00AB5D78">
              <w:rPr>
                <w:rFonts w:ascii="Tahoma" w:eastAsia="Times New Roman" w:hAnsi="Tahoma" w:cs="B Nazanin" w:hint="cs"/>
                <w:color w:val="auto"/>
                <w:sz w:val="22"/>
                <w:szCs w:val="22"/>
                <w:rtl/>
                <w:lang w:eastAsia="en-US" w:bidi="fa-IR"/>
              </w:rPr>
              <w:t xml:space="preserve">      </w:t>
            </w:r>
            <w:r w:rsidRPr="00AB5D78">
              <w:rPr>
                <w:rFonts w:ascii="Tahoma" w:eastAsia="Times New Roman" w:hAnsi="Tahoma" w:cs="B Nazanin" w:hint="cs"/>
                <w:b/>
                <w:bCs/>
                <w:color w:val="auto"/>
                <w:sz w:val="22"/>
                <w:szCs w:val="22"/>
                <w:rtl/>
                <w:lang w:eastAsia="en-US" w:bidi="fa-IR"/>
              </w:rPr>
              <w:t xml:space="preserve">ضرب در    </w:t>
            </w:r>
            <w:r w:rsidRPr="00AB5D78">
              <w:rPr>
                <w:rFonts w:ascii="Tahoma" w:eastAsia="Times New Roman" w:hAnsi="Tahoma" w:cs="B Nazanin" w:hint="cs"/>
                <w:color w:val="auto"/>
                <w:sz w:val="22"/>
                <w:szCs w:val="22"/>
                <w:rtl/>
                <w:lang w:eastAsia="en-US" w:bidi="fa-IR"/>
              </w:rPr>
              <w:t>100</w:t>
            </w:r>
          </w:p>
          <w:p w:rsidR="003C4D19" w:rsidRPr="00AB5D78" w:rsidRDefault="003C4D19" w:rsidP="003C4D19">
            <w:pPr>
              <w:bidi/>
              <w:rPr>
                <w:rFonts w:ascii="Tahoma" w:eastAsia="Times New Roman" w:hAnsi="Tahoma" w:cs="B Nazanin"/>
                <w:color w:val="auto"/>
                <w:sz w:val="22"/>
                <w:szCs w:val="22"/>
                <w:rtl/>
                <w:lang w:eastAsia="en-US" w:bidi="fa-IR"/>
              </w:rPr>
            </w:pPr>
          </w:p>
          <w:p w:rsidR="003C4D19" w:rsidRPr="00AB5D78" w:rsidRDefault="003C4D19" w:rsidP="003C4D19">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حاشیه سود خالص</w:t>
            </w:r>
          </w:p>
          <w:p w:rsidR="003C4D19" w:rsidRPr="00AB5D78" w:rsidRDefault="003C4D19" w:rsidP="003C4D19">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حاشیه سود قبل از مالیات</w:t>
            </w:r>
            <w:r w:rsidRPr="00AB5D78">
              <w:rPr>
                <w:rFonts w:ascii="Tahoma" w:eastAsia="Times New Roman" w:hAnsi="Tahoma" w:cs="B Nazanin" w:hint="cs"/>
                <w:b/>
                <w:bCs/>
                <w:color w:val="auto"/>
                <w:sz w:val="22"/>
                <w:szCs w:val="22"/>
                <w:rtl/>
                <w:lang w:eastAsia="en-US" w:bidi="fa-IR"/>
              </w:rPr>
              <w:t xml:space="preserve">=   </w:t>
            </w:r>
            <w:r w:rsidRPr="00AB5D78">
              <w:rPr>
                <w:rFonts w:eastAsiaTheme="minorEastAsia" w:cs="B Nazanin" w:hint="cs"/>
                <w:color w:val="FFFF00"/>
                <w:kern w:val="24"/>
                <w:sz w:val="32"/>
                <w:szCs w:val="32"/>
                <w:rtl/>
              </w:rPr>
              <w:t xml:space="preserve"> </w:t>
            </w:r>
            <w:r w:rsidRPr="00AB5D78">
              <w:rPr>
                <w:rFonts w:ascii="Tahoma" w:eastAsia="Times New Roman" w:hAnsi="Tahoma" w:cs="B Nazanin" w:hint="cs"/>
                <w:color w:val="auto"/>
                <w:sz w:val="22"/>
                <w:szCs w:val="22"/>
                <w:rtl/>
                <w:lang w:eastAsia="en-US"/>
              </w:rPr>
              <w:t>سو د قبل از مالیات</w:t>
            </w:r>
            <w:r w:rsidRPr="00AB5D78">
              <w:rPr>
                <w:rFonts w:ascii="Tahoma" w:eastAsia="Times New Roman" w:hAnsi="Tahoma" w:cs="B Nazanin" w:hint="cs"/>
                <w:b/>
                <w:bCs/>
                <w:color w:val="auto"/>
                <w:sz w:val="22"/>
                <w:szCs w:val="22"/>
                <w:rtl/>
                <w:lang w:eastAsia="en-US" w:bidi="fa-IR"/>
              </w:rPr>
              <w:t xml:space="preserve">    </w:t>
            </w:r>
            <w:r w:rsidRPr="00AB5D78">
              <w:rPr>
                <w:rFonts w:ascii="Tahoma" w:eastAsia="Times New Roman" w:hAnsi="Tahoma" w:cs="B Nazanin" w:hint="cs"/>
                <w:b/>
                <w:bCs/>
                <w:color w:val="auto"/>
                <w:sz w:val="22"/>
                <w:szCs w:val="22"/>
                <w:rtl/>
                <w:lang w:eastAsia="en-US"/>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 xml:space="preserve">  </w:t>
            </w:r>
            <w:r w:rsidRPr="00AB5D78">
              <w:rPr>
                <w:rFonts w:eastAsiaTheme="minorEastAsia" w:cs="B Nazanin" w:hint="cs"/>
                <w:color w:val="FFFF00"/>
                <w:kern w:val="24"/>
                <w:sz w:val="32"/>
                <w:szCs w:val="32"/>
                <w:rtl/>
              </w:rPr>
              <w:t xml:space="preserve"> </w:t>
            </w:r>
            <w:r w:rsidRPr="00AB5D78">
              <w:rPr>
                <w:rFonts w:ascii="Tahoma" w:eastAsia="Times New Roman" w:hAnsi="Tahoma" w:cs="B Nazanin" w:hint="cs"/>
                <w:color w:val="auto"/>
                <w:sz w:val="22"/>
                <w:szCs w:val="22"/>
                <w:rtl/>
                <w:lang w:eastAsia="en-US"/>
              </w:rPr>
              <w:t>فروش خالص</w:t>
            </w:r>
            <w:r w:rsidRPr="00AB5D78">
              <w:rPr>
                <w:rFonts w:ascii="Tahoma" w:eastAsia="Times New Roman" w:hAnsi="Tahoma" w:cs="B Nazanin" w:hint="cs"/>
                <w:color w:val="auto"/>
                <w:sz w:val="22"/>
                <w:szCs w:val="22"/>
                <w:rtl/>
                <w:lang w:eastAsia="en-US" w:bidi="fa-IR"/>
              </w:rPr>
              <w:t xml:space="preserve">      </w:t>
            </w:r>
            <w:r w:rsidRPr="00AB5D78">
              <w:rPr>
                <w:rFonts w:ascii="Tahoma" w:eastAsia="Times New Roman" w:hAnsi="Tahoma" w:cs="B Nazanin" w:hint="cs"/>
                <w:b/>
                <w:bCs/>
                <w:color w:val="auto"/>
                <w:sz w:val="22"/>
                <w:szCs w:val="22"/>
                <w:rtl/>
                <w:lang w:eastAsia="en-US" w:bidi="fa-IR"/>
              </w:rPr>
              <w:t xml:space="preserve">ضرب در    </w:t>
            </w:r>
            <w:r w:rsidRPr="00AB5D78">
              <w:rPr>
                <w:rFonts w:ascii="Tahoma" w:eastAsia="Times New Roman" w:hAnsi="Tahoma" w:cs="B Nazanin" w:hint="cs"/>
                <w:color w:val="auto"/>
                <w:sz w:val="22"/>
                <w:szCs w:val="22"/>
                <w:rtl/>
                <w:lang w:eastAsia="en-US" w:bidi="fa-IR"/>
              </w:rPr>
              <w:t>100</w:t>
            </w:r>
          </w:p>
          <w:p w:rsidR="003C4D19" w:rsidRPr="00AB5D78" w:rsidRDefault="003C4D19" w:rsidP="003C4D19">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rPr>
              <w:t>حاشیه سود خالص</w:t>
            </w:r>
            <w:r w:rsidRPr="00AB5D78">
              <w:rPr>
                <w:rFonts w:ascii="Tahoma" w:eastAsia="Times New Roman" w:hAnsi="Tahoma" w:cs="B Nazanin" w:hint="cs"/>
                <w:b/>
                <w:bCs/>
                <w:color w:val="auto"/>
                <w:sz w:val="22"/>
                <w:szCs w:val="22"/>
                <w:rtl/>
                <w:lang w:eastAsia="en-US" w:bidi="fa-IR"/>
              </w:rPr>
              <w:t xml:space="preserve">=   </w:t>
            </w:r>
            <w:r w:rsidRPr="00AB5D78">
              <w:rPr>
                <w:rFonts w:eastAsiaTheme="minorEastAsia" w:cs="B Nazanin" w:hint="cs"/>
                <w:color w:val="FFFF00"/>
                <w:kern w:val="24"/>
                <w:sz w:val="32"/>
                <w:szCs w:val="32"/>
                <w:rtl/>
              </w:rPr>
              <w:t xml:space="preserve"> </w:t>
            </w:r>
            <w:r w:rsidRPr="00AB5D78">
              <w:rPr>
                <w:rFonts w:ascii="Tahoma" w:eastAsia="Times New Roman" w:hAnsi="Tahoma" w:cs="B Nazanin" w:hint="cs"/>
                <w:color w:val="auto"/>
                <w:sz w:val="22"/>
                <w:szCs w:val="22"/>
                <w:rtl/>
                <w:lang w:eastAsia="en-US"/>
              </w:rPr>
              <w:t>سو د خالص</w:t>
            </w:r>
            <w:r w:rsidRPr="00AB5D78">
              <w:rPr>
                <w:rFonts w:ascii="Tahoma" w:eastAsia="Times New Roman" w:hAnsi="Tahoma" w:cs="B Nazanin" w:hint="cs"/>
                <w:b/>
                <w:bCs/>
                <w:color w:val="auto"/>
                <w:sz w:val="22"/>
                <w:szCs w:val="22"/>
                <w:rtl/>
                <w:lang w:eastAsia="en-US" w:bidi="fa-IR"/>
              </w:rPr>
              <w:t xml:space="preserve">  </w:t>
            </w:r>
            <w:r w:rsidRPr="00AB5D78">
              <w:rPr>
                <w:rFonts w:ascii="Tahoma" w:eastAsia="Times New Roman" w:hAnsi="Tahoma" w:cs="B Nazanin" w:hint="cs"/>
                <w:b/>
                <w:bCs/>
                <w:color w:val="auto"/>
                <w:sz w:val="22"/>
                <w:szCs w:val="22"/>
                <w:rtl/>
                <w:lang w:eastAsia="en-US"/>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 xml:space="preserve">  </w:t>
            </w:r>
            <w:r w:rsidRPr="00AB5D78">
              <w:rPr>
                <w:rFonts w:eastAsiaTheme="minorEastAsia" w:cs="B Nazanin" w:hint="cs"/>
                <w:color w:val="FFFF00"/>
                <w:kern w:val="24"/>
                <w:sz w:val="32"/>
                <w:szCs w:val="32"/>
                <w:rtl/>
              </w:rPr>
              <w:t xml:space="preserve"> </w:t>
            </w:r>
            <w:r w:rsidRPr="00AB5D78">
              <w:rPr>
                <w:rFonts w:ascii="Tahoma" w:eastAsia="Times New Roman" w:hAnsi="Tahoma" w:cs="B Nazanin" w:hint="cs"/>
                <w:color w:val="auto"/>
                <w:sz w:val="22"/>
                <w:szCs w:val="22"/>
                <w:rtl/>
                <w:lang w:eastAsia="en-US"/>
              </w:rPr>
              <w:t>فروش خالص</w:t>
            </w:r>
            <w:r w:rsidRPr="00AB5D78">
              <w:rPr>
                <w:rFonts w:ascii="Tahoma" w:eastAsia="Times New Roman" w:hAnsi="Tahoma" w:cs="B Nazanin" w:hint="cs"/>
                <w:color w:val="auto"/>
                <w:sz w:val="22"/>
                <w:szCs w:val="22"/>
                <w:rtl/>
                <w:lang w:eastAsia="en-US" w:bidi="fa-IR"/>
              </w:rPr>
              <w:t xml:space="preserve">      </w:t>
            </w:r>
            <w:r w:rsidRPr="00AB5D78">
              <w:rPr>
                <w:rFonts w:ascii="Tahoma" w:eastAsia="Times New Roman" w:hAnsi="Tahoma" w:cs="B Nazanin" w:hint="cs"/>
                <w:b/>
                <w:bCs/>
                <w:color w:val="auto"/>
                <w:sz w:val="22"/>
                <w:szCs w:val="22"/>
                <w:rtl/>
                <w:lang w:eastAsia="en-US" w:bidi="fa-IR"/>
              </w:rPr>
              <w:t xml:space="preserve">ضرب در    </w:t>
            </w:r>
            <w:r w:rsidRPr="00AB5D78">
              <w:rPr>
                <w:rFonts w:ascii="Tahoma" w:eastAsia="Times New Roman" w:hAnsi="Tahoma" w:cs="B Nazanin" w:hint="cs"/>
                <w:color w:val="auto"/>
                <w:sz w:val="22"/>
                <w:szCs w:val="22"/>
                <w:rtl/>
                <w:lang w:eastAsia="en-US" w:bidi="fa-IR"/>
              </w:rPr>
              <w:t>100</w:t>
            </w:r>
          </w:p>
          <w:p w:rsidR="003C4D19" w:rsidRPr="00AB5D78" w:rsidRDefault="003C4D19" w:rsidP="003C4D19">
            <w:pPr>
              <w:bidi/>
              <w:rPr>
                <w:rFonts w:ascii="Tahoma" w:eastAsia="Times New Roman" w:hAnsi="Tahoma" w:cs="B Nazanin"/>
                <w:b/>
                <w:bCs/>
                <w:color w:val="auto"/>
                <w:sz w:val="22"/>
                <w:szCs w:val="22"/>
                <w:rtl/>
                <w:lang w:eastAsia="en-US" w:bidi="fa-IR"/>
              </w:rPr>
            </w:pPr>
          </w:p>
          <w:p w:rsidR="003C4D19" w:rsidRPr="00AB5D78" w:rsidRDefault="003C4D19" w:rsidP="003C4D19">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hint="cs"/>
                <w:b/>
                <w:bCs/>
                <w:color w:val="auto"/>
                <w:sz w:val="22"/>
                <w:szCs w:val="22"/>
                <w:rtl/>
                <w:lang w:eastAsia="en-US" w:bidi="fa-IR"/>
              </w:rPr>
              <w:t xml:space="preserve">بازده سرمایه گذاری  </w:t>
            </w:r>
            <w:r w:rsidRPr="00AB5D78">
              <w:rPr>
                <w:rFonts w:ascii="Tahoma" w:eastAsia="Times New Roman" w:hAnsi="Tahoma" w:cs="B Nazanin"/>
                <w:b/>
                <w:bCs/>
                <w:color w:val="auto"/>
                <w:sz w:val="22"/>
                <w:szCs w:val="22"/>
                <w:lang w:eastAsia="en-US" w:bidi="fa-IR"/>
              </w:rPr>
              <w:t xml:space="preserve">Return of </w:t>
            </w:r>
            <w:proofErr w:type="spellStart"/>
            <w:r w:rsidRPr="00AB5D78">
              <w:rPr>
                <w:rFonts w:ascii="Tahoma" w:eastAsia="Times New Roman" w:hAnsi="Tahoma" w:cs="B Nazanin"/>
                <w:b/>
                <w:bCs/>
                <w:color w:val="auto"/>
                <w:sz w:val="22"/>
                <w:szCs w:val="22"/>
                <w:lang w:eastAsia="en-US" w:bidi="fa-IR"/>
              </w:rPr>
              <w:t>Investrnent</w:t>
            </w:r>
            <w:proofErr w:type="spellEnd"/>
            <w:r w:rsidRPr="00AB5D78">
              <w:rPr>
                <w:rFonts w:ascii="Tahoma" w:eastAsia="Times New Roman" w:hAnsi="Tahoma" w:cs="B Nazanin"/>
                <w:b/>
                <w:bCs/>
                <w:color w:val="auto"/>
                <w:sz w:val="22"/>
                <w:szCs w:val="22"/>
                <w:lang w:eastAsia="en-US" w:bidi="fa-IR"/>
              </w:rPr>
              <w:t>(ROI)</w:t>
            </w:r>
          </w:p>
          <w:p w:rsidR="003C4D19" w:rsidRPr="00AB5D78" w:rsidRDefault="003C4D19" w:rsidP="003C4D19">
            <w:pPr>
              <w:bidi/>
              <w:rPr>
                <w:rFonts w:ascii="Tahoma" w:eastAsia="Times New Roman" w:hAnsi="Tahoma" w:cs="B Nazanin"/>
                <w:b/>
                <w:bCs/>
                <w:color w:val="auto"/>
                <w:sz w:val="22"/>
                <w:szCs w:val="22"/>
                <w:rtl/>
                <w:lang w:eastAsia="en-US" w:bidi="fa-IR"/>
              </w:rPr>
            </w:pPr>
            <w:r w:rsidRPr="00AB5D78">
              <w:rPr>
                <w:rFonts w:ascii="Tahoma" w:eastAsia="Times New Roman" w:hAnsi="Tahoma" w:cs="B Nazanin"/>
                <w:b/>
                <w:bCs/>
                <w:color w:val="auto"/>
                <w:sz w:val="22"/>
                <w:szCs w:val="22"/>
                <w:lang w:eastAsia="en-US" w:bidi="fa-IR"/>
              </w:rPr>
              <w:t>(ROA)</w:t>
            </w:r>
            <w:r w:rsidRPr="00AB5D78">
              <w:rPr>
                <w:rFonts w:ascii="Tahoma" w:eastAsia="Times New Roman" w:hAnsi="Tahoma" w:cs="B Nazanin"/>
                <w:b/>
                <w:bCs/>
                <w:color w:val="auto"/>
                <w:sz w:val="22"/>
                <w:szCs w:val="22"/>
                <w:rtl/>
                <w:lang w:eastAsia="en-US"/>
              </w:rPr>
              <w:t xml:space="preserve">  بازده </w:t>
            </w:r>
            <w:r w:rsidRPr="00AB5D78">
              <w:rPr>
                <w:rFonts w:ascii="Tahoma" w:eastAsia="Times New Roman" w:hAnsi="Tahoma" w:cs="B Nazanin" w:hint="cs"/>
                <w:b/>
                <w:bCs/>
                <w:color w:val="auto"/>
                <w:sz w:val="22"/>
                <w:szCs w:val="22"/>
                <w:rtl/>
                <w:lang w:eastAsia="en-US"/>
              </w:rPr>
              <w:t>دارایی ها</w:t>
            </w:r>
            <w:r w:rsidRPr="00AB5D78">
              <w:rPr>
                <w:rFonts w:ascii="Tahoma" w:eastAsia="Times New Roman" w:hAnsi="Tahoma" w:cs="B Nazanin" w:hint="cs"/>
                <w:b/>
                <w:bCs/>
                <w:color w:val="auto"/>
                <w:sz w:val="22"/>
                <w:szCs w:val="22"/>
                <w:rtl/>
                <w:lang w:eastAsia="en-US" w:bidi="fa-IR"/>
              </w:rPr>
              <w:t xml:space="preserve">=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سود خالص</w:t>
            </w:r>
            <w:r w:rsidRPr="00AB5D78">
              <w:rPr>
                <w:rFonts w:ascii="Tahoma" w:eastAsia="Times New Roman" w:hAnsi="Tahoma" w:cs="B Nazanin" w:hint="cs"/>
                <w:b/>
                <w:bCs/>
                <w:color w:val="auto"/>
                <w:sz w:val="22"/>
                <w:szCs w:val="22"/>
                <w:rtl/>
                <w:lang w:eastAsia="en-US"/>
              </w:rPr>
              <w:t xml:space="preserve">   تقسیم بر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 xml:space="preserve">  </w:t>
            </w:r>
            <w:r w:rsidRPr="00AB5D78">
              <w:rPr>
                <w:rFonts w:eastAsiaTheme="minorEastAsia" w:cs="B Nazanin" w:hint="cs"/>
                <w:color w:val="FFFF00"/>
                <w:kern w:val="24"/>
                <w:sz w:val="32"/>
                <w:szCs w:val="32"/>
                <w:rtl/>
              </w:rPr>
              <w:t xml:space="preserve"> </w:t>
            </w:r>
            <w:r w:rsidRPr="00AB5D78">
              <w:rPr>
                <w:rFonts w:eastAsiaTheme="minorEastAsia" w:cs="B Nazanin" w:hint="cs"/>
                <w:color w:val="FFFF00"/>
                <w:kern w:val="24"/>
                <w:sz w:val="36"/>
                <w:szCs w:val="36"/>
                <w:rtl/>
              </w:rPr>
              <w:t xml:space="preserve"> </w:t>
            </w:r>
            <w:r w:rsidRPr="00AB5D78">
              <w:rPr>
                <w:rFonts w:ascii="Tahoma" w:eastAsia="Times New Roman" w:hAnsi="Tahoma" w:cs="B Nazanin" w:hint="cs"/>
                <w:color w:val="auto"/>
                <w:sz w:val="22"/>
                <w:szCs w:val="22"/>
                <w:rtl/>
                <w:lang w:eastAsia="en-US"/>
              </w:rPr>
              <w:t xml:space="preserve">کل دارایی ها   </w:t>
            </w:r>
            <w:r w:rsidRPr="00AB5D78">
              <w:rPr>
                <w:rFonts w:ascii="Tahoma" w:eastAsia="Times New Roman" w:hAnsi="Tahoma" w:cs="B Nazanin" w:hint="cs"/>
                <w:b/>
                <w:bCs/>
                <w:color w:val="auto"/>
                <w:sz w:val="22"/>
                <w:szCs w:val="22"/>
                <w:rtl/>
                <w:lang w:eastAsia="en-US" w:bidi="fa-IR"/>
              </w:rPr>
              <w:t xml:space="preserve">ضرب در    </w:t>
            </w:r>
            <w:r w:rsidRPr="00AB5D78">
              <w:rPr>
                <w:rFonts w:ascii="Tahoma" w:eastAsia="Times New Roman" w:hAnsi="Tahoma" w:cs="B Nazanin" w:hint="cs"/>
                <w:color w:val="auto"/>
                <w:sz w:val="22"/>
                <w:szCs w:val="22"/>
                <w:rtl/>
                <w:lang w:eastAsia="en-US" w:bidi="fa-IR"/>
              </w:rPr>
              <w:t>100</w:t>
            </w:r>
          </w:p>
          <w:p w:rsidR="003C4D19" w:rsidRPr="00AB5D78" w:rsidRDefault="003C4D19" w:rsidP="003C4D19">
            <w:pPr>
              <w:bidi/>
              <w:rPr>
                <w:rFonts w:ascii="Tahoma" w:eastAsia="Times New Roman" w:hAnsi="Tahoma" w:cs="B Nazanin"/>
                <w:b/>
                <w:bCs/>
                <w:color w:val="auto"/>
                <w:sz w:val="22"/>
                <w:szCs w:val="22"/>
                <w:rtl/>
                <w:lang w:eastAsia="en-US" w:bidi="fa-IR"/>
              </w:rPr>
            </w:pPr>
          </w:p>
          <w:p w:rsidR="003C4D19" w:rsidRPr="00AB5D78" w:rsidRDefault="003C4D19" w:rsidP="003C4D19">
            <w:pPr>
              <w:bidi/>
              <w:rPr>
                <w:rFonts w:ascii="Tahoma" w:eastAsia="Times New Roman" w:hAnsi="Tahoma" w:cs="B Nazanin"/>
                <w:b/>
                <w:bCs/>
                <w:color w:val="auto"/>
                <w:sz w:val="22"/>
                <w:szCs w:val="22"/>
                <w:lang w:eastAsia="en-US" w:bidi="fa-IR"/>
              </w:rPr>
            </w:pPr>
            <w:r w:rsidRPr="00AB5D78">
              <w:rPr>
                <w:rFonts w:ascii="Tahoma" w:eastAsia="Times New Roman" w:hAnsi="Tahoma" w:cs="B Nazanin"/>
                <w:b/>
                <w:bCs/>
                <w:color w:val="auto"/>
                <w:sz w:val="22"/>
                <w:szCs w:val="22"/>
                <w:lang w:eastAsia="en-US" w:bidi="fa-IR"/>
              </w:rPr>
              <w:t xml:space="preserve">Return On Equity </w:t>
            </w:r>
            <w:r w:rsidRPr="00AB5D78">
              <w:rPr>
                <w:rFonts w:ascii="Tahoma" w:eastAsia="Times New Roman" w:hAnsi="Tahoma" w:cs="B Nazanin" w:hint="cs"/>
                <w:b/>
                <w:bCs/>
                <w:color w:val="auto"/>
                <w:sz w:val="22"/>
                <w:szCs w:val="22"/>
                <w:rtl/>
                <w:lang w:eastAsia="en-US" w:bidi="fa-IR"/>
              </w:rPr>
              <w:t>بازده حقوق صاحبان</w:t>
            </w:r>
            <w:r w:rsidR="00CE210D">
              <w:rPr>
                <w:rFonts w:ascii="Tahoma" w:eastAsia="Times New Roman" w:hAnsi="Tahoma" w:cs="B Nazanin" w:hint="cs"/>
                <w:b/>
                <w:bCs/>
                <w:color w:val="auto"/>
                <w:sz w:val="22"/>
                <w:szCs w:val="22"/>
                <w:rtl/>
                <w:lang w:eastAsia="en-US" w:bidi="fa-IR"/>
              </w:rPr>
              <w:t>:</w:t>
            </w:r>
            <w:r w:rsidRPr="00AB5D78">
              <w:rPr>
                <w:rFonts w:ascii="Tahoma" w:eastAsia="Times New Roman" w:hAnsi="Tahoma" w:cs="B Nazanin" w:hint="cs"/>
                <w:b/>
                <w:bCs/>
                <w:color w:val="auto"/>
                <w:sz w:val="22"/>
                <w:szCs w:val="22"/>
                <w:rtl/>
                <w:lang w:eastAsia="en-US" w:bidi="fa-IR"/>
              </w:rPr>
              <w:t xml:space="preserve"> </w:t>
            </w:r>
          </w:p>
          <w:p w:rsidR="003C4D19" w:rsidRPr="00AB5D78" w:rsidRDefault="003C4D19" w:rsidP="003C4D19">
            <w:pPr>
              <w:bidi/>
              <w:rPr>
                <w:rFonts w:ascii="Tahoma" w:eastAsia="Times New Roman" w:hAnsi="Tahoma" w:cs="B Nazanin"/>
                <w:b/>
                <w:bCs/>
                <w:color w:val="auto"/>
                <w:sz w:val="22"/>
                <w:szCs w:val="22"/>
                <w:lang w:eastAsia="en-US" w:bidi="fa-IR"/>
              </w:rPr>
            </w:pPr>
            <w:r w:rsidRPr="00AB5D78">
              <w:rPr>
                <w:rFonts w:ascii="Tahoma" w:eastAsia="Times New Roman" w:hAnsi="Tahoma" w:cs="B Nazanin" w:hint="cs"/>
                <w:color w:val="auto"/>
                <w:sz w:val="22"/>
                <w:szCs w:val="22"/>
                <w:rtl/>
                <w:lang w:eastAsia="en-US"/>
              </w:rPr>
              <w:t>سود خالص</w:t>
            </w:r>
            <w:r w:rsidRPr="00AB5D78">
              <w:rPr>
                <w:rFonts w:ascii="Tahoma" w:eastAsia="Times New Roman" w:hAnsi="Tahoma" w:cs="B Nazanin" w:hint="cs"/>
                <w:b/>
                <w:bCs/>
                <w:color w:val="auto"/>
                <w:sz w:val="22"/>
                <w:szCs w:val="22"/>
                <w:rtl/>
                <w:lang w:eastAsia="en-US"/>
              </w:rPr>
              <w:t xml:space="preserve">   تقسیم  </w:t>
            </w:r>
            <w:r w:rsidRPr="00AB5D78">
              <w:rPr>
                <w:rFonts w:ascii="Tahoma" w:eastAsia="Times New Roman" w:hAnsi="Tahoma" w:cs="B Nazanin" w:hint="cs"/>
                <w:color w:val="auto"/>
                <w:sz w:val="22"/>
                <w:szCs w:val="22"/>
                <w:rtl/>
                <w:lang w:eastAsia="en-US"/>
              </w:rPr>
              <w:t>حقوق صاحبان سهام</w:t>
            </w:r>
            <w:r w:rsidRPr="00AB5D78">
              <w:rPr>
                <w:rFonts w:ascii="Tahoma" w:eastAsia="Times New Roman" w:hAnsi="Tahoma" w:cs="B Nazanin" w:hint="cs"/>
                <w:b/>
                <w:bCs/>
                <w:color w:val="auto"/>
                <w:sz w:val="22"/>
                <w:szCs w:val="22"/>
                <w:rtl/>
                <w:lang w:eastAsia="en-US"/>
              </w:rPr>
              <w:t xml:space="preserve">   </w:t>
            </w:r>
            <w:r w:rsidRPr="00AB5D78">
              <w:rPr>
                <w:rFonts w:ascii="Tahoma" w:eastAsia="Times New Roman" w:hAnsi="Tahoma" w:cs="B Nazanin" w:hint="cs"/>
                <w:color w:val="auto"/>
                <w:sz w:val="22"/>
                <w:szCs w:val="22"/>
                <w:rtl/>
                <w:lang w:eastAsia="en-US"/>
              </w:rPr>
              <w:t xml:space="preserve"> </w:t>
            </w:r>
            <w:r w:rsidRPr="00AB5D78">
              <w:rPr>
                <w:rFonts w:ascii="Tahoma" w:eastAsia="Times New Roman" w:hAnsi="Tahoma" w:cs="B Nazanin" w:hint="cs"/>
                <w:b/>
                <w:bCs/>
                <w:color w:val="auto"/>
                <w:sz w:val="22"/>
                <w:szCs w:val="22"/>
                <w:rtl/>
                <w:lang w:eastAsia="en-US" w:bidi="fa-IR"/>
              </w:rPr>
              <w:t xml:space="preserve">ضرب در    </w:t>
            </w:r>
            <w:r w:rsidRPr="00AB5D78">
              <w:rPr>
                <w:rFonts w:ascii="Tahoma" w:eastAsia="Times New Roman" w:hAnsi="Tahoma" w:cs="B Nazanin" w:hint="cs"/>
                <w:color w:val="auto"/>
                <w:sz w:val="22"/>
                <w:szCs w:val="22"/>
                <w:rtl/>
                <w:lang w:eastAsia="en-US" w:bidi="fa-IR"/>
              </w:rPr>
              <w:t>100</w:t>
            </w:r>
          </w:p>
          <w:p w:rsidR="003C4D19" w:rsidRPr="00AB5D78" w:rsidRDefault="003C4D19" w:rsidP="003C4D19">
            <w:pPr>
              <w:bidi/>
              <w:rPr>
                <w:rFonts w:ascii="Tahoma" w:eastAsia="Times New Roman" w:hAnsi="Tahoma" w:cs="B Nazanin"/>
                <w:b/>
                <w:bCs/>
                <w:color w:val="auto"/>
                <w:sz w:val="22"/>
                <w:szCs w:val="22"/>
                <w:rtl/>
                <w:lang w:eastAsia="en-US" w:bidi="fa-IR"/>
              </w:rPr>
            </w:pPr>
          </w:p>
        </w:tc>
      </w:tr>
    </w:tbl>
    <w:p w:rsidR="00550593" w:rsidRPr="00AB5D78" w:rsidRDefault="00550593" w:rsidP="00550593">
      <w:pPr>
        <w:bidi/>
        <w:rPr>
          <w:rFonts w:cs="B Nazanin"/>
          <w:rtl/>
          <w:lang w:bidi="fa-IR"/>
        </w:rPr>
      </w:pPr>
    </w:p>
    <w:p w:rsidR="00550593" w:rsidRPr="00AB5D78" w:rsidRDefault="00550593" w:rsidP="00550593">
      <w:pPr>
        <w:bidi/>
        <w:rPr>
          <w:rFonts w:cs="B Nazanin"/>
          <w:rtl/>
          <w:lang w:bidi="fa-IR"/>
        </w:rPr>
      </w:pPr>
    </w:p>
    <w:p w:rsidR="00550593" w:rsidRPr="00AB5D78" w:rsidRDefault="00550593" w:rsidP="00550593">
      <w:pPr>
        <w:bidi/>
        <w:rPr>
          <w:rFonts w:cs="B Nazanin"/>
          <w:lang w:bidi="fa-IR"/>
        </w:rPr>
      </w:pPr>
    </w:p>
    <w:sectPr w:rsidR="00550593" w:rsidRPr="00AB5D78" w:rsidSect="00BC24B7">
      <w:footerReference w:type="default" r:id="rId12"/>
      <w:pgSz w:w="12240" w:h="15840" w:code="1"/>
      <w:pgMar w:top="1440" w:right="1440" w:bottom="1440" w:left="141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2FA" w:rsidRDefault="00A662FA">
      <w:pPr>
        <w:spacing w:after="0" w:line="240" w:lineRule="auto"/>
      </w:pPr>
      <w:r>
        <w:separator/>
      </w:r>
    </w:p>
  </w:endnote>
  <w:endnote w:type="continuationSeparator" w:id="0">
    <w:p w:rsidR="00A662FA" w:rsidRDefault="00A66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 Nazanin">
    <w:altName w:val="Courier New"/>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EFB" w:rsidRDefault="00A83EFB" w:rsidP="001E042A">
    <w:pPr>
      <w:pStyle w:val="Footer"/>
    </w:pPr>
    <w:r w:rsidRPr="001E042A">
      <w:fldChar w:fldCharType="begin"/>
    </w:r>
    <w:r w:rsidRPr="001E042A">
      <w:instrText xml:space="preserve"> PAGE   \* MERGEFORMAT </w:instrText>
    </w:r>
    <w:r w:rsidRPr="001E042A">
      <w:fldChar w:fldCharType="separate"/>
    </w:r>
    <w:r w:rsidR="001D75B7">
      <w:t>6</w:t>
    </w:r>
    <w:r w:rsidRPr="001E042A">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2FA" w:rsidRDefault="00A662FA">
      <w:pPr>
        <w:spacing w:after="0" w:line="240" w:lineRule="auto"/>
      </w:pPr>
      <w:r>
        <w:separator/>
      </w:r>
    </w:p>
  </w:footnote>
  <w:footnote w:type="continuationSeparator" w:id="0">
    <w:p w:rsidR="00A662FA" w:rsidRDefault="00A66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850A3588"/>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954FF5"/>
    <w:multiLevelType w:val="hybridMultilevel"/>
    <w:tmpl w:val="69D45C1A"/>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2" w15:restartNumberingAfterBreak="0">
    <w:nsid w:val="14122D51"/>
    <w:multiLevelType w:val="hybridMultilevel"/>
    <w:tmpl w:val="6F46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EA606B"/>
    <w:multiLevelType w:val="hybridMultilevel"/>
    <w:tmpl w:val="5D8AF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646610"/>
    <w:multiLevelType w:val="hybridMultilevel"/>
    <w:tmpl w:val="D296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E0A05"/>
    <w:multiLevelType w:val="hybridMultilevel"/>
    <w:tmpl w:val="01A8E6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44AE1545"/>
    <w:multiLevelType w:val="hybridMultilevel"/>
    <w:tmpl w:val="68C6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B3960"/>
    <w:multiLevelType w:val="hybridMultilevel"/>
    <w:tmpl w:val="F0987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C6922EB"/>
    <w:multiLevelType w:val="hybridMultilevel"/>
    <w:tmpl w:val="1A98B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20" w15:restartNumberingAfterBreak="0">
    <w:nsid w:val="617C2665"/>
    <w:multiLevelType w:val="hybridMultilevel"/>
    <w:tmpl w:val="1A98B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2" w15:restartNumberingAfterBreak="0">
    <w:nsid w:val="6B295FDD"/>
    <w:multiLevelType w:val="hybridMultilevel"/>
    <w:tmpl w:val="1D406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0E61B6"/>
    <w:multiLevelType w:val="hybridMultilevel"/>
    <w:tmpl w:val="18783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B140371"/>
    <w:multiLevelType w:val="hybridMultilevel"/>
    <w:tmpl w:val="4FE2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1"/>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5"/>
  </w:num>
  <w:num w:numId="17">
    <w:abstractNumId w:val="20"/>
  </w:num>
  <w:num w:numId="18">
    <w:abstractNumId w:val="18"/>
  </w:num>
  <w:num w:numId="19">
    <w:abstractNumId w:val="17"/>
  </w:num>
  <w:num w:numId="20">
    <w:abstractNumId w:val="14"/>
  </w:num>
  <w:num w:numId="21">
    <w:abstractNumId w:val="12"/>
  </w:num>
  <w:num w:numId="22">
    <w:abstractNumId w:val="24"/>
  </w:num>
  <w:num w:numId="23">
    <w:abstractNumId w:val="16"/>
  </w:num>
  <w:num w:numId="24">
    <w:abstractNumId w:val="13"/>
  </w:num>
  <w:num w:numId="25">
    <w:abstractNumId w:val="23"/>
  </w:num>
  <w:num w:numId="26">
    <w:abstractNumId w:val="2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D9F"/>
    <w:rsid w:val="0000538B"/>
    <w:rsid w:val="00025B62"/>
    <w:rsid w:val="00054A00"/>
    <w:rsid w:val="000736AE"/>
    <w:rsid w:val="000740C1"/>
    <w:rsid w:val="00083B37"/>
    <w:rsid w:val="000A0612"/>
    <w:rsid w:val="000A2352"/>
    <w:rsid w:val="000A2DEE"/>
    <w:rsid w:val="000C4276"/>
    <w:rsid w:val="000C4C66"/>
    <w:rsid w:val="000C4EC6"/>
    <w:rsid w:val="000D289C"/>
    <w:rsid w:val="000D5267"/>
    <w:rsid w:val="000E0D84"/>
    <w:rsid w:val="000E21DA"/>
    <w:rsid w:val="000E375B"/>
    <w:rsid w:val="001006D3"/>
    <w:rsid w:val="00101060"/>
    <w:rsid w:val="0012628C"/>
    <w:rsid w:val="00126A67"/>
    <w:rsid w:val="00132C26"/>
    <w:rsid w:val="00140324"/>
    <w:rsid w:val="001410CB"/>
    <w:rsid w:val="00142561"/>
    <w:rsid w:val="0014483A"/>
    <w:rsid w:val="00174333"/>
    <w:rsid w:val="00175A90"/>
    <w:rsid w:val="001878B0"/>
    <w:rsid w:val="00190EC3"/>
    <w:rsid w:val="00191A47"/>
    <w:rsid w:val="001A728E"/>
    <w:rsid w:val="001B38CC"/>
    <w:rsid w:val="001C1B10"/>
    <w:rsid w:val="001C29A9"/>
    <w:rsid w:val="001C532F"/>
    <w:rsid w:val="001D1101"/>
    <w:rsid w:val="001D75B7"/>
    <w:rsid w:val="001E042A"/>
    <w:rsid w:val="001E2523"/>
    <w:rsid w:val="00207D36"/>
    <w:rsid w:val="00212E4D"/>
    <w:rsid w:val="00225505"/>
    <w:rsid w:val="00233041"/>
    <w:rsid w:val="00237AA2"/>
    <w:rsid w:val="002629DE"/>
    <w:rsid w:val="00262AD3"/>
    <w:rsid w:val="0026484C"/>
    <w:rsid w:val="0026558A"/>
    <w:rsid w:val="00272A01"/>
    <w:rsid w:val="00281A42"/>
    <w:rsid w:val="002A3904"/>
    <w:rsid w:val="002B0F63"/>
    <w:rsid w:val="002B17AB"/>
    <w:rsid w:val="002C4BEF"/>
    <w:rsid w:val="002F7C69"/>
    <w:rsid w:val="003042CF"/>
    <w:rsid w:val="00305DD3"/>
    <w:rsid w:val="0031225F"/>
    <w:rsid w:val="00313266"/>
    <w:rsid w:val="00315B04"/>
    <w:rsid w:val="003312ED"/>
    <w:rsid w:val="00391A31"/>
    <w:rsid w:val="003A1318"/>
    <w:rsid w:val="003A68A0"/>
    <w:rsid w:val="003C3B97"/>
    <w:rsid w:val="003C4D19"/>
    <w:rsid w:val="003D1E6C"/>
    <w:rsid w:val="003D7BB3"/>
    <w:rsid w:val="003E4617"/>
    <w:rsid w:val="004018C1"/>
    <w:rsid w:val="00416F20"/>
    <w:rsid w:val="00434D35"/>
    <w:rsid w:val="0044368C"/>
    <w:rsid w:val="004727F4"/>
    <w:rsid w:val="004938E4"/>
    <w:rsid w:val="004A0A8D"/>
    <w:rsid w:val="004E571D"/>
    <w:rsid w:val="004E7B81"/>
    <w:rsid w:val="004F7196"/>
    <w:rsid w:val="00514169"/>
    <w:rsid w:val="00550593"/>
    <w:rsid w:val="00551A37"/>
    <w:rsid w:val="00551DCF"/>
    <w:rsid w:val="0055544E"/>
    <w:rsid w:val="00556A6D"/>
    <w:rsid w:val="00575B92"/>
    <w:rsid w:val="00581DE5"/>
    <w:rsid w:val="00587BE4"/>
    <w:rsid w:val="00590B59"/>
    <w:rsid w:val="0059737E"/>
    <w:rsid w:val="005A22DB"/>
    <w:rsid w:val="005A7C39"/>
    <w:rsid w:val="005C1A73"/>
    <w:rsid w:val="005D16F7"/>
    <w:rsid w:val="005D4DC9"/>
    <w:rsid w:val="005D6531"/>
    <w:rsid w:val="005F1BD4"/>
    <w:rsid w:val="005F7999"/>
    <w:rsid w:val="00614B0D"/>
    <w:rsid w:val="00623A8D"/>
    <w:rsid w:val="00625EC1"/>
    <w:rsid w:val="00626EDA"/>
    <w:rsid w:val="00633809"/>
    <w:rsid w:val="00634A28"/>
    <w:rsid w:val="00650B09"/>
    <w:rsid w:val="00654D87"/>
    <w:rsid w:val="00655EF8"/>
    <w:rsid w:val="00657D7D"/>
    <w:rsid w:val="00664B28"/>
    <w:rsid w:val="0066652D"/>
    <w:rsid w:val="00670E0D"/>
    <w:rsid w:val="00673A9E"/>
    <w:rsid w:val="00681F0D"/>
    <w:rsid w:val="00694DA2"/>
    <w:rsid w:val="006A5DF9"/>
    <w:rsid w:val="006B6504"/>
    <w:rsid w:val="006C55B6"/>
    <w:rsid w:val="006C66A6"/>
    <w:rsid w:val="006D5229"/>
    <w:rsid w:val="006D7FF8"/>
    <w:rsid w:val="006E3846"/>
    <w:rsid w:val="00704472"/>
    <w:rsid w:val="00704F52"/>
    <w:rsid w:val="00706F89"/>
    <w:rsid w:val="00710895"/>
    <w:rsid w:val="00717C47"/>
    <w:rsid w:val="00751003"/>
    <w:rsid w:val="0075699C"/>
    <w:rsid w:val="00764046"/>
    <w:rsid w:val="00770DE9"/>
    <w:rsid w:val="00781871"/>
    <w:rsid w:val="00783819"/>
    <w:rsid w:val="00786B6A"/>
    <w:rsid w:val="00791457"/>
    <w:rsid w:val="007939ED"/>
    <w:rsid w:val="007C267E"/>
    <w:rsid w:val="007C50CC"/>
    <w:rsid w:val="007F372E"/>
    <w:rsid w:val="00811BF7"/>
    <w:rsid w:val="0082288E"/>
    <w:rsid w:val="00857F2B"/>
    <w:rsid w:val="00882456"/>
    <w:rsid w:val="0089281F"/>
    <w:rsid w:val="00895463"/>
    <w:rsid w:val="008A0413"/>
    <w:rsid w:val="008C1332"/>
    <w:rsid w:val="008D5E06"/>
    <w:rsid w:val="008D6D77"/>
    <w:rsid w:val="008E1F81"/>
    <w:rsid w:val="00913931"/>
    <w:rsid w:val="0093115C"/>
    <w:rsid w:val="00937343"/>
    <w:rsid w:val="00937AF7"/>
    <w:rsid w:val="009525E4"/>
    <w:rsid w:val="00954BFF"/>
    <w:rsid w:val="009657CD"/>
    <w:rsid w:val="0098085F"/>
    <w:rsid w:val="0098582C"/>
    <w:rsid w:val="009922AF"/>
    <w:rsid w:val="00997169"/>
    <w:rsid w:val="00997BCB"/>
    <w:rsid w:val="009C1F33"/>
    <w:rsid w:val="009C463C"/>
    <w:rsid w:val="009C7E14"/>
    <w:rsid w:val="009D08CD"/>
    <w:rsid w:val="009F42C0"/>
    <w:rsid w:val="00A10D53"/>
    <w:rsid w:val="00A2022F"/>
    <w:rsid w:val="00A27017"/>
    <w:rsid w:val="00A406B0"/>
    <w:rsid w:val="00A421F0"/>
    <w:rsid w:val="00A52CCA"/>
    <w:rsid w:val="00A62086"/>
    <w:rsid w:val="00A662FA"/>
    <w:rsid w:val="00A82751"/>
    <w:rsid w:val="00A83EFB"/>
    <w:rsid w:val="00A91AB7"/>
    <w:rsid w:val="00A9706E"/>
    <w:rsid w:val="00AA23D8"/>
    <w:rsid w:val="00AA316B"/>
    <w:rsid w:val="00AB5D78"/>
    <w:rsid w:val="00AC2C03"/>
    <w:rsid w:val="00B06139"/>
    <w:rsid w:val="00B14D9F"/>
    <w:rsid w:val="00B6029C"/>
    <w:rsid w:val="00B75C9F"/>
    <w:rsid w:val="00B76ED1"/>
    <w:rsid w:val="00BB14E1"/>
    <w:rsid w:val="00BC1FD2"/>
    <w:rsid w:val="00BC2232"/>
    <w:rsid w:val="00BC24B7"/>
    <w:rsid w:val="00BC4F35"/>
    <w:rsid w:val="00BC6B25"/>
    <w:rsid w:val="00BE113F"/>
    <w:rsid w:val="00BE2D0C"/>
    <w:rsid w:val="00BF7D62"/>
    <w:rsid w:val="00C070BD"/>
    <w:rsid w:val="00C114E5"/>
    <w:rsid w:val="00C36796"/>
    <w:rsid w:val="00C4468E"/>
    <w:rsid w:val="00C862C5"/>
    <w:rsid w:val="00C92C41"/>
    <w:rsid w:val="00CE210D"/>
    <w:rsid w:val="00CE575F"/>
    <w:rsid w:val="00D21EEB"/>
    <w:rsid w:val="00D23562"/>
    <w:rsid w:val="00D23736"/>
    <w:rsid w:val="00D2543C"/>
    <w:rsid w:val="00D410BE"/>
    <w:rsid w:val="00D458E9"/>
    <w:rsid w:val="00D57E3E"/>
    <w:rsid w:val="00D625D6"/>
    <w:rsid w:val="00D745B1"/>
    <w:rsid w:val="00D80887"/>
    <w:rsid w:val="00D86F17"/>
    <w:rsid w:val="00D87004"/>
    <w:rsid w:val="00DB24CB"/>
    <w:rsid w:val="00DB2550"/>
    <w:rsid w:val="00DC1759"/>
    <w:rsid w:val="00DD2AB0"/>
    <w:rsid w:val="00DF1E59"/>
    <w:rsid w:val="00DF2789"/>
    <w:rsid w:val="00DF5013"/>
    <w:rsid w:val="00E106AC"/>
    <w:rsid w:val="00E1124A"/>
    <w:rsid w:val="00E3412E"/>
    <w:rsid w:val="00E364E7"/>
    <w:rsid w:val="00E43BE3"/>
    <w:rsid w:val="00E51C24"/>
    <w:rsid w:val="00E715DD"/>
    <w:rsid w:val="00E765F0"/>
    <w:rsid w:val="00E94726"/>
    <w:rsid w:val="00E9640A"/>
    <w:rsid w:val="00EB469A"/>
    <w:rsid w:val="00EB7145"/>
    <w:rsid w:val="00EC34C4"/>
    <w:rsid w:val="00F03353"/>
    <w:rsid w:val="00F05483"/>
    <w:rsid w:val="00F11BF4"/>
    <w:rsid w:val="00F1586E"/>
    <w:rsid w:val="00F172ED"/>
    <w:rsid w:val="00F2709B"/>
    <w:rsid w:val="00F75ECD"/>
    <w:rsid w:val="00F82F52"/>
    <w:rsid w:val="00FB2309"/>
    <w:rsid w:val="00FC5B47"/>
    <w:rsid w:val="00FC6B97"/>
    <w:rsid w:val="00FF2ACE"/>
    <w:rsid w:val="00FF4B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43B59"/>
  <w15:docId w15:val="{697873C8-10C7-4E99-BA9B-A66C196B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customStyle="1" w:styleId="PlainTable41">
    <w:name w:val="Plain Table 41"/>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6C55B6"/>
    <w:rPr>
      <w:color w:val="92588D" w:themeColor="followedHyperlink"/>
      <w:u w:val="single"/>
    </w:rPr>
  </w:style>
  <w:style w:type="paragraph" w:styleId="ListParagraph">
    <w:name w:val="List Paragraph"/>
    <w:basedOn w:val="Normal"/>
    <w:uiPriority w:val="34"/>
    <w:unhideWhenUsed/>
    <w:qFormat/>
    <w:rsid w:val="004938E4"/>
    <w:pPr>
      <w:ind w:left="720"/>
      <w:contextualSpacing/>
    </w:pPr>
  </w:style>
  <w:style w:type="paragraph" w:styleId="BalloonText">
    <w:name w:val="Balloon Text"/>
    <w:basedOn w:val="Normal"/>
    <w:link w:val="BalloonTextChar"/>
    <w:uiPriority w:val="99"/>
    <w:semiHidden/>
    <w:unhideWhenUsed/>
    <w:rsid w:val="001D1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101"/>
    <w:rPr>
      <w:rFonts w:ascii="Tahoma" w:hAnsi="Tahoma" w:cs="Tahoma"/>
      <w:sz w:val="16"/>
      <w:szCs w:val="16"/>
    </w:rPr>
  </w:style>
  <w:style w:type="paragraph" w:styleId="NormalWeb">
    <w:name w:val="Normal (Web)"/>
    <w:basedOn w:val="Normal"/>
    <w:uiPriority w:val="99"/>
    <w:unhideWhenUsed/>
    <w:rsid w:val="0082288E"/>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701473">
      <w:bodyDiv w:val="1"/>
      <w:marLeft w:val="0"/>
      <w:marRight w:val="0"/>
      <w:marTop w:val="0"/>
      <w:marBottom w:val="0"/>
      <w:divBdr>
        <w:top w:val="none" w:sz="0" w:space="0" w:color="auto"/>
        <w:left w:val="none" w:sz="0" w:space="0" w:color="auto"/>
        <w:bottom w:val="none" w:sz="0" w:space="0" w:color="auto"/>
        <w:right w:val="none" w:sz="0" w:space="0" w:color="auto"/>
      </w:divBdr>
    </w:div>
    <w:div w:id="392435587">
      <w:bodyDiv w:val="1"/>
      <w:marLeft w:val="0"/>
      <w:marRight w:val="0"/>
      <w:marTop w:val="0"/>
      <w:marBottom w:val="0"/>
      <w:divBdr>
        <w:top w:val="none" w:sz="0" w:space="0" w:color="auto"/>
        <w:left w:val="none" w:sz="0" w:space="0" w:color="auto"/>
        <w:bottom w:val="none" w:sz="0" w:space="0" w:color="auto"/>
        <w:right w:val="none" w:sz="0" w:space="0" w:color="auto"/>
      </w:divBdr>
    </w:div>
    <w:div w:id="412553023">
      <w:bodyDiv w:val="1"/>
      <w:marLeft w:val="0"/>
      <w:marRight w:val="0"/>
      <w:marTop w:val="0"/>
      <w:marBottom w:val="0"/>
      <w:divBdr>
        <w:top w:val="none" w:sz="0" w:space="0" w:color="auto"/>
        <w:left w:val="none" w:sz="0" w:space="0" w:color="auto"/>
        <w:bottom w:val="none" w:sz="0" w:space="0" w:color="auto"/>
        <w:right w:val="none" w:sz="0" w:space="0" w:color="auto"/>
      </w:divBdr>
    </w:div>
    <w:div w:id="572588071">
      <w:bodyDiv w:val="1"/>
      <w:marLeft w:val="0"/>
      <w:marRight w:val="0"/>
      <w:marTop w:val="0"/>
      <w:marBottom w:val="0"/>
      <w:divBdr>
        <w:top w:val="none" w:sz="0" w:space="0" w:color="auto"/>
        <w:left w:val="none" w:sz="0" w:space="0" w:color="auto"/>
        <w:bottom w:val="none" w:sz="0" w:space="0" w:color="auto"/>
        <w:right w:val="none" w:sz="0" w:space="0" w:color="auto"/>
      </w:divBdr>
    </w:div>
    <w:div w:id="600265897">
      <w:bodyDiv w:val="1"/>
      <w:marLeft w:val="0"/>
      <w:marRight w:val="0"/>
      <w:marTop w:val="0"/>
      <w:marBottom w:val="0"/>
      <w:divBdr>
        <w:top w:val="none" w:sz="0" w:space="0" w:color="auto"/>
        <w:left w:val="none" w:sz="0" w:space="0" w:color="auto"/>
        <w:bottom w:val="none" w:sz="0" w:space="0" w:color="auto"/>
        <w:right w:val="none" w:sz="0" w:space="0" w:color="auto"/>
      </w:divBdr>
    </w:div>
    <w:div w:id="675889999">
      <w:bodyDiv w:val="1"/>
      <w:marLeft w:val="0"/>
      <w:marRight w:val="0"/>
      <w:marTop w:val="0"/>
      <w:marBottom w:val="0"/>
      <w:divBdr>
        <w:top w:val="none" w:sz="0" w:space="0" w:color="auto"/>
        <w:left w:val="none" w:sz="0" w:space="0" w:color="auto"/>
        <w:bottom w:val="none" w:sz="0" w:space="0" w:color="auto"/>
        <w:right w:val="none" w:sz="0" w:space="0" w:color="auto"/>
      </w:divBdr>
    </w:div>
    <w:div w:id="723256320">
      <w:bodyDiv w:val="1"/>
      <w:marLeft w:val="0"/>
      <w:marRight w:val="0"/>
      <w:marTop w:val="0"/>
      <w:marBottom w:val="0"/>
      <w:divBdr>
        <w:top w:val="none" w:sz="0" w:space="0" w:color="auto"/>
        <w:left w:val="none" w:sz="0" w:space="0" w:color="auto"/>
        <w:bottom w:val="none" w:sz="0" w:space="0" w:color="auto"/>
        <w:right w:val="none" w:sz="0" w:space="0" w:color="auto"/>
      </w:divBdr>
    </w:div>
    <w:div w:id="1083838075">
      <w:bodyDiv w:val="1"/>
      <w:marLeft w:val="0"/>
      <w:marRight w:val="0"/>
      <w:marTop w:val="0"/>
      <w:marBottom w:val="0"/>
      <w:divBdr>
        <w:top w:val="none" w:sz="0" w:space="0" w:color="auto"/>
        <w:left w:val="none" w:sz="0" w:space="0" w:color="auto"/>
        <w:bottom w:val="none" w:sz="0" w:space="0" w:color="auto"/>
        <w:right w:val="none" w:sz="0" w:space="0" w:color="auto"/>
      </w:divBdr>
    </w:div>
    <w:div w:id="1178930734">
      <w:bodyDiv w:val="1"/>
      <w:marLeft w:val="0"/>
      <w:marRight w:val="0"/>
      <w:marTop w:val="0"/>
      <w:marBottom w:val="0"/>
      <w:divBdr>
        <w:top w:val="none" w:sz="0" w:space="0" w:color="auto"/>
        <w:left w:val="none" w:sz="0" w:space="0" w:color="auto"/>
        <w:bottom w:val="none" w:sz="0" w:space="0" w:color="auto"/>
        <w:right w:val="none" w:sz="0" w:space="0" w:color="auto"/>
      </w:divBdr>
    </w:div>
    <w:div w:id="1232929370">
      <w:bodyDiv w:val="1"/>
      <w:marLeft w:val="0"/>
      <w:marRight w:val="0"/>
      <w:marTop w:val="0"/>
      <w:marBottom w:val="0"/>
      <w:divBdr>
        <w:top w:val="none" w:sz="0" w:space="0" w:color="auto"/>
        <w:left w:val="none" w:sz="0" w:space="0" w:color="auto"/>
        <w:bottom w:val="none" w:sz="0" w:space="0" w:color="auto"/>
        <w:right w:val="none" w:sz="0" w:space="0" w:color="auto"/>
      </w:divBdr>
    </w:div>
    <w:div w:id="1284266885">
      <w:bodyDiv w:val="1"/>
      <w:marLeft w:val="0"/>
      <w:marRight w:val="0"/>
      <w:marTop w:val="0"/>
      <w:marBottom w:val="0"/>
      <w:divBdr>
        <w:top w:val="none" w:sz="0" w:space="0" w:color="auto"/>
        <w:left w:val="none" w:sz="0" w:space="0" w:color="auto"/>
        <w:bottom w:val="none" w:sz="0" w:space="0" w:color="auto"/>
        <w:right w:val="none" w:sz="0" w:space="0" w:color="auto"/>
      </w:divBdr>
    </w:div>
    <w:div w:id="1450926593">
      <w:bodyDiv w:val="1"/>
      <w:marLeft w:val="0"/>
      <w:marRight w:val="0"/>
      <w:marTop w:val="0"/>
      <w:marBottom w:val="0"/>
      <w:divBdr>
        <w:top w:val="none" w:sz="0" w:space="0" w:color="auto"/>
        <w:left w:val="none" w:sz="0" w:space="0" w:color="auto"/>
        <w:bottom w:val="none" w:sz="0" w:space="0" w:color="auto"/>
        <w:right w:val="none" w:sz="0" w:space="0" w:color="auto"/>
      </w:divBdr>
    </w:div>
    <w:div w:id="1862888151">
      <w:bodyDiv w:val="1"/>
      <w:marLeft w:val="0"/>
      <w:marRight w:val="0"/>
      <w:marTop w:val="0"/>
      <w:marBottom w:val="0"/>
      <w:divBdr>
        <w:top w:val="none" w:sz="0" w:space="0" w:color="auto"/>
        <w:left w:val="none" w:sz="0" w:space="0" w:color="auto"/>
        <w:bottom w:val="none" w:sz="0" w:space="0" w:color="auto"/>
        <w:right w:val="none" w:sz="0" w:space="0" w:color="auto"/>
      </w:divBdr>
    </w:div>
    <w:div w:id="1946766531">
      <w:bodyDiv w:val="1"/>
      <w:marLeft w:val="0"/>
      <w:marRight w:val="0"/>
      <w:marTop w:val="0"/>
      <w:marBottom w:val="0"/>
      <w:divBdr>
        <w:top w:val="none" w:sz="0" w:space="0" w:color="auto"/>
        <w:left w:val="none" w:sz="0" w:space="0" w:color="auto"/>
        <w:bottom w:val="none" w:sz="0" w:space="0" w:color="auto"/>
        <w:right w:val="none" w:sz="0" w:space="0" w:color="auto"/>
      </w:divBdr>
    </w:div>
    <w:div w:id="207253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_farahani\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1821</TotalTime>
  <Pages>7</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Narges Farahani</dc:creator>
  <cp:lastModifiedBy>Soheil</cp:lastModifiedBy>
  <cp:revision>14</cp:revision>
  <dcterms:created xsi:type="dcterms:W3CDTF">2022-05-16T07:56:00Z</dcterms:created>
  <dcterms:modified xsi:type="dcterms:W3CDTF">2022-08-03T10:45:00Z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