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09/18/18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Distributed Computing in MATLAB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MATLAB each server is referred to as a lab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labindex is which server/thread something is running 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x=5 //x is 5 on each thread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y=rand; y2=5 //y on thread 2 is 5, all other y is random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If(labindex==4) x=5; on thread 4, x is 5, null on others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splitting sequential tasks [pipelined/systolic architecture]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Speedup when number of inputs(runs) is </w:t>
      </w:r>
      <w:r w:rsidDel="00000000" w:rsidR="00000000" w:rsidRPr="00000000">
        <w:rPr>
          <w:b w:val="1"/>
          <w:rtl w:val="0"/>
        </w:rPr>
        <w:t xml:space="preserve">MUCH</w:t>
      </w:r>
      <w:r w:rsidDel="00000000" w:rsidR="00000000" w:rsidRPr="00000000">
        <w:rPr>
          <w:rtl w:val="0"/>
        </w:rPr>
        <w:t xml:space="preserve"> greater than number of steps(labs) [1 billion inputs to 3 steps]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time for each step(lab) to be close, otherwise bottleneck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3 labs/steps </w:t>
      </w:r>
      <w:r w:rsidDel="00000000" w:rsidR="00000000" w:rsidRPr="00000000">
        <w:rPr>
          <w:b w:val="1"/>
          <w:rtl w:val="0"/>
        </w:rPr>
        <w:t xml:space="preserve">ideally</w:t>
      </w:r>
      <w:r w:rsidDel="00000000" w:rsidR="00000000" w:rsidRPr="00000000">
        <w:rPr>
          <w:rtl w:val="0"/>
        </w:rPr>
        <w:t xml:space="preserve"> you can approach 3x speed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Lecture 2 - reading Van Steen CH2 (55-102), Erl Ch11(255-279) due tues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models -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models: types of computers, no details to tech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basic HW &amp; SW components located at networked computers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systems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LAN, small range of servers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Printers, NAS, email, file transfer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homogeneous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Internet-scale 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of nodes over the internet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nodes, global organizations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heterogeneous hardware, network, OS….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desktop computers, static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Contemporary(now) DS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static, mobile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discovery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discrete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Nodes can be embedded in everything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Autonomous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Nodes act as part of a service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result More heterogeneity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systems of systems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Ultra-large-scale (ULS) DS with new levels of complexity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of systems(S0S)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Complex system consisting of a series of subsystems that come together to perform tasks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models: system in terms of computational and communication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of this class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meet present and future demands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Concerns: reliability, manageability, adaptability, cost-effective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stage approach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- diversity of approaches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 questions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entities - typically process in DS is a thread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Process can spawn threads(threads are more lightweight)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Primitive environments(sensors) don’t support abstraction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paradigm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Interprocess - low-level support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Remote invocation - most common - 2 way exchange</w:t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Request-reply protocol</w:t>
      </w:r>
    </w:p>
    <w:p w:rsidR="00000000" w:rsidDel="00000000" w:rsidP="00000000" w:rsidRDefault="00000000" w:rsidRPr="00000000" w14:paraId="0000003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Remote procedure calls(RPCs</w:t>
      </w:r>
    </w:p>
    <w:p w:rsidR="00000000" w:rsidDel="00000000" w:rsidP="00000000" w:rsidRDefault="00000000" w:rsidRPr="00000000" w14:paraId="0000003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Remote method invocation(RMI)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Indirect communication</w:t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Publish-subscribe</w:t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Message queues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Clients request from server and receive info</w:t>
      </w:r>
    </w:p>
    <w:p w:rsidR="00000000" w:rsidDel="00000000" w:rsidP="00000000" w:rsidRDefault="00000000" w:rsidRPr="00000000" w14:paraId="0000003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Most common, very simple</w:t>
      </w:r>
    </w:p>
    <w:p w:rsidR="00000000" w:rsidDel="00000000" w:rsidP="00000000" w:rsidRDefault="00000000" w:rsidRPr="00000000" w14:paraId="0000003D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Basically internet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Peer-to-peer</w:t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All process act like the same thing, all running same program</w:t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Non-centralized</w:t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Scales better than client-server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Mapping services to multiple servers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Determine how to distribute or replicate data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Cache - store recently used data closer to client(s)</w:t>
      </w:r>
    </w:p>
    <w:p w:rsidR="00000000" w:rsidDel="00000000" w:rsidP="00000000" w:rsidRDefault="00000000" w:rsidRPr="00000000" w14:paraId="00000046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updated periodically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Applet - code downloaded from web works on local machine(can run multiple times), reduces lag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Patterns -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Model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most essential pieces needed to understand system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Model - reflects communication delays and accuracy of processes due to those delays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models - classify failures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TUNED OUT FOR REST OF CLASS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 question on slide 24 split application we all know into 3 parts(1 was data/messages)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