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98596" cy="25574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3190" l="0" r="770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596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is the GET /index.html command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It returns the text of index.html (my name and CWID)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34100" cy="417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0797" l="0" r="45352" t="1312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This is 2 other commands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GET /notIndex.html which returns a 404 not found error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get /index.html which returns 400 bad Request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154649" cy="39100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8461" l="0" r="455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4649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Here are 2 more commands HEAD and TRACE that both return 400 bad request, however HEAD does not return an HTML document.</w:t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  <w:t xml:space="preserve">Michael Steven Towns</w:t>
    </w:r>
  </w:p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  <w:t xml:space="preserve">Slice Name: 10242647Towns</w:t>
    </w:r>
  </w:p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