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Operators in RA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Difference (-)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Binary Operator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r&amp;s -&gt; relations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 - 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Tuples in r, that are not in 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Union(U)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Binary Operator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r&amp;s -&gt; relations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 U s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All tuples in both r&amp;s that are unique and should have common attributes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Intersection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/>
      </w:pPr>
      <m:oMath>
        <m:r>
          <w:rPr/>
          <m:t xml:space="preserve">r</m:t>
        </m:r>
        <m:r>
          <w:rPr/>
          <m:t>∩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m:oMath>
        <m:r>
          <w:rPr/>
          <m:t xml:space="preserve">r</m:t>
        </m:r>
        <m:r>
          <w:rPr/>
          <m:t>∩</m:t>
        </m:r>
        <m:r>
          <w:rPr/>
          <m:t xml:space="preserve">s={t|t</m:t>
        </m:r>
        <m:r>
          <w:rPr/>
          <m:t>∈</m:t>
        </m:r>
        <m:r>
          <w:rPr/>
          <m:t xml:space="preserve">r &amp; t</m:t>
        </m:r>
        <m:r>
          <w:rPr/>
          <m:t>∈</m:t>
        </m:r>
        <m:r>
          <w:rPr/>
          <m:t xml:space="preserve">s}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r</m:t>
        </m:r>
        <m:r>
          <w:rPr/>
          <m:t>∩</m:t>
        </m:r>
        <m:r>
          <w:rPr/>
          <m:t xml:space="preserve">s=r-(r-s)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Natural Join (⋈)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Case 1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if r</m:t>
        </m:r>
        <m:r>
          <w:rPr/>
          <m:t>∩</m:t>
        </m:r>
        <m:r>
          <w:rPr/>
          <m:t xml:space="preserve">s=∅, then r⋈s=r</m:t>
        </m:r>
        <m:r>
          <w:rPr/>
          <m:t>×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2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m:oMath>
        <m:r>
          <w:rPr/>
          <m:t xml:space="preserve">if r(R), s(S); r⋈s=RUS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r⋈s=𝛱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𝛳</w:t>
      </w:r>
      <w:r w:rsidDel="00000000" w:rsidR="00000000" w:rsidRPr="00000000">
        <w:rPr>
          <w:rtl w:val="0"/>
        </w:rPr>
        <w:t xml:space="preserve">-join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Division or quotient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 in SQL queries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Book(AccNo, YrPub, Title)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Borrow(AccNo, CdNo, DOI)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User(CdNo, BName, BAdd)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Supplier(SName, SAdd)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Supply(AccNo, CdNo, DOI)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R-S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𝛱</w:t>
      </w:r>
      <w:r w:rsidDel="00000000" w:rsidR="00000000" w:rsidRPr="00000000">
        <w:rPr>
          <w:vertAlign w:val="subscript"/>
          <w:rtl w:val="0"/>
        </w:rPr>
        <w:t xml:space="preserve">AccNo</w:t>
      </w:r>
      <w:r w:rsidDel="00000000" w:rsidR="00000000" w:rsidRPr="00000000">
        <w:rPr>
          <w:rtl w:val="0"/>
        </w:rPr>
        <w:t xml:space="preserve">(Book) - 𝛱</w:t>
      </w:r>
      <w:r w:rsidDel="00000000" w:rsidR="00000000" w:rsidRPr="00000000">
        <w:rPr>
          <w:vertAlign w:val="subscript"/>
          <w:rtl w:val="0"/>
        </w:rPr>
        <w:t xml:space="preserve">AccNo</w:t>
      </w:r>
      <w:r w:rsidDel="00000000" w:rsidR="00000000" w:rsidRPr="00000000">
        <w:rPr>
          <w:rtl w:val="0"/>
        </w:rPr>
        <w:t xml:space="preserve">(Borrow)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Find all titles of books not borrowed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𝛱AccNo(supply) U 𝛱AccNo(borrow)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01/28/18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to eliminate redundancy as redundancy is the root cause of a number of problems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Anomalies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Insertion anomaly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Deletion anomaly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Updation anomaly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Normalization (Breakdown)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NF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NF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NF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BCNF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Dependencies (FD)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-&gt; searches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m:oMath>
        <m:r>
          <w:rPr/>
          <m:t xml:space="preserve">R(</m:t>
        </m:r>
        <m:r>
          <w:rPr/>
          <m:t>α</m:t>
        </m:r>
        <m:r>
          <w:rPr/>
          <m:t xml:space="preserve">,</m:t>
        </m:r>
        <m:r>
          <w:rPr/>
          <m:t>β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Fd: </w:t>
      </w:r>
      <m:oMath>
        <m:r>
          <m:t>α</m:t>
        </m:r>
        <m:r>
          <m:t>→</m:t>
        </m:r>
        <m:r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m:oMath>
        <m:r>
          <m:t>α</m:t>
        </m:r>
      </m:oMath>
      <w:r w:rsidDel="00000000" w:rsidR="00000000" w:rsidRPr="00000000">
        <w:rPr>
          <w:rtl w:val="0"/>
        </w:rPr>
        <w:t xml:space="preserve">implies </w:t>
      </w:r>
      <m:oMath>
        <m:r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m:oMath>
        <m:r>
          <m:t>α</m:t>
        </m:r>
        <m:r>
          <w:rPr/>
          <m:t xml:space="preserve"> determinant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/>
      </w:pPr>
      <m:oMath>
        <m:r>
          <m:t>→</m:t>
        </m:r>
        <m:r>
          <w:rPr/>
          <m:t xml:space="preserve">search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/>
      </w:pPr>
      <m:oMath>
        <m:r>
          <m:t>β</m:t>
        </m:r>
        <m:r>
          <w:rPr/>
          <m:t xml:space="preserve"> Dependent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Trivial: </w:t>
      </w:r>
      <m:oMath>
        <m:r>
          <m:t>β</m:t>
        </m:r>
        <m:r>
          <m:t>⊆</m:t>
        </m:r>
        <m:r>
          <m:t>α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is subset of 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Non-Trivial: </w:t>
      </w:r>
      <m:oMath>
        <m:r>
          <m:t>β</m:t>
        </m:r>
        <m:r>
          <w:rPr/>
          <m:t xml:space="preserve"> !</m:t>
        </m:r>
        <m:r>
          <w:rPr/>
          <m:t>⊆</m:t>
        </m:r>
        <m:r>
          <w:rPr/>
          <m:t xml:space="preserve"> </m:t>
        </m:r>
        <m:r>
          <w:rPr/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 is not a subset of 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Completely Non-Trivial: </w:t>
      </w:r>
      <m:oMath>
        <m:r>
          <m:t>α</m:t>
        </m:r>
        <m:r>
          <m:t>∩</m:t>
        </m:r>
        <m:r>
          <m:t>β</m:t>
        </m:r>
        <m:r>
          <w:rPr/>
          <m:t xml:space="preserve">=</m:t>
        </m:r>
        <m:r>
          <w:rPr/>
          <m:t>⊘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or B is absolute disjoint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of </w:t>
      </w:r>
      <w:r w:rsidDel="00000000" w:rsidR="00000000" w:rsidRPr="00000000">
        <w:rPr>
          <w:u w:val="single"/>
          <w:rtl w:val="0"/>
        </w:rPr>
        <w:t xml:space="preserve">Functional Dependencies</w:t>
      </w:r>
      <w:r w:rsidDel="00000000" w:rsidR="00000000" w:rsidRPr="00000000">
        <w:rPr>
          <w:rtl w:val="0"/>
        </w:rPr>
        <w:t xml:space="preserve">: Given relation R, and 2 tuples,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</w:t>
      </w:r>
      <m:oMath>
        <m:r>
          <m:t>α</m:t>
        </m:r>
      </m:oMath>
      <w:r w:rsidDel="00000000" w:rsidR="00000000" w:rsidRPr="00000000">
        <w:rPr>
          <w:rtl w:val="0"/>
        </w:rPr>
        <w:t xml:space="preserve">]=t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</w:t>
      </w:r>
      <m:oMath>
        <m:r>
          <m:t>α</m:t>
        </m:r>
      </m:oMath>
      <w:r w:rsidDel="00000000" w:rsidR="00000000" w:rsidRPr="00000000">
        <w:rPr>
          <w:rtl w:val="0"/>
        </w:rPr>
        <w:t xml:space="preserve">] then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</w:t>
      </w:r>
      <m:oMath>
        <m:r>
          <m:t>β</m:t>
        </m:r>
      </m:oMath>
      <w:r w:rsidDel="00000000" w:rsidR="00000000" w:rsidRPr="00000000">
        <w:rPr>
          <w:rtl w:val="0"/>
        </w:rPr>
        <w:t xml:space="preserve">]=t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</w:t>
      </w:r>
      <m:oMath>
        <m:r>
          <m:t>β</m:t>
        </m:r>
      </m:oMath>
      <w:r w:rsidDel="00000000" w:rsidR="00000000" w:rsidRPr="00000000">
        <w:rPr>
          <w:rtl w:val="0"/>
        </w:rPr>
        <w:t xml:space="preserve">] holds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</w:t>
      </w:r>
      <m:oMath>
        <m:r>
          <m:t>α</m:t>
        </m:r>
      </m:oMath>
      <w:r w:rsidDel="00000000" w:rsidR="00000000" w:rsidRPr="00000000">
        <w:rPr>
          <w:rtl w:val="0"/>
        </w:rPr>
        <w:t xml:space="preserve">is unique, qualifies for primary key(if touches each value)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of </w:t>
      </w:r>
      <w:r w:rsidDel="00000000" w:rsidR="00000000" w:rsidRPr="00000000">
        <w:rPr>
          <w:u w:val="single"/>
          <w:rtl w:val="0"/>
        </w:rPr>
        <w:t xml:space="preserve">Closure of a Set of Attributes</w:t>
      </w:r>
      <w:r w:rsidDel="00000000" w:rsidR="00000000" w:rsidRPr="00000000">
        <w:rPr>
          <w:rtl w:val="0"/>
        </w:rPr>
        <w:t xml:space="preserve">: Given an attribute “</w:t>
      </w:r>
      <m:oMath>
        <m:r>
          <m:t>α</m:t>
        </m:r>
      </m:oMath>
      <w:r w:rsidDel="00000000" w:rsidR="00000000" w:rsidRPr="00000000">
        <w:rPr>
          <w:rtl w:val="0"/>
        </w:rPr>
        <w:t xml:space="preserve">” what are the related attributes to </w:t>
      </w:r>
      <m:oMath>
        <m:r>
          <m:t>α</m:t>
        </m:r>
      </m:oMath>
      <w:r w:rsidDel="00000000" w:rsidR="00000000" w:rsidRPr="00000000">
        <w:rPr>
          <w:rtl w:val="0"/>
        </w:rPr>
        <w:t xml:space="preserve">given the FD’s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Hidden Types of FD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-&gt;b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 a -&gt;c : hidden FD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1/31/18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Armstrong Axioms to determine closure of attributes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Set of FD’s and the schema R(A, B, C, 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Reflexivity Rule : </w:t>
        <w:tab/>
        <w:tab/>
        <w:t xml:space="preserve">if B </w:t>
      </w:r>
      <m:oMath>
        <m:r>
          <w:rPr/>
          <m:t xml:space="preserve">B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then  A -&gt; B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Augmentation Rule: </w:t>
        <w:tab/>
        <w:tab/>
        <w:t xml:space="preserve">if A -&gt; B then AC -&gt; BC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Transitivity Rule: </w:t>
        <w:tab/>
        <w:tab/>
        <w:t xml:space="preserve">if A -&gt; B and B -&gt; C, then A -&gt; C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Union Rule: </w:t>
        <w:tab/>
        <w:tab/>
        <w:tab/>
        <w:t xml:space="preserve">if A -&gt; B and A -&gt; X, then A -&gt; BX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Decomposition: </w:t>
        <w:tab/>
        <w:tab/>
        <w:t xml:space="preserve">if A -&gt; BX, then A -&gt; B and A -&gt; X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Pseudo Transitivity: </w:t>
        <w:tab/>
        <w:tab/>
        <w:t xml:space="preserve">if A -&gt; B and CB -&gt;D, then CA -&gt; 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Objective: Apply any of these rules to the FD’s until no new FD’s are obtained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Soundness -&gt; Any new FD derived by the axioms is indeed a member of the closure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Completeness -&gt; all elements of the closure can be determined by repeated application of axioms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R(A, B, C)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= {A -&gt; B, B -&gt; C}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closure of A, B, C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=[ABC]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=[BC]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=[C]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R(A, B, C, D, E, F, G)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F={A-&gt;B,BC-&gt;DE, AEG-&gt;G}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(AC)</w:t>
      </w:r>
      <w:r w:rsidDel="00000000" w:rsidR="00000000" w:rsidRPr="00000000">
        <w:rPr>
          <w:vertAlign w:val="superscript"/>
          <w:rtl w:val="0"/>
        </w:rPr>
        <w:t xml:space="preserve">+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(AC)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[ACBDE]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R(A, B, C, D, E)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= {A-&gt;BC, CD-&gt;E, B-&gt;D, E-&gt;A}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[B D]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4: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R(A, B, C, D, E, F, G, H)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={A-&gt;BC, CD-&gt;E, E-&gt;C, D-&gt;AEH, ABH-&gt;BD, DH-&gt;BC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BCD-&gt;H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BCD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=[</w:t>
      </w:r>
      <w:r w:rsidDel="00000000" w:rsidR="00000000" w:rsidRPr="00000000">
        <w:rPr>
          <w:u w:val="single"/>
          <w:rtl w:val="0"/>
        </w:rPr>
        <w:t xml:space="preserve">BCD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u w:val="single"/>
          <w:rtl w:val="0"/>
        </w:rPr>
        <w:t xml:space="preserve">H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cover/Equivalence of FD’s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be 2 sets of FD’s on a single relation R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is a cover of G if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R(A, C, D, E, H)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= {A-&gt;C, AC-&gt;D, E-&gt;AD, E-&gt;H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rules of G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[ACD]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=[ACD]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=[EAHCD]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= {A-&gt;CD, E-&gt;AH}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rules of F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=[ACD]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=[EADHC]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and E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is the same in both, the are equivalent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extras(AC) don’t matter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=A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and E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=E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therefore F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=G</w:t>
      </w:r>
      <w:r w:rsidDel="00000000" w:rsidR="00000000" w:rsidRPr="00000000">
        <w:rPr>
          <w:vertAlign w:val="superscript"/>
          <w:rtl w:val="0"/>
        </w:rPr>
        <w:t xml:space="preserve">+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candidate keys given FD’s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 Diagrams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R(A, B, C, D, E, F, G, H)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={AB-&gt;C, A-&gt;DE, B-&gt;F, F-&gt;GH}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=[ABCDEFGH]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 AB is a candidate key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lines from each first term to the second terms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has a lint to it it is part of set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has a line to it it is not part of solution, u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???Candidate key the the smallest subset of keys that give all of them???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How-To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lines according to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, use ones with arrows going out, not in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that doesn’t cover all options, use ones with arrows both in and out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need set of possible keys, just all combos with minimum(stop at 3)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R(A, B, C, D, E, F, G, H)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={AB-&gt;C, BD-&gt;EF, AD-&gt;G, A-&gt;H}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 = ABD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R(A, B, C, D, E)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={BC-&gt;ADE, D-&gt;B}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 BC or CD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R(A, B, C, D, E)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={AB-&gt;CD,D-&gt;A, BC-&gt;DE}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 or BC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2/5/18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Join (Equi-join) (equal operator -&gt;automatic)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⁠Theta join </w:t>
      </w:r>
      <m:oMath>
        <m:sSub>
          <m:sSubPr>
            <m:ctrlPr>
              <w:rPr/>
            </m:ctrlPr>
          </m:sSubPr>
          <m:e>
            <m:r>
              <w:rPr/>
              <m:t xml:space="preserve">⋈</m:t>
            </m:r>
          </m:e>
          <m:sub>
            <m:r>
              <w:rPr/>
              <m:t>θ</m:t>
            </m:r>
          </m:sub>
        </m:sSub>
      </m:oMath>
      <w:r w:rsidDel="00000000" w:rsidR="00000000" w:rsidRPr="00000000">
        <w:rPr>
          <w:rtl w:val="0"/>
        </w:rPr>
        <w:t xml:space="preserve">(</w:t>
      </w:r>
      <m:oMath>
        <m:r>
          <m:t>θ</m:t>
        </m:r>
      </m:oMath>
      <w:r w:rsidDel="00000000" w:rsidR="00000000" w:rsidRPr="00000000">
        <w:rPr>
          <w:rtl w:val="0"/>
        </w:rPr>
        <w:t xml:space="preserve">-&gt; predicate for joining)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Outer Joins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 of </w:t>
      </w:r>
      <m:oMath>
        <m:sSub>
          <m:sSubPr>
            <m:ctrlPr>
              <w:rPr/>
            </m:ctrlPr>
          </m:sSubPr>
          <m:e>
            <m:r>
              <w:rPr/>
              <m:t xml:space="preserve">⋈</m:t>
            </m:r>
          </m:e>
          <m:sub>
            <m:r>
              <w:rPr/>
              <m:t>θ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 is to retain more information after joining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Retains every tuple from the relation on the left and obeys the </w:t>
      </w:r>
      <m:oMath>
        <m:sSub>
          <m:sSubPr>
            <m:ctrlPr>
              <w:rPr/>
            </m:ctrlPr>
          </m:sSubPr>
          <m:e>
            <m:r>
              <w:rPr/>
              <m:t xml:space="preserve">⋈</m:t>
            </m:r>
          </m:e>
          <m:sub>
            <m:r>
              <w:rPr/>
              <m:t>θ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2/9/18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Forms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Normal forms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NF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multivalued attributes</w:t>
      </w:r>
    </w:p>
    <w:p w:rsidR="00000000" w:rsidDel="00000000" w:rsidP="00000000" w:rsidRDefault="00000000" w:rsidRPr="00000000" w14:paraId="000000A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MvA: (Ex) All courses a student is taking (many entries for single person, 1st NF breaks it into individual entries(multiple instances of each student)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a primary key</w:t>
      </w:r>
    </w:p>
    <w:p w:rsidR="00000000" w:rsidDel="00000000" w:rsidP="00000000" w:rsidRDefault="00000000" w:rsidRPr="00000000" w14:paraId="000000B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all FD’s with the primary key (basically make sure all attributes can be accessed from PK)</w:t>
      </w:r>
    </w:p>
    <w:p w:rsidR="00000000" w:rsidDel="00000000" w:rsidP="00000000" w:rsidRDefault="00000000" w:rsidRPr="00000000" w14:paraId="000000B2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Partial FD: (can split each attribute to be IDd by one part of the primary key) (emp # gives name, job, pay…)</w:t>
      </w:r>
    </w:p>
    <w:p w:rsidR="00000000" w:rsidDel="00000000" w:rsidP="00000000" w:rsidRDefault="00000000" w:rsidRPr="00000000" w14:paraId="000000B3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AB-&gt;all</w:t>
      </w:r>
    </w:p>
    <w:p w:rsidR="00000000" w:rsidDel="00000000" w:rsidP="00000000" w:rsidRDefault="00000000" w:rsidRPr="00000000" w14:paraId="000000B4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A-&gt; subset</w:t>
      </w:r>
    </w:p>
    <w:p w:rsidR="00000000" w:rsidDel="00000000" w:rsidP="00000000" w:rsidRDefault="00000000" w:rsidRPr="00000000" w14:paraId="000000B5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B-&gt; the rest</w:t>
      </w:r>
    </w:p>
    <w:p w:rsidR="00000000" w:rsidDel="00000000" w:rsidP="00000000" w:rsidRDefault="00000000" w:rsidRPr="00000000" w14:paraId="000000B6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Transitive FD:</w:t>
      </w:r>
    </w:p>
    <w:p w:rsidR="00000000" w:rsidDel="00000000" w:rsidP="00000000" w:rsidRDefault="00000000" w:rsidRPr="00000000" w14:paraId="000000B7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Partial inside of a partial</w:t>
      </w:r>
    </w:p>
    <w:p w:rsidR="00000000" w:rsidDel="00000000" w:rsidP="00000000" w:rsidRDefault="00000000" w:rsidRPr="00000000" w14:paraId="000000B8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when you can get to 1 and it leads to another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NF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all Partial FD</w:t>
      </w:r>
    </w:p>
    <w:p w:rsidR="00000000" w:rsidDel="00000000" w:rsidP="00000000" w:rsidRDefault="00000000" w:rsidRPr="00000000" w14:paraId="000000B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each Partial Dependency and make it a table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NF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Transitive FD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another table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Boyce Codd NF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2/16/18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Processing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Efficient query Processing is crucial for good or effective operations of a database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many factors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query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Hardware,....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Iterators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