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75676C">
      <w:r>
        <w:rPr>
          <w:rFonts w:hint="eastAsia"/>
        </w:rPr>
        <w:t>在</w:t>
      </w:r>
      <w:r>
        <w:t>日常开发中，线程</w:t>
      </w:r>
      <w:r>
        <w:rPr>
          <w:rFonts w:hint="eastAsia"/>
        </w:rPr>
        <w:t>已经</w:t>
      </w:r>
      <w:r>
        <w:t>是必备的知识</w:t>
      </w:r>
      <w:r>
        <w:rPr>
          <w:rFonts w:hint="eastAsia"/>
        </w:rPr>
        <w:t>了，</w:t>
      </w:r>
      <w:r>
        <w:t>你是怎么创建线程的</w:t>
      </w:r>
      <w:r>
        <w:rPr>
          <w:rFonts w:hint="eastAsia"/>
        </w:rPr>
        <w:t>，</w:t>
      </w:r>
      <w:r>
        <w:t>一共有几种创建线程的方法呢，让我</w:t>
      </w:r>
      <w:r>
        <w:rPr>
          <w:rFonts w:hint="eastAsia"/>
        </w:rPr>
        <w:t>们</w:t>
      </w:r>
      <w:r>
        <w:t>一块研究下吧。</w:t>
      </w:r>
    </w:p>
    <w:p w:rsidR="0075676C" w:rsidRDefault="0075676C">
      <w:r>
        <w:t>1</w:t>
      </w:r>
      <w:r>
        <w:rPr>
          <w:rFonts w:hint="eastAsia"/>
        </w:rPr>
        <w:t>、使用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实现</w:t>
      </w:r>
      <w:r>
        <w:t>线程</w:t>
      </w:r>
    </w:p>
    <w:p w:rsidR="0075676C" w:rsidRDefault="0075676C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实现</w:t>
      </w:r>
      <w:r>
        <w:t>线程</w:t>
      </w:r>
    </w:p>
    <w:p w:rsidR="0075676C" w:rsidRP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3、使用</w:t>
      </w:r>
      <w:r>
        <w:rPr>
          <w:rFonts w:ascii="JetBrains Mono" w:hAnsi="JetBrains Mono"/>
          <w:color w:val="000000"/>
          <w:sz w:val="20"/>
          <w:szCs w:val="20"/>
        </w:rPr>
        <w:t>Callable</w:t>
      </w:r>
      <w:r>
        <w:rPr>
          <w:rFonts w:ascii="JetBrains Mono" w:hAnsi="JetBrains Mono" w:hint="eastAsia"/>
          <w:color w:val="000000"/>
          <w:sz w:val="20"/>
          <w:szCs w:val="20"/>
        </w:rPr>
        <w:t>和</w:t>
      </w:r>
      <w:r>
        <w:rPr>
          <w:rFonts w:ascii="JetBrains Mono" w:hAnsi="JetBrains Mono" w:hint="eastAsia"/>
          <w:color w:val="000000"/>
          <w:sz w:val="20"/>
          <w:szCs w:val="20"/>
        </w:rPr>
        <w:t>F</w:t>
      </w:r>
      <w:r>
        <w:rPr>
          <w:rFonts w:ascii="JetBrains Mono" w:hAnsi="JetBrains Mono"/>
          <w:color w:val="000000"/>
          <w:sz w:val="20"/>
          <w:szCs w:val="20"/>
        </w:rPr>
        <w:t>uture</w:t>
      </w:r>
      <w:r>
        <w:rPr>
          <w:rFonts w:hint="eastAsia"/>
        </w:rPr>
        <w:t>实现</w:t>
      </w:r>
      <w:r>
        <w:t>线程</w:t>
      </w: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hint="eastAsia"/>
        </w:rPr>
        <w:t>4、</w:t>
      </w:r>
      <w:r>
        <w:t>使用</w:t>
      </w:r>
      <w:r w:rsidRPr="0075676C">
        <w:rPr>
          <w:rFonts w:ascii="JetBrains Mono" w:hAnsi="JetBrains Mono"/>
          <w:color w:val="000000"/>
          <w:sz w:val="20"/>
          <w:szCs w:val="20"/>
        </w:rPr>
        <w:t>ThreadPoolExecutor</w:t>
      </w:r>
      <w:r>
        <w:rPr>
          <w:rFonts w:ascii="JetBrains Mono" w:hAnsi="JetBrains Mono" w:hint="eastAsia"/>
          <w:color w:val="000000"/>
          <w:sz w:val="20"/>
          <w:szCs w:val="20"/>
        </w:rPr>
        <w:t>创建</w:t>
      </w:r>
      <w:r>
        <w:rPr>
          <w:rFonts w:ascii="JetBrains Mono" w:hAnsi="JetBrains Mono"/>
          <w:color w:val="000000"/>
          <w:sz w:val="20"/>
          <w:szCs w:val="20"/>
        </w:rPr>
        <w:t>线程</w:t>
      </w: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一</w:t>
      </w:r>
      <w:r>
        <w:rPr>
          <w:rFonts w:ascii="JetBrains Mono" w:hAnsi="JetBrains Mono"/>
          <w:color w:val="000000"/>
          <w:sz w:val="20"/>
          <w:szCs w:val="20"/>
        </w:rPr>
        <w:t>、概述</w:t>
      </w: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在</w:t>
      </w:r>
      <w:r>
        <w:rPr>
          <w:rFonts w:ascii="JetBrains Mono" w:hAnsi="JetBrains Mono"/>
          <w:color w:val="000000"/>
          <w:sz w:val="20"/>
          <w:szCs w:val="20"/>
        </w:rPr>
        <w:t>java</w:t>
      </w:r>
      <w:r>
        <w:rPr>
          <w:rFonts w:ascii="JetBrains Mono" w:hAnsi="JetBrains Mono"/>
          <w:color w:val="000000"/>
          <w:sz w:val="20"/>
          <w:szCs w:val="20"/>
        </w:rPr>
        <w:t>中</w:t>
      </w:r>
      <w:r>
        <w:rPr>
          <w:rFonts w:ascii="JetBrains Mono" w:hAnsi="JetBrains Mono" w:hint="eastAsia"/>
          <w:color w:val="000000"/>
          <w:sz w:val="20"/>
          <w:szCs w:val="20"/>
        </w:rPr>
        <w:t>直接</w:t>
      </w:r>
      <w:r>
        <w:rPr>
          <w:rFonts w:ascii="JetBrains Mono" w:hAnsi="JetBrains Mono"/>
          <w:color w:val="000000"/>
          <w:sz w:val="20"/>
          <w:szCs w:val="20"/>
        </w:rPr>
        <w:t>创建线程的方法有三种</w:t>
      </w:r>
    </w:p>
    <w:p w:rsidR="00362B42" w:rsidRDefault="00362B42" w:rsidP="0075676C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其中两种</w:t>
      </w:r>
      <w:r>
        <w:rPr>
          <w:rFonts w:ascii="JetBrains Mono" w:hAnsi="JetBrains Mono"/>
          <w:color w:val="000000"/>
          <w:sz w:val="20"/>
          <w:szCs w:val="20"/>
        </w:rPr>
        <w:t>是没有返回结果的</w:t>
      </w: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1</w:t>
      </w:r>
      <w:r>
        <w:rPr>
          <w:rFonts w:ascii="JetBrains Mono" w:hAnsi="JetBrains Mono" w:hint="eastAsia"/>
          <w:color w:val="000000"/>
          <w:sz w:val="20"/>
          <w:szCs w:val="20"/>
        </w:rPr>
        <w:t>、</w:t>
      </w:r>
      <w:r>
        <w:rPr>
          <w:rFonts w:ascii="JetBrains Mono" w:hAnsi="JetBrains Mono"/>
          <w:color w:val="000000"/>
          <w:sz w:val="20"/>
          <w:szCs w:val="20"/>
        </w:rPr>
        <w:t>通过</w:t>
      </w:r>
      <w:r>
        <w:rPr>
          <w:rFonts w:ascii="JetBrains Mono" w:hAnsi="JetBrains Mono" w:hint="eastAsia"/>
          <w:color w:val="000000"/>
          <w:sz w:val="20"/>
          <w:szCs w:val="20"/>
        </w:rPr>
        <w:t>继承</w:t>
      </w:r>
      <w:r>
        <w:rPr>
          <w:rFonts w:ascii="JetBrains Mono" w:hAnsi="JetBrains Mono" w:hint="eastAsia"/>
          <w:color w:val="000000"/>
          <w:sz w:val="20"/>
          <w:szCs w:val="20"/>
        </w:rPr>
        <w:t>T</w:t>
      </w:r>
      <w:r>
        <w:rPr>
          <w:rFonts w:ascii="JetBrains Mono" w:hAnsi="JetBrains Mono"/>
          <w:color w:val="000000"/>
          <w:sz w:val="20"/>
          <w:szCs w:val="20"/>
        </w:rPr>
        <w:t>hread</w:t>
      </w:r>
      <w:r>
        <w:rPr>
          <w:rFonts w:ascii="JetBrains Mono" w:hAnsi="JetBrains Mono" w:hint="eastAsia"/>
          <w:color w:val="000000"/>
          <w:sz w:val="20"/>
          <w:szCs w:val="20"/>
        </w:rPr>
        <w:t>创建</w:t>
      </w:r>
      <w:r>
        <w:rPr>
          <w:rFonts w:ascii="JetBrains Mono" w:hAnsi="JetBrains Mono"/>
          <w:color w:val="000000"/>
          <w:sz w:val="20"/>
          <w:szCs w:val="20"/>
        </w:rPr>
        <w:t>线程类，通过</w:t>
      </w:r>
      <w:r>
        <w:rPr>
          <w:rFonts w:ascii="JetBrains Mono" w:hAnsi="JetBrains Mono"/>
          <w:color w:val="000000"/>
          <w:sz w:val="20"/>
          <w:szCs w:val="20"/>
        </w:rPr>
        <w:t>start</w:t>
      </w:r>
      <w:r>
        <w:rPr>
          <w:rFonts w:ascii="JetBrains Mono" w:hAnsi="JetBrains Mono" w:hint="eastAsia"/>
          <w:color w:val="000000"/>
          <w:sz w:val="20"/>
          <w:szCs w:val="20"/>
        </w:rPr>
        <w:t>方法</w:t>
      </w:r>
      <w:r>
        <w:rPr>
          <w:rFonts w:ascii="JetBrains Mono" w:hAnsi="JetBrains Mono"/>
          <w:color w:val="000000"/>
          <w:sz w:val="20"/>
          <w:szCs w:val="20"/>
        </w:rPr>
        <w:t>启动线程</w:t>
      </w: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2</w:t>
      </w:r>
      <w:r>
        <w:rPr>
          <w:rFonts w:ascii="JetBrains Mono" w:hAnsi="JetBrains Mono" w:hint="eastAsia"/>
          <w:color w:val="000000"/>
          <w:sz w:val="20"/>
          <w:szCs w:val="20"/>
        </w:rPr>
        <w:t>、实现</w:t>
      </w:r>
      <w:r>
        <w:rPr>
          <w:rFonts w:ascii="JetBrains Mono" w:hAnsi="JetBrains Mono" w:hint="eastAsia"/>
          <w:color w:val="000000"/>
          <w:sz w:val="20"/>
          <w:szCs w:val="20"/>
        </w:rPr>
        <w:t>R</w:t>
      </w:r>
      <w:r>
        <w:rPr>
          <w:rFonts w:ascii="JetBrains Mono" w:hAnsi="JetBrains Mono"/>
          <w:color w:val="000000"/>
          <w:sz w:val="20"/>
          <w:szCs w:val="20"/>
        </w:rPr>
        <w:t>unable</w:t>
      </w:r>
      <w:r>
        <w:rPr>
          <w:rFonts w:ascii="JetBrains Mono" w:hAnsi="JetBrains Mono"/>
          <w:color w:val="000000"/>
          <w:sz w:val="20"/>
          <w:szCs w:val="20"/>
        </w:rPr>
        <w:t>接口</w:t>
      </w:r>
      <w:r>
        <w:rPr>
          <w:rFonts w:ascii="JetBrains Mono" w:hAnsi="JetBrains Mono"/>
          <w:color w:val="000000"/>
          <w:sz w:val="20"/>
          <w:szCs w:val="20"/>
        </w:rPr>
        <w:t>，</w:t>
      </w:r>
      <w:r>
        <w:rPr>
          <w:rFonts w:ascii="JetBrains Mono" w:hAnsi="JetBrains Mono" w:hint="eastAsia"/>
          <w:color w:val="000000"/>
          <w:sz w:val="20"/>
          <w:szCs w:val="20"/>
        </w:rPr>
        <w:t>将实例化</w:t>
      </w:r>
      <w:r>
        <w:rPr>
          <w:rFonts w:ascii="JetBrains Mono" w:hAnsi="JetBrains Mono"/>
          <w:color w:val="000000"/>
          <w:sz w:val="20"/>
          <w:szCs w:val="20"/>
        </w:rPr>
        <w:t>对象</w:t>
      </w:r>
      <w:r>
        <w:rPr>
          <w:rFonts w:ascii="JetBrains Mono" w:hAnsi="JetBrains Mono" w:hint="eastAsia"/>
          <w:color w:val="000000"/>
          <w:sz w:val="20"/>
          <w:szCs w:val="20"/>
        </w:rPr>
        <w:t>传到</w:t>
      </w:r>
      <w:r>
        <w:rPr>
          <w:rFonts w:ascii="JetBrains Mono" w:hAnsi="JetBrains Mono" w:hint="eastAsia"/>
          <w:color w:val="000000"/>
          <w:sz w:val="20"/>
          <w:szCs w:val="20"/>
        </w:rPr>
        <w:t>T</w:t>
      </w:r>
      <w:r>
        <w:rPr>
          <w:rFonts w:ascii="JetBrains Mono" w:hAnsi="JetBrains Mono"/>
          <w:color w:val="000000"/>
          <w:sz w:val="20"/>
          <w:szCs w:val="20"/>
        </w:rPr>
        <w:t>hread</w:t>
      </w:r>
      <w:r>
        <w:rPr>
          <w:rFonts w:ascii="JetBrains Mono" w:hAnsi="JetBrains Mono"/>
          <w:color w:val="000000"/>
          <w:sz w:val="20"/>
          <w:szCs w:val="20"/>
        </w:rPr>
        <w:t>中，启动执行</w:t>
      </w:r>
    </w:p>
    <w:p w:rsidR="00362B42" w:rsidRDefault="00362B42" w:rsidP="0075676C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</w:p>
    <w:p w:rsidR="0075676C" w:rsidRPr="0075676C" w:rsidRDefault="0075676C" w:rsidP="0075676C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  <w:r>
        <w:rPr>
          <w:rFonts w:ascii="JetBrains Mono" w:hAnsi="JetBrains Mono"/>
          <w:color w:val="000000"/>
          <w:sz w:val="20"/>
          <w:szCs w:val="20"/>
        </w:rPr>
        <w:t>通过</w:t>
      </w:r>
      <w:r w:rsidR="00362B42">
        <w:rPr>
          <w:rFonts w:ascii="JetBrains Mono" w:hAnsi="JetBrains Mono"/>
          <w:color w:val="000000"/>
          <w:sz w:val="20"/>
          <w:szCs w:val="20"/>
        </w:rPr>
        <w:t>Callable</w:t>
      </w:r>
      <w:r w:rsidR="00362B42">
        <w:rPr>
          <w:rFonts w:ascii="JetBrains Mono" w:hAnsi="JetBrains Mono" w:hint="eastAsia"/>
          <w:color w:val="000000"/>
          <w:sz w:val="20"/>
          <w:szCs w:val="20"/>
        </w:rPr>
        <w:t>和</w:t>
      </w:r>
      <w:r w:rsidR="00362B42">
        <w:rPr>
          <w:rFonts w:ascii="JetBrains Mono" w:hAnsi="JetBrains Mono" w:hint="eastAsia"/>
          <w:color w:val="000000"/>
          <w:sz w:val="20"/>
          <w:szCs w:val="20"/>
        </w:rPr>
        <w:t>F</w:t>
      </w:r>
      <w:r w:rsidR="00362B42">
        <w:rPr>
          <w:rFonts w:ascii="JetBrains Mono" w:hAnsi="JetBrains Mono"/>
          <w:color w:val="000000"/>
          <w:sz w:val="20"/>
          <w:szCs w:val="20"/>
        </w:rPr>
        <w:t>uture</w:t>
      </w:r>
      <w:r w:rsidR="00362B42">
        <w:rPr>
          <w:rFonts w:ascii="JetBrains Mono" w:hAnsi="JetBrains Mono" w:hint="eastAsia"/>
          <w:color w:val="000000"/>
          <w:sz w:val="20"/>
          <w:szCs w:val="20"/>
        </w:rPr>
        <w:t>创建的</w:t>
      </w:r>
      <w:r w:rsidR="00362B42">
        <w:rPr>
          <w:rFonts w:ascii="JetBrains Mono" w:hAnsi="JetBrains Mono"/>
          <w:color w:val="000000"/>
          <w:sz w:val="20"/>
          <w:szCs w:val="20"/>
        </w:rPr>
        <w:t>线程，可以获取</w:t>
      </w:r>
    </w:p>
    <w:p w:rsidR="0075676C" w:rsidRDefault="0075676C" w:rsidP="0075676C">
      <w:pPr>
        <w:pStyle w:val="HTML"/>
        <w:shd w:val="clear" w:color="auto" w:fill="FFFFFF"/>
        <w:rPr>
          <w:rFonts w:ascii="JetBrains Mono" w:hAnsi="JetBrains Mono" w:hint="eastAsia"/>
          <w:color w:val="000000"/>
          <w:sz w:val="20"/>
          <w:szCs w:val="20"/>
        </w:rPr>
      </w:pPr>
    </w:p>
    <w:p w:rsidR="0075676C" w:rsidRPr="0075676C" w:rsidRDefault="0075676C" w:rsidP="0075676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 w:hint="eastAsia"/>
          <w:color w:val="000000"/>
          <w:sz w:val="20"/>
          <w:szCs w:val="20"/>
        </w:rPr>
        <w:t>一</w:t>
      </w:r>
      <w:r>
        <w:rPr>
          <w:rFonts w:ascii="JetBrains Mono" w:hAnsi="JetBrains Mono"/>
          <w:color w:val="000000"/>
          <w:sz w:val="20"/>
          <w:szCs w:val="20"/>
        </w:rPr>
        <w:t>、</w:t>
      </w:r>
      <w:r>
        <w:rPr>
          <w:rFonts w:ascii="JetBrains Mono" w:hAnsi="JetBrains Mono"/>
          <w:color w:val="000000"/>
          <w:sz w:val="20"/>
          <w:szCs w:val="20"/>
        </w:rPr>
        <w:t>Thread</w:t>
      </w:r>
      <w:r w:rsidR="00A25424">
        <w:rPr>
          <w:rFonts w:ascii="JetBrains Mono" w:hAnsi="JetBrains Mono" w:hint="eastAsia"/>
          <w:color w:val="000000"/>
          <w:sz w:val="20"/>
          <w:szCs w:val="20"/>
        </w:rPr>
        <w:t>创建</w:t>
      </w:r>
      <w:bookmarkStart w:id="0" w:name="_GoBack"/>
      <w:bookmarkEnd w:id="0"/>
    </w:p>
    <w:p w:rsidR="0075676C" w:rsidRPr="0075676C" w:rsidRDefault="0075676C">
      <w:pPr>
        <w:rPr>
          <w:rFonts w:hint="eastAsia"/>
        </w:rPr>
      </w:pPr>
    </w:p>
    <w:sectPr w:rsidR="0075676C" w:rsidRPr="0075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598" w:rsidRDefault="00283598" w:rsidP="0075676C">
      <w:r>
        <w:separator/>
      </w:r>
    </w:p>
  </w:endnote>
  <w:endnote w:type="continuationSeparator" w:id="0">
    <w:p w:rsidR="00283598" w:rsidRDefault="00283598" w:rsidP="0075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598" w:rsidRDefault="00283598" w:rsidP="0075676C">
      <w:r>
        <w:separator/>
      </w:r>
    </w:p>
  </w:footnote>
  <w:footnote w:type="continuationSeparator" w:id="0">
    <w:p w:rsidR="00283598" w:rsidRDefault="00283598" w:rsidP="00756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36"/>
    <w:rsid w:val="00283598"/>
    <w:rsid w:val="00362B42"/>
    <w:rsid w:val="0075676C"/>
    <w:rsid w:val="007B1336"/>
    <w:rsid w:val="00997C46"/>
    <w:rsid w:val="00A25424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E2F74-9566-4D5E-B4A2-BF8C0E33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76C"/>
    <w:rPr>
      <w:sz w:val="18"/>
      <w:szCs w:val="18"/>
    </w:rPr>
  </w:style>
  <w:style w:type="paragraph" w:styleId="a5">
    <w:name w:val="List Paragraph"/>
    <w:basedOn w:val="a"/>
    <w:uiPriority w:val="34"/>
    <w:qFormat/>
    <w:rsid w:val="007567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56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567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9</cp:revision>
  <dcterms:created xsi:type="dcterms:W3CDTF">2020-07-01T08:45:00Z</dcterms:created>
  <dcterms:modified xsi:type="dcterms:W3CDTF">2020-07-01T10:14:00Z</dcterms:modified>
</cp:coreProperties>
</file>