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A958C" w14:textId="2F286E1D" w:rsidR="008E4562" w:rsidRDefault="00DD477B" w:rsidP="008E4562">
      <w:r>
        <w:rPr>
          <w:rFonts w:hint="eastAsia"/>
        </w:rPr>
        <w:t>编写的</w:t>
      </w:r>
      <w:r w:rsidR="008E4562">
        <w:rPr>
          <w:rFonts w:hint="eastAsia"/>
        </w:rPr>
        <w:t>java</w:t>
      </w:r>
      <w:r>
        <w:rPr>
          <w:rFonts w:hint="eastAsia"/>
        </w:rPr>
        <w:t>文件</w:t>
      </w:r>
      <w:r>
        <w:t>最终被编译为</w:t>
      </w:r>
      <w:r w:rsidR="008E4562">
        <w:rPr>
          <w:rFonts w:hint="eastAsia"/>
        </w:rPr>
        <w:t>class</w:t>
      </w:r>
      <w:r>
        <w:rPr>
          <w:rFonts w:hint="eastAsia"/>
        </w:rPr>
        <w:t>文件</w:t>
      </w:r>
      <w:r w:rsidR="008E4562">
        <w:rPr>
          <w:rFonts w:hint="eastAsia"/>
        </w:rPr>
        <w:t>，</w:t>
      </w:r>
      <w:r>
        <w:rPr>
          <w:rFonts w:hint="eastAsia"/>
        </w:rPr>
        <w:t>在</w:t>
      </w:r>
      <w:r>
        <w:t>运行期间将class</w:t>
      </w:r>
      <w:r>
        <w:rPr>
          <w:rFonts w:hint="eastAsia"/>
        </w:rPr>
        <w:t>文件加载到方法区</w:t>
      </w:r>
      <w:r>
        <w:t>，对文件流进行校验解析初始化，最终成为可以使用的java对象</w:t>
      </w:r>
      <w:r w:rsidR="008E4562">
        <w:rPr>
          <w:rFonts w:hint="eastAsia"/>
        </w:rPr>
        <w:t>。</w:t>
      </w:r>
      <w:r>
        <w:t>C</w:t>
      </w:r>
      <w:r w:rsidR="008E4562">
        <w:rPr>
          <w:rFonts w:hint="eastAsia"/>
        </w:rPr>
        <w:t>lass</w:t>
      </w:r>
      <w:r>
        <w:rPr>
          <w:rFonts w:hint="eastAsia"/>
        </w:rPr>
        <w:t>文件</w:t>
      </w:r>
      <w:r w:rsidR="008E4562">
        <w:rPr>
          <w:rFonts w:hint="eastAsia"/>
        </w:rPr>
        <w:t>加载到内存到从内存卸载经历了这些阶段：加载、连接、初始化、使用、卸载。</w:t>
      </w:r>
      <w:r w:rsidR="00AA3EB7">
        <w:rPr>
          <w:rFonts w:hint="eastAsia"/>
        </w:rPr>
        <w:t>其中连接有分为验证、准备、解析三个阶段</w:t>
      </w:r>
      <w:r w:rsidR="00196E30">
        <w:rPr>
          <w:rFonts w:hint="eastAsia"/>
        </w:rPr>
        <w:t>，</w:t>
      </w:r>
      <w:r w:rsidR="00AA3EB7">
        <w:rPr>
          <w:rFonts w:hint="eastAsia"/>
        </w:rPr>
        <w:t>如下图。</w:t>
      </w:r>
    </w:p>
    <w:p w14:paraId="7CE394AE" w14:textId="0EF995CB" w:rsidR="00CA4FAF" w:rsidRDefault="00AA3EB7" w:rsidP="008E4562">
      <w:r>
        <w:object w:dxaOrig="12840" w:dyaOrig="5952" w14:anchorId="40D47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2.15pt" o:ole="">
            <v:imagedata r:id="rId6" o:title=""/>
          </v:shape>
          <o:OLEObject Type="Embed" ProgID="Visio.Drawing.15" ShapeID="_x0000_i1025" DrawAspect="Content" ObjectID="_1656416981" r:id="rId7"/>
        </w:object>
      </w:r>
    </w:p>
    <w:p w14:paraId="4953A3CC" w14:textId="1552EB72" w:rsidR="00AA3EB7" w:rsidRDefault="00AA3EB7" w:rsidP="008E4562">
      <w:r>
        <w:rPr>
          <w:rFonts w:hint="eastAsia"/>
        </w:rPr>
        <w:t>我们重点研究下加载、连接、初始化这三个过程中发生了什么。</w:t>
      </w:r>
    </w:p>
    <w:p w14:paraId="5687CCB6" w14:textId="31746989" w:rsidR="008E4562" w:rsidRDefault="008E4562" w:rsidP="008E4562"/>
    <w:p w14:paraId="5A017AC5" w14:textId="20105748" w:rsidR="00EC605D" w:rsidRDefault="00EC605D" w:rsidP="008E4562">
      <w:r>
        <w:rPr>
          <w:rFonts w:hint="eastAsia"/>
        </w:rPr>
        <w:t>一、</w:t>
      </w:r>
      <w:r w:rsidR="006D0B4B">
        <w:rPr>
          <w:rFonts w:hint="eastAsia"/>
        </w:rPr>
        <w:t>使用</w:t>
      </w:r>
      <w:r>
        <w:rPr>
          <w:rFonts w:hint="eastAsia"/>
        </w:rPr>
        <w:t>类加载器</w:t>
      </w:r>
      <w:r w:rsidR="006D0B4B">
        <w:rPr>
          <w:rFonts w:hint="eastAsia"/>
        </w:rPr>
        <w:t>加载c</w:t>
      </w:r>
      <w:r w:rsidR="006D0B4B">
        <w:t>lass文件</w:t>
      </w:r>
      <w:bookmarkStart w:id="0" w:name="_GoBack"/>
      <w:bookmarkEnd w:id="0"/>
    </w:p>
    <w:p w14:paraId="3A3C3213" w14:textId="46870C15" w:rsidR="00EC605D" w:rsidRDefault="00EC605D" w:rsidP="008E4562">
      <w:r>
        <w:rPr>
          <w:rFonts w:hint="eastAsia"/>
        </w:rPr>
        <w:t>先让我们自定义一个类加载器，并初始化这个class对象，来初步体验下类加载</w:t>
      </w:r>
      <w:r w:rsidR="00AB0E11">
        <w:rPr>
          <w:rFonts w:hint="eastAsia"/>
        </w:rPr>
        <w:t>到</w:t>
      </w:r>
      <w:r w:rsidR="00AB0E11">
        <w:t>使用的</w:t>
      </w:r>
      <w:r>
        <w:rPr>
          <w:rFonts w:hint="eastAsia"/>
        </w:rPr>
        <w:t>过程</w:t>
      </w:r>
      <w:r w:rsidR="00AB0E11">
        <w:rPr>
          <w:rFonts w:hint="eastAsia"/>
        </w:rPr>
        <w:t>，首先</w:t>
      </w:r>
      <w:r w:rsidR="00AB0E11">
        <w:t>实现一个简单的class</w:t>
      </w:r>
      <w:r w:rsidR="00AB0E11">
        <w:rPr>
          <w:rFonts w:hint="eastAsia"/>
        </w:rPr>
        <w:t>类</w:t>
      </w:r>
    </w:p>
    <w:p w14:paraId="028F69C0" w14:textId="07FE9A2B" w:rsidR="00AB0E11" w:rsidRPr="00AB0E11" w:rsidRDefault="00AB0E11" w:rsidP="00AB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MgDemoSample 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AB0E1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startSample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AB0E1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AB0E1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"MgDemoSample"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B08A6C2" w14:textId="7CB35442" w:rsid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0627A"/>
          <w:sz w:val="20"/>
          <w:szCs w:val="20"/>
        </w:rPr>
      </w:pPr>
      <w:r>
        <w:rPr>
          <w:rFonts w:hint="eastAsia"/>
        </w:rPr>
        <w:t>使用</w:t>
      </w:r>
      <w:r>
        <w:t>javac</w:t>
      </w:r>
      <w:r w:rsidRPr="00AB0E11">
        <w:rPr>
          <w:rFonts w:ascii="JetBrains Mono" w:hAnsi="JetBrains Mono"/>
          <w:color w:val="000000"/>
          <w:sz w:val="20"/>
          <w:szCs w:val="20"/>
        </w:rPr>
        <w:t xml:space="preserve"> MgDemoSample</w:t>
      </w:r>
      <w:r>
        <w:rPr>
          <w:rFonts w:ascii="JetBrains Mono" w:hAnsi="JetBrains Mono" w:hint="eastAsia"/>
          <w:color w:val="000000"/>
          <w:sz w:val="20"/>
          <w:szCs w:val="20"/>
        </w:rPr>
        <w:t>.java</w:t>
      </w:r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hint="eastAsia"/>
          <w:color w:val="000000"/>
          <w:sz w:val="20"/>
          <w:szCs w:val="20"/>
        </w:rPr>
        <w:t>编译出</w:t>
      </w:r>
      <w:r>
        <w:t xml:space="preserve"> class</w:t>
      </w:r>
      <w:r>
        <w:rPr>
          <w:rFonts w:hint="eastAsia"/>
        </w:rPr>
        <w:t>文件</w:t>
      </w:r>
      <w:r>
        <w:t>，将</w:t>
      </w:r>
      <w:r>
        <w:rPr>
          <w:rFonts w:hint="eastAsia"/>
        </w:rPr>
        <w:t>class文件</w:t>
      </w:r>
      <w:r>
        <w:t>放到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然后创建一个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 w:hint="eastAsia"/>
          <w:color w:val="080808"/>
          <w:sz w:val="20"/>
          <w:szCs w:val="20"/>
        </w:rPr>
        <w:t>加载</w:t>
      </w:r>
      <w:r w:rsidRPr="00AB0E11">
        <w:rPr>
          <w:rFonts w:ascii="JetBrains Mono" w:hAnsi="JetBrains Mono"/>
          <w:color w:val="000000"/>
          <w:sz w:val="20"/>
          <w:szCs w:val="20"/>
        </w:rPr>
        <w:t>MgDemoSample</w:t>
      </w:r>
      <w:r>
        <w:rPr>
          <w:rFonts w:ascii="JetBrains Mono" w:hAnsi="JetBrains Mono" w:hint="eastAsia"/>
          <w:color w:val="000000"/>
          <w:sz w:val="20"/>
          <w:szCs w:val="20"/>
        </w:rPr>
        <w:t>，</w:t>
      </w:r>
      <w:r>
        <w:rPr>
          <w:rFonts w:ascii="JetBrains Mono" w:hAnsi="JetBrains Mono"/>
          <w:color w:val="000000"/>
          <w:sz w:val="20"/>
          <w:szCs w:val="20"/>
        </w:rPr>
        <w:t>并</w:t>
      </w:r>
      <w:r>
        <w:rPr>
          <w:rFonts w:ascii="JetBrains Mono" w:hAnsi="JetBrains Mono" w:hint="eastAsia"/>
          <w:color w:val="000000"/>
          <w:sz w:val="20"/>
          <w:szCs w:val="20"/>
        </w:rPr>
        <w:t>实例化</w:t>
      </w:r>
      <w:r>
        <w:rPr>
          <w:rFonts w:ascii="JetBrains Mono" w:hAnsi="JetBrains Mono"/>
          <w:color w:val="000000"/>
          <w:sz w:val="20"/>
          <w:szCs w:val="20"/>
        </w:rPr>
        <w:t>对象，通过反射执行</w:t>
      </w:r>
      <w:r w:rsidRPr="00AB0E11">
        <w:rPr>
          <w:rFonts w:ascii="JetBrains Mono" w:hAnsi="JetBrains Mono"/>
          <w:color w:val="00627A"/>
          <w:sz w:val="20"/>
          <w:szCs w:val="20"/>
        </w:rPr>
        <w:t>startSample</w:t>
      </w:r>
      <w:r>
        <w:rPr>
          <w:rFonts w:ascii="JetBrains Mono" w:hAnsi="JetBrains Mono" w:hint="eastAsia"/>
          <w:color w:val="00627A"/>
          <w:sz w:val="20"/>
          <w:szCs w:val="20"/>
        </w:rPr>
        <w:t>这个函数</w:t>
      </w:r>
    </w:p>
    <w:p w14:paraId="44C71727" w14:textId="412EC849" w:rsid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URLClassLoader loader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URLClassLoader(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loader</w:t>
      </w:r>
      <w:r>
        <w:rPr>
          <w:rFonts w:ascii="JetBrains Mono" w:hAnsi="JetBrains Mono"/>
          <w:color w:val="080808"/>
          <w:sz w:val="20"/>
          <w:szCs w:val="20"/>
        </w:rPr>
        <w:t>.loadClass(</w:t>
      </w:r>
      <w:r>
        <w:rPr>
          <w:rFonts w:ascii="JetBrains Mono" w:hAnsi="JetBrains Mono"/>
          <w:color w:val="067D17"/>
          <w:sz w:val="20"/>
          <w:szCs w:val="20"/>
        </w:rPr>
        <w:t>"MgDemoSample"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71094"/>
          <w:sz w:val="20"/>
          <w:szCs w:val="20"/>
        </w:rPr>
        <w:lastRenderedPageBreak/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r>
        <w:rPr>
          <w:rFonts w:ascii="JetBrains Mono" w:hAnsi="JetBrains Mono"/>
          <w:color w:val="067D17"/>
          <w:sz w:val="20"/>
          <w:szCs w:val="20"/>
        </w:rPr>
        <w:t>"....{}"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.getName());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Object instance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.newInstance();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Method mainMethod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.getMethod(</w:t>
      </w:r>
      <w:r>
        <w:rPr>
          <w:rFonts w:ascii="JetBrains Mono" w:hAnsi="JetBrains Mono"/>
          <w:color w:val="067D17"/>
          <w:sz w:val="20"/>
          <w:szCs w:val="20"/>
        </w:rPr>
        <w:t>"startSample"</w:t>
      </w:r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06B47525" w14:textId="77777777" w:rsidR="00AB0E11" w:rsidRP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7BDB3DAF" w14:textId="5784AA6D" w:rsidR="00AB0E11" w:rsidRPr="00AB0E11" w:rsidRDefault="00AB0E11" w:rsidP="00AB0E11">
      <w:pPr>
        <w:pStyle w:val="HTML"/>
        <w:shd w:val="clear" w:color="auto" w:fill="FFFFFF"/>
      </w:pPr>
      <w:r>
        <w:rPr>
          <w:rFonts w:hint="eastAsia"/>
        </w:rPr>
        <w:t>这样</w:t>
      </w:r>
      <w:r>
        <w:t>我们就把</w:t>
      </w:r>
      <w:r>
        <w:rPr>
          <w:rFonts w:hint="eastAsia"/>
        </w:rPr>
        <w:t>类</w:t>
      </w:r>
      <w:r>
        <w:t>的，加载、链接</w:t>
      </w:r>
      <w:r>
        <w:rPr>
          <w:rFonts w:hint="eastAsia"/>
        </w:rPr>
        <w:t>、</w:t>
      </w:r>
      <w:r>
        <w:t>初始化、使用</w:t>
      </w:r>
      <w:r>
        <w:rPr>
          <w:rFonts w:hint="eastAsia"/>
        </w:rPr>
        <w:t>，</w:t>
      </w:r>
      <w:r>
        <w:t>走了</w:t>
      </w:r>
      <w:r>
        <w:rPr>
          <w:rFonts w:hint="eastAsia"/>
        </w:rPr>
        <w:t>一遍</w:t>
      </w:r>
      <w:r>
        <w:t>。</w:t>
      </w:r>
    </w:p>
    <w:p w14:paraId="3D95A9C3" w14:textId="77777777" w:rsidR="00EC605D" w:rsidRDefault="00EC605D" w:rsidP="008E4562"/>
    <w:p w14:paraId="0C570EA3" w14:textId="615C625A" w:rsidR="00EC605D" w:rsidRDefault="00EC605D" w:rsidP="008E4562">
      <w:r>
        <w:rPr>
          <w:rFonts w:hint="eastAsia"/>
        </w:rPr>
        <w:t>接下来让我们一起研究下，加载、连接、初始化，这三个过程</w:t>
      </w:r>
      <w:r w:rsidR="00EF4D6B">
        <w:rPr>
          <w:rFonts w:hint="eastAsia"/>
        </w:rPr>
        <w:t>。</w:t>
      </w:r>
    </w:p>
    <w:p w14:paraId="32C54C71" w14:textId="5808D820" w:rsidR="008E4562" w:rsidRDefault="00AB0E11" w:rsidP="008E4562">
      <w:r>
        <w:rPr>
          <w:rFonts w:hint="eastAsia"/>
        </w:rPr>
        <w:t>二</w:t>
      </w:r>
      <w:r w:rsidR="00CA4FAF">
        <w:rPr>
          <w:rFonts w:hint="eastAsia"/>
        </w:rPr>
        <w:t>、加载</w:t>
      </w:r>
    </w:p>
    <w:p w14:paraId="3A3602F8" w14:textId="7686AC68" w:rsidR="00EC605D" w:rsidRPr="00EC605D" w:rsidRDefault="00EC605D" w:rsidP="008E4562">
      <w:r>
        <w:rPr>
          <w:rFonts w:hint="eastAsia"/>
        </w:rPr>
        <w:t>在加载过程中主要做了什么呢</w:t>
      </w:r>
    </w:p>
    <w:p w14:paraId="00F42D16" w14:textId="775921D9" w:rsidR="00CA4FAF" w:rsidRDefault="00CA4FAF" w:rsidP="008E4562">
      <w:r>
        <w:rPr>
          <w:rFonts w:hint="eastAsia"/>
        </w:rPr>
        <w:t>1、获取类的二进制字节流</w:t>
      </w:r>
    </w:p>
    <w:p w14:paraId="0A3CD990" w14:textId="3E286C2E" w:rsidR="00CA4FAF" w:rsidRDefault="00CA4FAF" w:rsidP="008E4562">
      <w:r>
        <w:rPr>
          <w:rFonts w:hint="eastAsia"/>
        </w:rPr>
        <w:t>2、将字节流转换为静态存储结构存储到方法区</w:t>
      </w:r>
    </w:p>
    <w:p w14:paraId="2FCAEBCA" w14:textId="0ABACCDC" w:rsidR="00CA4FAF" w:rsidRDefault="00CA4FAF" w:rsidP="008E4562">
      <w:r>
        <w:rPr>
          <w:rFonts w:hint="eastAsia"/>
        </w:rPr>
        <w:t>3、生成class对象</w:t>
      </w:r>
    </w:p>
    <w:p w14:paraId="3B51D842" w14:textId="2AE39764" w:rsidR="00746B29" w:rsidRDefault="00AB0E11" w:rsidP="008E4562">
      <w:r>
        <w:rPr>
          <w:rFonts w:hint="eastAsia"/>
        </w:rPr>
        <w:t>注意</w:t>
      </w:r>
      <w:r>
        <w:t>：</w:t>
      </w:r>
      <w:r>
        <w:rPr>
          <w:rFonts w:hint="eastAsia"/>
        </w:rPr>
        <w:t>class的连接</w:t>
      </w:r>
      <w:r w:rsidR="007D3488">
        <w:t>这个过程并不是在加载结束后</w:t>
      </w:r>
      <w:r>
        <w:t>才会开始</w:t>
      </w:r>
      <w:r w:rsidR="007D3488">
        <w:rPr>
          <w:rFonts w:hint="eastAsia"/>
        </w:rPr>
        <w:t>，</w:t>
      </w:r>
      <w:r w:rsidR="007D3488">
        <w:t>这两个阶段</w:t>
      </w:r>
      <w:r w:rsidR="007D3488">
        <w:rPr>
          <w:rFonts w:hint="eastAsia"/>
        </w:rPr>
        <w:t>是并行</w:t>
      </w:r>
      <w:r w:rsidR="007D3488">
        <w:t>的，例如需要验证阶段</w:t>
      </w:r>
      <w:r w:rsidR="007D3488">
        <w:rPr>
          <w:rFonts w:hint="eastAsia"/>
        </w:rPr>
        <w:t>对文件</w:t>
      </w:r>
      <w:r w:rsidR="007D3488">
        <w:t>格式验证通过以后，字节流才能</w:t>
      </w:r>
      <w:r w:rsidR="007D3488">
        <w:rPr>
          <w:rFonts w:hint="eastAsia"/>
        </w:rPr>
        <w:t>存储到方法区中。</w:t>
      </w:r>
    </w:p>
    <w:p w14:paraId="66583297" w14:textId="77777777" w:rsidR="00AB0E11" w:rsidRDefault="00AB0E11" w:rsidP="008E4562"/>
    <w:p w14:paraId="783D7B5B" w14:textId="53E83B6E" w:rsidR="00746B29" w:rsidRDefault="00746B29" w:rsidP="008E4562">
      <w:r>
        <w:rPr>
          <w:rFonts w:hint="eastAsia"/>
        </w:rPr>
        <w:t>可以通过url或者直接加载二进制流</w:t>
      </w:r>
    </w:p>
    <w:p w14:paraId="27E254B1" w14:textId="65BD2D35" w:rsidR="006F2474" w:rsidRDefault="006F2474"/>
    <w:p w14:paraId="257C322E" w14:textId="75FB2BA0" w:rsidR="00746B29" w:rsidRDefault="00746B29">
      <w:r>
        <w:rPr>
          <w:rFonts w:hint="eastAsia"/>
        </w:rPr>
        <w:t>二、连接</w:t>
      </w:r>
    </w:p>
    <w:p w14:paraId="3FC588EB" w14:textId="7FE9E0BA" w:rsidR="00746B29" w:rsidRDefault="00746B29">
      <w:r>
        <w:rPr>
          <w:rFonts w:hint="eastAsia"/>
        </w:rPr>
        <w:t>1、验证</w:t>
      </w:r>
    </w:p>
    <w:p w14:paraId="4A5F4564" w14:textId="19CBBDDE" w:rsidR="00BC1703" w:rsidRDefault="00BC1703">
      <w:r>
        <w:tab/>
      </w:r>
      <w:r w:rsidR="001C2604">
        <w:rPr>
          <w:rFonts w:hint="eastAsia"/>
        </w:rPr>
        <w:t>文件格式验证、元数据验证、字节码验证、符号引用验证</w:t>
      </w:r>
    </w:p>
    <w:p w14:paraId="68A0793A" w14:textId="68E707CC" w:rsidR="00746B29" w:rsidRDefault="00746B29">
      <w:r>
        <w:rPr>
          <w:rFonts w:hint="eastAsia"/>
        </w:rPr>
        <w:t>2、准备</w:t>
      </w:r>
    </w:p>
    <w:p w14:paraId="022317EC" w14:textId="3A500843" w:rsidR="00746B29" w:rsidRDefault="00746B29">
      <w:r>
        <w:rPr>
          <w:rFonts w:hint="eastAsia"/>
        </w:rPr>
        <w:t>3、解析</w:t>
      </w:r>
    </w:p>
    <w:p w14:paraId="2B59C8A9" w14:textId="2E73B876" w:rsidR="00746B29" w:rsidRDefault="00746B29"/>
    <w:p w14:paraId="28786222" w14:textId="4B6F5FCB" w:rsidR="00746B29" w:rsidRDefault="00746B29">
      <w:r>
        <w:rPr>
          <w:rFonts w:hint="eastAsia"/>
        </w:rPr>
        <w:t>四、初始化</w:t>
      </w:r>
    </w:p>
    <w:sectPr w:rsidR="0074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B2C23" w14:textId="77777777" w:rsidR="00DE5292" w:rsidRDefault="00DE5292" w:rsidP="008E4562">
      <w:r>
        <w:separator/>
      </w:r>
    </w:p>
  </w:endnote>
  <w:endnote w:type="continuationSeparator" w:id="0">
    <w:p w14:paraId="3924DBE5" w14:textId="77777777" w:rsidR="00DE5292" w:rsidRDefault="00DE5292" w:rsidP="008E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ECC83" w14:textId="77777777" w:rsidR="00DE5292" w:rsidRDefault="00DE5292" w:rsidP="008E4562">
      <w:r>
        <w:separator/>
      </w:r>
    </w:p>
  </w:footnote>
  <w:footnote w:type="continuationSeparator" w:id="0">
    <w:p w14:paraId="3D6D4CF5" w14:textId="77777777" w:rsidR="00DE5292" w:rsidRDefault="00DE5292" w:rsidP="008E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6B"/>
    <w:rsid w:val="00196E30"/>
    <w:rsid w:val="001A52A2"/>
    <w:rsid w:val="001C2604"/>
    <w:rsid w:val="006D0B4B"/>
    <w:rsid w:val="006F2474"/>
    <w:rsid w:val="00746B29"/>
    <w:rsid w:val="007D3488"/>
    <w:rsid w:val="008E4562"/>
    <w:rsid w:val="00925FDB"/>
    <w:rsid w:val="00AA3EB7"/>
    <w:rsid w:val="00AB0E11"/>
    <w:rsid w:val="00B5384D"/>
    <w:rsid w:val="00BC1703"/>
    <w:rsid w:val="00CA4FAF"/>
    <w:rsid w:val="00D7656B"/>
    <w:rsid w:val="00DD477B"/>
    <w:rsid w:val="00DE5292"/>
    <w:rsid w:val="00EC605D"/>
    <w:rsid w:val="00E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C970"/>
  <w15:chartTrackingRefBased/>
  <w15:docId w15:val="{C87A68F0-1702-4235-A8E5-7316A88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562"/>
    <w:rPr>
      <w:sz w:val="18"/>
      <w:szCs w:val="18"/>
    </w:rPr>
  </w:style>
  <w:style w:type="paragraph" w:styleId="a5">
    <w:name w:val="List Paragraph"/>
    <w:basedOn w:val="a"/>
    <w:uiPriority w:val="34"/>
    <w:qFormat/>
    <w:rsid w:val="00CA4F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B0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0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2020-07-12T04:51:00Z</dcterms:created>
  <dcterms:modified xsi:type="dcterms:W3CDTF">2020-07-16T07:03:00Z</dcterms:modified>
</cp:coreProperties>
</file>