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double" w:sz="12" w:space="0" w:color="002060"/>
          <w:right w:val="none" w:sz="0" w:space="0" w:color="auto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7991"/>
        <w:gridCol w:w="2804"/>
      </w:tblGrid>
      <w:tr w:rsidR="00B323A4" w:rsidRPr="00E27038" w14:paraId="33A2222B" w14:textId="22288084" w:rsidTr="54031D0B">
        <w:trPr>
          <w:trHeight w:val="621"/>
        </w:trPr>
        <w:tc>
          <w:tcPr>
            <w:tcW w:w="7991" w:type="dxa"/>
            <w:tcBorders>
              <w:right w:val="nil"/>
            </w:tcBorders>
            <w:shd w:val="clear" w:color="auto" w:fill="auto"/>
            <w:vAlign w:val="center"/>
          </w:tcPr>
          <w:p w14:paraId="1960DA44" w14:textId="6A673858" w:rsidR="00E27038" w:rsidRPr="00E76D7C" w:rsidRDefault="00F75766" w:rsidP="00A03800">
            <w:pPr>
              <w:rPr>
                <w:b/>
                <w:bCs/>
                <w:color w:val="002060"/>
                <w:sz w:val="44"/>
                <w:szCs w:val="44"/>
              </w:rPr>
            </w:pPr>
            <w:r w:rsidRPr="00E76D7C">
              <w:rPr>
                <w:b/>
                <w:bCs/>
                <w:color w:val="002060"/>
                <w:sz w:val="44"/>
                <w:szCs w:val="44"/>
              </w:rPr>
              <w:t>MIKAELA TAYLOR</w:t>
            </w:r>
          </w:p>
        </w:tc>
        <w:tc>
          <w:tcPr>
            <w:tcW w:w="2804" w:type="dxa"/>
            <w:tcBorders>
              <w:top w:val="nil"/>
              <w:left w:val="nil"/>
              <w:bottom w:val="double" w:sz="12" w:space="0" w:color="002060"/>
            </w:tcBorders>
            <w:shd w:val="clear" w:color="auto" w:fill="auto"/>
            <w:vAlign w:val="center"/>
          </w:tcPr>
          <w:p w14:paraId="1D8249BC" w14:textId="5F58BC6A" w:rsidR="00E27038" w:rsidRPr="00406072" w:rsidRDefault="006D74D5" w:rsidP="00E27038">
            <w:pPr>
              <w:jc w:val="right"/>
              <w:rPr>
                <w:rStyle w:val="Hyperlink"/>
                <w:color w:val="002060"/>
                <w:sz w:val="18"/>
                <w:szCs w:val="18"/>
                <w:u w:val="none"/>
              </w:rPr>
            </w:pPr>
            <w:r w:rsidRPr="00406072">
              <w:rPr>
                <w:color w:val="002060"/>
                <w:sz w:val="18"/>
                <w:szCs w:val="18"/>
              </w:rPr>
              <w:fldChar w:fldCharType="begin"/>
            </w:r>
            <w:r w:rsidRPr="00406072">
              <w:rPr>
                <w:color w:val="002060"/>
                <w:sz w:val="18"/>
                <w:szCs w:val="18"/>
              </w:rPr>
              <w:instrText xml:space="preserve"> HYPERLINK "mailto:mikaela.m.taylor24@gmail.com" </w:instrText>
            </w:r>
            <w:r w:rsidRPr="00406072">
              <w:rPr>
                <w:color w:val="002060"/>
                <w:sz w:val="18"/>
                <w:szCs w:val="18"/>
              </w:rPr>
            </w:r>
            <w:r w:rsidRPr="00406072">
              <w:rPr>
                <w:color w:val="002060"/>
                <w:sz w:val="18"/>
                <w:szCs w:val="18"/>
              </w:rPr>
              <w:fldChar w:fldCharType="separate"/>
            </w:r>
            <w:r w:rsidR="00E27038" w:rsidRPr="00406072">
              <w:rPr>
                <w:rStyle w:val="Hyperlink"/>
                <w:color w:val="002060"/>
                <w:sz w:val="18"/>
                <w:szCs w:val="18"/>
                <w:u w:val="none"/>
              </w:rPr>
              <w:t>mikaela.m.taylor24@gmail.com</w:t>
            </w:r>
          </w:p>
          <w:p w14:paraId="3071C77B" w14:textId="7215E00D" w:rsidR="00E27038" w:rsidRPr="00406072" w:rsidRDefault="006D74D5" w:rsidP="00E27038">
            <w:pPr>
              <w:jc w:val="right"/>
              <w:rPr>
                <w:color w:val="002060"/>
                <w:sz w:val="18"/>
                <w:szCs w:val="18"/>
              </w:rPr>
            </w:pPr>
            <w:r w:rsidRPr="00406072">
              <w:rPr>
                <w:color w:val="002060"/>
                <w:sz w:val="18"/>
                <w:szCs w:val="18"/>
              </w:rPr>
              <w:fldChar w:fldCharType="end"/>
            </w:r>
            <w:r w:rsidR="00E27038" w:rsidRPr="00406072">
              <w:rPr>
                <w:color w:val="002060"/>
                <w:sz w:val="18"/>
                <w:szCs w:val="18"/>
              </w:rPr>
              <w:t>484-999-7960</w:t>
            </w:r>
          </w:p>
          <w:p w14:paraId="06D6FBA8" w14:textId="079B3B07" w:rsidR="00E27038" w:rsidRPr="00904639" w:rsidRDefault="00F502DD" w:rsidP="00E27038">
            <w:pPr>
              <w:jc w:val="right"/>
              <w:rPr>
                <w:color w:val="002060"/>
                <w:sz w:val="30"/>
                <w:szCs w:val="30"/>
              </w:rPr>
            </w:pPr>
            <w:r>
              <w:rPr>
                <w:color w:val="002060"/>
                <w:sz w:val="18"/>
                <w:szCs w:val="18"/>
              </w:rPr>
              <w:t>South Bend</w:t>
            </w:r>
            <w:r w:rsidR="54031D0B" w:rsidRPr="54031D0B">
              <w:rPr>
                <w:color w:val="002060"/>
                <w:sz w:val="18"/>
                <w:szCs w:val="18"/>
              </w:rPr>
              <w:t xml:space="preserve">, </w:t>
            </w:r>
            <w:r>
              <w:rPr>
                <w:color w:val="002060"/>
                <w:sz w:val="18"/>
                <w:szCs w:val="18"/>
              </w:rPr>
              <w:t>IN</w:t>
            </w:r>
          </w:p>
        </w:tc>
      </w:tr>
    </w:tbl>
    <w:p w14:paraId="3CE485A0" w14:textId="2531EB24" w:rsidR="00A61294" w:rsidRPr="003A2AEE" w:rsidRDefault="003A2AEE" w:rsidP="003A2AEE">
      <w:pPr>
        <w:tabs>
          <w:tab w:val="left" w:pos="0"/>
          <w:tab w:val="center" w:pos="360"/>
          <w:tab w:val="center" w:pos="5220"/>
        </w:tabs>
        <w:spacing w:after="0" w:line="240" w:lineRule="auto"/>
        <w:jc w:val="center"/>
        <w:rPr>
          <w:b/>
          <w:bCs/>
          <w:color w:val="002060"/>
          <w:sz w:val="28"/>
          <w:szCs w:val="28"/>
        </w:rPr>
      </w:pPr>
      <w:r w:rsidRPr="003A2AEE">
        <w:rPr>
          <w:b/>
          <w:bCs/>
          <w:color w:val="002060"/>
          <w:sz w:val="28"/>
          <w:szCs w:val="28"/>
        </w:rPr>
        <w:t>OBJECTIVE</w:t>
      </w:r>
    </w:p>
    <w:p w14:paraId="15332141" w14:textId="0A61929A" w:rsidR="00A75731" w:rsidRDefault="1A7F6905" w:rsidP="1A7F6905">
      <w:pPr>
        <w:tabs>
          <w:tab w:val="center" w:pos="360"/>
          <w:tab w:val="center" w:pos="5220"/>
        </w:tabs>
        <w:spacing w:after="0" w:line="240" w:lineRule="auto"/>
        <w:jc w:val="center"/>
      </w:pPr>
      <w:r>
        <w:t>Dedicated student with strong analytical and quantitative skills seeks long term career in applied statistics.</w:t>
      </w:r>
    </w:p>
    <w:p w14:paraId="72B8587E" w14:textId="77777777" w:rsidR="005F16FD" w:rsidRPr="00A75731" w:rsidRDefault="005F16FD" w:rsidP="005F16FD">
      <w:pPr>
        <w:tabs>
          <w:tab w:val="left" w:pos="0"/>
          <w:tab w:val="center" w:pos="360"/>
          <w:tab w:val="center" w:pos="5220"/>
        </w:tabs>
        <w:spacing w:after="0" w:line="240" w:lineRule="auto"/>
        <w:jc w:val="center"/>
        <w:rPr>
          <w:sz w:val="10"/>
          <w:szCs w:val="10"/>
        </w:rPr>
      </w:pPr>
    </w:p>
    <w:p w14:paraId="6251E37C" w14:textId="68887D82" w:rsidR="00FC73A2" w:rsidRDefault="006D74D5" w:rsidP="1A7F6905">
      <w:pPr>
        <w:tabs>
          <w:tab w:val="center" w:pos="5310"/>
          <w:tab w:val="right" w:pos="10800"/>
        </w:tabs>
        <w:spacing w:after="0" w:line="240" w:lineRule="auto"/>
        <w:jc w:val="center"/>
        <w:rPr>
          <w:b/>
          <w:bCs/>
          <w:color w:val="002060"/>
          <w:sz w:val="28"/>
          <w:szCs w:val="28"/>
        </w:rPr>
      </w:pPr>
      <w:r w:rsidRPr="002B2831">
        <w:rPr>
          <w:b/>
          <w:bCs/>
          <w:color w:val="002060"/>
          <w:sz w:val="28"/>
          <w:szCs w:val="28"/>
        </w:rPr>
        <w:t>EDUCATION</w:t>
      </w:r>
    </w:p>
    <w:p w14:paraId="5743D42B" w14:textId="77777777" w:rsidR="00A1184B" w:rsidRPr="00A1184B" w:rsidRDefault="00A1184B" w:rsidP="00124B0C">
      <w:pPr>
        <w:tabs>
          <w:tab w:val="left" w:pos="0"/>
          <w:tab w:val="center" w:pos="5310"/>
          <w:tab w:val="right" w:pos="10800"/>
        </w:tabs>
        <w:spacing w:after="0" w:line="240" w:lineRule="auto"/>
        <w:rPr>
          <w:b/>
          <w:bCs/>
          <w:color w:val="002060"/>
          <w:sz w:val="6"/>
          <w:szCs w:val="6"/>
        </w:rPr>
      </w:pPr>
    </w:p>
    <w:p w14:paraId="1B2DD1F0" w14:textId="57308204" w:rsidR="00F950B9" w:rsidRDefault="00E27038" w:rsidP="00127E5B">
      <w:pPr>
        <w:spacing w:after="0" w:line="240" w:lineRule="auto"/>
        <w:jc w:val="center"/>
      </w:pPr>
      <w:r w:rsidRPr="00150EC9">
        <w:rPr>
          <w:b/>
          <w:bCs/>
          <w:sz w:val="24"/>
          <w:szCs w:val="24"/>
        </w:rPr>
        <w:t>West Chester Universit</w:t>
      </w:r>
      <w:r w:rsidR="00DB0515">
        <w:rPr>
          <w:b/>
          <w:bCs/>
          <w:sz w:val="24"/>
          <w:szCs w:val="24"/>
        </w:rPr>
        <w:t>y</w:t>
      </w:r>
      <w:r w:rsidR="008B60C7">
        <w:rPr>
          <w:b/>
          <w:bCs/>
          <w:sz w:val="24"/>
          <w:szCs w:val="24"/>
        </w:rPr>
        <w:t xml:space="preserve"> of Pennsylvania</w:t>
      </w:r>
      <w:r w:rsidR="008B60C7" w:rsidRPr="008B60C7">
        <w:rPr>
          <w:sz w:val="24"/>
          <w:szCs w:val="24"/>
        </w:rPr>
        <w:t>,</w:t>
      </w:r>
      <w:r w:rsidR="00F950B9">
        <w:rPr>
          <w:b/>
          <w:bCs/>
          <w:sz w:val="24"/>
          <w:szCs w:val="24"/>
        </w:rPr>
        <w:t xml:space="preserve"> </w:t>
      </w:r>
      <w:r w:rsidR="00F950B9" w:rsidRPr="00F950B9">
        <w:rPr>
          <w:i/>
          <w:iCs/>
          <w:sz w:val="24"/>
          <w:szCs w:val="24"/>
        </w:rPr>
        <w:t>West Chester,</w:t>
      </w:r>
      <w:r w:rsidR="00F950B9">
        <w:rPr>
          <w:i/>
          <w:iCs/>
          <w:sz w:val="24"/>
          <w:szCs w:val="24"/>
        </w:rPr>
        <w:t xml:space="preserve"> </w:t>
      </w:r>
      <w:r w:rsidR="00F950B9" w:rsidRPr="00F950B9">
        <w:rPr>
          <w:i/>
          <w:iCs/>
          <w:sz w:val="24"/>
          <w:szCs w:val="24"/>
        </w:rPr>
        <w:t>PA</w:t>
      </w:r>
      <w:r w:rsidRPr="006D74D5">
        <w:t xml:space="preserve"> </w:t>
      </w:r>
    </w:p>
    <w:p w14:paraId="1ECC050F" w14:textId="491588B1" w:rsidR="00D83FF2" w:rsidRDefault="00B24A20" w:rsidP="00E8447B">
      <w:pPr>
        <w:spacing w:after="0" w:line="240" w:lineRule="auto"/>
        <w:jc w:val="center"/>
      </w:pPr>
      <w:r>
        <w:t>M</w:t>
      </w:r>
      <w:r w:rsidR="00F42B48">
        <w:t>A</w:t>
      </w:r>
      <w:r w:rsidR="00F950B9">
        <w:t>,</w:t>
      </w:r>
      <w:r w:rsidR="00E27038" w:rsidRPr="006D74D5">
        <w:t xml:space="preserve"> </w:t>
      </w:r>
      <w:r>
        <w:t xml:space="preserve">Applied </w:t>
      </w:r>
      <w:r w:rsidR="00E27038" w:rsidRPr="006D74D5">
        <w:t>Statistics</w:t>
      </w:r>
      <w:r w:rsidR="00E8447B">
        <w:t>/GPA 3.020</w:t>
      </w:r>
    </w:p>
    <w:p w14:paraId="3BCE14F8" w14:textId="4F3FA242" w:rsidR="00027C0B" w:rsidRDefault="1A7F6905" w:rsidP="00027C0B">
      <w:pPr>
        <w:spacing w:after="0" w:line="240" w:lineRule="auto"/>
        <w:jc w:val="center"/>
      </w:pPr>
      <w:r>
        <w:t>BS, Mathematics – Statistics Concentration/GPA 3.</w:t>
      </w:r>
      <w:r w:rsidR="00E8447B">
        <w:t>516</w:t>
      </w:r>
    </w:p>
    <w:p w14:paraId="4131ED6F" w14:textId="77777777" w:rsidR="000A0CB3" w:rsidRPr="000A0CB3" w:rsidRDefault="000A0CB3" w:rsidP="000A0CB3">
      <w:pPr>
        <w:spacing w:after="0" w:line="240" w:lineRule="auto"/>
        <w:jc w:val="center"/>
        <w:rPr>
          <w:sz w:val="8"/>
          <w:szCs w:val="8"/>
        </w:rPr>
      </w:pPr>
    </w:p>
    <w:tbl>
      <w:tblPr>
        <w:tblStyle w:val="TableGrid"/>
        <w:tblW w:w="10800" w:type="dxa"/>
        <w:tblInd w:w="-5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66322" w:rsidRPr="00F66322" w14:paraId="08D9F5A4" w14:textId="77777777" w:rsidTr="0053515A">
        <w:tc>
          <w:tcPr>
            <w:tcW w:w="10800" w:type="dxa"/>
            <w:shd w:val="clear" w:color="auto" w:fill="EDEDED" w:themeFill="accent3" w:themeFillTint="33"/>
            <w:vAlign w:val="center"/>
          </w:tcPr>
          <w:p w14:paraId="6B4D2038" w14:textId="00AC7E00" w:rsidR="00F66322" w:rsidRPr="00F66322" w:rsidRDefault="00F66322" w:rsidP="00D87421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F66322">
              <w:rPr>
                <w:b/>
                <w:bCs/>
                <w:color w:val="002060"/>
                <w:sz w:val="28"/>
                <w:szCs w:val="28"/>
              </w:rPr>
              <w:t>RELEVANT COURSEWORK</w:t>
            </w:r>
          </w:p>
        </w:tc>
      </w:tr>
      <w:tr w:rsidR="00F66322" w:rsidRPr="00F66322" w14:paraId="26152A8E" w14:textId="77777777" w:rsidTr="0053515A">
        <w:trPr>
          <w:trHeight w:val="288"/>
        </w:trPr>
        <w:tc>
          <w:tcPr>
            <w:tcW w:w="10800" w:type="dxa"/>
            <w:shd w:val="clear" w:color="auto" w:fill="EDEDED" w:themeFill="accent3" w:themeFillTint="33"/>
            <w:vAlign w:val="bottom"/>
          </w:tcPr>
          <w:p w14:paraId="2CB13A45" w14:textId="1F58210C" w:rsidR="00F66322" w:rsidRPr="00F66322" w:rsidRDefault="00F66322" w:rsidP="00A740E8">
            <w:pPr>
              <w:jc w:val="center"/>
            </w:pPr>
            <w:r w:rsidRPr="00F66322">
              <w:t>Applied Statistics</w:t>
            </w:r>
            <w:r w:rsidR="00C26C34">
              <w:t xml:space="preserve"> </w:t>
            </w:r>
            <w:r w:rsidR="00C26C34">
              <w:rPr>
                <w:rFonts w:cstheme="minorHAnsi"/>
              </w:rPr>
              <w:t xml:space="preserve">∙ </w:t>
            </w:r>
            <w:r w:rsidRPr="00F66322">
              <w:t>Statistics: Experimental Design</w:t>
            </w:r>
            <w:r w:rsidR="00C26C34">
              <w:t xml:space="preserve"> </w:t>
            </w:r>
            <w:r w:rsidR="00C26C34">
              <w:rPr>
                <w:rFonts w:cstheme="minorHAnsi"/>
              </w:rPr>
              <w:t xml:space="preserve">∙ </w:t>
            </w:r>
            <w:r w:rsidRPr="00F66322">
              <w:t>Topics in Advanced Statistics</w:t>
            </w:r>
          </w:p>
        </w:tc>
      </w:tr>
      <w:tr w:rsidR="00F66322" w:rsidRPr="00F66322" w14:paraId="629EEE90" w14:textId="77777777" w:rsidTr="0053515A">
        <w:trPr>
          <w:trHeight w:val="288"/>
        </w:trPr>
        <w:tc>
          <w:tcPr>
            <w:tcW w:w="10800" w:type="dxa"/>
            <w:shd w:val="clear" w:color="auto" w:fill="EDEDED" w:themeFill="accent3" w:themeFillTint="33"/>
            <w:vAlign w:val="bottom"/>
          </w:tcPr>
          <w:p w14:paraId="150E59FD" w14:textId="4B2F431E" w:rsidR="00F66322" w:rsidRPr="00F66322" w:rsidRDefault="00F66322" w:rsidP="00A740E8">
            <w:pPr>
              <w:jc w:val="center"/>
            </w:pPr>
            <w:r w:rsidRPr="00F66322">
              <w:t>Programming and Data Science</w:t>
            </w:r>
            <w:r w:rsidR="00C26C34">
              <w:t xml:space="preserve"> </w:t>
            </w:r>
            <w:r w:rsidR="00C26C34">
              <w:rPr>
                <w:rFonts w:cstheme="minorHAnsi"/>
              </w:rPr>
              <w:t>∙</w:t>
            </w:r>
            <w:r w:rsidR="00C26C34">
              <w:t xml:space="preserve"> </w:t>
            </w:r>
            <w:r w:rsidRPr="00F66322">
              <w:t>Intro Statistical Computing and Data Management</w:t>
            </w:r>
          </w:p>
        </w:tc>
      </w:tr>
      <w:tr w:rsidR="00F66322" w14:paraId="6C69DB2E" w14:textId="77777777" w:rsidTr="0053515A">
        <w:trPr>
          <w:trHeight w:val="270"/>
        </w:trPr>
        <w:tc>
          <w:tcPr>
            <w:tcW w:w="10800" w:type="dxa"/>
            <w:shd w:val="clear" w:color="auto" w:fill="EDEDED" w:themeFill="accent3" w:themeFillTint="33"/>
            <w:vAlign w:val="bottom"/>
          </w:tcPr>
          <w:p w14:paraId="0632F83C" w14:textId="7F6FE000" w:rsidR="00BB5ED6" w:rsidRPr="001B63D2" w:rsidRDefault="00F66322" w:rsidP="001B63D2">
            <w:pPr>
              <w:jc w:val="center"/>
            </w:pPr>
            <w:r w:rsidRPr="00F66322">
              <w:t>Business and Professional Speech</w:t>
            </w:r>
            <w:r w:rsidR="00C26C34">
              <w:t xml:space="preserve"> </w:t>
            </w:r>
            <w:r w:rsidR="00C26C34">
              <w:rPr>
                <w:rFonts w:cstheme="minorHAnsi"/>
              </w:rPr>
              <w:t xml:space="preserve">∙ </w:t>
            </w:r>
            <w:r w:rsidRPr="00F66322">
              <w:t>Business and Organizational Writing</w:t>
            </w:r>
          </w:p>
        </w:tc>
      </w:tr>
      <w:tr w:rsidR="002E20AA" w14:paraId="7F0BE6C7" w14:textId="77777777" w:rsidTr="0053515A">
        <w:trPr>
          <w:trHeight w:val="60"/>
        </w:trPr>
        <w:tc>
          <w:tcPr>
            <w:tcW w:w="10800" w:type="dxa"/>
            <w:shd w:val="clear" w:color="auto" w:fill="EDEDED" w:themeFill="accent3" w:themeFillTint="33"/>
            <w:vAlign w:val="center"/>
          </w:tcPr>
          <w:p w14:paraId="6B217ED7" w14:textId="7FFC07EC" w:rsidR="002E20AA" w:rsidRPr="001B63D2" w:rsidRDefault="002E20AA" w:rsidP="001B63D2">
            <w:pPr>
              <w:tabs>
                <w:tab w:val="left" w:pos="1797"/>
              </w:tabs>
              <w:rPr>
                <w:sz w:val="8"/>
                <w:szCs w:val="8"/>
              </w:rPr>
            </w:pPr>
          </w:p>
        </w:tc>
      </w:tr>
    </w:tbl>
    <w:p w14:paraId="72D51B72" w14:textId="77777777" w:rsidR="001B63D2" w:rsidRPr="001B63D2" w:rsidRDefault="001B63D2" w:rsidP="00F95050">
      <w:pPr>
        <w:tabs>
          <w:tab w:val="center" w:pos="5310"/>
        </w:tabs>
        <w:spacing w:after="0" w:line="240" w:lineRule="auto"/>
        <w:jc w:val="center"/>
        <w:rPr>
          <w:b/>
          <w:bCs/>
          <w:color w:val="002060"/>
          <w:sz w:val="8"/>
          <w:szCs w:val="8"/>
        </w:rPr>
      </w:pPr>
    </w:p>
    <w:p w14:paraId="3B12C93E" w14:textId="2FFCC07E" w:rsidR="00F95050" w:rsidRDefault="00F95050" w:rsidP="00FC2B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pct5" w:color="auto" w:fill="auto"/>
        <w:tabs>
          <w:tab w:val="center" w:pos="5310"/>
        </w:tabs>
        <w:spacing w:after="0" w:line="240" w:lineRule="auto"/>
        <w:jc w:val="center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T</w:t>
      </w:r>
      <w:r w:rsidR="001B63D2">
        <w:rPr>
          <w:b/>
          <w:bCs/>
          <w:color w:val="002060"/>
          <w:sz w:val="28"/>
          <w:szCs w:val="28"/>
        </w:rPr>
        <w:t>ECHNICAL SKILLS</w:t>
      </w:r>
    </w:p>
    <w:p w14:paraId="31396C39" w14:textId="6A9742AF" w:rsidR="00F95050" w:rsidRDefault="001B63D2" w:rsidP="00FC2B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pct5" w:color="auto" w:fill="auto"/>
        <w:tabs>
          <w:tab w:val="center" w:pos="5310"/>
        </w:tabs>
        <w:spacing w:after="0" w:line="240" w:lineRule="auto"/>
        <w:jc w:val="center"/>
        <w:rPr>
          <w:rFonts w:cstheme="minorHAnsi"/>
        </w:rPr>
      </w:pPr>
      <w:r w:rsidRPr="002E20AA">
        <w:t xml:space="preserve">SAS </w:t>
      </w:r>
      <w:r w:rsidRPr="002E20AA">
        <w:rPr>
          <w:rFonts w:cstheme="minorHAnsi"/>
        </w:rPr>
        <w:t xml:space="preserve">∙ </w:t>
      </w:r>
      <w:r>
        <w:rPr>
          <w:rFonts w:cstheme="minorHAnsi"/>
        </w:rPr>
        <w:t>R</w:t>
      </w:r>
      <w:r w:rsidRPr="002E20AA">
        <w:t xml:space="preserve"> </w:t>
      </w:r>
      <w:r w:rsidRPr="002E20AA">
        <w:rPr>
          <w:rFonts w:cstheme="minorHAnsi"/>
        </w:rPr>
        <w:t>∙ J Grasp ∙ Java</w:t>
      </w:r>
    </w:p>
    <w:p w14:paraId="66D86B97" w14:textId="77777777" w:rsidR="001B63D2" w:rsidRPr="004B311A" w:rsidRDefault="001B63D2" w:rsidP="000A0CB3">
      <w:pPr>
        <w:tabs>
          <w:tab w:val="center" w:pos="5310"/>
        </w:tabs>
        <w:spacing w:after="0" w:line="240" w:lineRule="auto"/>
        <w:jc w:val="center"/>
        <w:rPr>
          <w:b/>
          <w:bCs/>
          <w:color w:val="002060"/>
          <w:sz w:val="8"/>
          <w:szCs w:val="8"/>
        </w:rPr>
      </w:pPr>
    </w:p>
    <w:p w14:paraId="3230636A" w14:textId="070B59F3" w:rsidR="00B00498" w:rsidRPr="003A6756" w:rsidRDefault="00D966AE" w:rsidP="003A6756">
      <w:pPr>
        <w:tabs>
          <w:tab w:val="center" w:pos="5310"/>
        </w:tabs>
        <w:spacing w:after="0" w:line="240" w:lineRule="auto"/>
        <w:jc w:val="center"/>
        <w:rPr>
          <w:sz w:val="28"/>
          <w:szCs w:val="28"/>
        </w:rPr>
      </w:pPr>
      <w:r w:rsidRPr="00D966AE">
        <w:rPr>
          <w:b/>
          <w:bCs/>
          <w:color w:val="002060"/>
          <w:sz w:val="28"/>
          <w:szCs w:val="28"/>
        </w:rPr>
        <w:t>LEADERSHIP EXPERIENCE</w:t>
      </w:r>
      <w:r w:rsidR="009816F7">
        <w:rPr>
          <w:b/>
          <w:bCs/>
          <w:color w:val="002060"/>
          <w:sz w:val="28"/>
          <w:szCs w:val="28"/>
        </w:rPr>
        <w:t xml:space="preserve"> &amp; </w:t>
      </w:r>
      <w:r w:rsidR="009816F7" w:rsidRPr="00CC2A12">
        <w:rPr>
          <w:b/>
          <w:bCs/>
          <w:color w:val="002060"/>
          <w:sz w:val="28"/>
          <w:szCs w:val="28"/>
        </w:rPr>
        <w:t>COMMUNITY SERVICE</w:t>
      </w:r>
    </w:p>
    <w:p w14:paraId="08B548BE" w14:textId="77777777" w:rsidR="00FC73A2" w:rsidRPr="00FC73A2" w:rsidRDefault="00FC73A2" w:rsidP="0042527E">
      <w:pPr>
        <w:tabs>
          <w:tab w:val="center" w:pos="5310"/>
        </w:tabs>
        <w:spacing w:after="0" w:line="240" w:lineRule="auto"/>
        <w:rPr>
          <w:b/>
          <w:bCs/>
          <w:color w:val="002060"/>
          <w:sz w:val="6"/>
          <w:szCs w:val="6"/>
        </w:rPr>
      </w:pPr>
    </w:p>
    <w:p w14:paraId="76BD98A8" w14:textId="77777777" w:rsidR="006C4876" w:rsidRPr="006C4876" w:rsidRDefault="006C4876" w:rsidP="006C4876">
      <w:pPr>
        <w:spacing w:after="0" w:line="240" w:lineRule="auto"/>
        <w:jc w:val="center"/>
        <w:rPr>
          <w:b/>
          <w:bCs/>
          <w:color w:val="002060"/>
          <w:sz w:val="6"/>
          <w:szCs w:val="6"/>
        </w:rPr>
      </w:pPr>
    </w:p>
    <w:p w14:paraId="36BCB9CC" w14:textId="7B65E5E1" w:rsidR="000076CA" w:rsidRDefault="003A6756" w:rsidP="006C4876">
      <w:pPr>
        <w:tabs>
          <w:tab w:val="right" w:pos="10800"/>
        </w:tabs>
        <w:spacing w:after="0" w:line="240" w:lineRule="auto"/>
        <w:rPr>
          <w:i/>
          <w:iCs/>
          <w:sz w:val="24"/>
          <w:szCs w:val="24"/>
        </w:rPr>
      </w:pPr>
      <w:r w:rsidRPr="009A69CD">
        <w:rPr>
          <w:b/>
          <w:bCs/>
          <w:sz w:val="24"/>
          <w:szCs w:val="24"/>
        </w:rPr>
        <w:t>Good Neighbors Youth Work Camp</w:t>
      </w:r>
      <w:r w:rsidRPr="009A69CD">
        <w:rPr>
          <w:sz w:val="24"/>
          <w:szCs w:val="24"/>
        </w:rPr>
        <w:t xml:space="preserve"> </w:t>
      </w:r>
      <w:r w:rsidR="00026C4C" w:rsidRPr="00150EC9">
        <w:rPr>
          <w:i/>
          <w:iCs/>
          <w:sz w:val="24"/>
          <w:szCs w:val="24"/>
        </w:rPr>
        <w:t>Kennett Square, PA</w:t>
      </w:r>
    </w:p>
    <w:p w14:paraId="58C06474" w14:textId="61561417" w:rsidR="00026C4C" w:rsidRPr="00E43870" w:rsidRDefault="1A7F6905" w:rsidP="006C4876">
      <w:pPr>
        <w:tabs>
          <w:tab w:val="right" w:pos="10800"/>
        </w:tabs>
        <w:spacing w:after="0" w:line="240" w:lineRule="auto"/>
        <w:rPr>
          <w:sz w:val="24"/>
          <w:szCs w:val="24"/>
        </w:rPr>
      </w:pPr>
      <w:r w:rsidRPr="1A7F6905">
        <w:rPr>
          <w:b/>
          <w:bCs/>
          <w:sz w:val="24"/>
          <w:szCs w:val="24"/>
        </w:rPr>
        <w:t>Youth Work Camp Leader</w:t>
      </w:r>
      <w:r w:rsidR="000076CA">
        <w:tab/>
      </w:r>
      <w:r w:rsidRPr="1A7F6905">
        <w:rPr>
          <w:sz w:val="24"/>
          <w:szCs w:val="24"/>
        </w:rPr>
        <w:t>Jul. 2021 to Jul. 2022</w:t>
      </w:r>
    </w:p>
    <w:p w14:paraId="0C279A49" w14:textId="3B4E0FF5" w:rsidR="00FD2B60" w:rsidRPr="00FD2B60" w:rsidRDefault="00026C4C" w:rsidP="00BC2134">
      <w:pPr>
        <w:pStyle w:val="ListParagraph"/>
        <w:numPr>
          <w:ilvl w:val="0"/>
          <w:numId w:val="13"/>
        </w:numPr>
        <w:spacing w:after="0" w:line="240" w:lineRule="auto"/>
      </w:pPr>
      <w:r w:rsidRPr="00BE728F">
        <w:t>Le</w:t>
      </w:r>
      <w:r w:rsidR="001B06BD">
        <w:t>a</w:t>
      </w:r>
      <w:r w:rsidR="00A52E1C" w:rsidRPr="00BE728F">
        <w:t>d</w:t>
      </w:r>
      <w:r w:rsidR="001B06BD">
        <w:t>s</w:t>
      </w:r>
      <w:r w:rsidR="00EF0B9B" w:rsidRPr="00BE728F">
        <w:t xml:space="preserve"> </w:t>
      </w:r>
      <w:r w:rsidR="001359A7">
        <w:t>team</w:t>
      </w:r>
      <w:r w:rsidR="00EF0B9B" w:rsidRPr="00BE728F">
        <w:t xml:space="preserve"> of </w:t>
      </w:r>
      <w:r w:rsidR="00C41268">
        <w:t>8</w:t>
      </w:r>
      <w:r w:rsidRPr="00BE728F">
        <w:t xml:space="preserve"> </w:t>
      </w:r>
      <w:r w:rsidR="00D32C3A">
        <w:t>students</w:t>
      </w:r>
      <w:r w:rsidRPr="00BE728F">
        <w:t xml:space="preserve"> </w:t>
      </w:r>
      <w:r w:rsidR="00A52E1C" w:rsidRPr="00BE728F">
        <w:t xml:space="preserve">to </w:t>
      </w:r>
      <w:r w:rsidRPr="00BE728F">
        <w:t>repai</w:t>
      </w:r>
      <w:r w:rsidR="00A52E1C" w:rsidRPr="00BE728F">
        <w:t xml:space="preserve">r </w:t>
      </w:r>
      <w:r w:rsidRPr="00BE728F">
        <w:t>ho</w:t>
      </w:r>
      <w:r w:rsidR="00EF0B9B" w:rsidRPr="00BE728F">
        <w:t>me</w:t>
      </w:r>
      <w:r w:rsidR="00A52E1C" w:rsidRPr="00BE728F">
        <w:t xml:space="preserve">s for </w:t>
      </w:r>
      <w:r w:rsidR="00747960" w:rsidRPr="00BE728F">
        <w:t>struggling</w:t>
      </w:r>
      <w:r w:rsidRPr="00BE728F">
        <w:t xml:space="preserve"> </w:t>
      </w:r>
      <w:r w:rsidR="00747960" w:rsidRPr="00BE728F">
        <w:t xml:space="preserve">homeowners </w:t>
      </w:r>
      <w:r w:rsidRPr="00BE728F">
        <w:t>in community</w:t>
      </w:r>
      <w:r w:rsidR="00747960" w:rsidRPr="00BE728F">
        <w:t xml:space="preserve"> </w:t>
      </w:r>
      <w:r w:rsidR="006769F7">
        <w:t>with ot</w:t>
      </w:r>
      <w:r w:rsidR="00BC2134">
        <w:t xml:space="preserve">her youth </w:t>
      </w:r>
      <w:r w:rsidR="00890FA4" w:rsidRPr="00BE728F">
        <w:t>groups</w:t>
      </w:r>
      <w:r w:rsidR="00C86B67">
        <w:t>,</w:t>
      </w:r>
      <w:r w:rsidR="008A0882" w:rsidRPr="00BE728F">
        <w:t xml:space="preserve"> </w:t>
      </w:r>
      <w:r w:rsidR="00747960" w:rsidRPr="00BE728F">
        <w:t>contractors</w:t>
      </w:r>
      <w:r w:rsidR="00890FA4" w:rsidRPr="00BE728F">
        <w:t xml:space="preserve">, </w:t>
      </w:r>
      <w:r w:rsidR="0004094E" w:rsidRPr="00BE728F">
        <w:t>program managers</w:t>
      </w:r>
      <w:r w:rsidR="00747960" w:rsidRPr="00BE728F">
        <w:t>.</w:t>
      </w:r>
      <w:r w:rsidR="0004094E" w:rsidRPr="00BE728F">
        <w:t xml:space="preserve"> Supervise</w:t>
      </w:r>
      <w:r w:rsidR="00DB4698">
        <w:t>s</w:t>
      </w:r>
      <w:r w:rsidR="0004094E" w:rsidRPr="00BE728F">
        <w:t xml:space="preserve"> youth overnight</w:t>
      </w:r>
      <w:r w:rsidR="005E3D33">
        <w:t xml:space="preserve">. </w:t>
      </w:r>
      <w:r w:rsidR="005F774C">
        <w:t>Manage</w:t>
      </w:r>
      <w:r w:rsidR="00DB4698">
        <w:t>s</w:t>
      </w:r>
      <w:r w:rsidR="005F774C">
        <w:t xml:space="preserve"> </w:t>
      </w:r>
      <w:r w:rsidR="001359A7">
        <w:t>group</w:t>
      </w:r>
      <w:r w:rsidR="005F774C">
        <w:t>’s schedule</w:t>
      </w:r>
      <w:r w:rsidR="00BC2134">
        <w:t xml:space="preserve"> to stay on task </w:t>
      </w:r>
      <w:r w:rsidR="00DB4698">
        <w:t>and</w:t>
      </w:r>
      <w:r w:rsidR="00BC2134">
        <w:t xml:space="preserve"> complete project.</w:t>
      </w:r>
      <w:r w:rsidR="005F774C">
        <w:t xml:space="preserve"> Ensure</w:t>
      </w:r>
      <w:r w:rsidR="00DB4698">
        <w:t>s</w:t>
      </w:r>
      <w:r w:rsidR="00883FC0" w:rsidRPr="00BE728F">
        <w:t xml:space="preserve"> safety at work site by communicating with contractors</w:t>
      </w:r>
      <w:r w:rsidR="008456F6">
        <w:t xml:space="preserve"> and</w:t>
      </w:r>
      <w:r w:rsidR="00883FC0" w:rsidRPr="00BE728F">
        <w:t xml:space="preserve"> adult leaders</w:t>
      </w:r>
      <w:r w:rsidR="00BE728F" w:rsidRPr="00BE728F">
        <w:t>.</w:t>
      </w:r>
      <w:r w:rsidR="005E3D33">
        <w:t xml:space="preserve"> Mentor</w:t>
      </w:r>
      <w:r w:rsidR="005E1402">
        <w:t>’</w:t>
      </w:r>
      <w:r w:rsidR="008456F6">
        <w:t>s</w:t>
      </w:r>
      <w:r w:rsidR="005E3D33">
        <w:t xml:space="preserve"> students.</w:t>
      </w:r>
    </w:p>
    <w:p w14:paraId="1D03CB23" w14:textId="0467F146" w:rsidR="00BE728F" w:rsidRDefault="0004094E" w:rsidP="006C4876">
      <w:pPr>
        <w:pStyle w:val="ListParagraph"/>
        <w:numPr>
          <w:ilvl w:val="0"/>
          <w:numId w:val="13"/>
        </w:numPr>
        <w:spacing w:after="0" w:line="240" w:lineRule="auto"/>
      </w:pPr>
      <w:r w:rsidRPr="00FD2B60">
        <w:t>Organize</w:t>
      </w:r>
      <w:r w:rsidR="00F13E09">
        <w:t>s</w:t>
      </w:r>
      <w:r w:rsidRPr="00FD2B60">
        <w:t xml:space="preserve"> team building </w:t>
      </w:r>
      <w:r w:rsidR="00394841">
        <w:t>outing</w:t>
      </w:r>
      <w:r w:rsidR="004527F0">
        <w:t xml:space="preserve"> for </w:t>
      </w:r>
      <w:r w:rsidR="00460A38">
        <w:t>group</w:t>
      </w:r>
      <w:r w:rsidRPr="00FD2B60">
        <w:t xml:space="preserve"> </w:t>
      </w:r>
      <w:r w:rsidR="00A17C50">
        <w:t xml:space="preserve">before </w:t>
      </w:r>
      <w:r w:rsidRPr="00FD2B60">
        <w:t>camp</w:t>
      </w:r>
      <w:r w:rsidR="00B52CEC">
        <w:t xml:space="preserve"> to </w:t>
      </w:r>
      <w:r w:rsidR="003E2735">
        <w:t xml:space="preserve">strengthen </w:t>
      </w:r>
      <w:r w:rsidR="00AE0457">
        <w:t>relationships</w:t>
      </w:r>
      <w:r w:rsidR="007B2AFF">
        <w:t xml:space="preserve"> and prepare a friendly working environment</w:t>
      </w:r>
      <w:r w:rsidRPr="00FD2B60">
        <w:t xml:space="preserve">. </w:t>
      </w:r>
    </w:p>
    <w:p w14:paraId="22512D2E" w14:textId="3C6796C9" w:rsidR="004F119B" w:rsidRDefault="000076CA" w:rsidP="000076CA">
      <w:pPr>
        <w:spacing w:after="0" w:line="240" w:lineRule="auto"/>
      </w:pPr>
      <w:r w:rsidRPr="00150EC9">
        <w:rPr>
          <w:b/>
          <w:bCs/>
          <w:sz w:val="24"/>
          <w:szCs w:val="24"/>
        </w:rPr>
        <w:t xml:space="preserve">Youth Work Camp </w:t>
      </w:r>
      <w:r w:rsidR="0039190F">
        <w:rPr>
          <w:b/>
          <w:bCs/>
          <w:sz w:val="24"/>
          <w:szCs w:val="24"/>
        </w:rPr>
        <w:t>Volunteer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</w:t>
      </w:r>
      <w:r w:rsidRPr="009A69CD">
        <w:rPr>
          <w:sz w:val="24"/>
          <w:szCs w:val="24"/>
        </w:rPr>
        <w:t>Jul. 2015 to Jul. 2019</w:t>
      </w:r>
    </w:p>
    <w:p w14:paraId="412A47BE" w14:textId="25E297E4" w:rsidR="009816F7" w:rsidRDefault="004F119B" w:rsidP="004F119B">
      <w:pPr>
        <w:pStyle w:val="ListParagraph"/>
        <w:numPr>
          <w:ilvl w:val="0"/>
          <w:numId w:val="13"/>
        </w:numPr>
        <w:spacing w:after="0" w:line="240" w:lineRule="auto"/>
      </w:pPr>
      <w:r>
        <w:t>Repaired homes for underprivileged homeowners at overnight camp with up to 10 youth groups from region.</w:t>
      </w:r>
    </w:p>
    <w:p w14:paraId="49A3AD0F" w14:textId="77777777" w:rsidR="00DE0464" w:rsidRPr="006A74C2" w:rsidRDefault="00DE0464" w:rsidP="00DE0464">
      <w:pPr>
        <w:pStyle w:val="ListParagraph"/>
        <w:spacing w:after="0" w:line="240" w:lineRule="auto"/>
        <w:ind w:left="360"/>
        <w:rPr>
          <w:sz w:val="12"/>
          <w:szCs w:val="12"/>
        </w:rPr>
      </w:pPr>
    </w:p>
    <w:p w14:paraId="70C6297A" w14:textId="1E46E383" w:rsidR="00813912" w:rsidRDefault="1A7F6905" w:rsidP="00124B0C">
      <w:pPr>
        <w:tabs>
          <w:tab w:val="center" w:pos="5310"/>
        </w:tabs>
        <w:spacing w:after="0" w:line="240" w:lineRule="auto"/>
        <w:jc w:val="center"/>
        <w:rPr>
          <w:b/>
          <w:bCs/>
          <w:color w:val="002060"/>
          <w:sz w:val="28"/>
          <w:szCs w:val="28"/>
        </w:rPr>
      </w:pPr>
      <w:r w:rsidRPr="1A7F6905">
        <w:rPr>
          <w:b/>
          <w:bCs/>
          <w:color w:val="002060"/>
          <w:sz w:val="28"/>
          <w:szCs w:val="28"/>
        </w:rPr>
        <w:t>EMPLOYMENT</w:t>
      </w:r>
    </w:p>
    <w:p w14:paraId="071305E5" w14:textId="6BB40242" w:rsidR="00FC73A2" w:rsidRPr="00FC73A2" w:rsidRDefault="00FC73A2" w:rsidP="1A7F6905">
      <w:pPr>
        <w:tabs>
          <w:tab w:val="center" w:pos="5310"/>
        </w:tabs>
        <w:spacing w:after="0" w:line="240" w:lineRule="auto"/>
        <w:jc w:val="center"/>
        <w:rPr>
          <w:b/>
          <w:bCs/>
          <w:color w:val="002060"/>
          <w:sz w:val="28"/>
          <w:szCs w:val="28"/>
        </w:rPr>
      </w:pPr>
    </w:p>
    <w:p w14:paraId="2092CF24" w14:textId="64133BD3" w:rsidR="00FC73A2" w:rsidRPr="00FC73A2" w:rsidRDefault="1A7F6905" w:rsidP="1A7F6905">
      <w:pPr>
        <w:tabs>
          <w:tab w:val="right" w:pos="10800"/>
        </w:tabs>
        <w:spacing w:after="0" w:line="240" w:lineRule="auto"/>
        <w:rPr>
          <w:sz w:val="24"/>
          <w:szCs w:val="24"/>
        </w:rPr>
      </w:pPr>
      <w:r w:rsidRPr="1A7F6905">
        <w:rPr>
          <w:b/>
          <w:bCs/>
          <w:sz w:val="24"/>
          <w:szCs w:val="24"/>
        </w:rPr>
        <w:t>Office Manager</w:t>
      </w:r>
      <w:r w:rsidRPr="1A7F6905">
        <w:rPr>
          <w:sz w:val="24"/>
          <w:szCs w:val="24"/>
        </w:rPr>
        <w:t xml:space="preserve"> Yori’s Bakery </w:t>
      </w:r>
      <w:r w:rsidRPr="1A7F6905">
        <w:rPr>
          <w:i/>
          <w:iCs/>
          <w:sz w:val="24"/>
          <w:szCs w:val="24"/>
        </w:rPr>
        <w:t>West Chester, PA</w:t>
      </w:r>
      <w:r w:rsidR="00FC73A2">
        <w:tab/>
      </w:r>
      <w:r w:rsidRPr="1A7F6905">
        <w:rPr>
          <w:sz w:val="24"/>
          <w:szCs w:val="24"/>
        </w:rPr>
        <w:t xml:space="preserve">Aug. 2023 to </w:t>
      </w:r>
      <w:r w:rsidR="00F502DD">
        <w:rPr>
          <w:sz w:val="24"/>
          <w:szCs w:val="24"/>
        </w:rPr>
        <w:t>May 2024</w:t>
      </w:r>
    </w:p>
    <w:p w14:paraId="7A7D514A" w14:textId="75C23864" w:rsidR="1A7F6905" w:rsidRDefault="1A7F6905" w:rsidP="1A7F6905">
      <w:pPr>
        <w:pStyle w:val="ListParagraph"/>
        <w:numPr>
          <w:ilvl w:val="0"/>
          <w:numId w:val="11"/>
        </w:numPr>
        <w:spacing w:after="0" w:line="240" w:lineRule="auto"/>
      </w:pPr>
      <w:r>
        <w:t>Provides customers with custom cake design details, prices</w:t>
      </w:r>
      <w:bookmarkStart w:id="0" w:name="_Int_y4dm4jsa"/>
      <w:proofErr w:type="gramStart"/>
      <w:r>
        <w:t>, pick</w:t>
      </w:r>
      <w:bookmarkEnd w:id="0"/>
      <w:proofErr w:type="gramEnd"/>
      <w:r>
        <w:t xml:space="preserve"> up information.  </w:t>
      </w:r>
    </w:p>
    <w:p w14:paraId="7674118B" w14:textId="43615837" w:rsidR="1A7F6905" w:rsidRDefault="1A7F6905" w:rsidP="1A7F6905">
      <w:pPr>
        <w:pStyle w:val="ListParagraph"/>
        <w:numPr>
          <w:ilvl w:val="0"/>
          <w:numId w:val="11"/>
        </w:numPr>
        <w:spacing w:after="0" w:line="240" w:lineRule="auto"/>
      </w:pPr>
      <w:r>
        <w:t>Assists head decorator with prices, cake designs, edible paper images.</w:t>
      </w:r>
    </w:p>
    <w:p w14:paraId="488DD241" w14:textId="6FF83E4F" w:rsidR="1A7F6905" w:rsidRDefault="1A7F6905" w:rsidP="1A7F6905">
      <w:pPr>
        <w:pStyle w:val="ListParagraph"/>
        <w:numPr>
          <w:ilvl w:val="0"/>
          <w:numId w:val="11"/>
        </w:numPr>
        <w:spacing w:after="0" w:line="240" w:lineRule="auto"/>
      </w:pPr>
      <w:r>
        <w:t>Organizes associate availability, business owner’s emails, online orders.</w:t>
      </w:r>
    </w:p>
    <w:p w14:paraId="2EDF05D5" w14:textId="4EDE4E74" w:rsidR="00B00498" w:rsidRPr="00FE3530" w:rsidRDefault="00B00498" w:rsidP="00813912">
      <w:pPr>
        <w:spacing w:after="0" w:line="240" w:lineRule="auto"/>
        <w:rPr>
          <w:b/>
          <w:bCs/>
          <w:sz w:val="6"/>
          <w:szCs w:val="6"/>
        </w:rPr>
      </w:pPr>
    </w:p>
    <w:p w14:paraId="43E077D0" w14:textId="000FBFA2" w:rsidR="00B00498" w:rsidRDefault="1A7F6905" w:rsidP="009A69CD">
      <w:pPr>
        <w:tabs>
          <w:tab w:val="right" w:pos="10800"/>
        </w:tabs>
        <w:spacing w:after="0" w:line="240" w:lineRule="auto"/>
        <w:rPr>
          <w:sz w:val="24"/>
          <w:szCs w:val="24"/>
        </w:rPr>
      </w:pPr>
      <w:r w:rsidRPr="1A7F6905">
        <w:rPr>
          <w:b/>
          <w:bCs/>
          <w:sz w:val="24"/>
          <w:szCs w:val="24"/>
        </w:rPr>
        <w:t>Sales Associate</w:t>
      </w:r>
      <w:r w:rsidRPr="1A7F6905">
        <w:rPr>
          <w:sz w:val="24"/>
          <w:szCs w:val="24"/>
        </w:rPr>
        <w:t xml:space="preserve"> Yori’s Bakery </w:t>
      </w:r>
      <w:r w:rsidRPr="1A7F6905">
        <w:rPr>
          <w:i/>
          <w:iCs/>
          <w:sz w:val="24"/>
          <w:szCs w:val="24"/>
        </w:rPr>
        <w:t>West Chester, PA</w:t>
      </w:r>
      <w:r w:rsidR="00B00498">
        <w:tab/>
      </w:r>
      <w:r w:rsidRPr="1A7F6905">
        <w:rPr>
          <w:sz w:val="24"/>
          <w:szCs w:val="24"/>
        </w:rPr>
        <w:t>Jan. 2020 to Aug. 2023</w:t>
      </w:r>
    </w:p>
    <w:p w14:paraId="4161EE49" w14:textId="77777777" w:rsidR="00150A02" w:rsidRPr="00747960" w:rsidRDefault="00150A02" w:rsidP="009A69CD">
      <w:pPr>
        <w:tabs>
          <w:tab w:val="right" w:pos="10800"/>
        </w:tabs>
        <w:spacing w:after="0" w:line="240" w:lineRule="auto"/>
        <w:rPr>
          <w:sz w:val="6"/>
          <w:szCs w:val="6"/>
        </w:rPr>
      </w:pPr>
    </w:p>
    <w:p w14:paraId="2F500FCD" w14:textId="6F7871FB" w:rsidR="00747960" w:rsidRDefault="1A7F6905" w:rsidP="00F42B48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Assists up to 250 customers per shift with purchases, returns, general store questions.  </w:t>
      </w:r>
    </w:p>
    <w:p w14:paraId="035F7F27" w14:textId="13D35B23" w:rsidR="00E27038" w:rsidRDefault="1A7F6905" w:rsidP="00F42B48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Prepares baked products, restocks inventory, packs orders after serving customers in store. </w:t>
      </w:r>
    </w:p>
    <w:p w14:paraId="41329693" w14:textId="482E4D79" w:rsidR="00F66322" w:rsidRPr="00FC73A2" w:rsidRDefault="00F66322" w:rsidP="00747960">
      <w:pPr>
        <w:spacing w:after="0" w:line="240" w:lineRule="auto"/>
        <w:rPr>
          <w:sz w:val="12"/>
          <w:szCs w:val="12"/>
        </w:rPr>
      </w:pPr>
    </w:p>
    <w:p w14:paraId="33AE8307" w14:textId="77777777" w:rsidR="00747960" w:rsidRDefault="00B00498" w:rsidP="00747960">
      <w:pPr>
        <w:tabs>
          <w:tab w:val="right" w:pos="10800"/>
        </w:tabs>
        <w:spacing w:after="0" w:line="240" w:lineRule="auto"/>
        <w:rPr>
          <w:sz w:val="24"/>
          <w:szCs w:val="24"/>
        </w:rPr>
      </w:pPr>
      <w:r w:rsidRPr="00F84097">
        <w:rPr>
          <w:b/>
          <w:bCs/>
          <w:sz w:val="24"/>
          <w:szCs w:val="24"/>
        </w:rPr>
        <w:t xml:space="preserve">Cashier </w:t>
      </w:r>
      <w:r w:rsidRPr="00F84097">
        <w:rPr>
          <w:sz w:val="24"/>
          <w:szCs w:val="24"/>
        </w:rPr>
        <w:t xml:space="preserve">TJMAXX </w:t>
      </w:r>
      <w:r w:rsidRPr="00F84097">
        <w:rPr>
          <w:i/>
          <w:iCs/>
          <w:sz w:val="24"/>
          <w:szCs w:val="24"/>
        </w:rPr>
        <w:t>Kennett Square, PA</w:t>
      </w:r>
      <w:r w:rsidR="009A69CD">
        <w:rPr>
          <w:i/>
          <w:iCs/>
          <w:sz w:val="24"/>
          <w:szCs w:val="24"/>
        </w:rPr>
        <w:tab/>
      </w:r>
      <w:r w:rsidRPr="00F84097">
        <w:rPr>
          <w:sz w:val="24"/>
          <w:szCs w:val="24"/>
        </w:rPr>
        <w:t>Sep</w:t>
      </w:r>
      <w:r w:rsidR="009A69CD">
        <w:rPr>
          <w:sz w:val="24"/>
          <w:szCs w:val="24"/>
        </w:rPr>
        <w:t>t.</w:t>
      </w:r>
      <w:r w:rsidRPr="00F84097">
        <w:rPr>
          <w:sz w:val="24"/>
          <w:szCs w:val="24"/>
        </w:rPr>
        <w:t xml:space="preserve"> 2018 </w:t>
      </w:r>
      <w:r w:rsidR="009A69CD">
        <w:rPr>
          <w:sz w:val="24"/>
          <w:szCs w:val="24"/>
        </w:rPr>
        <w:t>to</w:t>
      </w:r>
      <w:r w:rsidRPr="00F84097">
        <w:rPr>
          <w:sz w:val="24"/>
          <w:szCs w:val="24"/>
        </w:rPr>
        <w:t xml:space="preserve"> Aug</w:t>
      </w:r>
      <w:r w:rsidR="009A69CD">
        <w:rPr>
          <w:sz w:val="24"/>
          <w:szCs w:val="24"/>
        </w:rPr>
        <w:t>.</w:t>
      </w:r>
      <w:r w:rsidRPr="00F84097">
        <w:rPr>
          <w:sz w:val="24"/>
          <w:szCs w:val="24"/>
        </w:rPr>
        <w:t xml:space="preserve"> 2020</w:t>
      </w:r>
    </w:p>
    <w:p w14:paraId="5D1C01F0" w14:textId="38085B97" w:rsidR="00B00498" w:rsidRPr="00FC73A2" w:rsidRDefault="00B00498" w:rsidP="009A69CD">
      <w:pPr>
        <w:tabs>
          <w:tab w:val="right" w:pos="10800"/>
        </w:tabs>
        <w:spacing w:after="0" w:line="240" w:lineRule="auto"/>
        <w:rPr>
          <w:b/>
          <w:bCs/>
          <w:sz w:val="6"/>
          <w:szCs w:val="6"/>
        </w:rPr>
      </w:pPr>
      <w:r w:rsidRPr="00F84097">
        <w:rPr>
          <w:sz w:val="24"/>
          <w:szCs w:val="24"/>
        </w:rPr>
        <w:t xml:space="preserve">  </w:t>
      </w:r>
    </w:p>
    <w:p w14:paraId="3F446F52" w14:textId="3CC32F00" w:rsidR="00EF0B9B" w:rsidRDefault="1A7F6905" w:rsidP="00BB5ED6">
      <w:pPr>
        <w:pStyle w:val="ListParagraph"/>
        <w:numPr>
          <w:ilvl w:val="0"/>
          <w:numId w:val="11"/>
        </w:numPr>
      </w:pPr>
      <w:r>
        <w:t xml:space="preserve">Operated cash register to help customers with purchases, returns to provide strong customer service. Answered questions about store policies. </w:t>
      </w:r>
    </w:p>
    <w:p w14:paraId="1BDF0622" w14:textId="1096B728" w:rsidR="00CC2A12" w:rsidRDefault="1A7F6905" w:rsidP="00BB5ED6">
      <w:pPr>
        <w:pStyle w:val="ListParagraph"/>
        <w:numPr>
          <w:ilvl w:val="0"/>
          <w:numId w:val="11"/>
        </w:numPr>
      </w:pPr>
      <w:r>
        <w:t xml:space="preserve">Served 200+ customers per shift. Assisted customers on sales floor with locating products.   </w:t>
      </w:r>
    </w:p>
    <w:p w14:paraId="79ECB336" w14:textId="77777777" w:rsidR="005F5099" w:rsidRPr="00E43870" w:rsidRDefault="005F5099" w:rsidP="005F5099">
      <w:pPr>
        <w:tabs>
          <w:tab w:val="right" w:pos="10800"/>
        </w:tabs>
        <w:spacing w:after="0" w:line="240" w:lineRule="auto"/>
        <w:rPr>
          <w:sz w:val="24"/>
          <w:szCs w:val="24"/>
        </w:rPr>
      </w:pPr>
      <w:r w:rsidRPr="00F84097">
        <w:rPr>
          <w:b/>
          <w:bCs/>
          <w:sz w:val="24"/>
          <w:szCs w:val="24"/>
        </w:rPr>
        <w:t xml:space="preserve">Inventory Coordinator </w:t>
      </w:r>
      <w:proofErr w:type="spellStart"/>
      <w:r w:rsidRPr="00F84097">
        <w:rPr>
          <w:sz w:val="24"/>
          <w:szCs w:val="24"/>
        </w:rPr>
        <w:t>InnStyle</w:t>
      </w:r>
      <w:proofErr w:type="spellEnd"/>
      <w:r w:rsidRPr="00F84097">
        <w:rPr>
          <w:sz w:val="24"/>
          <w:szCs w:val="24"/>
        </w:rPr>
        <w:t xml:space="preserve"> </w:t>
      </w:r>
      <w:r w:rsidRPr="00F84097">
        <w:rPr>
          <w:i/>
          <w:iCs/>
          <w:sz w:val="24"/>
          <w:szCs w:val="24"/>
        </w:rPr>
        <w:t>Perkasie, PA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Jun. 2018 to Aug.</w:t>
      </w:r>
      <w:r w:rsidRPr="00F84097">
        <w:rPr>
          <w:sz w:val="24"/>
          <w:szCs w:val="24"/>
        </w:rPr>
        <w:t xml:space="preserve"> 2018</w:t>
      </w:r>
    </w:p>
    <w:p w14:paraId="08A426EA" w14:textId="77777777" w:rsidR="005F5099" w:rsidRPr="00FC73A2" w:rsidRDefault="005F5099" w:rsidP="005F5099">
      <w:pPr>
        <w:pStyle w:val="ListParagraph"/>
        <w:spacing w:after="0" w:line="240" w:lineRule="auto"/>
        <w:ind w:left="360"/>
        <w:rPr>
          <w:sz w:val="6"/>
          <w:szCs w:val="6"/>
        </w:rPr>
      </w:pPr>
    </w:p>
    <w:p w14:paraId="1C75A212" w14:textId="77777777" w:rsidR="005F5099" w:rsidRDefault="1A7F6905" w:rsidP="005F509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Co-led inventory management project to create </w:t>
      </w:r>
      <w:bookmarkStart w:id="1" w:name="_Int_cBkSKeWU"/>
      <w:proofErr w:type="gramStart"/>
      <w:r>
        <w:t>new</w:t>
      </w:r>
      <w:bookmarkEnd w:id="1"/>
      <w:proofErr w:type="gramEnd"/>
      <w:r>
        <w:t xml:space="preserve"> organization system for available samples.</w:t>
      </w:r>
    </w:p>
    <w:p w14:paraId="67D755D1" w14:textId="77777777" w:rsidR="005F5099" w:rsidRPr="00FC73A2" w:rsidRDefault="005F5099" w:rsidP="005F5099">
      <w:pPr>
        <w:spacing w:after="0" w:line="240" w:lineRule="auto"/>
        <w:rPr>
          <w:sz w:val="12"/>
          <w:szCs w:val="12"/>
        </w:rPr>
      </w:pPr>
      <w:r>
        <w:rPr>
          <w:sz w:val="10"/>
          <w:szCs w:val="10"/>
        </w:rPr>
        <w:t xml:space="preserve"> </w:t>
      </w:r>
    </w:p>
    <w:p w14:paraId="364E8DCC" w14:textId="77777777" w:rsidR="005F5099" w:rsidRDefault="005F5099" w:rsidP="005F5099">
      <w:pPr>
        <w:ind w:left="144"/>
      </w:pPr>
    </w:p>
    <w:sectPr w:rsidR="005F5099" w:rsidSect="00FA7F3A">
      <w:pgSz w:w="12240" w:h="15840"/>
      <w:pgMar w:top="720" w:right="720" w:bottom="720" w:left="720" w:header="720" w:footer="720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/H0w0MOZQCRCH" int2:id="ujTYhOnX">
      <int2:state int2:value="Rejected" int2:type="AugLoop_Text_Critique"/>
    </int2:textHash>
    <int2:bookmark int2:bookmarkName="_Int_cBkSKeWU" int2:invalidationBookmarkName="" int2:hashCode="wqawPxkN+ytKqR" int2:id="VHqXzkqX">
      <int2:state int2:value="Rejected" int2:type="AugLoop_Text_Critique"/>
    </int2:bookmark>
    <int2:bookmark int2:bookmarkName="_Int_y4dm4jsa" int2:invalidationBookmarkName="" int2:hashCode="W9gkjyd0AZ69O2" int2:id="8TfQL0w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6317E"/>
    <w:multiLevelType w:val="hybridMultilevel"/>
    <w:tmpl w:val="B8A663F2"/>
    <w:lvl w:ilvl="0" w:tplc="D332D286">
      <w:start w:val="1"/>
      <w:numFmt w:val="bullet"/>
      <w:lvlText w:val="•"/>
      <w:lvlJc w:val="left"/>
      <w:pPr>
        <w:ind w:left="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E0BE98">
      <w:start w:val="1"/>
      <w:numFmt w:val="bullet"/>
      <w:lvlText w:val="o"/>
      <w:lvlJc w:val="left"/>
      <w:pPr>
        <w:ind w:left="1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8C7CE4">
      <w:start w:val="1"/>
      <w:numFmt w:val="bullet"/>
      <w:lvlText w:val="▪"/>
      <w:lvlJc w:val="left"/>
      <w:pPr>
        <w:ind w:left="2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026C8C">
      <w:start w:val="1"/>
      <w:numFmt w:val="bullet"/>
      <w:lvlText w:val="•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CE9BEC">
      <w:start w:val="1"/>
      <w:numFmt w:val="bullet"/>
      <w:lvlText w:val="o"/>
      <w:lvlJc w:val="left"/>
      <w:pPr>
        <w:ind w:left="3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457EC">
      <w:start w:val="1"/>
      <w:numFmt w:val="bullet"/>
      <w:lvlText w:val="▪"/>
      <w:lvlJc w:val="left"/>
      <w:pPr>
        <w:ind w:left="4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465B6A">
      <w:start w:val="1"/>
      <w:numFmt w:val="bullet"/>
      <w:lvlText w:val="•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427626">
      <w:start w:val="1"/>
      <w:numFmt w:val="bullet"/>
      <w:lvlText w:val="o"/>
      <w:lvlJc w:val="left"/>
      <w:pPr>
        <w:ind w:left="5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946B40">
      <w:start w:val="1"/>
      <w:numFmt w:val="bullet"/>
      <w:lvlText w:val="▪"/>
      <w:lvlJc w:val="left"/>
      <w:pPr>
        <w:ind w:left="6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30371"/>
    <w:multiLevelType w:val="hybridMultilevel"/>
    <w:tmpl w:val="31A015C2"/>
    <w:lvl w:ilvl="0" w:tplc="7C1A79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711F1"/>
    <w:multiLevelType w:val="hybridMultilevel"/>
    <w:tmpl w:val="F73AEFE0"/>
    <w:lvl w:ilvl="0" w:tplc="21343DE4">
      <w:start w:val="1"/>
      <w:numFmt w:val="bullet"/>
      <w:lvlText w:val="•"/>
      <w:lvlJc w:val="left"/>
      <w:pPr>
        <w:ind w:left="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EEB31E">
      <w:start w:val="1"/>
      <w:numFmt w:val="bullet"/>
      <w:lvlText w:val="o"/>
      <w:lvlJc w:val="left"/>
      <w:pPr>
        <w:ind w:left="1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FE9F98">
      <w:start w:val="1"/>
      <w:numFmt w:val="bullet"/>
      <w:lvlText w:val="▪"/>
      <w:lvlJc w:val="left"/>
      <w:pPr>
        <w:ind w:left="2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DA3718">
      <w:start w:val="1"/>
      <w:numFmt w:val="bullet"/>
      <w:lvlText w:val="•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A056AA">
      <w:start w:val="1"/>
      <w:numFmt w:val="bullet"/>
      <w:lvlText w:val="o"/>
      <w:lvlJc w:val="left"/>
      <w:pPr>
        <w:ind w:left="3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9ED18A">
      <w:start w:val="1"/>
      <w:numFmt w:val="bullet"/>
      <w:lvlText w:val="▪"/>
      <w:lvlJc w:val="left"/>
      <w:pPr>
        <w:ind w:left="4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42A2F0">
      <w:start w:val="1"/>
      <w:numFmt w:val="bullet"/>
      <w:lvlText w:val="•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BEAF12">
      <w:start w:val="1"/>
      <w:numFmt w:val="bullet"/>
      <w:lvlText w:val="o"/>
      <w:lvlJc w:val="left"/>
      <w:pPr>
        <w:ind w:left="5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AC5232">
      <w:start w:val="1"/>
      <w:numFmt w:val="bullet"/>
      <w:lvlText w:val="▪"/>
      <w:lvlJc w:val="left"/>
      <w:pPr>
        <w:ind w:left="6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D5759D"/>
    <w:multiLevelType w:val="hybridMultilevel"/>
    <w:tmpl w:val="CA387670"/>
    <w:lvl w:ilvl="0" w:tplc="3F8434D4">
      <w:numFmt w:val="bullet"/>
      <w:lvlText w:val="•"/>
      <w:lvlJc w:val="left"/>
      <w:pPr>
        <w:ind w:left="360" w:hanging="216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750F"/>
    <w:multiLevelType w:val="hybridMultilevel"/>
    <w:tmpl w:val="19BC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D3F92"/>
    <w:multiLevelType w:val="hybridMultilevel"/>
    <w:tmpl w:val="52EC7968"/>
    <w:lvl w:ilvl="0" w:tplc="D332D286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2B9D6268"/>
    <w:multiLevelType w:val="hybridMultilevel"/>
    <w:tmpl w:val="DC903ECE"/>
    <w:lvl w:ilvl="0" w:tplc="AF0CE0FC">
      <w:start w:val="1"/>
      <w:numFmt w:val="bullet"/>
      <w:lvlText w:val="•"/>
      <w:lvlJc w:val="left"/>
      <w:pPr>
        <w:ind w:left="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AC2EB0">
      <w:start w:val="1"/>
      <w:numFmt w:val="bullet"/>
      <w:lvlText w:val="o"/>
      <w:lvlJc w:val="left"/>
      <w:pPr>
        <w:ind w:left="1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7224FA">
      <w:start w:val="1"/>
      <w:numFmt w:val="bullet"/>
      <w:lvlText w:val="▪"/>
      <w:lvlJc w:val="left"/>
      <w:pPr>
        <w:ind w:left="2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8A7D5A">
      <w:start w:val="1"/>
      <w:numFmt w:val="bullet"/>
      <w:lvlText w:val="•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16CC70">
      <w:start w:val="1"/>
      <w:numFmt w:val="bullet"/>
      <w:lvlText w:val="o"/>
      <w:lvlJc w:val="left"/>
      <w:pPr>
        <w:ind w:left="3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5035B6">
      <w:start w:val="1"/>
      <w:numFmt w:val="bullet"/>
      <w:lvlText w:val="▪"/>
      <w:lvlJc w:val="left"/>
      <w:pPr>
        <w:ind w:left="4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5C346E">
      <w:start w:val="1"/>
      <w:numFmt w:val="bullet"/>
      <w:lvlText w:val="•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8BF7A">
      <w:start w:val="1"/>
      <w:numFmt w:val="bullet"/>
      <w:lvlText w:val="o"/>
      <w:lvlJc w:val="left"/>
      <w:pPr>
        <w:ind w:left="5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A46860">
      <w:start w:val="1"/>
      <w:numFmt w:val="bullet"/>
      <w:lvlText w:val="▪"/>
      <w:lvlJc w:val="left"/>
      <w:pPr>
        <w:ind w:left="6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842C9A"/>
    <w:multiLevelType w:val="hybridMultilevel"/>
    <w:tmpl w:val="33CA3C5E"/>
    <w:lvl w:ilvl="0" w:tplc="3B2EC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8A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49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A3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64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A4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4C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6F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20C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23EEC"/>
    <w:multiLevelType w:val="hybridMultilevel"/>
    <w:tmpl w:val="5994FD50"/>
    <w:lvl w:ilvl="0" w:tplc="9140ACE6">
      <w:start w:val="1"/>
      <w:numFmt w:val="bullet"/>
      <w:lvlText w:val="•"/>
      <w:lvlJc w:val="left"/>
      <w:pPr>
        <w:ind w:left="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56D160">
      <w:start w:val="1"/>
      <w:numFmt w:val="bullet"/>
      <w:lvlText w:val="o"/>
      <w:lvlJc w:val="left"/>
      <w:pPr>
        <w:ind w:left="1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327624">
      <w:start w:val="1"/>
      <w:numFmt w:val="bullet"/>
      <w:lvlText w:val="▪"/>
      <w:lvlJc w:val="left"/>
      <w:pPr>
        <w:ind w:left="2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C6A55C">
      <w:start w:val="1"/>
      <w:numFmt w:val="bullet"/>
      <w:lvlText w:val="•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FCDF16">
      <w:start w:val="1"/>
      <w:numFmt w:val="bullet"/>
      <w:lvlText w:val="o"/>
      <w:lvlJc w:val="left"/>
      <w:pPr>
        <w:ind w:left="3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141B22">
      <w:start w:val="1"/>
      <w:numFmt w:val="bullet"/>
      <w:lvlText w:val="▪"/>
      <w:lvlJc w:val="left"/>
      <w:pPr>
        <w:ind w:left="4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18D882">
      <w:start w:val="1"/>
      <w:numFmt w:val="bullet"/>
      <w:lvlText w:val="•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44A6B2">
      <w:start w:val="1"/>
      <w:numFmt w:val="bullet"/>
      <w:lvlText w:val="o"/>
      <w:lvlJc w:val="left"/>
      <w:pPr>
        <w:ind w:left="5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02CE88">
      <w:start w:val="1"/>
      <w:numFmt w:val="bullet"/>
      <w:lvlText w:val="▪"/>
      <w:lvlJc w:val="left"/>
      <w:pPr>
        <w:ind w:left="6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4E2ABF"/>
    <w:multiLevelType w:val="hybridMultilevel"/>
    <w:tmpl w:val="2BCA50F0"/>
    <w:lvl w:ilvl="0" w:tplc="99745B70">
      <w:start w:val="1"/>
      <w:numFmt w:val="bullet"/>
      <w:lvlText w:val="•"/>
      <w:lvlJc w:val="left"/>
      <w:pPr>
        <w:ind w:left="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70CE08">
      <w:start w:val="1"/>
      <w:numFmt w:val="bullet"/>
      <w:lvlText w:val="o"/>
      <w:lvlJc w:val="left"/>
      <w:pPr>
        <w:ind w:left="1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628A06">
      <w:start w:val="1"/>
      <w:numFmt w:val="bullet"/>
      <w:lvlText w:val="▪"/>
      <w:lvlJc w:val="left"/>
      <w:pPr>
        <w:ind w:left="2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803FE0">
      <w:start w:val="1"/>
      <w:numFmt w:val="bullet"/>
      <w:lvlText w:val="•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4C4E80">
      <w:start w:val="1"/>
      <w:numFmt w:val="bullet"/>
      <w:lvlText w:val="o"/>
      <w:lvlJc w:val="left"/>
      <w:pPr>
        <w:ind w:left="3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6EBB04">
      <w:start w:val="1"/>
      <w:numFmt w:val="bullet"/>
      <w:lvlText w:val="▪"/>
      <w:lvlJc w:val="left"/>
      <w:pPr>
        <w:ind w:left="4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30B816">
      <w:start w:val="1"/>
      <w:numFmt w:val="bullet"/>
      <w:lvlText w:val="•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C0EC1E">
      <w:start w:val="1"/>
      <w:numFmt w:val="bullet"/>
      <w:lvlText w:val="o"/>
      <w:lvlJc w:val="left"/>
      <w:pPr>
        <w:ind w:left="5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4007D8">
      <w:start w:val="1"/>
      <w:numFmt w:val="bullet"/>
      <w:lvlText w:val="▪"/>
      <w:lvlJc w:val="left"/>
      <w:pPr>
        <w:ind w:left="6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2E45E0"/>
    <w:multiLevelType w:val="hybridMultilevel"/>
    <w:tmpl w:val="D732197E"/>
    <w:lvl w:ilvl="0" w:tplc="D332D28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465C7"/>
    <w:multiLevelType w:val="hybridMultilevel"/>
    <w:tmpl w:val="8D209BC4"/>
    <w:lvl w:ilvl="0" w:tplc="3F8434D4">
      <w:numFmt w:val="bullet"/>
      <w:lvlText w:val="•"/>
      <w:lvlJc w:val="left"/>
      <w:pPr>
        <w:ind w:left="360" w:hanging="216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1565C"/>
    <w:multiLevelType w:val="hybridMultilevel"/>
    <w:tmpl w:val="6B760E42"/>
    <w:lvl w:ilvl="0" w:tplc="3F8434D4">
      <w:numFmt w:val="bullet"/>
      <w:lvlText w:val="•"/>
      <w:lvlJc w:val="left"/>
      <w:pPr>
        <w:ind w:left="360" w:hanging="216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80A69"/>
    <w:multiLevelType w:val="hybridMultilevel"/>
    <w:tmpl w:val="EF088D44"/>
    <w:lvl w:ilvl="0" w:tplc="E9AAC7E6">
      <w:numFmt w:val="bullet"/>
      <w:lvlText w:val="•"/>
      <w:lvlJc w:val="left"/>
      <w:pPr>
        <w:ind w:left="360" w:hanging="216"/>
      </w:pPr>
      <w:rPr>
        <w:rFonts w:ascii="Calibri" w:eastAsiaTheme="minorHAnsi" w:hAnsi="Calibr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686370">
    <w:abstractNumId w:val="7"/>
  </w:num>
  <w:num w:numId="2" w16cid:durableId="485971691">
    <w:abstractNumId w:val="0"/>
  </w:num>
  <w:num w:numId="3" w16cid:durableId="2027369357">
    <w:abstractNumId w:val="2"/>
  </w:num>
  <w:num w:numId="4" w16cid:durableId="1090469724">
    <w:abstractNumId w:val="6"/>
  </w:num>
  <w:num w:numId="5" w16cid:durableId="963854484">
    <w:abstractNumId w:val="8"/>
  </w:num>
  <w:num w:numId="6" w16cid:durableId="140852963">
    <w:abstractNumId w:val="9"/>
  </w:num>
  <w:num w:numId="7" w16cid:durableId="1739403999">
    <w:abstractNumId w:val="5"/>
  </w:num>
  <w:num w:numId="8" w16cid:durableId="1847401885">
    <w:abstractNumId w:val="10"/>
  </w:num>
  <w:num w:numId="9" w16cid:durableId="1595548417">
    <w:abstractNumId w:val="4"/>
  </w:num>
  <w:num w:numId="10" w16cid:durableId="682898574">
    <w:abstractNumId w:val="1"/>
  </w:num>
  <w:num w:numId="11" w16cid:durableId="868297928">
    <w:abstractNumId w:val="12"/>
  </w:num>
  <w:num w:numId="12" w16cid:durableId="841049155">
    <w:abstractNumId w:val="13"/>
  </w:num>
  <w:num w:numId="13" w16cid:durableId="932513450">
    <w:abstractNumId w:val="3"/>
  </w:num>
  <w:num w:numId="14" w16cid:durableId="951861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38"/>
    <w:rsid w:val="000056C1"/>
    <w:rsid w:val="000076CA"/>
    <w:rsid w:val="00026C4C"/>
    <w:rsid w:val="00027C0B"/>
    <w:rsid w:val="00036380"/>
    <w:rsid w:val="00036D99"/>
    <w:rsid w:val="0004094E"/>
    <w:rsid w:val="0004362E"/>
    <w:rsid w:val="000458C3"/>
    <w:rsid w:val="0008586C"/>
    <w:rsid w:val="000A0840"/>
    <w:rsid w:val="000A0CB3"/>
    <w:rsid w:val="000A4381"/>
    <w:rsid w:val="0011740D"/>
    <w:rsid w:val="00124B0C"/>
    <w:rsid w:val="00127D75"/>
    <w:rsid w:val="00127E5B"/>
    <w:rsid w:val="001359A7"/>
    <w:rsid w:val="0014606D"/>
    <w:rsid w:val="00150A02"/>
    <w:rsid w:val="00150EC9"/>
    <w:rsid w:val="00156F14"/>
    <w:rsid w:val="00181F5D"/>
    <w:rsid w:val="0018571C"/>
    <w:rsid w:val="00190488"/>
    <w:rsid w:val="001B06BD"/>
    <w:rsid w:val="001B196C"/>
    <w:rsid w:val="001B3665"/>
    <w:rsid w:val="001B63D2"/>
    <w:rsid w:val="001C6761"/>
    <w:rsid w:val="001D1C34"/>
    <w:rsid w:val="001D7E55"/>
    <w:rsid w:val="002239E8"/>
    <w:rsid w:val="002453C4"/>
    <w:rsid w:val="002720B1"/>
    <w:rsid w:val="002766F9"/>
    <w:rsid w:val="00277D9A"/>
    <w:rsid w:val="002B2831"/>
    <w:rsid w:val="002C114D"/>
    <w:rsid w:val="002E20AA"/>
    <w:rsid w:val="002E4B90"/>
    <w:rsid w:val="002F110C"/>
    <w:rsid w:val="003732CB"/>
    <w:rsid w:val="00376AEF"/>
    <w:rsid w:val="0038377B"/>
    <w:rsid w:val="0039190F"/>
    <w:rsid w:val="003942A6"/>
    <w:rsid w:val="00394841"/>
    <w:rsid w:val="00396F25"/>
    <w:rsid w:val="003A2AEE"/>
    <w:rsid w:val="003A6756"/>
    <w:rsid w:val="003E2735"/>
    <w:rsid w:val="00405E85"/>
    <w:rsid w:val="00406072"/>
    <w:rsid w:val="0042527E"/>
    <w:rsid w:val="00441D6E"/>
    <w:rsid w:val="004527F0"/>
    <w:rsid w:val="004529BA"/>
    <w:rsid w:val="00460A38"/>
    <w:rsid w:val="0049298F"/>
    <w:rsid w:val="004A4239"/>
    <w:rsid w:val="004A7C02"/>
    <w:rsid w:val="004B311A"/>
    <w:rsid w:val="004B71A5"/>
    <w:rsid w:val="004F119B"/>
    <w:rsid w:val="005002DA"/>
    <w:rsid w:val="00526D6F"/>
    <w:rsid w:val="0053515A"/>
    <w:rsid w:val="00542836"/>
    <w:rsid w:val="00591076"/>
    <w:rsid w:val="005D44CE"/>
    <w:rsid w:val="005E1402"/>
    <w:rsid w:val="005E3D33"/>
    <w:rsid w:val="005F16FD"/>
    <w:rsid w:val="005F5099"/>
    <w:rsid w:val="005F774C"/>
    <w:rsid w:val="006201A2"/>
    <w:rsid w:val="0062668B"/>
    <w:rsid w:val="00626AFE"/>
    <w:rsid w:val="0066374B"/>
    <w:rsid w:val="006769F7"/>
    <w:rsid w:val="00680883"/>
    <w:rsid w:val="00683BCC"/>
    <w:rsid w:val="00686752"/>
    <w:rsid w:val="0069154E"/>
    <w:rsid w:val="006A74C2"/>
    <w:rsid w:val="006C4876"/>
    <w:rsid w:val="006D74D5"/>
    <w:rsid w:val="006E301E"/>
    <w:rsid w:val="006E70E0"/>
    <w:rsid w:val="00722439"/>
    <w:rsid w:val="0072766A"/>
    <w:rsid w:val="00747960"/>
    <w:rsid w:val="0075166A"/>
    <w:rsid w:val="007613B9"/>
    <w:rsid w:val="007A150D"/>
    <w:rsid w:val="007B2AFF"/>
    <w:rsid w:val="007F6E6E"/>
    <w:rsid w:val="00813912"/>
    <w:rsid w:val="008456F6"/>
    <w:rsid w:val="0084587F"/>
    <w:rsid w:val="00883FC0"/>
    <w:rsid w:val="00890FA4"/>
    <w:rsid w:val="008A0882"/>
    <w:rsid w:val="008B5E98"/>
    <w:rsid w:val="008B60C7"/>
    <w:rsid w:val="008E0643"/>
    <w:rsid w:val="00904639"/>
    <w:rsid w:val="00911B0C"/>
    <w:rsid w:val="00960AC9"/>
    <w:rsid w:val="009816F7"/>
    <w:rsid w:val="009907F5"/>
    <w:rsid w:val="009A130F"/>
    <w:rsid w:val="009A69CD"/>
    <w:rsid w:val="009B788A"/>
    <w:rsid w:val="00A03800"/>
    <w:rsid w:val="00A1184B"/>
    <w:rsid w:val="00A17C50"/>
    <w:rsid w:val="00A272AC"/>
    <w:rsid w:val="00A324BD"/>
    <w:rsid w:val="00A446A1"/>
    <w:rsid w:val="00A52E1C"/>
    <w:rsid w:val="00A61294"/>
    <w:rsid w:val="00A6249A"/>
    <w:rsid w:val="00A66411"/>
    <w:rsid w:val="00A740E8"/>
    <w:rsid w:val="00A741E0"/>
    <w:rsid w:val="00A75731"/>
    <w:rsid w:val="00AC15A7"/>
    <w:rsid w:val="00AC1FD9"/>
    <w:rsid w:val="00AD34D8"/>
    <w:rsid w:val="00AD3568"/>
    <w:rsid w:val="00AE0457"/>
    <w:rsid w:val="00AE4584"/>
    <w:rsid w:val="00B00498"/>
    <w:rsid w:val="00B0207C"/>
    <w:rsid w:val="00B24A20"/>
    <w:rsid w:val="00B31947"/>
    <w:rsid w:val="00B323A4"/>
    <w:rsid w:val="00B4438B"/>
    <w:rsid w:val="00B47ED5"/>
    <w:rsid w:val="00B52CEC"/>
    <w:rsid w:val="00B52DF9"/>
    <w:rsid w:val="00B82C5E"/>
    <w:rsid w:val="00BA6939"/>
    <w:rsid w:val="00BB5ED6"/>
    <w:rsid w:val="00BC2134"/>
    <w:rsid w:val="00BC31E3"/>
    <w:rsid w:val="00BE1177"/>
    <w:rsid w:val="00BE728F"/>
    <w:rsid w:val="00BF3122"/>
    <w:rsid w:val="00C26C34"/>
    <w:rsid w:val="00C31CB8"/>
    <w:rsid w:val="00C41268"/>
    <w:rsid w:val="00C50905"/>
    <w:rsid w:val="00C823E3"/>
    <w:rsid w:val="00C86B67"/>
    <w:rsid w:val="00C86DA6"/>
    <w:rsid w:val="00CA290D"/>
    <w:rsid w:val="00CA5013"/>
    <w:rsid w:val="00CC2A12"/>
    <w:rsid w:val="00CE5581"/>
    <w:rsid w:val="00D00EEA"/>
    <w:rsid w:val="00D230FC"/>
    <w:rsid w:val="00D25E31"/>
    <w:rsid w:val="00D32C3A"/>
    <w:rsid w:val="00D42FAC"/>
    <w:rsid w:val="00D5482C"/>
    <w:rsid w:val="00D5653F"/>
    <w:rsid w:val="00D62D85"/>
    <w:rsid w:val="00D64F55"/>
    <w:rsid w:val="00D76F37"/>
    <w:rsid w:val="00D801ED"/>
    <w:rsid w:val="00D83FF2"/>
    <w:rsid w:val="00D87421"/>
    <w:rsid w:val="00D966AE"/>
    <w:rsid w:val="00DA1CD8"/>
    <w:rsid w:val="00DB0393"/>
    <w:rsid w:val="00DB0515"/>
    <w:rsid w:val="00DB4698"/>
    <w:rsid w:val="00DC22DB"/>
    <w:rsid w:val="00DC5EE8"/>
    <w:rsid w:val="00DE0464"/>
    <w:rsid w:val="00E06074"/>
    <w:rsid w:val="00E27038"/>
    <w:rsid w:val="00E30A6D"/>
    <w:rsid w:val="00E36490"/>
    <w:rsid w:val="00E42C19"/>
    <w:rsid w:val="00E43870"/>
    <w:rsid w:val="00E44C1E"/>
    <w:rsid w:val="00E60A95"/>
    <w:rsid w:val="00E629CE"/>
    <w:rsid w:val="00E7506E"/>
    <w:rsid w:val="00E76D7C"/>
    <w:rsid w:val="00E821C9"/>
    <w:rsid w:val="00E8447B"/>
    <w:rsid w:val="00E84BA6"/>
    <w:rsid w:val="00E879BD"/>
    <w:rsid w:val="00E91576"/>
    <w:rsid w:val="00E92CE9"/>
    <w:rsid w:val="00EB26D9"/>
    <w:rsid w:val="00ED0ED7"/>
    <w:rsid w:val="00ED1EAF"/>
    <w:rsid w:val="00EF0B9B"/>
    <w:rsid w:val="00EF6F62"/>
    <w:rsid w:val="00F02186"/>
    <w:rsid w:val="00F02613"/>
    <w:rsid w:val="00F102CB"/>
    <w:rsid w:val="00F13E09"/>
    <w:rsid w:val="00F14B93"/>
    <w:rsid w:val="00F22682"/>
    <w:rsid w:val="00F42B48"/>
    <w:rsid w:val="00F502DD"/>
    <w:rsid w:val="00F540F8"/>
    <w:rsid w:val="00F654A4"/>
    <w:rsid w:val="00F66322"/>
    <w:rsid w:val="00F75766"/>
    <w:rsid w:val="00F83428"/>
    <w:rsid w:val="00F84097"/>
    <w:rsid w:val="00F95050"/>
    <w:rsid w:val="00F950B9"/>
    <w:rsid w:val="00F97426"/>
    <w:rsid w:val="00FA2D4A"/>
    <w:rsid w:val="00FA75E8"/>
    <w:rsid w:val="00FA7F3A"/>
    <w:rsid w:val="00FC2B85"/>
    <w:rsid w:val="00FC73A2"/>
    <w:rsid w:val="00FD2B60"/>
    <w:rsid w:val="00FE3530"/>
    <w:rsid w:val="00FF5EDB"/>
    <w:rsid w:val="1A7F6905"/>
    <w:rsid w:val="54031D0B"/>
    <w:rsid w:val="723DE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E4ED"/>
  <w15:chartTrackingRefBased/>
  <w15:docId w15:val="{71CF175E-6CA6-4F02-9BC9-7133CCE6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7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0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4D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5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95E092-A4DA-40DE-8CA0-D645E80A314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Taylor</dc:creator>
  <cp:keywords/>
  <dc:description/>
  <cp:lastModifiedBy>Mikaela Taylor</cp:lastModifiedBy>
  <cp:revision>3</cp:revision>
  <cp:lastPrinted>2022-03-16T12:39:00Z</cp:lastPrinted>
  <dcterms:created xsi:type="dcterms:W3CDTF">2024-06-03T14:42:00Z</dcterms:created>
  <dcterms:modified xsi:type="dcterms:W3CDTF">2024-06-03T14:55:00Z</dcterms:modified>
</cp:coreProperties>
</file>