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754E" w14:textId="0F35ADB8" w:rsidR="33EDEF5A" w:rsidRPr="005465E5" w:rsidRDefault="33EDEF5A" w:rsidP="005465E5">
      <w:pPr>
        <w:spacing w:line="240" w:lineRule="auto"/>
        <w:jc w:val="both"/>
        <w:rPr>
          <w:rFonts w:ascii="Times New Roman" w:eastAsia="Times New Roman" w:hAnsi="Times New Roman" w:cs="Times New Roman"/>
          <w:sz w:val="28"/>
          <w:szCs w:val="28"/>
        </w:rPr>
      </w:pPr>
      <w:bookmarkStart w:id="0" w:name="_Hlk192447273"/>
      <w:bookmarkEnd w:id="0"/>
      <w:r w:rsidRPr="005465E5">
        <w:rPr>
          <w:rFonts w:ascii="Times New Roman" w:eastAsia="Times New Roman" w:hAnsi="Times New Roman" w:cs="Times New Roman"/>
          <w:sz w:val="28"/>
          <w:szCs w:val="28"/>
        </w:rPr>
        <w:t>Tematica</w:t>
      </w:r>
    </w:p>
    <w:p w14:paraId="1A6C9282" w14:textId="47FB4C5C" w:rsidR="33EDEF5A" w:rsidRPr="005465E5" w:rsidRDefault="33EDEF5A" w:rsidP="005465E5">
      <w:pPr>
        <w:spacing w:line="240" w:lineRule="auto"/>
        <w:jc w:val="both"/>
        <w:rPr>
          <w:rFonts w:ascii="Times New Roman" w:eastAsia="Source Code Pro" w:hAnsi="Times New Roman" w:cs="Times New Roman"/>
        </w:rPr>
      </w:pPr>
      <w:r w:rsidRPr="005465E5">
        <w:rPr>
          <w:rFonts w:ascii="Times New Roman" w:eastAsia="Daytona" w:hAnsi="Times New Roman" w:cs="Times New Roman"/>
        </w:rPr>
        <w:t>Propunere de tematică pentru o aplicație de tip platformă de trading asistată de un agent AI</w:t>
      </w:r>
      <w:r w:rsidR="005465E5" w:rsidRPr="005465E5">
        <w:rPr>
          <w:rFonts w:ascii="Times New Roman" w:eastAsia="Daytona" w:hAnsi="Times New Roman" w:cs="Times New Roman"/>
        </w:rPr>
        <w:t>.</w:t>
      </w:r>
      <w:r w:rsidRPr="005465E5">
        <w:rPr>
          <w:rFonts w:ascii="Times New Roman" w:hAnsi="Times New Roman" w:cs="Times New Roman"/>
        </w:rPr>
        <w:br/>
      </w:r>
    </w:p>
    <w:p w14:paraId="2C078E63" w14:textId="72FECA7C" w:rsidR="004C2F35" w:rsidRPr="005465E5" w:rsidRDefault="019B03EC" w:rsidP="005465E5">
      <w:pPr>
        <w:spacing w:line="240" w:lineRule="auto"/>
        <w:jc w:val="both"/>
        <w:rPr>
          <w:rFonts w:ascii="Times New Roman" w:eastAsia="Times New Roman" w:hAnsi="Times New Roman" w:cs="Times New Roman"/>
          <w:sz w:val="28"/>
          <w:szCs w:val="28"/>
        </w:rPr>
      </w:pPr>
      <w:r w:rsidRPr="005465E5">
        <w:rPr>
          <w:rFonts w:ascii="Times New Roman" w:eastAsia="Times New Roman" w:hAnsi="Times New Roman" w:cs="Times New Roman"/>
          <w:sz w:val="28"/>
          <w:szCs w:val="28"/>
        </w:rPr>
        <w:t>Sc</w:t>
      </w:r>
      <w:r w:rsidR="57AA73AB" w:rsidRPr="005465E5">
        <w:rPr>
          <w:rFonts w:ascii="Times New Roman" w:eastAsia="Times New Roman" w:hAnsi="Times New Roman" w:cs="Times New Roman"/>
          <w:sz w:val="28"/>
          <w:szCs w:val="28"/>
        </w:rPr>
        <w:t>opul aplicației</w:t>
      </w:r>
    </w:p>
    <w:p w14:paraId="27EE0EDC" w14:textId="5D0FFCAE" w:rsidR="57AA73AB" w:rsidRPr="005465E5" w:rsidRDefault="57AA73AB" w:rsidP="005465E5">
      <w:pPr>
        <w:spacing w:line="240" w:lineRule="auto"/>
        <w:jc w:val="both"/>
        <w:rPr>
          <w:rFonts w:ascii="Times New Roman" w:eastAsia="Daytona" w:hAnsi="Times New Roman" w:cs="Times New Roman"/>
        </w:rPr>
      </w:pPr>
      <w:r w:rsidRPr="005465E5">
        <w:rPr>
          <w:rFonts w:ascii="Times New Roman" w:eastAsia="Daytona" w:hAnsi="Times New Roman" w:cs="Times New Roman"/>
        </w:rPr>
        <w:t>Să ofere utilizatorilor, indiferent de nivelul lor de experiență financiară, o platformă prin care pot face investiții în acțiuni, criptomonede, ETF-uri sau alte instrumente financiare. Să integreze un agent AI care să analizeze piața în timp real și să ofere recomandări personalizate, în funcție de profilul de risc și obiectivele fiecărui utilizator. Să asigure transparență și simplitate, astfel încât și investitorii novici să poată lua decizii informate.</w:t>
      </w:r>
    </w:p>
    <w:p w14:paraId="56398CA3" w14:textId="1D2BDB56" w:rsidR="2AA546E0" w:rsidRPr="005465E5" w:rsidRDefault="2AA546E0" w:rsidP="005465E5">
      <w:pPr>
        <w:spacing w:line="240" w:lineRule="auto"/>
        <w:jc w:val="both"/>
        <w:rPr>
          <w:rFonts w:ascii="Times New Roman" w:eastAsia="Times New Roman" w:hAnsi="Times New Roman" w:cs="Times New Roman"/>
          <w:sz w:val="28"/>
          <w:szCs w:val="28"/>
        </w:rPr>
      </w:pPr>
      <w:r w:rsidRPr="005465E5">
        <w:rPr>
          <w:rFonts w:ascii="Times New Roman" w:hAnsi="Times New Roman" w:cs="Times New Roman"/>
        </w:rPr>
        <w:br/>
      </w:r>
      <w:r w:rsidR="2A5EE953" w:rsidRPr="005465E5">
        <w:rPr>
          <w:rFonts w:ascii="Times New Roman" w:eastAsia="Times New Roman" w:hAnsi="Times New Roman" w:cs="Times New Roman"/>
          <w:sz w:val="28"/>
          <w:szCs w:val="28"/>
        </w:rPr>
        <w:t>Descrierea proiectului</w:t>
      </w:r>
    </w:p>
    <w:p w14:paraId="681C0D55" w14:textId="0EAD4974" w:rsidR="2AA546E0" w:rsidRPr="005465E5" w:rsidRDefault="2A5EE953" w:rsidP="005465E5">
      <w:pPr>
        <w:spacing w:before="240" w:after="240" w:line="240" w:lineRule="auto"/>
        <w:jc w:val="both"/>
        <w:rPr>
          <w:rFonts w:ascii="Times New Roman" w:eastAsia="Daytona" w:hAnsi="Times New Roman" w:cs="Times New Roman"/>
        </w:rPr>
      </w:pPr>
      <w:r w:rsidRPr="005465E5">
        <w:rPr>
          <w:rFonts w:ascii="Times New Roman" w:eastAsia="Daytona" w:hAnsi="Times New Roman" w:cs="Times New Roman"/>
        </w:rPr>
        <w:t>În contextul piețelor financiare volatile, traderii individuali și investitorii au nevoie de un instrument care să le permită luarea deciziilor informate rapid și eficient. Platforma propusă va integra un agent AI capabil să analizeze date de piață, să genereze recomandări și să execute tranzacții automatizate, contribuind astfel la optimizarea strategiilor de investiții.</w:t>
      </w:r>
    </w:p>
    <w:p w14:paraId="4346AC18" w14:textId="111E0583" w:rsidR="70556E9A" w:rsidRPr="005465E5" w:rsidRDefault="70556E9A" w:rsidP="005465E5">
      <w:pPr>
        <w:spacing w:before="240" w:after="240" w:line="240" w:lineRule="auto"/>
        <w:jc w:val="both"/>
        <w:rPr>
          <w:rFonts w:ascii="Times New Roman" w:eastAsia="Times New Roman" w:hAnsi="Times New Roman" w:cs="Times New Roman"/>
          <w:sz w:val="28"/>
          <w:szCs w:val="28"/>
        </w:rPr>
      </w:pPr>
      <w:r w:rsidRPr="005465E5">
        <w:rPr>
          <w:rFonts w:ascii="Times New Roman" w:eastAsia="Times New Roman" w:hAnsi="Times New Roman" w:cs="Times New Roman"/>
          <w:sz w:val="28"/>
          <w:szCs w:val="28"/>
        </w:rPr>
        <w:t>Actorii și rolul lor</w:t>
      </w:r>
    </w:p>
    <w:p w14:paraId="25CAC592" w14:textId="243DBCA0" w:rsidR="32075335" w:rsidRPr="005465E5" w:rsidRDefault="32075335" w:rsidP="005465E5">
      <w:pPr>
        <w:pStyle w:val="ListParagraph"/>
        <w:numPr>
          <w:ilvl w:val="0"/>
          <w:numId w:val="5"/>
        </w:numPr>
        <w:spacing w:before="240" w:after="240" w:line="240" w:lineRule="auto"/>
        <w:jc w:val="both"/>
        <w:rPr>
          <w:rFonts w:ascii="Times New Roman" w:eastAsia="Daytona" w:hAnsi="Times New Roman" w:cs="Times New Roman"/>
        </w:rPr>
      </w:pPr>
      <w:r w:rsidRPr="005465E5">
        <w:rPr>
          <w:rFonts w:ascii="Times New Roman" w:eastAsia="Daytona" w:hAnsi="Times New Roman" w:cs="Times New Roman"/>
          <w:b/>
          <w:bCs/>
        </w:rPr>
        <w:t>User</w:t>
      </w:r>
      <w:r w:rsidR="70556E9A" w:rsidRPr="005465E5">
        <w:rPr>
          <w:rFonts w:ascii="Times New Roman" w:eastAsia="Daytona" w:hAnsi="Times New Roman" w:cs="Times New Roman"/>
        </w:rPr>
        <w:t>: Utilizează platforma pentru a cumpăra și vinde active financiare, consultă recomandările AI și poate autoriza tranzacții automate.</w:t>
      </w:r>
    </w:p>
    <w:p w14:paraId="62E1FF4F" w14:textId="74E71219" w:rsidR="70556E9A" w:rsidRPr="005465E5" w:rsidRDefault="70556E9A" w:rsidP="005465E5">
      <w:pPr>
        <w:pStyle w:val="ListParagraph"/>
        <w:numPr>
          <w:ilvl w:val="0"/>
          <w:numId w:val="5"/>
        </w:numPr>
        <w:spacing w:before="240" w:after="240" w:line="240" w:lineRule="auto"/>
        <w:jc w:val="both"/>
        <w:rPr>
          <w:rFonts w:ascii="Times New Roman" w:eastAsia="Daytona" w:hAnsi="Times New Roman" w:cs="Times New Roman"/>
        </w:rPr>
      </w:pPr>
      <w:r w:rsidRPr="005465E5">
        <w:rPr>
          <w:rFonts w:ascii="Times New Roman" w:eastAsia="Daytona" w:hAnsi="Times New Roman" w:cs="Times New Roman"/>
          <w:b/>
          <w:bCs/>
        </w:rPr>
        <w:t>Agent AI</w:t>
      </w:r>
      <w:r w:rsidRPr="005465E5">
        <w:rPr>
          <w:rFonts w:ascii="Times New Roman" w:eastAsia="Daytona" w:hAnsi="Times New Roman" w:cs="Times New Roman"/>
        </w:rPr>
        <w:t>: Analizează datele de piață, oferă sugestii de tranzacționare, poate executa tranzacții automat și ajustează strategiile de investiții.</w:t>
      </w:r>
    </w:p>
    <w:p w14:paraId="1D46509E" w14:textId="4586090E" w:rsidR="70556E9A" w:rsidRPr="005465E5" w:rsidRDefault="70556E9A" w:rsidP="005465E5">
      <w:pPr>
        <w:pStyle w:val="ListParagraph"/>
        <w:numPr>
          <w:ilvl w:val="0"/>
          <w:numId w:val="5"/>
        </w:numPr>
        <w:spacing w:before="240" w:after="240" w:line="240" w:lineRule="auto"/>
        <w:jc w:val="both"/>
        <w:rPr>
          <w:rFonts w:ascii="Times New Roman" w:eastAsia="Daytona" w:hAnsi="Times New Roman" w:cs="Times New Roman"/>
        </w:rPr>
      </w:pPr>
      <w:r w:rsidRPr="005465E5">
        <w:rPr>
          <w:rFonts w:ascii="Times New Roman" w:eastAsia="Daytona" w:hAnsi="Times New Roman" w:cs="Times New Roman"/>
          <w:b/>
          <w:bCs/>
        </w:rPr>
        <w:t>Administrator platformă</w:t>
      </w:r>
      <w:r w:rsidRPr="005465E5">
        <w:rPr>
          <w:rFonts w:ascii="Times New Roman" w:eastAsia="Daytona" w:hAnsi="Times New Roman" w:cs="Times New Roman"/>
        </w:rPr>
        <w:t>: Gestionează utilizatorii, asigură funcționarea platformei și monitorizează performanța AI.</w:t>
      </w:r>
    </w:p>
    <w:p w14:paraId="0DDBFE2D" w14:textId="6C0966DE" w:rsidR="70556E9A" w:rsidRPr="005465E5" w:rsidRDefault="70556E9A" w:rsidP="005465E5">
      <w:pPr>
        <w:pStyle w:val="ListParagraph"/>
        <w:numPr>
          <w:ilvl w:val="0"/>
          <w:numId w:val="5"/>
        </w:numPr>
        <w:spacing w:before="240" w:after="240" w:line="240" w:lineRule="auto"/>
        <w:jc w:val="both"/>
        <w:rPr>
          <w:rFonts w:ascii="Times New Roman" w:eastAsia="Daytona" w:hAnsi="Times New Roman" w:cs="Times New Roman"/>
        </w:rPr>
      </w:pPr>
      <w:r w:rsidRPr="005465E5">
        <w:rPr>
          <w:rFonts w:ascii="Times New Roman" w:eastAsia="Daytona" w:hAnsi="Times New Roman" w:cs="Times New Roman"/>
          <w:b/>
          <w:bCs/>
        </w:rPr>
        <w:t>Furnizor de date de piață</w:t>
      </w:r>
      <w:r w:rsidRPr="005465E5">
        <w:rPr>
          <w:rFonts w:ascii="Times New Roman" w:eastAsia="Daytona" w:hAnsi="Times New Roman" w:cs="Times New Roman"/>
        </w:rPr>
        <w:t>: Oferă fluxuri de date actualizate despre piețe financiare pentru analiză și luarea deciziilor.</w:t>
      </w:r>
    </w:p>
    <w:p w14:paraId="675BC87D" w14:textId="69D73291" w:rsidR="008B007B" w:rsidRDefault="70556E9A" w:rsidP="008B007B">
      <w:pPr>
        <w:pStyle w:val="ListParagraph"/>
        <w:numPr>
          <w:ilvl w:val="0"/>
          <w:numId w:val="5"/>
        </w:numPr>
        <w:spacing w:before="240" w:after="240" w:line="240" w:lineRule="auto"/>
        <w:jc w:val="both"/>
        <w:rPr>
          <w:rFonts w:ascii="Times New Roman" w:eastAsia="Daytona" w:hAnsi="Times New Roman" w:cs="Times New Roman"/>
        </w:rPr>
      </w:pPr>
      <w:r w:rsidRPr="005465E5">
        <w:rPr>
          <w:rFonts w:ascii="Times New Roman" w:eastAsia="Daytona" w:hAnsi="Times New Roman" w:cs="Times New Roman"/>
          <w:b/>
          <w:bCs/>
        </w:rPr>
        <w:t>Sistem de plăți</w:t>
      </w:r>
      <w:r w:rsidRPr="005465E5">
        <w:rPr>
          <w:rFonts w:ascii="Times New Roman" w:eastAsia="Daytona" w:hAnsi="Times New Roman" w:cs="Times New Roman"/>
        </w:rPr>
        <w:t>: Procesează depunerile, retragerile</w:t>
      </w:r>
      <w:r w:rsidRPr="005465E5">
        <w:rPr>
          <w:rFonts w:ascii="Times New Roman" w:hAnsi="Times New Roman" w:cs="Times New Roman"/>
        </w:rPr>
        <w:tab/>
      </w:r>
      <w:r w:rsidRPr="005465E5">
        <w:rPr>
          <w:rFonts w:ascii="Times New Roman" w:eastAsia="Daytona" w:hAnsi="Times New Roman" w:cs="Times New Roman"/>
        </w:rPr>
        <w:t xml:space="preserve"> și tranzacțiile financiare efectuate de utilizatori pe platformă.</w:t>
      </w:r>
    </w:p>
    <w:p w14:paraId="634E9FAE" w14:textId="2D6E8CD6" w:rsidR="008B007B" w:rsidRPr="008B007B" w:rsidRDefault="008B007B" w:rsidP="008B007B">
      <w:pPr>
        <w:pStyle w:val="ListParagraph"/>
        <w:numPr>
          <w:ilvl w:val="0"/>
          <w:numId w:val="5"/>
        </w:numPr>
        <w:spacing w:before="240" w:after="240" w:line="240" w:lineRule="auto"/>
        <w:jc w:val="both"/>
        <w:rPr>
          <w:rFonts w:ascii="Times New Roman" w:eastAsia="Daytona" w:hAnsi="Times New Roman" w:cs="Times New Roman"/>
        </w:rPr>
      </w:pPr>
      <w:r>
        <w:rPr>
          <w:rFonts w:ascii="Times New Roman" w:eastAsia="Daytona" w:hAnsi="Times New Roman" w:cs="Times New Roman"/>
          <w:b/>
          <w:bCs/>
        </w:rPr>
        <w:t>Baza de date</w:t>
      </w:r>
      <w:r w:rsidRPr="008B007B">
        <w:rPr>
          <w:rFonts w:ascii="Times New Roman" w:eastAsia="Daytona" w:hAnsi="Times New Roman" w:cs="Times New Roman"/>
        </w:rPr>
        <w:t>:</w:t>
      </w:r>
      <w:r>
        <w:rPr>
          <w:rFonts w:ascii="Times New Roman" w:eastAsia="Daytona" w:hAnsi="Times New Roman" w:cs="Times New Roman"/>
        </w:rPr>
        <w:t xml:space="preserve"> </w:t>
      </w:r>
      <w:r w:rsidRPr="00AA6C64">
        <w:rPr>
          <w:rFonts w:ascii="Times New Roman" w:hAnsi="Times New Roman" w:cs="Times New Roman"/>
        </w:rPr>
        <w:t>Este esențială pentru stocarea și gestionarea tuturor informațiilor necesare funcționării aplicației. Aceasta asigură integritatea, securitatea și actualizarea constantă a datelor utilizatorilor și a pieței financiare.</w:t>
      </w:r>
      <w:r w:rsidRPr="00AA6C64">
        <w:t xml:space="preserve"> </w:t>
      </w:r>
    </w:p>
    <w:p w14:paraId="28061D76" w14:textId="6A365302" w:rsidR="2AA546E0" w:rsidRPr="005465E5" w:rsidRDefault="2AA546E0" w:rsidP="005465E5">
      <w:pPr>
        <w:spacing w:before="240" w:after="240" w:line="240" w:lineRule="auto"/>
        <w:jc w:val="both"/>
        <w:rPr>
          <w:rFonts w:ascii="Times New Roman" w:hAnsi="Times New Roman" w:cs="Times New Roman"/>
        </w:rPr>
      </w:pPr>
    </w:p>
    <w:p w14:paraId="3303A4CE" w14:textId="6549FD66" w:rsidR="5C9A8A25" w:rsidRPr="005465E5" w:rsidRDefault="5C9A8A25" w:rsidP="005465E5">
      <w:pPr>
        <w:spacing w:line="240" w:lineRule="auto"/>
        <w:jc w:val="both"/>
        <w:rPr>
          <w:rFonts w:ascii="Times New Roman" w:eastAsia="Times New Roman" w:hAnsi="Times New Roman" w:cs="Times New Roman"/>
          <w:sz w:val="28"/>
          <w:szCs w:val="28"/>
        </w:rPr>
      </w:pPr>
      <w:r w:rsidRPr="005465E5">
        <w:rPr>
          <w:rFonts w:ascii="Times New Roman" w:eastAsia="Times New Roman" w:hAnsi="Times New Roman" w:cs="Times New Roman"/>
          <w:sz w:val="28"/>
          <w:szCs w:val="28"/>
        </w:rPr>
        <w:t>D</w:t>
      </w:r>
      <w:r w:rsidR="621B547E" w:rsidRPr="005465E5">
        <w:rPr>
          <w:rFonts w:ascii="Times New Roman" w:eastAsia="Times New Roman" w:hAnsi="Times New Roman" w:cs="Times New Roman"/>
          <w:sz w:val="28"/>
          <w:szCs w:val="28"/>
        </w:rPr>
        <w:t>escrierea scenariilor și eventualele excepții</w:t>
      </w:r>
    </w:p>
    <w:p w14:paraId="242EA5C2" w14:textId="2B060826" w:rsidR="2213FF8A" w:rsidRPr="005465E5" w:rsidRDefault="2213FF8A" w:rsidP="005465E5">
      <w:pPr>
        <w:spacing w:line="240" w:lineRule="auto"/>
        <w:jc w:val="both"/>
        <w:rPr>
          <w:rFonts w:ascii="Times New Roman" w:eastAsia="Times New Roman" w:hAnsi="Times New Roman" w:cs="Times New Roman"/>
        </w:rPr>
      </w:pPr>
      <w:r w:rsidRPr="005465E5">
        <w:rPr>
          <w:rFonts w:ascii="Times New Roman" w:eastAsia="Times New Roman" w:hAnsi="Times New Roman" w:cs="Times New Roman"/>
          <w:b/>
          <w:bCs/>
        </w:rPr>
        <w:t>User</w:t>
      </w:r>
      <w:r w:rsidR="5C9A8A25" w:rsidRPr="005465E5">
        <w:rPr>
          <w:rFonts w:ascii="Times New Roman" w:eastAsia="Times New Roman" w:hAnsi="Times New Roman" w:cs="Times New Roman"/>
        </w:rPr>
        <w:t>:</w:t>
      </w:r>
    </w:p>
    <w:p w14:paraId="26A69D72" w14:textId="27CD7E84" w:rsidR="5C9A8A25" w:rsidRPr="005465E5" w:rsidRDefault="5C9A8A25" w:rsidP="005465E5">
      <w:pPr>
        <w:spacing w:line="240" w:lineRule="auto"/>
        <w:ind w:left="720"/>
        <w:jc w:val="both"/>
        <w:rPr>
          <w:rFonts w:ascii="Times New Roman" w:eastAsia="Daytona" w:hAnsi="Times New Roman" w:cs="Times New Roman"/>
        </w:rPr>
      </w:pPr>
      <w:r w:rsidRPr="005465E5">
        <w:rPr>
          <w:rFonts w:ascii="Times New Roman" w:eastAsia="Daytona" w:hAnsi="Times New Roman" w:cs="Times New Roman"/>
          <w:b/>
          <w:bCs/>
        </w:rPr>
        <w:t>Înregistrare și completarea profilului financiar</w:t>
      </w:r>
      <w:r w:rsidR="005465E5" w:rsidRPr="005465E5">
        <w:rPr>
          <w:rFonts w:ascii="Times New Roman" w:eastAsia="Daytona" w:hAnsi="Times New Roman" w:cs="Times New Roman"/>
        </w:rPr>
        <w:t>:</w:t>
      </w:r>
    </w:p>
    <w:p w14:paraId="422AB7E1" w14:textId="7BDD1C62" w:rsidR="005465E5" w:rsidRPr="005465E5" w:rsidRDefault="5C9A8A25" w:rsidP="005465E5">
      <w:pPr>
        <w:spacing w:line="240" w:lineRule="auto"/>
        <w:ind w:left="720" w:firstLine="720"/>
        <w:jc w:val="both"/>
        <w:rPr>
          <w:rFonts w:ascii="Times New Roman" w:eastAsia="Daytona" w:hAnsi="Times New Roman" w:cs="Times New Roman"/>
        </w:rPr>
      </w:pPr>
      <w:r w:rsidRPr="005465E5">
        <w:rPr>
          <w:rFonts w:ascii="Times New Roman" w:eastAsia="Daytona" w:hAnsi="Times New Roman" w:cs="Times New Roman"/>
        </w:rPr>
        <w:t>Utilizatorul creează un cont și completeaza un profil financiar. În funcție de acest profil, agentul AI va oferi recomandari pentru investitii în acțiuni, criptomonede sau ETF-uri.</w:t>
      </w:r>
    </w:p>
    <w:p w14:paraId="75AD0895" w14:textId="5135EC38" w:rsidR="5C9A8A25" w:rsidRPr="005465E5" w:rsidRDefault="5C9A8A25" w:rsidP="005465E5">
      <w:pPr>
        <w:spacing w:line="240" w:lineRule="auto"/>
        <w:ind w:left="720"/>
        <w:jc w:val="both"/>
        <w:rPr>
          <w:rFonts w:ascii="Times New Roman" w:eastAsia="Daytona" w:hAnsi="Times New Roman" w:cs="Times New Roman"/>
        </w:rPr>
      </w:pPr>
      <w:r w:rsidRPr="005465E5">
        <w:rPr>
          <w:rFonts w:ascii="Times New Roman" w:eastAsia="Daytona" w:hAnsi="Times New Roman" w:cs="Times New Roman"/>
          <w:i/>
          <w:iCs/>
        </w:rPr>
        <w:lastRenderedPageBreak/>
        <w:t>Exceptie</w:t>
      </w:r>
      <w:r w:rsidRPr="005465E5">
        <w:rPr>
          <w:rFonts w:ascii="Times New Roman" w:eastAsia="Daytona" w:hAnsi="Times New Roman" w:cs="Times New Roman"/>
        </w:rPr>
        <w:t>: Utilizatorul poate întâmpina dificultati dacă nu furnizează informatiile corecte sau complete.</w:t>
      </w:r>
    </w:p>
    <w:p w14:paraId="041A1F7B" w14:textId="77777777" w:rsidR="005465E5" w:rsidRPr="005465E5" w:rsidRDefault="005465E5" w:rsidP="005465E5">
      <w:pPr>
        <w:spacing w:line="240" w:lineRule="auto"/>
        <w:ind w:left="720"/>
        <w:jc w:val="both"/>
        <w:rPr>
          <w:rFonts w:ascii="Times New Roman" w:eastAsia="Daytona" w:hAnsi="Times New Roman" w:cs="Times New Roman"/>
        </w:rPr>
      </w:pPr>
    </w:p>
    <w:p w14:paraId="5B80B018" w14:textId="28C15366" w:rsidR="5C9A8A25" w:rsidRPr="005465E5" w:rsidRDefault="5C9A8A25" w:rsidP="005465E5">
      <w:pPr>
        <w:spacing w:line="240" w:lineRule="auto"/>
        <w:ind w:left="720"/>
        <w:jc w:val="both"/>
        <w:rPr>
          <w:rFonts w:ascii="Times New Roman" w:eastAsia="Daytona" w:hAnsi="Times New Roman" w:cs="Times New Roman"/>
          <w:b/>
          <w:bCs/>
        </w:rPr>
      </w:pPr>
      <w:r w:rsidRPr="005465E5">
        <w:rPr>
          <w:rFonts w:ascii="Times New Roman" w:eastAsia="Daytona" w:hAnsi="Times New Roman" w:cs="Times New Roman"/>
          <w:b/>
          <w:bCs/>
        </w:rPr>
        <w:t>Urmarea recomandărilor AI pentru investitii în actiuni si criptomonede</w:t>
      </w:r>
      <w:r w:rsidR="005465E5">
        <w:rPr>
          <w:rFonts w:ascii="Times New Roman" w:eastAsia="Daytona" w:hAnsi="Times New Roman" w:cs="Times New Roman"/>
          <w:b/>
          <w:bCs/>
        </w:rPr>
        <w:t>:</w:t>
      </w:r>
    </w:p>
    <w:p w14:paraId="3E44AB01" w14:textId="7DDA1A9D" w:rsidR="5C9A8A25" w:rsidRPr="005465E5" w:rsidRDefault="5C9A8A25" w:rsidP="005465E5">
      <w:pPr>
        <w:spacing w:line="240" w:lineRule="auto"/>
        <w:ind w:left="720" w:firstLine="720"/>
        <w:jc w:val="both"/>
        <w:rPr>
          <w:rFonts w:ascii="Times New Roman" w:eastAsia="Daytona" w:hAnsi="Times New Roman" w:cs="Times New Roman"/>
        </w:rPr>
      </w:pPr>
      <w:r w:rsidRPr="005465E5">
        <w:rPr>
          <w:rFonts w:ascii="Times New Roman" w:eastAsia="Daytona" w:hAnsi="Times New Roman" w:cs="Times New Roman"/>
        </w:rPr>
        <w:t>După ce agentul AI analizează piața, investitorul primește recomandări personalizate pentru investitii, atât în actiuni, cât si în criptomonede sau ETF-uri, în functie de profilul său financiar.</w:t>
      </w:r>
    </w:p>
    <w:p w14:paraId="4E05F3F0" w14:textId="73BEE24B" w:rsidR="5C9A8A25" w:rsidRPr="005465E5" w:rsidRDefault="5C9A8A25" w:rsidP="005465E5">
      <w:pPr>
        <w:spacing w:line="240" w:lineRule="auto"/>
        <w:ind w:left="720"/>
        <w:jc w:val="both"/>
        <w:rPr>
          <w:rFonts w:ascii="Times New Roman" w:hAnsi="Times New Roman" w:cs="Times New Roman"/>
        </w:rPr>
      </w:pPr>
      <w:r w:rsidRPr="005465E5">
        <w:rPr>
          <w:rFonts w:ascii="Times New Roman" w:eastAsia="Times New Roman" w:hAnsi="Times New Roman" w:cs="Times New Roman"/>
          <w:i/>
          <w:iCs/>
        </w:rPr>
        <w:t>Exceptie</w:t>
      </w:r>
      <w:r w:rsidRPr="005465E5">
        <w:rPr>
          <w:rFonts w:ascii="Times New Roman" w:eastAsia="Times New Roman" w:hAnsi="Times New Roman" w:cs="Times New Roman"/>
        </w:rPr>
        <w:t>: Dacă datele pietei nu sunt actualizate sau există probleme tehnice, recomandarile AI pot fi inexacte.</w:t>
      </w:r>
    </w:p>
    <w:p w14:paraId="48567D89" w14:textId="77777777" w:rsidR="005465E5" w:rsidRDefault="005465E5" w:rsidP="005465E5">
      <w:pPr>
        <w:spacing w:line="240" w:lineRule="auto"/>
        <w:ind w:left="720"/>
        <w:jc w:val="both"/>
        <w:rPr>
          <w:rFonts w:ascii="Times New Roman" w:hAnsi="Times New Roman" w:cs="Times New Roman"/>
        </w:rPr>
      </w:pPr>
    </w:p>
    <w:p w14:paraId="2CF08D42" w14:textId="441DDA8F" w:rsidR="5C9A8A25" w:rsidRPr="005465E5" w:rsidRDefault="5C9A8A25" w:rsidP="005465E5">
      <w:pPr>
        <w:spacing w:line="240" w:lineRule="auto"/>
        <w:ind w:left="720"/>
        <w:jc w:val="both"/>
        <w:rPr>
          <w:rFonts w:ascii="Times New Roman" w:hAnsi="Times New Roman" w:cs="Times New Roman"/>
          <w:b/>
          <w:bCs/>
        </w:rPr>
      </w:pPr>
      <w:r w:rsidRPr="005465E5">
        <w:rPr>
          <w:rFonts w:ascii="Times New Roman" w:eastAsia="Times New Roman" w:hAnsi="Times New Roman" w:cs="Times New Roman"/>
          <w:b/>
          <w:bCs/>
        </w:rPr>
        <w:t>Executarea tranzacțiilor multiple pe pietele financiare</w:t>
      </w:r>
    </w:p>
    <w:p w14:paraId="259B5459" w14:textId="77D5A576" w:rsidR="5C9A8A25" w:rsidRPr="005465E5" w:rsidRDefault="5C9A8A25" w:rsidP="005465E5">
      <w:pPr>
        <w:spacing w:line="240" w:lineRule="auto"/>
        <w:ind w:left="720" w:firstLine="720"/>
        <w:jc w:val="both"/>
        <w:rPr>
          <w:rFonts w:ascii="Times New Roman" w:hAnsi="Times New Roman" w:cs="Times New Roman"/>
        </w:rPr>
      </w:pPr>
      <w:r w:rsidRPr="005465E5">
        <w:rPr>
          <w:rFonts w:ascii="Times New Roman" w:eastAsia="Times New Roman" w:hAnsi="Times New Roman" w:cs="Times New Roman"/>
        </w:rPr>
        <w:t>Investitorul folosește aplicatia pentru a efectua tranzacții avansate pe mai multe piețe financiare, bazându-se pe analiza pietei oferită de agentul AI.</w:t>
      </w:r>
    </w:p>
    <w:p w14:paraId="3CE2574B" w14:textId="6C961902" w:rsidR="5C9A8A25" w:rsidRDefault="5C9A8A25" w:rsidP="005465E5">
      <w:pPr>
        <w:spacing w:line="240" w:lineRule="auto"/>
        <w:ind w:left="720"/>
        <w:jc w:val="both"/>
        <w:rPr>
          <w:rFonts w:ascii="Times New Roman" w:eastAsia="Times New Roman" w:hAnsi="Times New Roman" w:cs="Times New Roman"/>
        </w:rPr>
      </w:pPr>
      <w:r w:rsidRPr="005465E5">
        <w:rPr>
          <w:rFonts w:ascii="Times New Roman" w:eastAsia="Times New Roman" w:hAnsi="Times New Roman" w:cs="Times New Roman"/>
          <w:i/>
          <w:iCs/>
        </w:rPr>
        <w:t>Exceptie</w:t>
      </w:r>
      <w:r w:rsidRPr="005465E5">
        <w:rPr>
          <w:rFonts w:ascii="Times New Roman" w:eastAsia="Times New Roman" w:hAnsi="Times New Roman" w:cs="Times New Roman"/>
        </w:rPr>
        <w:t>: Problemele tehnice sau întârzierile în procesarea datelor pot afecta tranzacțiile.</w:t>
      </w:r>
    </w:p>
    <w:p w14:paraId="531AFD02" w14:textId="77777777" w:rsidR="005465E5" w:rsidRPr="005465E5" w:rsidRDefault="005465E5" w:rsidP="005465E5">
      <w:pPr>
        <w:spacing w:line="240" w:lineRule="auto"/>
        <w:ind w:left="720"/>
        <w:jc w:val="both"/>
        <w:rPr>
          <w:rFonts w:ascii="Times New Roman" w:hAnsi="Times New Roman" w:cs="Times New Roman"/>
        </w:rPr>
      </w:pPr>
    </w:p>
    <w:p w14:paraId="573539DB" w14:textId="4161A8DD" w:rsidR="5C9A8A25" w:rsidRPr="005465E5" w:rsidRDefault="5C9A8A25" w:rsidP="005465E5">
      <w:pPr>
        <w:spacing w:line="240" w:lineRule="auto"/>
        <w:jc w:val="both"/>
        <w:rPr>
          <w:rFonts w:ascii="Times New Roman" w:hAnsi="Times New Roman" w:cs="Times New Roman"/>
        </w:rPr>
      </w:pPr>
      <w:r w:rsidRPr="005465E5">
        <w:rPr>
          <w:rFonts w:ascii="Times New Roman" w:eastAsia="Times New Roman" w:hAnsi="Times New Roman" w:cs="Times New Roman"/>
          <w:b/>
          <w:bCs/>
          <w:sz w:val="28"/>
          <w:szCs w:val="28"/>
        </w:rPr>
        <w:t>AI</w:t>
      </w:r>
      <w:r w:rsidRPr="005465E5">
        <w:rPr>
          <w:rFonts w:ascii="Times New Roman" w:eastAsia="Times New Roman" w:hAnsi="Times New Roman" w:cs="Times New Roman"/>
        </w:rPr>
        <w:t>:</w:t>
      </w:r>
    </w:p>
    <w:p w14:paraId="37D61F13" w14:textId="4D6916AF" w:rsidR="5C9A8A25" w:rsidRPr="005465E5" w:rsidRDefault="5C9A8A25" w:rsidP="005465E5">
      <w:pPr>
        <w:spacing w:line="240" w:lineRule="auto"/>
        <w:ind w:left="720"/>
        <w:jc w:val="both"/>
        <w:rPr>
          <w:rFonts w:ascii="Times New Roman" w:hAnsi="Times New Roman" w:cs="Times New Roman"/>
          <w:b/>
          <w:bCs/>
        </w:rPr>
      </w:pPr>
      <w:r w:rsidRPr="005465E5">
        <w:rPr>
          <w:rFonts w:ascii="Times New Roman" w:eastAsia="Times New Roman" w:hAnsi="Times New Roman" w:cs="Times New Roman"/>
          <w:b/>
          <w:bCs/>
        </w:rPr>
        <w:t>Generarea recomandărilor personalizate pentru diferite instrumente financiare</w:t>
      </w:r>
    </w:p>
    <w:p w14:paraId="112DC4C1" w14:textId="4309E50D" w:rsidR="5C9A8A25" w:rsidRPr="005465E5" w:rsidRDefault="5C9A8A25" w:rsidP="005465E5">
      <w:pPr>
        <w:spacing w:line="240" w:lineRule="auto"/>
        <w:ind w:left="720" w:firstLine="720"/>
        <w:jc w:val="both"/>
        <w:rPr>
          <w:rFonts w:ascii="Times New Roman" w:hAnsi="Times New Roman" w:cs="Times New Roman"/>
        </w:rPr>
      </w:pPr>
      <w:r w:rsidRPr="005465E5">
        <w:rPr>
          <w:rFonts w:ascii="Times New Roman" w:eastAsia="Times New Roman" w:hAnsi="Times New Roman" w:cs="Times New Roman"/>
        </w:rPr>
        <w:t>Agentul AI analizeaza datele pieței si generează recomandări pentru fiecare utilizator, pe baza profilului său financiar.</w:t>
      </w:r>
    </w:p>
    <w:p w14:paraId="5ADA33FF" w14:textId="728EAE5A" w:rsidR="5C9A8A25" w:rsidRDefault="5C9A8A25" w:rsidP="005465E5">
      <w:pPr>
        <w:spacing w:line="240" w:lineRule="auto"/>
        <w:ind w:left="720"/>
        <w:jc w:val="both"/>
        <w:rPr>
          <w:rFonts w:ascii="Times New Roman" w:eastAsia="Times New Roman" w:hAnsi="Times New Roman" w:cs="Times New Roman"/>
        </w:rPr>
      </w:pPr>
      <w:r w:rsidRPr="005465E5">
        <w:rPr>
          <w:rFonts w:ascii="Times New Roman" w:eastAsia="Times New Roman" w:hAnsi="Times New Roman" w:cs="Times New Roman"/>
          <w:i/>
          <w:iCs/>
        </w:rPr>
        <w:t>Exceptie</w:t>
      </w:r>
      <w:r w:rsidRPr="005465E5">
        <w:rPr>
          <w:rFonts w:ascii="Times New Roman" w:eastAsia="Times New Roman" w:hAnsi="Times New Roman" w:cs="Times New Roman"/>
        </w:rPr>
        <w:t>: Dacă există date incomplete sau incorecte din partea furnizorilor de date financiare, recomandările pot fi inexacte.</w:t>
      </w:r>
    </w:p>
    <w:p w14:paraId="7BAD5EFE" w14:textId="77777777" w:rsidR="005465E5" w:rsidRPr="005465E5" w:rsidRDefault="005465E5" w:rsidP="005465E5">
      <w:pPr>
        <w:spacing w:line="240" w:lineRule="auto"/>
        <w:ind w:left="720"/>
        <w:jc w:val="both"/>
        <w:rPr>
          <w:rFonts w:ascii="Times New Roman" w:hAnsi="Times New Roman" w:cs="Times New Roman"/>
        </w:rPr>
      </w:pPr>
    </w:p>
    <w:p w14:paraId="1C53B174" w14:textId="5306DBD2" w:rsidR="5C9A8A25" w:rsidRPr="005465E5" w:rsidRDefault="5C9A8A25" w:rsidP="005465E5">
      <w:pPr>
        <w:spacing w:line="240" w:lineRule="auto"/>
        <w:jc w:val="both"/>
        <w:rPr>
          <w:rFonts w:ascii="Times New Roman" w:hAnsi="Times New Roman" w:cs="Times New Roman"/>
        </w:rPr>
      </w:pPr>
      <w:r w:rsidRPr="005465E5">
        <w:rPr>
          <w:rFonts w:ascii="Times New Roman" w:eastAsia="Times New Roman" w:hAnsi="Times New Roman" w:cs="Times New Roman"/>
          <w:b/>
          <w:bCs/>
        </w:rPr>
        <w:t>ADMINISTRATOR</w:t>
      </w:r>
      <w:r w:rsidRPr="005465E5">
        <w:rPr>
          <w:rFonts w:ascii="Times New Roman" w:eastAsia="Times New Roman" w:hAnsi="Times New Roman" w:cs="Times New Roman"/>
        </w:rPr>
        <w:t>:</w:t>
      </w:r>
    </w:p>
    <w:p w14:paraId="64A2FB87" w14:textId="53981310" w:rsidR="5C9A8A25" w:rsidRPr="005465E5" w:rsidRDefault="5C9A8A25" w:rsidP="005465E5">
      <w:pPr>
        <w:spacing w:line="240" w:lineRule="auto"/>
        <w:ind w:left="720"/>
        <w:jc w:val="both"/>
        <w:rPr>
          <w:rFonts w:ascii="Times New Roman" w:hAnsi="Times New Roman" w:cs="Times New Roman"/>
          <w:b/>
          <w:bCs/>
        </w:rPr>
      </w:pPr>
      <w:r w:rsidRPr="005465E5">
        <w:rPr>
          <w:rFonts w:ascii="Times New Roman" w:eastAsia="Times New Roman" w:hAnsi="Times New Roman" w:cs="Times New Roman"/>
          <w:b/>
          <w:bCs/>
        </w:rPr>
        <w:t>Mentenanță și actualizare a platformei</w:t>
      </w:r>
    </w:p>
    <w:p w14:paraId="053680EC" w14:textId="18D6A07C" w:rsidR="5C9A8A25" w:rsidRPr="005465E5" w:rsidRDefault="5C9A8A25" w:rsidP="005465E5">
      <w:pPr>
        <w:spacing w:line="240" w:lineRule="auto"/>
        <w:ind w:left="720" w:firstLine="720"/>
        <w:jc w:val="both"/>
        <w:rPr>
          <w:rFonts w:ascii="Times New Roman" w:hAnsi="Times New Roman" w:cs="Times New Roman"/>
        </w:rPr>
      </w:pPr>
      <w:r w:rsidRPr="005465E5">
        <w:rPr>
          <w:rFonts w:ascii="Times New Roman" w:eastAsia="Times New Roman" w:hAnsi="Times New Roman" w:cs="Times New Roman"/>
        </w:rPr>
        <w:t>Echipa de dezvoltatori și suport tehnic actualizează aplicația, corectează erorile și îmbunătățește funcționalitățile pentru a asigura o experiență optimă utilizatorilor, inclusiv actualizarea datelor pieței financiare.</w:t>
      </w:r>
    </w:p>
    <w:p w14:paraId="1EB4EB9E" w14:textId="37E62F74" w:rsidR="5C9A8A25" w:rsidRDefault="5C9A8A25" w:rsidP="005465E5">
      <w:pPr>
        <w:spacing w:line="240" w:lineRule="auto"/>
        <w:ind w:left="720"/>
        <w:jc w:val="both"/>
        <w:rPr>
          <w:rFonts w:ascii="Times New Roman" w:eastAsia="Times New Roman" w:hAnsi="Times New Roman" w:cs="Times New Roman"/>
        </w:rPr>
      </w:pPr>
      <w:r w:rsidRPr="005465E5">
        <w:rPr>
          <w:rFonts w:ascii="Times New Roman" w:eastAsia="Times New Roman" w:hAnsi="Times New Roman" w:cs="Times New Roman"/>
          <w:i/>
          <w:iCs/>
        </w:rPr>
        <w:t>Excepții</w:t>
      </w:r>
      <w:r w:rsidRPr="005465E5">
        <w:rPr>
          <w:rFonts w:ascii="Times New Roman" w:eastAsia="Times New Roman" w:hAnsi="Times New Roman" w:cs="Times New Roman"/>
        </w:rPr>
        <w:t>: Problemele tehnice (de exemplu, servere nefuncționale) pot cauza întreruperi în accesul la aplicație.</w:t>
      </w:r>
    </w:p>
    <w:p w14:paraId="14B75188" w14:textId="57BF8075" w:rsidR="00AA6C64" w:rsidRDefault="00AA6C64" w:rsidP="005465E5">
      <w:pPr>
        <w:spacing w:line="240" w:lineRule="auto"/>
        <w:ind w:left="720"/>
        <w:jc w:val="both"/>
        <w:rPr>
          <w:rFonts w:ascii="Times New Roman" w:eastAsia="Times New Roman" w:hAnsi="Times New Roman" w:cs="Times New Roman"/>
        </w:rPr>
      </w:pPr>
    </w:p>
    <w:p w14:paraId="68AFEF3A" w14:textId="40798566" w:rsidR="00AA6C64" w:rsidRDefault="00AA6C64" w:rsidP="005465E5">
      <w:pPr>
        <w:spacing w:line="240" w:lineRule="auto"/>
        <w:ind w:left="720"/>
        <w:jc w:val="both"/>
        <w:rPr>
          <w:rFonts w:ascii="Times New Roman" w:eastAsia="Times New Roman" w:hAnsi="Times New Roman" w:cs="Times New Roman"/>
        </w:rPr>
      </w:pPr>
    </w:p>
    <w:p w14:paraId="10FF612A" w14:textId="77777777" w:rsidR="00AA6C64" w:rsidRDefault="00AA6C64" w:rsidP="005465E5">
      <w:pPr>
        <w:spacing w:line="240" w:lineRule="auto"/>
        <w:ind w:left="720"/>
        <w:jc w:val="both"/>
        <w:rPr>
          <w:rFonts w:ascii="Times New Roman" w:eastAsia="Times New Roman" w:hAnsi="Times New Roman" w:cs="Times New Roman"/>
        </w:rPr>
      </w:pPr>
    </w:p>
    <w:p w14:paraId="4B34E7CA" w14:textId="77777777" w:rsidR="005465E5" w:rsidRPr="005465E5" w:rsidRDefault="005465E5" w:rsidP="005465E5">
      <w:pPr>
        <w:spacing w:line="240" w:lineRule="auto"/>
        <w:ind w:left="720"/>
        <w:jc w:val="both"/>
        <w:rPr>
          <w:rFonts w:ascii="Times New Roman" w:hAnsi="Times New Roman" w:cs="Times New Roman"/>
        </w:rPr>
      </w:pPr>
    </w:p>
    <w:p w14:paraId="19072FC7" w14:textId="63BCA4B4" w:rsidR="5C9A8A25" w:rsidRPr="005465E5" w:rsidRDefault="5C9A8A25" w:rsidP="005465E5">
      <w:pPr>
        <w:spacing w:line="240" w:lineRule="auto"/>
        <w:jc w:val="both"/>
        <w:rPr>
          <w:rFonts w:ascii="Times New Roman" w:hAnsi="Times New Roman" w:cs="Times New Roman"/>
        </w:rPr>
      </w:pPr>
      <w:r w:rsidRPr="005465E5">
        <w:rPr>
          <w:rFonts w:ascii="Times New Roman" w:eastAsia="Times New Roman" w:hAnsi="Times New Roman" w:cs="Times New Roman"/>
          <w:b/>
          <w:bCs/>
        </w:rPr>
        <w:lastRenderedPageBreak/>
        <w:t>FURNIZORII DE DATE FINANCIARE</w:t>
      </w:r>
      <w:r w:rsidRPr="005465E5">
        <w:rPr>
          <w:rFonts w:ascii="Times New Roman" w:eastAsia="Times New Roman" w:hAnsi="Times New Roman" w:cs="Times New Roman"/>
        </w:rPr>
        <w:t>:</w:t>
      </w:r>
    </w:p>
    <w:p w14:paraId="2C75D232" w14:textId="0C201E57" w:rsidR="5C9A8A25" w:rsidRPr="005465E5" w:rsidRDefault="5C9A8A25" w:rsidP="005465E5">
      <w:pPr>
        <w:spacing w:line="240" w:lineRule="auto"/>
        <w:ind w:left="720"/>
        <w:jc w:val="both"/>
        <w:rPr>
          <w:rFonts w:ascii="Times New Roman" w:hAnsi="Times New Roman" w:cs="Times New Roman"/>
          <w:b/>
          <w:bCs/>
        </w:rPr>
      </w:pPr>
      <w:r w:rsidRPr="005465E5">
        <w:rPr>
          <w:rFonts w:ascii="Times New Roman" w:eastAsia="Times New Roman" w:hAnsi="Times New Roman" w:cs="Times New Roman"/>
          <w:b/>
          <w:bCs/>
        </w:rPr>
        <w:t xml:space="preserve">Furnizarea datelor financiare actualizate </w:t>
      </w:r>
    </w:p>
    <w:p w14:paraId="0C1AB273" w14:textId="4E475F07" w:rsidR="5C9A8A25" w:rsidRPr="005465E5" w:rsidRDefault="5C9A8A25" w:rsidP="005465E5">
      <w:pPr>
        <w:spacing w:line="240" w:lineRule="auto"/>
        <w:ind w:left="720" w:firstLine="720"/>
        <w:jc w:val="both"/>
        <w:rPr>
          <w:rFonts w:ascii="Times New Roman" w:hAnsi="Times New Roman" w:cs="Times New Roman"/>
        </w:rPr>
      </w:pPr>
      <w:r w:rsidRPr="005465E5">
        <w:rPr>
          <w:rFonts w:ascii="Times New Roman" w:eastAsia="Times New Roman" w:hAnsi="Times New Roman" w:cs="Times New Roman"/>
        </w:rPr>
        <w:t>Instituțiile financiare furnizează aplicației datele pieței financiare esențiale pentru analiza realizată de agentul AI, inclusiv date în timp real despre acțiuni, criptomonede și ETF-uri.</w:t>
      </w:r>
    </w:p>
    <w:p w14:paraId="5670873A" w14:textId="292DBA13" w:rsidR="005465E5" w:rsidRPr="007E5AB5" w:rsidRDefault="5C9A8A25" w:rsidP="007E5AB5">
      <w:pPr>
        <w:spacing w:line="240" w:lineRule="auto"/>
        <w:ind w:left="720"/>
        <w:jc w:val="both"/>
        <w:rPr>
          <w:rFonts w:ascii="Times New Roman" w:eastAsia="Times New Roman" w:hAnsi="Times New Roman" w:cs="Times New Roman"/>
        </w:rPr>
      </w:pPr>
      <w:r w:rsidRPr="005465E5">
        <w:rPr>
          <w:rFonts w:ascii="Times New Roman" w:eastAsia="Times New Roman" w:hAnsi="Times New Roman" w:cs="Times New Roman"/>
          <w:i/>
          <w:iCs/>
        </w:rPr>
        <w:t>Exceptie</w:t>
      </w:r>
      <w:r w:rsidRPr="005465E5">
        <w:rPr>
          <w:rFonts w:ascii="Times New Roman" w:eastAsia="Times New Roman" w:hAnsi="Times New Roman" w:cs="Times New Roman"/>
        </w:rPr>
        <w:t>: Datele pot fi incomplete sau incorecte în cazul unor erori de transmisie din partea furnizorilor.</w:t>
      </w:r>
    </w:p>
    <w:p w14:paraId="2492E007" w14:textId="3F8C93A5" w:rsidR="5C9A8A25" w:rsidRPr="005465E5" w:rsidRDefault="5C9A8A25" w:rsidP="005465E5">
      <w:pPr>
        <w:spacing w:line="240" w:lineRule="auto"/>
        <w:jc w:val="both"/>
        <w:rPr>
          <w:rFonts w:ascii="Times New Roman" w:hAnsi="Times New Roman" w:cs="Times New Roman"/>
        </w:rPr>
      </w:pPr>
      <w:r w:rsidRPr="005465E5">
        <w:rPr>
          <w:rFonts w:ascii="Times New Roman" w:eastAsia="Times New Roman" w:hAnsi="Times New Roman" w:cs="Times New Roman"/>
          <w:b/>
          <w:bCs/>
        </w:rPr>
        <w:t>SISTEMUL DE PLĂȚI</w:t>
      </w:r>
      <w:r w:rsidRPr="005465E5">
        <w:rPr>
          <w:rFonts w:ascii="Times New Roman" w:eastAsia="Times New Roman" w:hAnsi="Times New Roman" w:cs="Times New Roman"/>
        </w:rPr>
        <w:t xml:space="preserve">: </w:t>
      </w:r>
    </w:p>
    <w:p w14:paraId="1A7E878D" w14:textId="473894B2" w:rsidR="5C9A8A25" w:rsidRPr="005465E5" w:rsidRDefault="5C9A8A25" w:rsidP="005465E5">
      <w:pPr>
        <w:spacing w:line="240" w:lineRule="auto"/>
        <w:ind w:left="720"/>
        <w:jc w:val="both"/>
        <w:rPr>
          <w:rFonts w:ascii="Times New Roman" w:hAnsi="Times New Roman" w:cs="Times New Roman"/>
          <w:b/>
          <w:bCs/>
        </w:rPr>
      </w:pPr>
      <w:r w:rsidRPr="005465E5">
        <w:rPr>
          <w:rFonts w:ascii="Times New Roman" w:eastAsia="Times New Roman" w:hAnsi="Times New Roman" w:cs="Times New Roman"/>
          <w:b/>
          <w:bCs/>
        </w:rPr>
        <w:t xml:space="preserve">Validarea tranzacțiilor financiare </w:t>
      </w:r>
    </w:p>
    <w:p w14:paraId="42F4340E" w14:textId="7EBD6F67" w:rsidR="5C9A8A25" w:rsidRPr="005465E5" w:rsidRDefault="5C9A8A25" w:rsidP="005465E5">
      <w:pPr>
        <w:spacing w:line="240" w:lineRule="auto"/>
        <w:ind w:left="720" w:firstLine="720"/>
        <w:jc w:val="both"/>
        <w:rPr>
          <w:rFonts w:ascii="Times New Roman" w:hAnsi="Times New Roman" w:cs="Times New Roman"/>
        </w:rPr>
      </w:pPr>
      <w:r w:rsidRPr="005465E5">
        <w:rPr>
          <w:rFonts w:ascii="Times New Roman" w:eastAsia="Times New Roman" w:hAnsi="Times New Roman" w:cs="Times New Roman"/>
        </w:rPr>
        <w:t>Sistemul de plăți validează tranzacțiile efectuate de utilizatori, Acesta verifică disponibilitatea fondurilor utilizatorului pentru tranzacție.</w:t>
      </w:r>
    </w:p>
    <w:p w14:paraId="354A2372" w14:textId="52572216" w:rsidR="5C9A8A25" w:rsidRDefault="5C9A8A25" w:rsidP="005465E5">
      <w:pPr>
        <w:spacing w:line="240" w:lineRule="auto"/>
        <w:ind w:left="720"/>
        <w:jc w:val="both"/>
        <w:rPr>
          <w:rFonts w:ascii="Times New Roman" w:eastAsia="Times New Roman" w:hAnsi="Times New Roman" w:cs="Times New Roman"/>
        </w:rPr>
      </w:pPr>
      <w:r w:rsidRPr="005465E5">
        <w:rPr>
          <w:rFonts w:ascii="Times New Roman" w:eastAsia="Times New Roman" w:hAnsi="Times New Roman" w:cs="Times New Roman"/>
          <w:i/>
          <w:iCs/>
        </w:rPr>
        <w:t>Excepții</w:t>
      </w:r>
      <w:r w:rsidRPr="005465E5">
        <w:rPr>
          <w:rFonts w:ascii="Times New Roman" w:eastAsia="Times New Roman" w:hAnsi="Times New Roman" w:cs="Times New Roman"/>
        </w:rPr>
        <w:t>: Fonduri insuficiente: Dacă utilizatorul nu dispune de fonduri în contul său, sistemul de plăți va respinge tranzacția și va notifica utilizatorul despre fondurile insuficiente. Informații de plată incorecte: Dacă datele de plată (de exemplu, detaliile cardului sau contului bancar) sunt greșite sau invalide, tranzacția va fi respinsă.</w:t>
      </w:r>
    </w:p>
    <w:p w14:paraId="5040816C" w14:textId="77777777" w:rsidR="00574A8F" w:rsidRDefault="00574A8F" w:rsidP="005465E5">
      <w:pPr>
        <w:spacing w:line="240" w:lineRule="auto"/>
        <w:ind w:left="720"/>
        <w:jc w:val="both"/>
        <w:rPr>
          <w:rFonts w:ascii="Times New Roman" w:hAnsi="Times New Roman" w:cs="Times New Roman"/>
        </w:rPr>
      </w:pPr>
    </w:p>
    <w:p w14:paraId="1BF033F7" w14:textId="77777777" w:rsidR="00574A8F" w:rsidRDefault="00574A8F" w:rsidP="00574A8F">
      <w:pPr>
        <w:spacing w:line="240" w:lineRule="auto"/>
        <w:jc w:val="both"/>
        <w:rPr>
          <w:rFonts w:ascii="Times New Roman" w:hAnsi="Times New Roman" w:cs="Times New Roman"/>
        </w:rPr>
      </w:pPr>
    </w:p>
    <w:p w14:paraId="3D576C23" w14:textId="64ABCF1D" w:rsidR="00574A8F" w:rsidRPr="00AA6C64" w:rsidRDefault="00AA6C64" w:rsidP="00574A8F">
      <w:pPr>
        <w:spacing w:line="240" w:lineRule="auto"/>
        <w:jc w:val="both"/>
        <w:rPr>
          <w:rFonts w:ascii="Times New Roman" w:hAnsi="Times New Roman" w:cs="Times New Roman"/>
          <w:b/>
          <w:bCs/>
          <w:sz w:val="28"/>
          <w:szCs w:val="28"/>
        </w:rPr>
      </w:pPr>
      <w:r w:rsidRPr="00AA6C64">
        <w:rPr>
          <w:rFonts w:ascii="Times New Roman" w:hAnsi="Times New Roman" w:cs="Times New Roman"/>
          <w:b/>
          <w:bCs/>
          <w:sz w:val="28"/>
          <w:szCs w:val="28"/>
        </w:rPr>
        <w:t>BAZA DE DATE</w:t>
      </w:r>
      <w:r w:rsidR="00C949A8" w:rsidRPr="00AA6C64">
        <w:rPr>
          <w:rFonts w:ascii="Times New Roman" w:hAnsi="Times New Roman" w:cs="Times New Roman"/>
          <w:b/>
          <w:bCs/>
          <w:sz w:val="28"/>
          <w:szCs w:val="28"/>
        </w:rPr>
        <w:t>:</w:t>
      </w:r>
    </w:p>
    <w:p w14:paraId="140DDA69" w14:textId="6E862F22" w:rsidR="00453747" w:rsidRPr="00AA6C64" w:rsidRDefault="00453747" w:rsidP="00453747">
      <w:pPr>
        <w:spacing w:line="240" w:lineRule="auto"/>
        <w:jc w:val="both"/>
        <w:rPr>
          <w:rFonts w:ascii="Times New Roman" w:hAnsi="Times New Roman" w:cs="Times New Roman"/>
          <w:b/>
          <w:bCs/>
        </w:rPr>
      </w:pPr>
      <w:r w:rsidRPr="00AA6C64">
        <w:rPr>
          <w:rFonts w:ascii="Times New Roman" w:hAnsi="Times New Roman" w:cs="Times New Roman"/>
        </w:rPr>
        <w:tab/>
      </w:r>
      <w:r w:rsidRPr="00AA6C64">
        <w:rPr>
          <w:rFonts w:ascii="Times New Roman" w:hAnsi="Times New Roman" w:cs="Times New Roman"/>
          <w:b/>
          <w:bCs/>
        </w:rPr>
        <w:t>Gestionarea utilizatorilor</w:t>
      </w:r>
    </w:p>
    <w:p w14:paraId="05702515" w14:textId="10CEE0B3" w:rsidR="00453747" w:rsidRDefault="00453747" w:rsidP="00453747">
      <w:pPr>
        <w:spacing w:line="240" w:lineRule="auto"/>
        <w:ind w:left="720" w:firstLine="720"/>
        <w:jc w:val="both"/>
        <w:rPr>
          <w:rFonts w:ascii="Times New Roman" w:hAnsi="Times New Roman" w:cs="Times New Roman"/>
          <w:b/>
          <w:bCs/>
        </w:rPr>
      </w:pPr>
      <w:r w:rsidRPr="00AA6C64">
        <w:rPr>
          <w:rFonts w:ascii="Times New Roman" w:hAnsi="Times New Roman" w:cs="Times New Roman"/>
        </w:rPr>
        <w:t>Stochează informațiile despre conturile utilizatorilor, profilurile financiare și istoricul tranzacțiilor acestora</w:t>
      </w:r>
      <w:r w:rsidRPr="00AA6C64">
        <w:rPr>
          <w:rFonts w:ascii="Times New Roman" w:hAnsi="Times New Roman" w:cs="Times New Roman"/>
          <w:b/>
          <w:bCs/>
        </w:rPr>
        <w:t>.</w:t>
      </w:r>
    </w:p>
    <w:p w14:paraId="6B8EFD6E" w14:textId="7A794003" w:rsidR="00B9486D" w:rsidRPr="00B9486D" w:rsidRDefault="00B9486D" w:rsidP="00B9486D">
      <w:pPr>
        <w:ind w:left="720"/>
        <w:rPr>
          <w:rFonts w:ascii="Times New Roman" w:eastAsia="Times New Roman" w:hAnsi="Times New Roman" w:cs="Times New Roman"/>
          <w:noProof w:val="0"/>
          <w:lang w:eastAsia="en-US"/>
        </w:rPr>
      </w:pPr>
      <w:r w:rsidRPr="005465E5">
        <w:rPr>
          <w:rFonts w:ascii="Times New Roman" w:eastAsia="Times New Roman" w:hAnsi="Times New Roman" w:cs="Times New Roman"/>
          <w:i/>
          <w:iCs/>
        </w:rPr>
        <w:t>Excepții</w:t>
      </w:r>
      <w:r w:rsidRPr="005465E5">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Pr="00B9486D">
        <w:rPr>
          <w:rFonts w:ascii="Times New Roman" w:eastAsia="Times New Roman" w:hAnsi="Times New Roman" w:cs="Times New Roman"/>
          <w:noProof w:val="0"/>
          <w:lang w:eastAsia="en-US"/>
        </w:rPr>
        <w:t>Coruperea</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datelor</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Dacă</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baza</w:t>
      </w:r>
      <w:proofErr w:type="spellEnd"/>
      <w:r w:rsidRPr="00B9486D">
        <w:rPr>
          <w:rFonts w:ascii="Times New Roman" w:eastAsia="Times New Roman" w:hAnsi="Times New Roman" w:cs="Times New Roman"/>
          <w:noProof w:val="0"/>
          <w:lang w:eastAsia="en-US"/>
        </w:rPr>
        <w:t xml:space="preserve"> de date </w:t>
      </w:r>
      <w:proofErr w:type="spellStart"/>
      <w:r w:rsidRPr="00B9486D">
        <w:rPr>
          <w:rFonts w:ascii="Times New Roman" w:eastAsia="Times New Roman" w:hAnsi="Times New Roman" w:cs="Times New Roman"/>
          <w:noProof w:val="0"/>
          <w:lang w:eastAsia="en-US"/>
        </w:rPr>
        <w:t>suferă</w:t>
      </w:r>
      <w:proofErr w:type="spellEnd"/>
      <w:r w:rsidRPr="00B9486D">
        <w:rPr>
          <w:rFonts w:ascii="Times New Roman" w:eastAsia="Times New Roman" w:hAnsi="Times New Roman" w:cs="Times New Roman"/>
          <w:noProof w:val="0"/>
          <w:lang w:eastAsia="en-US"/>
        </w:rPr>
        <w:t xml:space="preserve"> o </w:t>
      </w:r>
      <w:proofErr w:type="spellStart"/>
      <w:r w:rsidRPr="00B9486D">
        <w:rPr>
          <w:rFonts w:ascii="Times New Roman" w:eastAsia="Times New Roman" w:hAnsi="Times New Roman" w:cs="Times New Roman"/>
          <w:noProof w:val="0"/>
          <w:lang w:eastAsia="en-US"/>
        </w:rPr>
        <w:t>eroare</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datele</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utilizatorilor</w:t>
      </w:r>
      <w:proofErr w:type="spellEnd"/>
      <w:r w:rsidRPr="00B9486D">
        <w:rPr>
          <w:rFonts w:ascii="Times New Roman" w:eastAsia="Times New Roman" w:hAnsi="Times New Roman" w:cs="Times New Roman"/>
          <w:noProof w:val="0"/>
          <w:lang w:eastAsia="en-US"/>
        </w:rPr>
        <w:t xml:space="preserve"> pot fi </w:t>
      </w:r>
      <w:proofErr w:type="spellStart"/>
      <w:r w:rsidRPr="00B9486D">
        <w:rPr>
          <w:rFonts w:ascii="Times New Roman" w:eastAsia="Times New Roman" w:hAnsi="Times New Roman" w:cs="Times New Roman"/>
          <w:noProof w:val="0"/>
          <w:lang w:eastAsia="en-US"/>
        </w:rPr>
        <w:t>corupte</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sau</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inaccesibile</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Acces</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neautorizat</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Dacă</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există</w:t>
      </w:r>
      <w:proofErr w:type="spellEnd"/>
      <w:r w:rsidRPr="00B9486D">
        <w:rPr>
          <w:rFonts w:ascii="Times New Roman" w:eastAsia="Times New Roman" w:hAnsi="Times New Roman" w:cs="Times New Roman"/>
          <w:noProof w:val="0"/>
          <w:lang w:eastAsia="en-US"/>
        </w:rPr>
        <w:t xml:space="preserve"> o </w:t>
      </w:r>
      <w:proofErr w:type="spellStart"/>
      <w:r w:rsidRPr="00B9486D">
        <w:rPr>
          <w:rFonts w:ascii="Times New Roman" w:eastAsia="Times New Roman" w:hAnsi="Times New Roman" w:cs="Times New Roman"/>
          <w:noProof w:val="0"/>
          <w:lang w:eastAsia="en-US"/>
        </w:rPr>
        <w:t>vulnerabilitate</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în</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sistem</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atacatori</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ar</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putea</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accesa</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sau</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modifica</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informațiile</w:t>
      </w:r>
      <w:proofErr w:type="spellEnd"/>
      <w:r w:rsidRPr="00B9486D">
        <w:rPr>
          <w:rFonts w:ascii="Times New Roman" w:eastAsia="Times New Roman" w:hAnsi="Times New Roman" w:cs="Times New Roman"/>
          <w:noProof w:val="0"/>
          <w:lang w:eastAsia="en-US"/>
        </w:rPr>
        <w:t xml:space="preserve"> </w:t>
      </w:r>
      <w:proofErr w:type="spellStart"/>
      <w:r w:rsidRPr="00B9486D">
        <w:rPr>
          <w:rFonts w:ascii="Times New Roman" w:eastAsia="Times New Roman" w:hAnsi="Times New Roman" w:cs="Times New Roman"/>
          <w:noProof w:val="0"/>
          <w:lang w:eastAsia="en-US"/>
        </w:rPr>
        <w:t>utilizatorilor</w:t>
      </w:r>
      <w:proofErr w:type="spellEnd"/>
      <w:r w:rsidRPr="00B9486D">
        <w:rPr>
          <w:rFonts w:ascii="Times New Roman" w:eastAsia="Times New Roman" w:hAnsi="Times New Roman" w:cs="Times New Roman"/>
          <w:noProof w:val="0"/>
          <w:lang w:eastAsia="en-US"/>
        </w:rPr>
        <w:t xml:space="preserve">. </w:t>
      </w:r>
    </w:p>
    <w:p w14:paraId="1E366E1D" w14:textId="38A5E8D8" w:rsidR="00453747" w:rsidRPr="00AA6C64" w:rsidRDefault="00453747" w:rsidP="005465E5">
      <w:pPr>
        <w:spacing w:line="240" w:lineRule="auto"/>
        <w:jc w:val="both"/>
        <w:rPr>
          <w:rFonts w:ascii="Times New Roman" w:hAnsi="Times New Roman" w:cs="Times New Roman"/>
          <w:b/>
          <w:bCs/>
        </w:rPr>
      </w:pPr>
      <w:r w:rsidRPr="00AA6C64">
        <w:rPr>
          <w:rFonts w:ascii="Times New Roman" w:hAnsi="Times New Roman" w:cs="Times New Roman"/>
        </w:rPr>
        <w:t xml:space="preserve">            </w:t>
      </w:r>
      <w:r w:rsidRPr="00AA6C64">
        <w:rPr>
          <w:rFonts w:ascii="Times New Roman" w:hAnsi="Times New Roman" w:cs="Times New Roman"/>
          <w:b/>
          <w:bCs/>
        </w:rPr>
        <w:t>Importanta bazei de date</w:t>
      </w:r>
    </w:p>
    <w:p w14:paraId="7123BB62" w14:textId="163D87B4" w:rsidR="008B007B" w:rsidRDefault="00453747" w:rsidP="00453747">
      <w:pPr>
        <w:spacing w:line="240" w:lineRule="auto"/>
        <w:ind w:left="720" w:firstLine="720"/>
        <w:jc w:val="both"/>
      </w:pPr>
      <w:r w:rsidRPr="00AA6C64">
        <w:rPr>
          <w:rFonts w:ascii="Times New Roman" w:hAnsi="Times New Roman" w:cs="Times New Roman"/>
        </w:rPr>
        <w:t>Această bază de date reprezintă nucleul platformei, oferind suport pentru toate funcțiile esențiale și asigurând o experiență sigură și eficientă pentru utilizatori.</w:t>
      </w:r>
      <w:r w:rsidR="008B007B" w:rsidRPr="00AA6C64">
        <w:t xml:space="preserve"> </w:t>
      </w:r>
    </w:p>
    <w:p w14:paraId="1D4847D8" w14:textId="71DCC656" w:rsidR="00494C29" w:rsidRPr="00494C29" w:rsidRDefault="00494C29" w:rsidP="00494C29">
      <w:pPr>
        <w:ind w:left="720"/>
        <w:rPr>
          <w:rFonts w:ascii="Times New Roman" w:eastAsia="Times New Roman" w:hAnsi="Times New Roman" w:cs="Times New Roman"/>
          <w:noProof w:val="0"/>
          <w:lang w:eastAsia="en-US"/>
        </w:rPr>
      </w:pPr>
      <w:r w:rsidRPr="00494C29">
        <w:rPr>
          <w:rFonts w:ascii="Times New Roman" w:eastAsia="Times New Roman" w:hAnsi="Times New Roman" w:cs="Times New Roman"/>
          <w:noProof w:val="0"/>
          <w:lang w:eastAsia="en-US"/>
        </w:rPr>
        <w:t xml:space="preserve"> </w:t>
      </w:r>
      <w:r>
        <w:rPr>
          <w:rFonts w:ascii="Times New Roman" w:eastAsia="Times New Roman" w:hAnsi="Times New Roman" w:cs="Times New Roman"/>
          <w:noProof w:val="0"/>
          <w:lang w:eastAsia="en-US"/>
        </w:rPr>
        <w:tab/>
      </w:r>
      <w:r w:rsidRPr="005465E5">
        <w:rPr>
          <w:rFonts w:ascii="Times New Roman" w:eastAsia="Times New Roman" w:hAnsi="Times New Roman" w:cs="Times New Roman"/>
          <w:i/>
          <w:iCs/>
        </w:rPr>
        <w:t>Excepții</w:t>
      </w:r>
      <w:r>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Căderi</w:t>
      </w:r>
      <w:proofErr w:type="spellEnd"/>
      <w:r w:rsidRPr="00494C29">
        <w:rPr>
          <w:rFonts w:ascii="Times New Roman" w:eastAsia="Times New Roman" w:hAnsi="Times New Roman" w:cs="Times New Roman"/>
          <w:noProof w:val="0"/>
          <w:lang w:eastAsia="en-US"/>
        </w:rPr>
        <w:t xml:space="preserve"> de server: </w:t>
      </w:r>
      <w:proofErr w:type="spellStart"/>
      <w:r w:rsidRPr="00494C29">
        <w:rPr>
          <w:rFonts w:ascii="Times New Roman" w:eastAsia="Times New Roman" w:hAnsi="Times New Roman" w:cs="Times New Roman"/>
          <w:noProof w:val="0"/>
          <w:lang w:eastAsia="en-US"/>
        </w:rPr>
        <w:t>Dacă</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serverele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bazei</w:t>
      </w:r>
      <w:proofErr w:type="spellEnd"/>
      <w:r w:rsidRPr="00494C29">
        <w:rPr>
          <w:rFonts w:ascii="Times New Roman" w:eastAsia="Times New Roman" w:hAnsi="Times New Roman" w:cs="Times New Roman"/>
          <w:noProof w:val="0"/>
          <w:lang w:eastAsia="en-US"/>
        </w:rPr>
        <w:t xml:space="preserve"> de date nu </w:t>
      </w:r>
      <w:proofErr w:type="spellStart"/>
      <w:r w:rsidRPr="00494C29">
        <w:rPr>
          <w:rFonts w:ascii="Times New Roman" w:eastAsia="Times New Roman" w:hAnsi="Times New Roman" w:cs="Times New Roman"/>
          <w:noProof w:val="0"/>
          <w:lang w:eastAsia="en-US"/>
        </w:rPr>
        <w:t>funcționează</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aplicația</w:t>
      </w:r>
      <w:proofErr w:type="spellEnd"/>
      <w:r w:rsidRPr="00494C29">
        <w:rPr>
          <w:rFonts w:ascii="Times New Roman" w:eastAsia="Times New Roman" w:hAnsi="Times New Roman" w:cs="Times New Roman"/>
          <w:noProof w:val="0"/>
          <w:lang w:eastAsia="en-US"/>
        </w:rPr>
        <w:t xml:space="preserve"> nu </w:t>
      </w:r>
      <w:proofErr w:type="spellStart"/>
      <w:r w:rsidRPr="00494C29">
        <w:rPr>
          <w:rFonts w:ascii="Times New Roman" w:eastAsia="Times New Roman" w:hAnsi="Times New Roman" w:cs="Times New Roman"/>
          <w:noProof w:val="0"/>
          <w:lang w:eastAsia="en-US"/>
        </w:rPr>
        <w:t>poate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furniza</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servicii</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utilizatorilor</w:t>
      </w:r>
      <w:proofErr w:type="spellEnd"/>
      <w:r w:rsidRPr="00494C29">
        <w:rPr>
          <w:rFonts w:ascii="Times New Roman" w:eastAsia="Times New Roman" w:hAnsi="Times New Roman" w:cs="Times New Roman"/>
          <w:noProof w:val="0"/>
          <w:lang w:eastAsia="en-US"/>
        </w:rPr>
        <w:t>.</w:t>
      </w:r>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Probleme</w:t>
      </w:r>
      <w:proofErr w:type="spellEnd"/>
      <w:r w:rsidRPr="00494C29">
        <w:rPr>
          <w:rFonts w:ascii="Times New Roman" w:eastAsia="Times New Roman" w:hAnsi="Times New Roman" w:cs="Times New Roman"/>
          <w:noProof w:val="0"/>
          <w:lang w:eastAsia="en-US"/>
        </w:rPr>
        <w:t xml:space="preserve"> de </w:t>
      </w:r>
      <w:proofErr w:type="spellStart"/>
      <w:r w:rsidRPr="00494C29">
        <w:rPr>
          <w:rFonts w:ascii="Times New Roman" w:eastAsia="Times New Roman" w:hAnsi="Times New Roman" w:cs="Times New Roman"/>
          <w:noProof w:val="0"/>
          <w:lang w:eastAsia="en-US"/>
        </w:rPr>
        <w:t>sincronizare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Dacă</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există</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erori</w:t>
      </w:r>
      <w:proofErr w:type="spellEnd"/>
      <w:r w:rsidRPr="00494C29">
        <w:rPr>
          <w:rFonts w:ascii="Times New Roman" w:eastAsia="Times New Roman" w:hAnsi="Times New Roman" w:cs="Times New Roman"/>
          <w:noProof w:val="0"/>
          <w:lang w:eastAsia="en-US"/>
        </w:rPr>
        <w:t xml:space="preserve"> de </w:t>
      </w:r>
      <w:proofErr w:type="spellStart"/>
      <w:r w:rsidRPr="00494C29">
        <w:rPr>
          <w:rFonts w:ascii="Times New Roman" w:eastAsia="Times New Roman" w:hAnsi="Times New Roman" w:cs="Times New Roman"/>
          <w:noProof w:val="0"/>
          <w:lang w:eastAsia="en-US"/>
        </w:rPr>
        <w:t>replicare</w:t>
      </w:r>
      <w:proofErr w:type="spellEnd"/>
      <w:r w:rsidRPr="00494C29">
        <w:rPr>
          <w:rFonts w:ascii="Times New Roman" w:eastAsia="Times New Roman" w:hAnsi="Times New Roman" w:cs="Times New Roman"/>
          <w:noProof w:val="0"/>
          <w:lang w:eastAsia="en-US"/>
        </w:rPr>
        <w:t xml:space="preserve"> a </w:t>
      </w:r>
      <w:proofErr w:type="spellStart"/>
      <w:r w:rsidRPr="00494C29">
        <w:rPr>
          <w:rFonts w:ascii="Times New Roman" w:eastAsia="Times New Roman" w:hAnsi="Times New Roman" w:cs="Times New Roman"/>
          <w:noProof w:val="0"/>
          <w:lang w:eastAsia="en-US"/>
        </w:rPr>
        <w:t>datelor</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între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mai</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multe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servere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utilizatorii</w:t>
      </w:r>
      <w:proofErr w:type="spellEnd"/>
      <w:r w:rsidRPr="00494C29">
        <w:rPr>
          <w:rFonts w:ascii="Times New Roman" w:eastAsia="Times New Roman" w:hAnsi="Times New Roman" w:cs="Times New Roman"/>
          <w:noProof w:val="0"/>
          <w:lang w:eastAsia="en-US"/>
        </w:rPr>
        <w:t xml:space="preserve"> pot </w:t>
      </w:r>
      <w:proofErr w:type="spellStart"/>
      <w:r w:rsidRPr="00494C29">
        <w:rPr>
          <w:rFonts w:ascii="Times New Roman" w:eastAsia="Times New Roman" w:hAnsi="Times New Roman" w:cs="Times New Roman"/>
          <w:noProof w:val="0"/>
          <w:lang w:eastAsia="en-US"/>
        </w:rPr>
        <w:t>primi</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informații</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învechite</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sau</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incorecte</w:t>
      </w:r>
      <w:proofErr w:type="spellEnd"/>
      <w:r w:rsidRPr="00494C29">
        <w:rPr>
          <w:rFonts w:ascii="Times New Roman" w:eastAsia="Times New Roman" w:hAnsi="Times New Roman" w:cs="Times New Roman"/>
          <w:noProof w:val="0"/>
          <w:lang w:eastAsia="en-US"/>
        </w:rPr>
        <w:t xml:space="preserve">. </w:t>
      </w:r>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Blocaje</w:t>
      </w:r>
      <w:proofErr w:type="spellEnd"/>
      <w:r w:rsidRPr="00494C29">
        <w:rPr>
          <w:rFonts w:ascii="Times New Roman" w:eastAsia="Times New Roman" w:hAnsi="Times New Roman" w:cs="Times New Roman"/>
          <w:noProof w:val="0"/>
          <w:lang w:eastAsia="en-US"/>
        </w:rPr>
        <w:t xml:space="preserve"> de </w:t>
      </w:r>
      <w:proofErr w:type="spellStart"/>
      <w:r w:rsidRPr="00494C29">
        <w:rPr>
          <w:rFonts w:ascii="Times New Roman" w:eastAsia="Times New Roman" w:hAnsi="Times New Roman" w:cs="Times New Roman"/>
          <w:noProof w:val="0"/>
          <w:lang w:eastAsia="en-US"/>
        </w:rPr>
        <w:t>performanță</w:t>
      </w:r>
      <w:proofErr w:type="spellEnd"/>
      <w:r w:rsidRPr="00494C29">
        <w:rPr>
          <w:rFonts w:ascii="Times New Roman" w:eastAsia="Times New Roman" w:hAnsi="Times New Roman" w:cs="Times New Roman"/>
          <w:noProof w:val="0"/>
          <w:lang w:eastAsia="en-US"/>
        </w:rPr>
        <w:t xml:space="preserve">: Un </w:t>
      </w:r>
      <w:proofErr w:type="spellStart"/>
      <w:r w:rsidRPr="00494C29">
        <w:rPr>
          <w:rFonts w:ascii="Times New Roman" w:eastAsia="Times New Roman" w:hAnsi="Times New Roman" w:cs="Times New Roman"/>
          <w:noProof w:val="0"/>
          <w:lang w:eastAsia="en-US"/>
        </w:rPr>
        <w:t>volum</w:t>
      </w:r>
      <w:proofErr w:type="spellEnd"/>
      <w:r w:rsidRPr="00494C29">
        <w:rPr>
          <w:rFonts w:ascii="Times New Roman" w:eastAsia="Times New Roman" w:hAnsi="Times New Roman" w:cs="Times New Roman"/>
          <w:noProof w:val="0"/>
          <w:lang w:eastAsia="en-US"/>
        </w:rPr>
        <w:t xml:space="preserve"> mare de </w:t>
      </w:r>
      <w:proofErr w:type="spellStart"/>
      <w:r w:rsidRPr="00494C29">
        <w:rPr>
          <w:rFonts w:ascii="Times New Roman" w:eastAsia="Times New Roman" w:hAnsi="Times New Roman" w:cs="Times New Roman"/>
          <w:noProof w:val="0"/>
          <w:lang w:eastAsia="en-US"/>
        </w:rPr>
        <w:t>acces</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simultan</w:t>
      </w:r>
      <w:proofErr w:type="spellEnd"/>
      <w:r w:rsidRPr="00494C29">
        <w:rPr>
          <w:rFonts w:ascii="Times New Roman" w:eastAsia="Times New Roman" w:hAnsi="Times New Roman" w:cs="Times New Roman"/>
          <w:noProof w:val="0"/>
          <w:lang w:eastAsia="en-US"/>
        </w:rPr>
        <w:t xml:space="preserve"> la </w:t>
      </w:r>
      <w:proofErr w:type="spellStart"/>
      <w:r w:rsidRPr="00494C29">
        <w:rPr>
          <w:rFonts w:ascii="Times New Roman" w:eastAsia="Times New Roman" w:hAnsi="Times New Roman" w:cs="Times New Roman"/>
          <w:noProof w:val="0"/>
          <w:lang w:eastAsia="en-US"/>
        </w:rPr>
        <w:t>baza</w:t>
      </w:r>
      <w:proofErr w:type="spellEnd"/>
      <w:r w:rsidRPr="00494C29">
        <w:rPr>
          <w:rFonts w:ascii="Times New Roman" w:eastAsia="Times New Roman" w:hAnsi="Times New Roman" w:cs="Times New Roman"/>
          <w:noProof w:val="0"/>
          <w:lang w:eastAsia="en-US"/>
        </w:rPr>
        <w:t xml:space="preserve"> de date </w:t>
      </w:r>
      <w:proofErr w:type="spellStart"/>
      <w:r w:rsidRPr="00494C29">
        <w:rPr>
          <w:rFonts w:ascii="Times New Roman" w:eastAsia="Times New Roman" w:hAnsi="Times New Roman" w:cs="Times New Roman"/>
          <w:noProof w:val="0"/>
          <w:lang w:eastAsia="en-US"/>
        </w:rPr>
        <w:t>poate</w:t>
      </w:r>
      <w:proofErr w:type="spellEnd"/>
      <w:r w:rsidRPr="00494C29">
        <w:rPr>
          <w:rFonts w:ascii="Times New Roman" w:eastAsia="Times New Roman" w:hAnsi="Times New Roman" w:cs="Times New Roman"/>
          <w:noProof w:val="0"/>
          <w:lang w:eastAsia="en-US"/>
        </w:rPr>
        <w:t xml:space="preserve"> duce la </w:t>
      </w:r>
      <w:proofErr w:type="spellStart"/>
      <w:r w:rsidRPr="00494C29">
        <w:rPr>
          <w:rFonts w:ascii="Times New Roman" w:eastAsia="Times New Roman" w:hAnsi="Times New Roman" w:cs="Times New Roman"/>
          <w:noProof w:val="0"/>
          <w:lang w:eastAsia="en-US"/>
        </w:rPr>
        <w:t>încetinirea</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platformei</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sau</w:t>
      </w:r>
      <w:proofErr w:type="spellEnd"/>
      <w:r w:rsidRPr="00494C29">
        <w:rPr>
          <w:rFonts w:ascii="Times New Roman" w:eastAsia="Times New Roman" w:hAnsi="Times New Roman" w:cs="Times New Roman"/>
          <w:noProof w:val="0"/>
          <w:lang w:eastAsia="en-US"/>
        </w:rPr>
        <w:t xml:space="preserve"> la </w:t>
      </w:r>
      <w:proofErr w:type="spellStart"/>
      <w:r w:rsidRPr="00494C29">
        <w:rPr>
          <w:rFonts w:ascii="Times New Roman" w:eastAsia="Times New Roman" w:hAnsi="Times New Roman" w:cs="Times New Roman"/>
          <w:noProof w:val="0"/>
          <w:lang w:eastAsia="en-US"/>
        </w:rPr>
        <w:t>blocarea</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anumitor</w:t>
      </w:r>
      <w:proofErr w:type="spellEnd"/>
      <w:r w:rsidRPr="00494C29">
        <w:rPr>
          <w:rFonts w:ascii="Times New Roman" w:eastAsia="Times New Roman" w:hAnsi="Times New Roman" w:cs="Times New Roman"/>
          <w:noProof w:val="0"/>
          <w:lang w:eastAsia="en-US"/>
        </w:rPr>
        <w:t xml:space="preserve"> </w:t>
      </w:r>
      <w:proofErr w:type="spellStart"/>
      <w:r w:rsidRPr="00494C29">
        <w:rPr>
          <w:rFonts w:ascii="Times New Roman" w:eastAsia="Times New Roman" w:hAnsi="Times New Roman" w:cs="Times New Roman"/>
          <w:noProof w:val="0"/>
          <w:lang w:eastAsia="en-US"/>
        </w:rPr>
        <w:t>operațiuni</w:t>
      </w:r>
      <w:proofErr w:type="spellEnd"/>
      <w:r w:rsidRPr="00494C29">
        <w:rPr>
          <w:rFonts w:ascii="Times New Roman" w:eastAsia="Times New Roman" w:hAnsi="Times New Roman" w:cs="Times New Roman"/>
          <w:noProof w:val="0"/>
          <w:lang w:eastAsia="en-US"/>
        </w:rPr>
        <w:t xml:space="preserve">. </w:t>
      </w:r>
    </w:p>
    <w:p w14:paraId="518BCE6B" w14:textId="436F39C9" w:rsidR="00494C29" w:rsidRPr="00494C29" w:rsidRDefault="00494C29" w:rsidP="00494C29">
      <w:pPr>
        <w:spacing w:line="240" w:lineRule="auto"/>
        <w:jc w:val="both"/>
      </w:pPr>
    </w:p>
    <w:p w14:paraId="7385ACE9" w14:textId="374A62D6" w:rsidR="00453747" w:rsidRDefault="00453747" w:rsidP="00453747">
      <w:pPr>
        <w:spacing w:line="240" w:lineRule="auto"/>
        <w:ind w:left="720" w:firstLine="720"/>
        <w:jc w:val="both"/>
      </w:pPr>
    </w:p>
    <w:p w14:paraId="1500CEDC" w14:textId="29E679EF" w:rsidR="008B007B" w:rsidRPr="00453747" w:rsidRDefault="008B007B" w:rsidP="00AB3CDE">
      <w:pPr>
        <w:spacing w:line="240" w:lineRule="auto"/>
        <w:ind w:left="720"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drawing>
          <wp:inline distT="0" distB="0" distL="0" distR="0" wp14:anchorId="09E088BE" wp14:editId="59EAC998">
            <wp:extent cx="5830801" cy="5028765"/>
            <wp:effectExtent l="0" t="0" r="0" b="635"/>
            <wp:docPr id="977331822" name="Picture 2"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1822" name="Picture 2" descr="A diagram of a person's work flow&#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39983" cy="5036684"/>
                    </a:xfrm>
                    <a:prstGeom prst="rect">
                      <a:avLst/>
                    </a:prstGeom>
                  </pic:spPr>
                </pic:pic>
              </a:graphicData>
            </a:graphic>
          </wp:inline>
        </w:drawing>
      </w:r>
    </w:p>
    <w:sectPr w:rsidR="008B007B" w:rsidRPr="0045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DA21B"/>
    <w:multiLevelType w:val="hybridMultilevel"/>
    <w:tmpl w:val="7364504E"/>
    <w:lvl w:ilvl="0" w:tplc="10BA0876">
      <w:start w:val="1"/>
      <w:numFmt w:val="bullet"/>
      <w:lvlText w:val=""/>
      <w:lvlJc w:val="left"/>
      <w:pPr>
        <w:ind w:left="720" w:hanging="360"/>
      </w:pPr>
      <w:rPr>
        <w:rFonts w:ascii="Symbol" w:hAnsi="Symbol" w:hint="default"/>
      </w:rPr>
    </w:lvl>
    <w:lvl w:ilvl="1" w:tplc="183AB728">
      <w:start w:val="1"/>
      <w:numFmt w:val="bullet"/>
      <w:lvlText w:val="o"/>
      <w:lvlJc w:val="left"/>
      <w:pPr>
        <w:ind w:left="1440" w:hanging="360"/>
      </w:pPr>
      <w:rPr>
        <w:rFonts w:ascii="Courier New" w:hAnsi="Courier New" w:hint="default"/>
      </w:rPr>
    </w:lvl>
    <w:lvl w:ilvl="2" w:tplc="1DC09E2C">
      <w:start w:val="1"/>
      <w:numFmt w:val="bullet"/>
      <w:lvlText w:val=""/>
      <w:lvlJc w:val="left"/>
      <w:pPr>
        <w:ind w:left="2160" w:hanging="360"/>
      </w:pPr>
      <w:rPr>
        <w:rFonts w:ascii="Wingdings" w:hAnsi="Wingdings" w:hint="default"/>
      </w:rPr>
    </w:lvl>
    <w:lvl w:ilvl="3" w:tplc="6EB6C614">
      <w:start w:val="1"/>
      <w:numFmt w:val="bullet"/>
      <w:lvlText w:val=""/>
      <w:lvlJc w:val="left"/>
      <w:pPr>
        <w:ind w:left="2880" w:hanging="360"/>
      </w:pPr>
      <w:rPr>
        <w:rFonts w:ascii="Symbol" w:hAnsi="Symbol" w:hint="default"/>
      </w:rPr>
    </w:lvl>
    <w:lvl w:ilvl="4" w:tplc="81EA7C80">
      <w:start w:val="1"/>
      <w:numFmt w:val="bullet"/>
      <w:lvlText w:val="o"/>
      <w:lvlJc w:val="left"/>
      <w:pPr>
        <w:ind w:left="3600" w:hanging="360"/>
      </w:pPr>
      <w:rPr>
        <w:rFonts w:ascii="Courier New" w:hAnsi="Courier New" w:hint="default"/>
      </w:rPr>
    </w:lvl>
    <w:lvl w:ilvl="5" w:tplc="AA728C22">
      <w:start w:val="1"/>
      <w:numFmt w:val="bullet"/>
      <w:lvlText w:val=""/>
      <w:lvlJc w:val="left"/>
      <w:pPr>
        <w:ind w:left="4320" w:hanging="360"/>
      </w:pPr>
      <w:rPr>
        <w:rFonts w:ascii="Wingdings" w:hAnsi="Wingdings" w:hint="default"/>
      </w:rPr>
    </w:lvl>
    <w:lvl w:ilvl="6" w:tplc="9390815E">
      <w:start w:val="1"/>
      <w:numFmt w:val="bullet"/>
      <w:lvlText w:val=""/>
      <w:lvlJc w:val="left"/>
      <w:pPr>
        <w:ind w:left="5040" w:hanging="360"/>
      </w:pPr>
      <w:rPr>
        <w:rFonts w:ascii="Symbol" w:hAnsi="Symbol" w:hint="default"/>
      </w:rPr>
    </w:lvl>
    <w:lvl w:ilvl="7" w:tplc="6E28758E">
      <w:start w:val="1"/>
      <w:numFmt w:val="bullet"/>
      <w:lvlText w:val="o"/>
      <w:lvlJc w:val="left"/>
      <w:pPr>
        <w:ind w:left="5760" w:hanging="360"/>
      </w:pPr>
      <w:rPr>
        <w:rFonts w:ascii="Courier New" w:hAnsi="Courier New" w:hint="default"/>
      </w:rPr>
    </w:lvl>
    <w:lvl w:ilvl="8" w:tplc="4D38E414">
      <w:start w:val="1"/>
      <w:numFmt w:val="bullet"/>
      <w:lvlText w:val=""/>
      <w:lvlJc w:val="left"/>
      <w:pPr>
        <w:ind w:left="6480" w:hanging="360"/>
      </w:pPr>
      <w:rPr>
        <w:rFonts w:ascii="Wingdings" w:hAnsi="Wingdings" w:hint="default"/>
      </w:rPr>
    </w:lvl>
  </w:abstractNum>
  <w:abstractNum w:abstractNumId="1" w15:restartNumberingAfterBreak="0">
    <w:nsid w:val="38B83939"/>
    <w:multiLevelType w:val="hybridMultilevel"/>
    <w:tmpl w:val="6C509E6A"/>
    <w:lvl w:ilvl="0" w:tplc="BF5CC90E">
      <w:start w:val="1"/>
      <w:numFmt w:val="bullet"/>
      <w:lvlText w:val=""/>
      <w:lvlJc w:val="left"/>
      <w:pPr>
        <w:ind w:left="720" w:hanging="360"/>
      </w:pPr>
      <w:rPr>
        <w:rFonts w:ascii="Symbol" w:hAnsi="Symbol" w:hint="default"/>
      </w:rPr>
    </w:lvl>
    <w:lvl w:ilvl="1" w:tplc="97DC4C60">
      <w:start w:val="1"/>
      <w:numFmt w:val="bullet"/>
      <w:lvlText w:val="o"/>
      <w:lvlJc w:val="left"/>
      <w:pPr>
        <w:ind w:left="1440" w:hanging="360"/>
      </w:pPr>
      <w:rPr>
        <w:rFonts w:ascii="Courier New" w:hAnsi="Courier New" w:hint="default"/>
      </w:rPr>
    </w:lvl>
    <w:lvl w:ilvl="2" w:tplc="7A1E40AE">
      <w:start w:val="1"/>
      <w:numFmt w:val="bullet"/>
      <w:lvlText w:val=""/>
      <w:lvlJc w:val="left"/>
      <w:pPr>
        <w:ind w:left="2160" w:hanging="360"/>
      </w:pPr>
      <w:rPr>
        <w:rFonts w:ascii="Wingdings" w:hAnsi="Wingdings" w:hint="default"/>
      </w:rPr>
    </w:lvl>
    <w:lvl w:ilvl="3" w:tplc="A698A5E4">
      <w:start w:val="1"/>
      <w:numFmt w:val="bullet"/>
      <w:lvlText w:val=""/>
      <w:lvlJc w:val="left"/>
      <w:pPr>
        <w:ind w:left="2880" w:hanging="360"/>
      </w:pPr>
      <w:rPr>
        <w:rFonts w:ascii="Symbol" w:hAnsi="Symbol" w:hint="default"/>
      </w:rPr>
    </w:lvl>
    <w:lvl w:ilvl="4" w:tplc="BEDA69A0">
      <w:start w:val="1"/>
      <w:numFmt w:val="bullet"/>
      <w:lvlText w:val="o"/>
      <w:lvlJc w:val="left"/>
      <w:pPr>
        <w:ind w:left="3600" w:hanging="360"/>
      </w:pPr>
      <w:rPr>
        <w:rFonts w:ascii="Courier New" w:hAnsi="Courier New" w:hint="default"/>
      </w:rPr>
    </w:lvl>
    <w:lvl w:ilvl="5" w:tplc="7A00AD0E">
      <w:start w:val="1"/>
      <w:numFmt w:val="bullet"/>
      <w:lvlText w:val=""/>
      <w:lvlJc w:val="left"/>
      <w:pPr>
        <w:ind w:left="4320" w:hanging="360"/>
      </w:pPr>
      <w:rPr>
        <w:rFonts w:ascii="Wingdings" w:hAnsi="Wingdings" w:hint="default"/>
      </w:rPr>
    </w:lvl>
    <w:lvl w:ilvl="6" w:tplc="6CF8CAD0">
      <w:start w:val="1"/>
      <w:numFmt w:val="bullet"/>
      <w:lvlText w:val=""/>
      <w:lvlJc w:val="left"/>
      <w:pPr>
        <w:ind w:left="5040" w:hanging="360"/>
      </w:pPr>
      <w:rPr>
        <w:rFonts w:ascii="Symbol" w:hAnsi="Symbol" w:hint="default"/>
      </w:rPr>
    </w:lvl>
    <w:lvl w:ilvl="7" w:tplc="12685BD2">
      <w:start w:val="1"/>
      <w:numFmt w:val="bullet"/>
      <w:lvlText w:val="o"/>
      <w:lvlJc w:val="left"/>
      <w:pPr>
        <w:ind w:left="5760" w:hanging="360"/>
      </w:pPr>
      <w:rPr>
        <w:rFonts w:ascii="Courier New" w:hAnsi="Courier New" w:hint="default"/>
      </w:rPr>
    </w:lvl>
    <w:lvl w:ilvl="8" w:tplc="0DBEB894">
      <w:start w:val="1"/>
      <w:numFmt w:val="bullet"/>
      <w:lvlText w:val=""/>
      <w:lvlJc w:val="left"/>
      <w:pPr>
        <w:ind w:left="6480" w:hanging="360"/>
      </w:pPr>
      <w:rPr>
        <w:rFonts w:ascii="Wingdings" w:hAnsi="Wingdings" w:hint="default"/>
      </w:rPr>
    </w:lvl>
  </w:abstractNum>
  <w:abstractNum w:abstractNumId="2" w15:restartNumberingAfterBreak="0">
    <w:nsid w:val="53BDC6E0"/>
    <w:multiLevelType w:val="hybridMultilevel"/>
    <w:tmpl w:val="9CF63A76"/>
    <w:lvl w:ilvl="0" w:tplc="55227484">
      <w:start w:val="1"/>
      <w:numFmt w:val="upperRoman"/>
      <w:lvlText w:val="%1."/>
      <w:lvlJc w:val="right"/>
      <w:pPr>
        <w:ind w:left="720" w:hanging="360"/>
      </w:pPr>
    </w:lvl>
    <w:lvl w:ilvl="1" w:tplc="6FBE2D98">
      <w:start w:val="1"/>
      <w:numFmt w:val="lowerLetter"/>
      <w:lvlText w:val="%2."/>
      <w:lvlJc w:val="left"/>
      <w:pPr>
        <w:ind w:left="1440" w:hanging="360"/>
      </w:pPr>
    </w:lvl>
    <w:lvl w:ilvl="2" w:tplc="79CE3A02">
      <w:start w:val="1"/>
      <w:numFmt w:val="lowerRoman"/>
      <w:lvlText w:val="%3."/>
      <w:lvlJc w:val="right"/>
      <w:pPr>
        <w:ind w:left="2160" w:hanging="180"/>
      </w:pPr>
    </w:lvl>
    <w:lvl w:ilvl="3" w:tplc="DC9CCB90">
      <w:start w:val="1"/>
      <w:numFmt w:val="decimal"/>
      <w:lvlText w:val="%4."/>
      <w:lvlJc w:val="left"/>
      <w:pPr>
        <w:ind w:left="2880" w:hanging="360"/>
      </w:pPr>
    </w:lvl>
    <w:lvl w:ilvl="4" w:tplc="E20C7DF4">
      <w:start w:val="1"/>
      <w:numFmt w:val="lowerLetter"/>
      <w:lvlText w:val="%5."/>
      <w:lvlJc w:val="left"/>
      <w:pPr>
        <w:ind w:left="3600" w:hanging="360"/>
      </w:pPr>
    </w:lvl>
    <w:lvl w:ilvl="5" w:tplc="8FDA04A6">
      <w:start w:val="1"/>
      <w:numFmt w:val="lowerRoman"/>
      <w:lvlText w:val="%6."/>
      <w:lvlJc w:val="right"/>
      <w:pPr>
        <w:ind w:left="4320" w:hanging="180"/>
      </w:pPr>
    </w:lvl>
    <w:lvl w:ilvl="6" w:tplc="A3C68ABA">
      <w:start w:val="1"/>
      <w:numFmt w:val="decimal"/>
      <w:lvlText w:val="%7."/>
      <w:lvlJc w:val="left"/>
      <w:pPr>
        <w:ind w:left="5040" w:hanging="360"/>
      </w:pPr>
    </w:lvl>
    <w:lvl w:ilvl="7" w:tplc="AA9EF882">
      <w:start w:val="1"/>
      <w:numFmt w:val="lowerLetter"/>
      <w:lvlText w:val="%8."/>
      <w:lvlJc w:val="left"/>
      <w:pPr>
        <w:ind w:left="5760" w:hanging="360"/>
      </w:pPr>
    </w:lvl>
    <w:lvl w:ilvl="8" w:tplc="2D2A20B0">
      <w:start w:val="1"/>
      <w:numFmt w:val="lowerRoman"/>
      <w:lvlText w:val="%9."/>
      <w:lvlJc w:val="right"/>
      <w:pPr>
        <w:ind w:left="6480" w:hanging="180"/>
      </w:pPr>
    </w:lvl>
  </w:abstractNum>
  <w:abstractNum w:abstractNumId="3" w15:restartNumberingAfterBreak="0">
    <w:nsid w:val="5C214FBB"/>
    <w:multiLevelType w:val="hybridMultilevel"/>
    <w:tmpl w:val="216C8612"/>
    <w:lvl w:ilvl="0" w:tplc="D6AC0E94">
      <w:start w:val="1"/>
      <w:numFmt w:val="bullet"/>
      <w:lvlText w:val=""/>
      <w:lvlJc w:val="left"/>
      <w:pPr>
        <w:ind w:left="720" w:hanging="360"/>
      </w:pPr>
      <w:rPr>
        <w:rFonts w:ascii="Wingdings" w:hAnsi="Wingdings" w:hint="default"/>
      </w:rPr>
    </w:lvl>
    <w:lvl w:ilvl="1" w:tplc="8A6AA912">
      <w:start w:val="1"/>
      <w:numFmt w:val="bullet"/>
      <w:lvlText w:val="o"/>
      <w:lvlJc w:val="left"/>
      <w:pPr>
        <w:ind w:left="1440" w:hanging="360"/>
      </w:pPr>
      <w:rPr>
        <w:rFonts w:ascii="Courier New" w:hAnsi="Courier New" w:hint="default"/>
      </w:rPr>
    </w:lvl>
    <w:lvl w:ilvl="2" w:tplc="980A4B0C">
      <w:start w:val="1"/>
      <w:numFmt w:val="bullet"/>
      <w:lvlText w:val=""/>
      <w:lvlJc w:val="left"/>
      <w:pPr>
        <w:ind w:left="2160" w:hanging="360"/>
      </w:pPr>
      <w:rPr>
        <w:rFonts w:ascii="Wingdings" w:hAnsi="Wingdings" w:hint="default"/>
      </w:rPr>
    </w:lvl>
    <w:lvl w:ilvl="3" w:tplc="96A25D70">
      <w:start w:val="1"/>
      <w:numFmt w:val="bullet"/>
      <w:lvlText w:val=""/>
      <w:lvlJc w:val="left"/>
      <w:pPr>
        <w:ind w:left="2880" w:hanging="360"/>
      </w:pPr>
      <w:rPr>
        <w:rFonts w:ascii="Symbol" w:hAnsi="Symbol" w:hint="default"/>
      </w:rPr>
    </w:lvl>
    <w:lvl w:ilvl="4" w:tplc="F58A49DC">
      <w:start w:val="1"/>
      <w:numFmt w:val="bullet"/>
      <w:lvlText w:val="o"/>
      <w:lvlJc w:val="left"/>
      <w:pPr>
        <w:ind w:left="3600" w:hanging="360"/>
      </w:pPr>
      <w:rPr>
        <w:rFonts w:ascii="Courier New" w:hAnsi="Courier New" w:hint="default"/>
      </w:rPr>
    </w:lvl>
    <w:lvl w:ilvl="5" w:tplc="E6780D3E">
      <w:start w:val="1"/>
      <w:numFmt w:val="bullet"/>
      <w:lvlText w:val=""/>
      <w:lvlJc w:val="left"/>
      <w:pPr>
        <w:ind w:left="4320" w:hanging="360"/>
      </w:pPr>
      <w:rPr>
        <w:rFonts w:ascii="Wingdings" w:hAnsi="Wingdings" w:hint="default"/>
      </w:rPr>
    </w:lvl>
    <w:lvl w:ilvl="6" w:tplc="6E7E731C">
      <w:start w:val="1"/>
      <w:numFmt w:val="bullet"/>
      <w:lvlText w:val=""/>
      <w:lvlJc w:val="left"/>
      <w:pPr>
        <w:ind w:left="5040" w:hanging="360"/>
      </w:pPr>
      <w:rPr>
        <w:rFonts w:ascii="Symbol" w:hAnsi="Symbol" w:hint="default"/>
      </w:rPr>
    </w:lvl>
    <w:lvl w:ilvl="7" w:tplc="5790A93E">
      <w:start w:val="1"/>
      <w:numFmt w:val="bullet"/>
      <w:lvlText w:val="o"/>
      <w:lvlJc w:val="left"/>
      <w:pPr>
        <w:ind w:left="5760" w:hanging="360"/>
      </w:pPr>
      <w:rPr>
        <w:rFonts w:ascii="Courier New" w:hAnsi="Courier New" w:hint="default"/>
      </w:rPr>
    </w:lvl>
    <w:lvl w:ilvl="8" w:tplc="2912EABC">
      <w:start w:val="1"/>
      <w:numFmt w:val="bullet"/>
      <w:lvlText w:val=""/>
      <w:lvlJc w:val="left"/>
      <w:pPr>
        <w:ind w:left="6480" w:hanging="360"/>
      </w:pPr>
      <w:rPr>
        <w:rFonts w:ascii="Wingdings" w:hAnsi="Wingdings" w:hint="default"/>
      </w:rPr>
    </w:lvl>
  </w:abstractNum>
  <w:abstractNum w:abstractNumId="4" w15:restartNumberingAfterBreak="0">
    <w:nsid w:val="632B28D5"/>
    <w:multiLevelType w:val="hybridMultilevel"/>
    <w:tmpl w:val="819C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8DCCF"/>
    <w:multiLevelType w:val="hybridMultilevel"/>
    <w:tmpl w:val="970C55AE"/>
    <w:lvl w:ilvl="0" w:tplc="5610279A">
      <w:start w:val="1"/>
      <w:numFmt w:val="upperRoman"/>
      <w:lvlText w:val="%1."/>
      <w:lvlJc w:val="right"/>
      <w:pPr>
        <w:ind w:left="720" w:hanging="360"/>
      </w:pPr>
    </w:lvl>
    <w:lvl w:ilvl="1" w:tplc="BB58C6EA">
      <w:start w:val="1"/>
      <w:numFmt w:val="lowerLetter"/>
      <w:lvlText w:val="%2."/>
      <w:lvlJc w:val="left"/>
      <w:pPr>
        <w:ind w:left="1440" w:hanging="360"/>
      </w:pPr>
    </w:lvl>
    <w:lvl w:ilvl="2" w:tplc="7BC25CD2">
      <w:start w:val="1"/>
      <w:numFmt w:val="lowerRoman"/>
      <w:lvlText w:val="%3."/>
      <w:lvlJc w:val="right"/>
      <w:pPr>
        <w:ind w:left="2160" w:hanging="180"/>
      </w:pPr>
    </w:lvl>
    <w:lvl w:ilvl="3" w:tplc="7CF0AA42">
      <w:start w:val="1"/>
      <w:numFmt w:val="decimal"/>
      <w:lvlText w:val="%4."/>
      <w:lvlJc w:val="left"/>
      <w:pPr>
        <w:ind w:left="2880" w:hanging="360"/>
      </w:pPr>
    </w:lvl>
    <w:lvl w:ilvl="4" w:tplc="3B5467F2">
      <w:start w:val="1"/>
      <w:numFmt w:val="lowerLetter"/>
      <w:lvlText w:val="%5."/>
      <w:lvlJc w:val="left"/>
      <w:pPr>
        <w:ind w:left="3600" w:hanging="360"/>
      </w:pPr>
    </w:lvl>
    <w:lvl w:ilvl="5" w:tplc="2A80CD22">
      <w:start w:val="1"/>
      <w:numFmt w:val="lowerRoman"/>
      <w:lvlText w:val="%6."/>
      <w:lvlJc w:val="right"/>
      <w:pPr>
        <w:ind w:left="4320" w:hanging="180"/>
      </w:pPr>
    </w:lvl>
    <w:lvl w:ilvl="6" w:tplc="1D466884">
      <w:start w:val="1"/>
      <w:numFmt w:val="decimal"/>
      <w:lvlText w:val="%7."/>
      <w:lvlJc w:val="left"/>
      <w:pPr>
        <w:ind w:left="5040" w:hanging="360"/>
      </w:pPr>
    </w:lvl>
    <w:lvl w:ilvl="7" w:tplc="FAF8975E">
      <w:start w:val="1"/>
      <w:numFmt w:val="lowerLetter"/>
      <w:lvlText w:val="%8."/>
      <w:lvlJc w:val="left"/>
      <w:pPr>
        <w:ind w:left="5760" w:hanging="360"/>
      </w:pPr>
    </w:lvl>
    <w:lvl w:ilvl="8" w:tplc="777679AC">
      <w:start w:val="1"/>
      <w:numFmt w:val="lowerRoman"/>
      <w:lvlText w:val="%9."/>
      <w:lvlJc w:val="right"/>
      <w:pPr>
        <w:ind w:left="6480" w:hanging="180"/>
      </w:pPr>
    </w:lvl>
  </w:abstractNum>
  <w:abstractNum w:abstractNumId="6" w15:restartNumberingAfterBreak="0">
    <w:nsid w:val="7BCB7D83"/>
    <w:multiLevelType w:val="hybridMultilevel"/>
    <w:tmpl w:val="952660C0"/>
    <w:lvl w:ilvl="0" w:tplc="1CE4B7C4">
      <w:start w:val="1"/>
      <w:numFmt w:val="decimal"/>
      <w:lvlText w:val="%1."/>
      <w:lvlJc w:val="left"/>
      <w:pPr>
        <w:ind w:left="720" w:hanging="360"/>
      </w:pPr>
    </w:lvl>
    <w:lvl w:ilvl="1" w:tplc="52864D9E">
      <w:start w:val="1"/>
      <w:numFmt w:val="lowerLetter"/>
      <w:lvlText w:val="%2."/>
      <w:lvlJc w:val="left"/>
      <w:pPr>
        <w:ind w:left="1440" w:hanging="360"/>
      </w:pPr>
    </w:lvl>
    <w:lvl w:ilvl="2" w:tplc="102011D4">
      <w:start w:val="1"/>
      <w:numFmt w:val="lowerRoman"/>
      <w:lvlText w:val="%3."/>
      <w:lvlJc w:val="right"/>
      <w:pPr>
        <w:ind w:left="2160" w:hanging="180"/>
      </w:pPr>
    </w:lvl>
    <w:lvl w:ilvl="3" w:tplc="483EE9B8">
      <w:start w:val="1"/>
      <w:numFmt w:val="decimal"/>
      <w:lvlText w:val="%4."/>
      <w:lvlJc w:val="left"/>
      <w:pPr>
        <w:ind w:left="2880" w:hanging="360"/>
      </w:pPr>
    </w:lvl>
    <w:lvl w:ilvl="4" w:tplc="CC5C67EC">
      <w:start w:val="1"/>
      <w:numFmt w:val="lowerLetter"/>
      <w:lvlText w:val="%5."/>
      <w:lvlJc w:val="left"/>
      <w:pPr>
        <w:ind w:left="3600" w:hanging="360"/>
      </w:pPr>
    </w:lvl>
    <w:lvl w:ilvl="5" w:tplc="67A8076A">
      <w:start w:val="1"/>
      <w:numFmt w:val="lowerRoman"/>
      <w:lvlText w:val="%6."/>
      <w:lvlJc w:val="right"/>
      <w:pPr>
        <w:ind w:left="4320" w:hanging="180"/>
      </w:pPr>
    </w:lvl>
    <w:lvl w:ilvl="6" w:tplc="B854E996">
      <w:start w:val="1"/>
      <w:numFmt w:val="decimal"/>
      <w:lvlText w:val="%7."/>
      <w:lvlJc w:val="left"/>
      <w:pPr>
        <w:ind w:left="5040" w:hanging="360"/>
      </w:pPr>
    </w:lvl>
    <w:lvl w:ilvl="7" w:tplc="A9BAD1A0">
      <w:start w:val="1"/>
      <w:numFmt w:val="lowerLetter"/>
      <w:lvlText w:val="%8."/>
      <w:lvlJc w:val="left"/>
      <w:pPr>
        <w:ind w:left="5760" w:hanging="360"/>
      </w:pPr>
    </w:lvl>
    <w:lvl w:ilvl="8" w:tplc="93464AD2">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7360B1"/>
    <w:rsid w:val="002E3AE8"/>
    <w:rsid w:val="00453747"/>
    <w:rsid w:val="00494C29"/>
    <w:rsid w:val="004C2F35"/>
    <w:rsid w:val="005465E5"/>
    <w:rsid w:val="00574A8F"/>
    <w:rsid w:val="007E5AB5"/>
    <w:rsid w:val="008B007B"/>
    <w:rsid w:val="00AA6C64"/>
    <w:rsid w:val="00AB3CDE"/>
    <w:rsid w:val="00B9486D"/>
    <w:rsid w:val="00C038CD"/>
    <w:rsid w:val="00C949A8"/>
    <w:rsid w:val="00DF251F"/>
    <w:rsid w:val="00FF4663"/>
    <w:rsid w:val="019B03EC"/>
    <w:rsid w:val="02CB632C"/>
    <w:rsid w:val="09A73B5A"/>
    <w:rsid w:val="0F7360B1"/>
    <w:rsid w:val="109069A5"/>
    <w:rsid w:val="18FD4BEE"/>
    <w:rsid w:val="1CCED727"/>
    <w:rsid w:val="2213FF8A"/>
    <w:rsid w:val="2A5EE953"/>
    <w:rsid w:val="2AA546E0"/>
    <w:rsid w:val="2D58BEC7"/>
    <w:rsid w:val="2E77360B"/>
    <w:rsid w:val="32075335"/>
    <w:rsid w:val="3214FDE9"/>
    <w:rsid w:val="32FAB4B2"/>
    <w:rsid w:val="33EDEF5A"/>
    <w:rsid w:val="3A846C30"/>
    <w:rsid w:val="3F0D96BD"/>
    <w:rsid w:val="44A349D8"/>
    <w:rsid w:val="44D5A9A3"/>
    <w:rsid w:val="4E94735B"/>
    <w:rsid w:val="516370AA"/>
    <w:rsid w:val="55C969F9"/>
    <w:rsid w:val="57AA73AB"/>
    <w:rsid w:val="5C9A8A25"/>
    <w:rsid w:val="602649A4"/>
    <w:rsid w:val="61287F2F"/>
    <w:rsid w:val="621B547E"/>
    <w:rsid w:val="70556E9A"/>
    <w:rsid w:val="768962AE"/>
    <w:rsid w:val="788BDE93"/>
    <w:rsid w:val="7A8E962B"/>
    <w:rsid w:val="7AA6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60B1"/>
  <w15:chartTrackingRefBased/>
  <w15:docId w15:val="{3783C219-D6AC-41B6-8617-D31246FE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A546E0"/>
    <w:pPr>
      <w:ind w:left="720"/>
      <w:contextualSpacing/>
    </w:pPr>
  </w:style>
  <w:style w:type="character" w:styleId="Strong">
    <w:name w:val="Strong"/>
    <w:basedOn w:val="DefaultParagraphFont"/>
    <w:uiPriority w:val="22"/>
    <w:qFormat/>
    <w:rsid w:val="00B948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preda.andrei</dc:creator>
  <cp:keywords/>
  <dc:description/>
  <cp:lastModifiedBy>Mihaela Frunza</cp:lastModifiedBy>
  <cp:revision>10</cp:revision>
  <dcterms:created xsi:type="dcterms:W3CDTF">2025-03-05T16:36:00Z</dcterms:created>
  <dcterms:modified xsi:type="dcterms:W3CDTF">2025-03-09T19:15:00Z</dcterms:modified>
</cp:coreProperties>
</file>