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E8792B"/>
          <w:sz w:val="40"/>
          <w:szCs w:val="40"/>
        </w:rPr>
        <w:t xml:space="preserve">SOFA TO SINGLETRACK</w:t>
      </w:r>
    </w:p>
    <w:p>
      <w:pPr>
        <w:spacing w:after="80"/>
      </w:pPr>
      <w:r>
        <w:rPr>
          <w:b/>
          <w:bCs/>
          <w:color w:val="1B8A82"/>
          <w:sz w:val="24"/>
          <w:szCs w:val="24"/>
        </w:rPr>
        <w:t xml:space="preserve">3-month training plan — blank, for the coach to fill in</w:t>
      </w: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For: the coach  ·  From: MTB East app build</w:t>
      </w:r>
    </w:p>
    <w:p>
      <w:pPr>
        <w:pBdr>
          <w:bottom w:val="single" w:color="2b2b2b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How this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There's one plan: 12 weeks. Riders who choose 1 or 2 months automatically get the first 4 or 8 weeks of this same plan — there's nothing separate to write for shorter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difficulty adjusts itself. If a rider says a session felt tougher than expected (or they had to stop early), the app quietly trims 5 minutes off every session from there on; if they say easier, it adds 5. So there's no need to write “harder” or “easier” versions of anything below — just plan each session at the difficulty you'd set for a typical beginner in that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phase needs exactly 3 sessions (this matches how many rides a week the app schedules) — riders doing 2 days a week just get the 1st and 3rd session, so try to make the 3rd the “main” ride of the three.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session needs an outdoor version and, where possible, an indoor/trainer alternative — for rain, dark evenings, or no trail access. If a session genuinely can't be done indoors, just write that.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each entry short — this is read on a phone screen, not an email.</w:t>
      </w:r>
    </w:p>
    <w:p>
      <w:pPr>
        <w:pBdr>
          <w:bottom w:val="single" w:color="2b2b2b" w:sz="6"/>
        </w:pBdr>
        <w:spacing w:after="24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1: Off the sofa</w:t>
      </w:r>
      <w:r>
        <w:rPr>
          <w:b w:val="false"/>
          <w:bCs w:val="false"/>
          <w:color w:val="5C5F5C"/>
          <w:sz w:val="20"/>
          <w:szCs w:val="20"/>
        </w:rPr>
        <w:t xml:space="preserve">  —  Weeks 1–2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2: Finding balance</w:t>
      </w:r>
      <w:r>
        <w:rPr>
          <w:b w:val="false"/>
          <w:bCs w:val="false"/>
          <w:color w:val="5C5F5C"/>
          <w:sz w:val="20"/>
          <w:szCs w:val="20"/>
        </w:rPr>
        <w:t xml:space="preserve">  —  Weeks 3–4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3: First climbs</w:t>
      </w:r>
      <w:r>
        <w:rPr>
          <w:b w:val="false"/>
          <w:bCs w:val="false"/>
          <w:color w:val="5C5F5C"/>
          <w:sz w:val="20"/>
          <w:szCs w:val="20"/>
        </w:rPr>
        <w:t xml:space="preserve">  —  Weeks 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4: Rolling terrain</w:t>
      </w:r>
      <w:r>
        <w:rPr>
          <w:b w:val="false"/>
          <w:bCs w:val="false"/>
          <w:color w:val="5C5F5C"/>
          <w:sz w:val="20"/>
          <w:szCs w:val="20"/>
        </w:rPr>
        <w:t xml:space="preserve">  —  Weeks 6–7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5: Building endurance</w:t>
      </w:r>
      <w:r>
        <w:rPr>
          <w:b w:val="false"/>
          <w:bCs w:val="false"/>
          <w:color w:val="5C5F5C"/>
          <w:sz w:val="20"/>
          <w:szCs w:val="20"/>
        </w:rPr>
        <w:t xml:space="preserve">  —  Weeks 8–9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6: Race pace</w:t>
      </w:r>
      <w:r>
        <w:rPr>
          <w:b w:val="false"/>
          <w:bCs w:val="false"/>
          <w:color w:val="5C5F5C"/>
          <w:sz w:val="20"/>
          <w:szCs w:val="20"/>
        </w:rPr>
        <w:t xml:space="preserve">  —  Weeks 10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7: Course skills</w:t>
      </w:r>
      <w:r>
        <w:rPr>
          <w:b w:val="false"/>
          <w:bCs w:val="false"/>
          <w:color w:val="5C5F5C"/>
          <w:sz w:val="20"/>
          <w:szCs w:val="20"/>
        </w:rPr>
        <w:t xml:space="preserve">  —  Weeks 11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8: Taper</w:t>
      </w:r>
      <w:r>
        <w:rPr>
          <w:b w:val="false"/>
          <w:bCs w:val="false"/>
          <w:color w:val="5C5F5C"/>
          <w:sz w:val="20"/>
          <w:szCs w:val="20"/>
        </w:rPr>
        <w:t xml:space="preserve">  —  Weeks 12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80"/>
      </w:pPr>
    </w:p>
    <w:p>
      <w:pPr>
        <w:pBdr>
          <w:bottom w:val="single" w:color="2b2b2b" w:sz="6"/>
        </w:pBdr>
        <w:spacing w:after="240"/>
      </w:pP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Once this is filled in, send it back and it gets dropped straight into the app — no rebuild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2026-08-12T15:39:04.479Z</dcterms:created>
  <dcterms:modified xsi:type="dcterms:W3CDTF">2026-08-12T15:39:04.487Z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