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4D60" w14:textId="77777777" w:rsidR="00C1406F" w:rsidRPr="00597794" w:rsidRDefault="00C1406F" w:rsidP="00C1406F">
      <w:pPr>
        <w:rPr>
          <w:b/>
          <w:bCs/>
          <w:u w:val="single"/>
        </w:rPr>
      </w:pPr>
      <w:bookmarkStart w:id="0" w:name="A_graph_matching_approach"/>
      <w:r w:rsidRPr="00597794">
        <w:rPr>
          <w:b/>
          <w:bCs/>
          <w:u w:val="single"/>
        </w:rPr>
        <w:t xml:space="preserve">2021 </w:t>
      </w:r>
      <w:proofErr w:type="spellStart"/>
      <w:r w:rsidRPr="00597794">
        <w:rPr>
          <w:b/>
          <w:bCs/>
          <w:u w:val="single"/>
        </w:rPr>
        <w:t>RSNet</w:t>
      </w:r>
      <w:proofErr w:type="spellEnd"/>
      <w:r w:rsidRPr="00597794">
        <w:rPr>
          <w:b/>
          <w:bCs/>
          <w:u w:val="single"/>
        </w:rPr>
        <w:t>: Rail semantic segmentation network</w:t>
      </w:r>
      <w:r w:rsidRPr="00597794">
        <w:rPr>
          <w:rFonts w:hint="eastAsia"/>
          <w:b/>
          <w:bCs/>
          <w:u w:val="single"/>
        </w:rPr>
        <w:t xml:space="preserve"> </w:t>
      </w:r>
      <w:r w:rsidRPr="00597794">
        <w:rPr>
          <w:b/>
          <w:bCs/>
          <w:u w:val="single"/>
        </w:rPr>
        <w:t>for extracting aerial railroad images</w:t>
      </w:r>
    </w:p>
    <w:p w14:paraId="2AC63F3B" w14:textId="77777777" w:rsidR="00C1406F" w:rsidRDefault="00C1406F" w:rsidP="00C1406F">
      <w:r>
        <w:rPr>
          <w:rFonts w:hint="eastAsia"/>
        </w:rPr>
        <w:t>铁路提取</w:t>
      </w:r>
      <w:r>
        <w:rPr>
          <w:rFonts w:hint="eastAsia"/>
        </w:rPr>
        <w:t>-</w:t>
      </w:r>
      <w:r w:rsidRPr="00C45498">
        <w:t>a railroad scenic view segmentation dataset (RSSD)</w:t>
      </w:r>
      <w:r>
        <w:rPr>
          <w:rFonts w:hint="eastAsia"/>
        </w:rPr>
        <w:t>数据集</w:t>
      </w:r>
    </w:p>
    <w:p w14:paraId="12748EE2" w14:textId="77777777" w:rsidR="00C1406F" w:rsidRDefault="00C1406F" w:rsidP="00C1406F">
      <w:r>
        <w:rPr>
          <w:rFonts w:hint="eastAsia"/>
        </w:rPr>
        <w:t>特征提取</w:t>
      </w:r>
      <w:r>
        <w:rPr>
          <w:rFonts w:hint="eastAsia"/>
        </w:rPr>
        <w:t xml:space="preserve"> </w:t>
      </w:r>
      <w:r w:rsidRPr="00A544C0">
        <w:rPr>
          <w:rFonts w:hint="eastAsia"/>
          <w:b/>
          <w:bCs/>
        </w:rPr>
        <w:t>无</w:t>
      </w:r>
      <w:r>
        <w:rPr>
          <w:rFonts w:hint="eastAsia"/>
        </w:rPr>
        <w:t>多源数据</w:t>
      </w:r>
    </w:p>
    <w:p w14:paraId="1C9A1C6A" w14:textId="77777777" w:rsidR="00C1406F" w:rsidRDefault="00C1406F" w:rsidP="00C1406F">
      <w:r>
        <w:rPr>
          <w:rFonts w:hint="eastAsia"/>
        </w:rPr>
        <w:t>模型基于</w:t>
      </w:r>
      <w:proofErr w:type="spellStart"/>
      <w:r>
        <w:rPr>
          <w:rFonts w:hint="eastAsia"/>
        </w:rPr>
        <w:t>unet</w:t>
      </w:r>
      <w:proofErr w:type="spellEnd"/>
      <w:r>
        <w:t xml:space="preserve">  with only six convolution layers and </w:t>
      </w:r>
      <w:r>
        <w:rPr>
          <w:rFonts w:ascii="MS Gothic" w:eastAsia="MS Gothic" w:hAnsi="MS Gothic" w:cs="MS Gothic" w:hint="eastAsia"/>
        </w:rPr>
        <w:t>ﬁ</w:t>
      </w:r>
      <w:proofErr w:type="spellStart"/>
      <w:r>
        <w:t>ve</w:t>
      </w:r>
      <w:proofErr w:type="spellEnd"/>
      <w:r>
        <w:t xml:space="preserve"> </w:t>
      </w:r>
      <w:proofErr w:type="spellStart"/>
      <w:r>
        <w:t>ef</w:t>
      </w:r>
      <w:proofErr w:type="spellEnd"/>
      <w:r>
        <w:rPr>
          <w:rFonts w:ascii="MS Gothic" w:eastAsia="MS Gothic" w:hAnsi="MS Gothic" w:cs="MS Gothic" w:hint="eastAsia"/>
        </w:rPr>
        <w:t>ﬁ</w:t>
      </w:r>
      <w:proofErr w:type="spellStart"/>
      <w:r>
        <w:t>cient</w:t>
      </w:r>
      <w:proofErr w:type="spellEnd"/>
      <w:r>
        <w:t xml:space="preserve"> layers</w:t>
      </w:r>
    </w:p>
    <w:p w14:paraId="5F40DDB5" w14:textId="77777777" w:rsidR="00C1406F" w:rsidRDefault="00C1406F" w:rsidP="00C1406F">
      <w:r w:rsidRPr="0088763A">
        <w:rPr>
          <w:noProof/>
        </w:rPr>
        <w:drawing>
          <wp:inline distT="0" distB="0" distL="0" distR="0" wp14:anchorId="0602A831" wp14:editId="2EFB20D7">
            <wp:extent cx="5274310" cy="3157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425E" w14:textId="77777777" w:rsidR="00C1406F" w:rsidRDefault="00C1406F" w:rsidP="00C1406F"/>
    <w:p w14:paraId="77ACF347" w14:textId="77777777" w:rsidR="00C1406F" w:rsidRDefault="00C1406F" w:rsidP="00C1406F">
      <w:pPr>
        <w:pBdr>
          <w:bottom w:val="single" w:sz="6" w:space="1" w:color="auto"/>
        </w:pBdr>
      </w:pPr>
      <w:r w:rsidRPr="002653F7">
        <w:rPr>
          <w:b/>
          <w:bCs/>
        </w:rPr>
        <w:t>2018 Semantic Labeling of High Resolution Aerial Imagery</w:t>
      </w:r>
      <w:r w:rsidRPr="002653F7">
        <w:rPr>
          <w:rFonts w:hint="eastAsia"/>
          <w:b/>
          <w:bCs/>
        </w:rPr>
        <w:t xml:space="preserve"> </w:t>
      </w:r>
      <w:r w:rsidRPr="002653F7">
        <w:rPr>
          <w:b/>
          <w:bCs/>
        </w:rPr>
        <w:t>and LiDAR Data with Fine Segmentation Network</w:t>
      </w:r>
      <w:r w:rsidRPr="002653F7">
        <w:rPr>
          <w:rFonts w:hint="eastAsia"/>
          <w:b/>
          <w:bCs/>
        </w:rPr>
        <w:t xml:space="preserve"> </w:t>
      </w:r>
      <w:r w:rsidRPr="002653F7">
        <w:rPr>
          <w:b/>
          <w:bCs/>
        </w:rPr>
        <w:t xml:space="preserve">    </w:t>
      </w:r>
      <w:r>
        <w:rPr>
          <w:rFonts w:hint="eastAsia"/>
        </w:rPr>
        <w:t>提出</w:t>
      </w:r>
      <w:r>
        <w:rPr>
          <w:rFonts w:hint="eastAsia"/>
        </w:rPr>
        <w:t>F</w:t>
      </w:r>
      <w:r>
        <w:t>SN</w:t>
      </w:r>
    </w:p>
    <w:p w14:paraId="40FDD08C" w14:textId="77777777" w:rsidR="00C1406F" w:rsidRDefault="00C1406F" w:rsidP="00C1406F">
      <w:r w:rsidRPr="00597794">
        <w:rPr>
          <w:rFonts w:hint="eastAsia"/>
        </w:rPr>
        <w:t>该编码器的结构分为两部分：一个主编码器和一个轻量级的分支。主编码器是基于</w:t>
      </w:r>
      <w:r w:rsidRPr="00597794">
        <w:t>Vgg16</w:t>
      </w:r>
      <w:r w:rsidRPr="00597794">
        <w:t>的</w:t>
      </w:r>
      <w:r w:rsidRPr="00597794">
        <w:t>CIR</w:t>
      </w:r>
      <w:r w:rsidRPr="00597794">
        <w:t>图像。轻量级分支设计用于处理相应的激光雷达图像：</w:t>
      </w:r>
      <w:r w:rsidRPr="00291243">
        <w:rPr>
          <w:b/>
          <w:bCs/>
        </w:rPr>
        <w:t>数字表面模型</w:t>
      </w:r>
      <w:r w:rsidRPr="00291243">
        <w:rPr>
          <w:b/>
          <w:bCs/>
        </w:rPr>
        <w:t>(DSMs)</w:t>
      </w:r>
      <w:r w:rsidRPr="00291243">
        <w:rPr>
          <w:b/>
          <w:bCs/>
        </w:rPr>
        <w:t>和归一化</w:t>
      </w:r>
      <w:r w:rsidRPr="00291243">
        <w:rPr>
          <w:b/>
          <w:bCs/>
        </w:rPr>
        <w:t>DSMs(</w:t>
      </w:r>
      <w:proofErr w:type="spellStart"/>
      <w:r w:rsidRPr="00291243">
        <w:rPr>
          <w:b/>
          <w:bCs/>
        </w:rPr>
        <w:t>nDSMs</w:t>
      </w:r>
      <w:proofErr w:type="spellEnd"/>
      <w:r w:rsidRPr="00291243">
        <w:rPr>
          <w:b/>
          <w:bCs/>
        </w:rPr>
        <w:t>)</w:t>
      </w:r>
      <w:r w:rsidRPr="00597794">
        <w:t>。该设计以相对较少的参数实现了多传感器数据的特征提取。采用针对图像和</w:t>
      </w:r>
      <w:proofErr w:type="gramStart"/>
      <w:r w:rsidRPr="00597794">
        <w:t>视频超</w:t>
      </w:r>
      <w:proofErr w:type="gramEnd"/>
      <w:r w:rsidRPr="00597794">
        <w:t>分辨率提出的</w:t>
      </w:r>
      <w:r w:rsidRPr="00597794">
        <w:t>•</w:t>
      </w:r>
      <w:r w:rsidRPr="00597794">
        <w:t>亚像素卷积层来替代</w:t>
      </w:r>
      <w:r w:rsidRPr="00597794">
        <w:t>FSN</w:t>
      </w:r>
      <w:r w:rsidRPr="00597794">
        <w:t>中传统的反卷积层。上下文区域可以通过一个与普通上采样</w:t>
      </w:r>
      <w:proofErr w:type="gramStart"/>
      <w:r w:rsidRPr="00597794">
        <w:t>层相同</w:t>
      </w:r>
      <w:proofErr w:type="gramEnd"/>
      <w:r w:rsidRPr="00597794">
        <w:t>大小的过滤器进行扩展。</w:t>
      </w:r>
      <w:r w:rsidRPr="00597794">
        <w:t>•MLP</w:t>
      </w:r>
      <w:r w:rsidRPr="00597794">
        <w:t>用于完成结</w:t>
      </w:r>
      <w:r w:rsidRPr="00597794">
        <w:rPr>
          <w:rFonts w:hint="eastAsia"/>
        </w:rPr>
        <w:t>构后端多传感器遥感数据的有效</w:t>
      </w:r>
      <w:proofErr w:type="gramStart"/>
      <w:r w:rsidRPr="00597794">
        <w:rPr>
          <w:rFonts w:hint="eastAsia"/>
        </w:rPr>
        <w:t>特征级</w:t>
      </w:r>
      <w:proofErr w:type="gramEnd"/>
      <w:r w:rsidRPr="00597794">
        <w:rPr>
          <w:rFonts w:hint="eastAsia"/>
        </w:rPr>
        <w:t>融合。此外，多分辨率的特征图也被输入到</w:t>
      </w:r>
      <w:r w:rsidRPr="00597794">
        <w:t>MLP</w:t>
      </w:r>
      <w:r w:rsidRPr="00597794">
        <w:t>中，以减轻识别</w:t>
      </w:r>
      <w:r w:rsidRPr="00597794">
        <w:t>/</w:t>
      </w:r>
      <w:r w:rsidRPr="00597794">
        <w:t>定位的权衡。</w:t>
      </w:r>
    </w:p>
    <w:p w14:paraId="6436581C" w14:textId="77777777" w:rsidR="00C1406F" w:rsidRDefault="00C1406F" w:rsidP="00C1406F">
      <w:r w:rsidRPr="00597794">
        <w:rPr>
          <w:noProof/>
        </w:rPr>
        <w:drawing>
          <wp:inline distT="0" distB="0" distL="0" distR="0" wp14:anchorId="7327A50E" wp14:editId="52F3F8D4">
            <wp:extent cx="4962029" cy="282930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695" cy="28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E6E" w14:textId="77777777" w:rsidR="00C1406F" w:rsidRDefault="00C1406F" w:rsidP="00C1406F">
      <w:r w:rsidRPr="00582CC1">
        <w:rPr>
          <w:rFonts w:hint="eastAsia"/>
        </w:rPr>
        <w:lastRenderedPageBreak/>
        <w:t>如在确定物体的边界时存在轻微的不准确。这些影响可能是由最大值标签分配概率准则引起的，该准则不考虑概率较低的类的出现。为了进一步提高分割结果的准确性，我们在分割任务中</w:t>
      </w:r>
      <w:r w:rsidRPr="00582CC1">
        <w:rPr>
          <w:rFonts w:hint="eastAsia"/>
          <w:b/>
          <w:bCs/>
        </w:rPr>
        <w:t>采用了全连通条件随机场</w:t>
      </w:r>
      <w:r w:rsidRPr="00582CC1">
        <w:rPr>
          <w:b/>
          <w:bCs/>
        </w:rPr>
        <w:t>(CRFs)</w:t>
      </w:r>
      <w:r w:rsidRPr="00582CC1">
        <w:rPr>
          <w:b/>
          <w:bCs/>
        </w:rPr>
        <w:t>作为后处理方法</w:t>
      </w:r>
      <w:r w:rsidRPr="00582CC1">
        <w:t>。一些工作已经应用</w:t>
      </w:r>
      <w:r w:rsidRPr="00582CC1">
        <w:t>CRFs</w:t>
      </w:r>
      <w:r w:rsidRPr="00582CC1">
        <w:t>对分割结果进行了改进，改进的填充</w:t>
      </w:r>
      <w:r w:rsidRPr="00582CC1">
        <w:t>11111111111</w:t>
      </w:r>
      <w:r w:rsidRPr="00582CC1">
        <w:t>出现了一些缺陷，如确定物体边界的轻微不准确。这些影响可能是由最大值标签分配概率准则引起的，该准则不考虑概率较低的类的出现。为了进一步提高分割性能的准确性</w:t>
      </w:r>
    </w:p>
    <w:p w14:paraId="6F3946C8" w14:textId="77777777" w:rsidR="00C1406F" w:rsidRDefault="00C1406F" w:rsidP="00C1406F">
      <w:r w:rsidRPr="00582CC1">
        <w:rPr>
          <w:noProof/>
        </w:rPr>
        <w:drawing>
          <wp:inline distT="0" distB="0" distL="0" distR="0" wp14:anchorId="749DC8D6" wp14:editId="642EA231">
            <wp:extent cx="5153063" cy="1905014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9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6909" w14:textId="77777777" w:rsidR="00C1406F" w:rsidRDefault="00C1406F" w:rsidP="00C1406F"/>
    <w:p w14:paraId="319333D8" w14:textId="77777777" w:rsidR="00C1406F" w:rsidRDefault="00C1406F" w:rsidP="00C1406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2021 </w:t>
      </w:r>
      <w:r w:rsidRPr="000109D2">
        <w:rPr>
          <w:b/>
          <w:bCs/>
          <w:u w:val="single"/>
        </w:rPr>
        <w:t xml:space="preserve">Polish </w:t>
      </w:r>
      <w:proofErr w:type="spellStart"/>
      <w:r w:rsidRPr="000109D2">
        <w:rPr>
          <w:b/>
          <w:bCs/>
          <w:u w:val="single"/>
        </w:rPr>
        <w:t>Cadastre</w:t>
      </w:r>
      <w:proofErr w:type="spellEnd"/>
      <w:r w:rsidRPr="000109D2">
        <w:rPr>
          <w:b/>
          <w:bCs/>
          <w:u w:val="single"/>
        </w:rPr>
        <w:t xml:space="preserve"> Modernization with Remotely Extracted</w:t>
      </w:r>
      <w:r w:rsidRPr="000109D2">
        <w:rPr>
          <w:rFonts w:hint="eastAsia"/>
          <w:b/>
          <w:bCs/>
          <w:u w:val="single"/>
        </w:rPr>
        <w:t xml:space="preserve"> </w:t>
      </w:r>
      <w:r w:rsidRPr="000109D2">
        <w:rPr>
          <w:b/>
          <w:bCs/>
          <w:u w:val="single"/>
        </w:rPr>
        <w:t xml:space="preserve">Buildings from High-Resolution Aerial </w:t>
      </w:r>
      <w:proofErr w:type="spellStart"/>
      <w:r w:rsidRPr="000109D2">
        <w:rPr>
          <w:b/>
          <w:bCs/>
          <w:u w:val="single"/>
        </w:rPr>
        <w:t>Orthoimagery</w:t>
      </w:r>
      <w:proofErr w:type="spellEnd"/>
      <w:r w:rsidRPr="000109D2">
        <w:rPr>
          <w:b/>
          <w:bCs/>
          <w:u w:val="single"/>
        </w:rPr>
        <w:t xml:space="preserve"> and</w:t>
      </w:r>
      <w:r w:rsidRPr="000109D2">
        <w:rPr>
          <w:rFonts w:hint="eastAsia"/>
          <w:b/>
          <w:bCs/>
          <w:u w:val="single"/>
        </w:rPr>
        <w:t xml:space="preserve"> </w:t>
      </w:r>
      <w:r w:rsidRPr="000109D2">
        <w:rPr>
          <w:b/>
          <w:bCs/>
          <w:u w:val="single"/>
        </w:rPr>
        <w:t>Airborne LiDAR</w:t>
      </w:r>
    </w:p>
    <w:p w14:paraId="7738BA6F" w14:textId="77777777" w:rsidR="00C1406F" w:rsidRDefault="00C1406F" w:rsidP="00C1406F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自动建筑轮廓提取</w:t>
      </w:r>
    </w:p>
    <w:p w14:paraId="565533C7" w14:textId="77777777" w:rsidR="00C1406F" w:rsidRDefault="00C1406F" w:rsidP="00C1406F">
      <w:r w:rsidRPr="000109D2">
        <w:rPr>
          <w:rFonts w:hint="eastAsia"/>
        </w:rPr>
        <w:t>改进的全卷积网络</w:t>
      </w:r>
      <w:r w:rsidRPr="000109D2">
        <w:t>u-</w:t>
      </w:r>
      <w:r w:rsidRPr="000109D2">
        <w:t>形状网络</w:t>
      </w:r>
      <w:r w:rsidRPr="000109D2">
        <w:t>(U-Net)</w:t>
      </w:r>
      <w:r w:rsidRPr="000109D2">
        <w:t>，用于高分辨率的空中正交图像分割和密集的激光雷达数据</w:t>
      </w:r>
    </w:p>
    <w:p w14:paraId="1DB03216" w14:textId="77777777" w:rsidR="00C1406F" w:rsidRDefault="00C1406F" w:rsidP="00C1406F"/>
    <w:p w14:paraId="0B7E32D6" w14:textId="77777777" w:rsidR="00C1406F" w:rsidRDefault="00C1406F" w:rsidP="00C1406F">
      <w:r>
        <w:rPr>
          <w:rFonts w:hint="eastAsia"/>
        </w:rPr>
        <w:t>重点：融合方式不太一样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先提取出</w:t>
      </w:r>
      <w:r>
        <w:rPr>
          <w:rFonts w:hint="eastAsia"/>
        </w:rPr>
        <w:t>F</w:t>
      </w:r>
      <w:r>
        <w:t>CN</w:t>
      </w:r>
      <w:r>
        <w:rPr>
          <w:rFonts w:hint="eastAsia"/>
        </w:rPr>
        <w:t>的图像结果，再经由</w:t>
      </w:r>
      <w:r>
        <w:rPr>
          <w:rFonts w:hint="eastAsia"/>
        </w:rPr>
        <w:t>N</w:t>
      </w:r>
      <w:r>
        <w:t>DSM</w:t>
      </w:r>
      <w:r>
        <w:rPr>
          <w:rFonts w:hint="eastAsia"/>
        </w:rPr>
        <w:t>校准</w:t>
      </w:r>
    </w:p>
    <w:p w14:paraId="0371021B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所采用的自动建筑轮廓提取方法包括三个主要阶段及其后续过程。它们如下：（1）建筑轮廓由U-Net完全卷积网络从空中正交图像中提取；屋顶表面的（2）建筑矢量，表示为建筑屋顶轮廓，基于激光雷达数据的提取，以及建筑屋顶轮廓的（3）地理处理和建筑轮廓的最终评估（见图2）。这种三步方法背后的主要假设如下。FCN深度学习算法从遥感图像中提取，该算法虽然本质上是普遍的，但推导出建筑轮廓的粗糙平面几何，不能满足波兰地籍系统的要求。在第二步中，激光雷达密集分类数据(DSM)通过创建屋顶表面的矢量，改进了建筑轮廓的提取。最后，地质处理阶段将屋顶矢量转换为几何校正后的建筑轮廓，并评估了建筑位置的准确性。</w:t>
      </w:r>
    </w:p>
    <w:p w14:paraId="216A686D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</w:p>
    <w:p w14:paraId="0A34F44B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L</w:t>
      </w:r>
      <w:r>
        <w:rPr>
          <w:rFonts w:ascii="微软雅黑" w:eastAsia="微软雅黑" w:hAnsi="微软雅黑"/>
          <w:color w:val="151920"/>
          <w:szCs w:val="21"/>
          <w:shd w:val="clear" w:color="auto" w:fill="FFFFFF"/>
        </w:rPr>
        <w:t>iDAR</w:t>
      </w:r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：打补丁：通过最小建筑面积、近地面过滤器宽度、建筑</w:t>
      </w:r>
      <w:proofErr w:type="gram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点范围</w:t>
      </w:r>
      <w:proofErr w:type="gram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和平面表面公差(PST)</w:t>
      </w:r>
    </w:p>
    <w:p w14:paraId="2C8C9ACB" w14:textId="77777777" w:rsidR="00C1406F" w:rsidRDefault="00C1406F" w:rsidP="00C1406F">
      <w:pPr>
        <w:rPr>
          <w:rFonts w:ascii="微软雅黑" w:eastAsia="微软雅黑" w:hAnsi="微软雅黑"/>
          <w:color w:val="151920"/>
          <w:sz w:val="18"/>
          <w:szCs w:val="18"/>
          <w:shd w:val="clear" w:color="auto" w:fill="FFFFFF"/>
        </w:rPr>
      </w:pPr>
      <w:r w:rsidRPr="00136D25">
        <w:rPr>
          <w:rFonts w:ascii="微软雅黑" w:eastAsia="微软雅黑" w:hAnsi="微软雅黑" w:hint="eastAsia"/>
          <w:color w:val="151920"/>
          <w:sz w:val="18"/>
          <w:szCs w:val="18"/>
          <w:shd w:val="clear" w:color="auto" w:fill="FFFFFF"/>
        </w:rPr>
        <w:lastRenderedPageBreak/>
        <w:t>ENVI激光雷达工具被用于建筑提取和勾画平面屋顶表面。所使用的算法识别了工作区域中每个屋顶平面的正确位置、方向和坡度，提取了一致和几何正确的三维建筑模型[56]。建筑、树木和其他物体（如汽车）是根据几何标准分开的，如大小、高度和形状特征。总的来说，</w:t>
      </w:r>
      <w:proofErr w:type="spellStart"/>
      <w:r w:rsidRPr="00A544C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ENVILiDAR</w:t>
      </w:r>
      <w:proofErr w:type="spellEnd"/>
      <w:r w:rsidRPr="00136D25">
        <w:rPr>
          <w:rFonts w:ascii="微软雅黑" w:eastAsia="微软雅黑" w:hAnsi="微软雅黑" w:hint="eastAsia"/>
          <w:color w:val="151920"/>
          <w:sz w:val="18"/>
          <w:szCs w:val="18"/>
          <w:shd w:val="clear" w:color="auto" w:fill="FFFFFF"/>
        </w:rPr>
        <w:t>过程会过滤数据，并通过几个步骤对云中的每个点进行分类（参见图2）。经过广泛的测试，通过对以下参数应用一个阈值来提取建筑屋顶补丁：最小建筑面积、近地面过滤器宽度、建筑</w:t>
      </w:r>
      <w:proofErr w:type="gramStart"/>
      <w:r w:rsidRPr="00136D25">
        <w:rPr>
          <w:rFonts w:ascii="微软雅黑" w:eastAsia="微软雅黑" w:hAnsi="微软雅黑" w:hint="eastAsia"/>
          <w:color w:val="151920"/>
          <w:sz w:val="18"/>
          <w:szCs w:val="18"/>
          <w:shd w:val="clear" w:color="auto" w:fill="FFFFFF"/>
        </w:rPr>
        <w:t>点范围</w:t>
      </w:r>
      <w:proofErr w:type="gramEnd"/>
      <w:r w:rsidRPr="00136D25">
        <w:rPr>
          <w:rFonts w:ascii="微软雅黑" w:eastAsia="微软雅黑" w:hAnsi="微软雅黑" w:hint="eastAsia"/>
          <w:color w:val="151920"/>
          <w:sz w:val="18"/>
          <w:szCs w:val="18"/>
          <w:shd w:val="clear" w:color="auto" w:fill="FFFFFF"/>
        </w:rPr>
        <w:t>和平面表面公差(PST)。这些参数的值是通过分析高度和强度图后采用的（图4）。</w:t>
      </w:r>
    </w:p>
    <w:p w14:paraId="291B2468" w14:textId="77777777" w:rsidR="00C1406F" w:rsidRDefault="00C1406F" w:rsidP="00C1406F">
      <w:pPr>
        <w:rPr>
          <w:rFonts w:ascii="微软雅黑" w:eastAsia="微软雅黑" w:hAnsi="微软雅黑"/>
          <w:color w:val="151920"/>
          <w:sz w:val="18"/>
          <w:szCs w:val="18"/>
          <w:shd w:val="clear" w:color="auto" w:fill="FFFFFF"/>
        </w:rPr>
      </w:pPr>
    </w:p>
    <w:p w14:paraId="11506846" w14:textId="77777777" w:rsidR="00C1406F" w:rsidRDefault="00C1406F" w:rsidP="00C1406F">
      <w:pPr>
        <w:rPr>
          <w:rFonts w:ascii="微软雅黑" w:eastAsia="微软雅黑" w:hAnsi="微软雅黑"/>
          <w:color w:val="151920"/>
          <w:sz w:val="18"/>
          <w:szCs w:val="18"/>
          <w:shd w:val="clear" w:color="auto" w:fill="FFFFFF"/>
        </w:rPr>
      </w:pPr>
    </w:p>
    <w:p w14:paraId="54BD0BA3" w14:textId="77777777" w:rsidR="00C1406F" w:rsidRDefault="00C1406F" w:rsidP="00C1406F">
      <w:pPr>
        <w:rPr>
          <w:rFonts w:ascii="微软雅黑" w:eastAsia="微软雅黑" w:hAnsi="微软雅黑"/>
          <w:color w:val="151920"/>
          <w:sz w:val="18"/>
          <w:szCs w:val="18"/>
          <w:shd w:val="clear" w:color="auto" w:fill="FFFFFF"/>
        </w:rPr>
      </w:pPr>
    </w:p>
    <w:p w14:paraId="73744D9E" w14:textId="77777777" w:rsidR="00C1406F" w:rsidRPr="004D726D" w:rsidRDefault="00C1406F" w:rsidP="00C1406F">
      <w:pPr>
        <w:rPr>
          <w:rFonts w:ascii="微软雅黑" w:eastAsia="微软雅黑" w:hAnsi="微软雅黑"/>
          <w:b/>
          <w:bCs/>
          <w:color w:val="151920"/>
          <w:sz w:val="18"/>
          <w:szCs w:val="18"/>
          <w:u w:val="single"/>
          <w:shd w:val="clear" w:color="auto" w:fill="FFFFFF"/>
        </w:rPr>
      </w:pPr>
      <w:r w:rsidRPr="004D726D">
        <w:rPr>
          <w:rFonts w:ascii="微软雅黑" w:eastAsia="微软雅黑" w:hAnsi="微软雅黑"/>
          <w:b/>
          <w:bCs/>
          <w:color w:val="151920"/>
          <w:sz w:val="18"/>
          <w:szCs w:val="18"/>
          <w:u w:val="single"/>
          <w:shd w:val="clear" w:color="auto" w:fill="FFFFFF"/>
        </w:rPr>
        <w:t>2022 DML: Differ-Modality Learning for</w:t>
      </w:r>
      <w:r w:rsidRPr="004D726D">
        <w:rPr>
          <w:rFonts w:ascii="微软雅黑" w:eastAsia="微软雅黑" w:hAnsi="微软雅黑" w:hint="eastAsia"/>
          <w:b/>
          <w:bCs/>
          <w:color w:val="151920"/>
          <w:sz w:val="18"/>
          <w:szCs w:val="18"/>
          <w:u w:val="single"/>
          <w:shd w:val="clear" w:color="auto" w:fill="FFFFFF"/>
        </w:rPr>
        <w:t xml:space="preserve"> </w:t>
      </w:r>
      <w:r w:rsidRPr="004D726D">
        <w:rPr>
          <w:rFonts w:ascii="微软雅黑" w:eastAsia="微软雅黑" w:hAnsi="微软雅黑"/>
          <w:b/>
          <w:bCs/>
          <w:color w:val="151920"/>
          <w:sz w:val="18"/>
          <w:szCs w:val="18"/>
          <w:u w:val="single"/>
          <w:shd w:val="clear" w:color="auto" w:fill="FFFFFF"/>
        </w:rPr>
        <w:t>Building Semantic Segmentation</w:t>
      </w:r>
    </w:p>
    <w:p w14:paraId="4FD2ABB2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由于多种因素，不能同时获得多模态数据集。假设我们在一个地方有</w:t>
      </w:r>
      <w:proofErr w:type="gram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有</w:t>
      </w:r>
      <w:proofErr w:type="gram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参考信息的SAR图像，在另一个地方有没有参考信息的光学图像；如何从SAR图像中学习光学图像的相关特征？我们将其称为不同模式学习(DML)。为了解决DML问题，我们提出了一种新的深度神经网络结构，包括图像适应、特征适应、知识精馏和不同场景下的</w:t>
      </w:r>
      <w:proofErr w:type="gram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自训练</w:t>
      </w:r>
      <w:proofErr w:type="gram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(SL)模块。</w:t>
      </w:r>
    </w:p>
    <w:p w14:paraId="6011AAE5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 w:rsidRPr="003959E9">
        <w:rPr>
          <w:rFonts w:ascii="微软雅黑" w:eastAsia="微软雅黑" w:hAnsi="微软雅黑"/>
          <w:noProof/>
          <w:color w:val="151920"/>
          <w:szCs w:val="21"/>
          <w:shd w:val="clear" w:color="auto" w:fill="FFFFFF"/>
        </w:rPr>
        <w:drawing>
          <wp:inline distT="0" distB="0" distL="0" distR="0" wp14:anchorId="6C1113BB" wp14:editId="662ED648">
            <wp:extent cx="6062353" cy="3608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270" cy="36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0E3A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大多数</w:t>
      </w:r>
      <w:proofErr w:type="spell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sar</w:t>
      </w:r>
      <w:proofErr w:type="spell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-光学合成方法是pix2pix[33]、[34]、条件GAN(</w:t>
      </w:r>
      <w:proofErr w:type="spell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cGAN</w:t>
      </w:r>
      <w:proofErr w:type="spell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)[35]和循环一致GAN(</w:t>
      </w:r>
      <w:proofErr w:type="spell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CycleGAN</w:t>
      </w:r>
      <w:proofErr w:type="spell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)[36]-[38]的变体</w:t>
      </w:r>
    </w:p>
    <w:p w14:paraId="4EEC8449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 w:rsidRPr="0019441D">
        <w:rPr>
          <w:rFonts w:ascii="微软雅黑" w:eastAsia="微软雅黑" w:hAnsi="微软雅黑"/>
          <w:noProof/>
          <w:color w:val="151920"/>
          <w:szCs w:val="21"/>
          <w:shd w:val="clear" w:color="auto" w:fill="FFFFFF"/>
        </w:rPr>
        <w:lastRenderedPageBreak/>
        <w:drawing>
          <wp:inline distT="0" distB="0" distL="0" distR="0" wp14:anchorId="2DDF70FB" wp14:editId="6FFE2B71">
            <wp:extent cx="5033999" cy="49530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49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CDB8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在成对的情况下的训练步骤的总体架构。它主要由三个步骤组成。步骤1构造成对的SAR/光学数据</w:t>
      </w:r>
      <w:proofErr w:type="gram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集之间</w:t>
      </w:r>
      <w:proofErr w:type="gram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的转换。步骤2，在SAR和平移的光学数据</w:t>
      </w:r>
      <w:proofErr w:type="gram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集之间</w:t>
      </w:r>
      <w:proofErr w:type="gram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应用知识蒸馏。步骤3从未标记的SAR/光学对中提取伪标记，然后将其与真实标记结合，对分割网络进行再训练。未配对略</w:t>
      </w:r>
    </w:p>
    <w:p w14:paraId="0E2FE696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</w:p>
    <w:p w14:paraId="5EADBAB1" w14:textId="77777777" w:rsidR="00C1406F" w:rsidRPr="004D726D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51920"/>
          <w:szCs w:val="21"/>
          <w:shd w:val="clear" w:color="auto" w:fill="FFFFFF"/>
        </w:rPr>
        <w:t xml:space="preserve">Ps. </w:t>
      </w:r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>[19] J. Hu, D. Hong, and X. X. Zhu, “MIMA: MAPPER-induced manifold</w:t>
      </w:r>
    </w:p>
    <w:p w14:paraId="49E00CF7" w14:textId="77777777" w:rsidR="00C1406F" w:rsidRPr="004D726D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 xml:space="preserve">alignment for semi-supervised fusion of optical image and </w:t>
      </w:r>
      <w:proofErr w:type="spellStart"/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>polarimet</w:t>
      </w:r>
      <w:proofErr w:type="spellEnd"/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>-</w:t>
      </w:r>
    </w:p>
    <w:p w14:paraId="335E3274" w14:textId="77777777" w:rsidR="00C1406F" w:rsidRPr="004D726D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proofErr w:type="spellStart"/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>ric</w:t>
      </w:r>
      <w:proofErr w:type="spellEnd"/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 xml:space="preserve"> SAR data,” IEEE Trans. </w:t>
      </w:r>
      <w:proofErr w:type="spellStart"/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>Geosci</w:t>
      </w:r>
      <w:proofErr w:type="spellEnd"/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>. Remote Sens., vol. 57, no. 11,</w:t>
      </w:r>
    </w:p>
    <w:p w14:paraId="3FC253FF" w14:textId="77777777" w:rsidR="00C1406F" w:rsidRDefault="00C1406F" w:rsidP="00C1406F">
      <w:pPr>
        <w:rPr>
          <w:rFonts w:ascii="微软雅黑" w:eastAsia="微软雅黑" w:hAnsi="微软雅黑"/>
          <w:color w:val="151920"/>
          <w:szCs w:val="21"/>
          <w:shd w:val="clear" w:color="auto" w:fill="FFFFFF"/>
        </w:rPr>
      </w:pPr>
      <w:r w:rsidRPr="004D726D">
        <w:rPr>
          <w:rFonts w:ascii="微软雅黑" w:eastAsia="微软雅黑" w:hAnsi="微软雅黑"/>
          <w:color w:val="151920"/>
          <w:szCs w:val="21"/>
          <w:shd w:val="clear" w:color="auto" w:fill="FFFFFF"/>
        </w:rPr>
        <w:t>pp. 9025–9040, Nov. 2019.</w:t>
      </w:r>
    </w:p>
    <w:p w14:paraId="1D1D3EE5" w14:textId="77777777" w:rsidR="00C1406F" w:rsidRPr="00136D25" w:rsidRDefault="00C1406F" w:rsidP="00C1406F">
      <w:pPr>
        <w:rPr>
          <w:sz w:val="18"/>
          <w:szCs w:val="20"/>
        </w:rPr>
      </w:pPr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lastRenderedPageBreak/>
        <w:t>一种结合流形对齐和光学和SAR数据的</w:t>
      </w:r>
      <w:proofErr w:type="gramStart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半监督</w:t>
      </w:r>
      <w:proofErr w:type="gramEnd"/>
      <w:r>
        <w:rPr>
          <w:rFonts w:ascii="微软雅黑" w:eastAsia="微软雅黑" w:hAnsi="微软雅黑" w:hint="eastAsia"/>
          <w:color w:val="151920"/>
          <w:szCs w:val="21"/>
          <w:shd w:val="clear" w:color="auto" w:fill="FFFFFF"/>
        </w:rPr>
        <w:t>融合的分类框架。</w:t>
      </w:r>
    </w:p>
    <w:p w14:paraId="41A1E54F" w14:textId="77777777" w:rsidR="00C1406F" w:rsidRPr="00C1406F" w:rsidRDefault="00C1406F" w:rsidP="00617CBC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</w:p>
    <w:p w14:paraId="0866F36D" w14:textId="60A07972" w:rsidR="00C1406F" w:rsidRDefault="00C1406F" w:rsidP="00617CBC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</w:p>
    <w:p w14:paraId="075FEE13" w14:textId="77777777" w:rsidR="00C1406F" w:rsidRDefault="00C1406F" w:rsidP="00617CBC">
      <w:pPr>
        <w:pBdr>
          <w:bottom w:val="single" w:sz="6" w:space="1" w:color="auto"/>
        </w:pBdr>
        <w:rPr>
          <w:rFonts w:ascii="Times New Roman" w:hAnsi="Times New Roman" w:cs="Times New Roman" w:hint="eastAsia"/>
          <w:b/>
          <w:bCs/>
          <w:sz w:val="24"/>
          <w:szCs w:val="32"/>
        </w:rPr>
      </w:pPr>
    </w:p>
    <w:p w14:paraId="0C7C9B3A" w14:textId="7AE6EEE0" w:rsidR="00384B62" w:rsidRPr="00617CBC" w:rsidRDefault="00000000" w:rsidP="00617CBC">
      <w:pPr>
        <w:pBdr>
          <w:bottom w:val="single" w:sz="6" w:space="1" w:color="auto"/>
        </w:pBd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5F6538">
        <w:rPr>
          <w:rFonts w:ascii="Times New Roman" w:hAnsi="Times New Roman" w:cs="Times New Roman"/>
          <w:b/>
          <w:bCs/>
          <w:sz w:val="24"/>
          <w:szCs w:val="32"/>
        </w:rPr>
        <w:t>A graph-matching approach for cross-view registration of over-view and street-view based point clouds</w:t>
      </w:r>
      <w:r w:rsidR="00384B62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r w:rsidR="00384B62">
        <w:rPr>
          <w:rFonts w:ascii="Times New Roman" w:hAnsi="Times New Roman" w:cs="Times New Roman" w:hint="eastAsia"/>
          <w:b/>
          <w:bCs/>
          <w:sz w:val="24"/>
          <w:szCs w:val="32"/>
        </w:rPr>
        <w:t>与项目相关指数</w:t>
      </w:r>
      <w:r w:rsidR="00384B62">
        <w:rPr>
          <w:rFonts w:ascii="Times New Roman" w:hAnsi="Times New Roman" w:cs="Times New Roman" w:hint="eastAsia"/>
          <w:b/>
          <w:bCs/>
          <w:sz w:val="24"/>
          <w:szCs w:val="32"/>
        </w:rPr>
        <w:t xml:space="preserve"> </w:t>
      </w:r>
      <w:r w:rsidR="00384B62">
        <w:rPr>
          <w:rFonts w:ascii="Times New Roman" w:hAnsi="Times New Roman" w:cs="Times New Roman"/>
          <w:b/>
          <w:bCs/>
          <w:sz w:val="24"/>
          <w:szCs w:val="32"/>
        </w:rPr>
        <w:t>2</w:t>
      </w:r>
      <w:r w:rsidR="00384B62">
        <w:rPr>
          <w:rFonts w:ascii="Times New Roman" w:hAnsi="Times New Roman" w:cs="Times New Roman" w:hint="eastAsia"/>
          <w:b/>
          <w:bCs/>
          <w:sz w:val="24"/>
          <w:szCs w:val="32"/>
        </w:rPr>
        <w:t>/</w:t>
      </w:r>
      <w:r w:rsidR="00384B62">
        <w:rPr>
          <w:rFonts w:ascii="Times New Roman" w:hAnsi="Times New Roman" w:cs="Times New Roman"/>
          <w:b/>
          <w:bCs/>
          <w:sz w:val="24"/>
          <w:szCs w:val="32"/>
        </w:rPr>
        <w:t>10</w:t>
      </w:r>
      <w:bookmarkEnd w:id="0"/>
    </w:p>
    <w:p w14:paraId="41B22C59" w14:textId="0ECDE952" w:rsidR="00971D9D" w:rsidRDefault="00000000">
      <w:pPr>
        <w:numPr>
          <w:ilvl w:val="0"/>
          <w:numId w:val="2"/>
        </w:numPr>
      </w:pPr>
      <w:r>
        <w:rPr>
          <w:rFonts w:hint="eastAsia"/>
        </w:rPr>
        <w:t>解决问题</w:t>
      </w:r>
    </w:p>
    <w:p w14:paraId="6B5C1D2F" w14:textId="77777777" w:rsidR="00971D9D" w:rsidRDefault="00000000">
      <w:pPr>
        <w:numPr>
          <w:ilvl w:val="1"/>
          <w:numId w:val="2"/>
        </w:numPr>
      </w:pPr>
      <w:r>
        <w:rPr>
          <w:rFonts w:hint="eastAsia"/>
        </w:rPr>
        <w:t>多</w:t>
      </w: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观测角度不一样，重叠较小</w:t>
      </w:r>
    </w:p>
    <w:p w14:paraId="47D87F85" w14:textId="77777777" w:rsidR="00971D9D" w:rsidRDefault="00000000">
      <w:pPr>
        <w:numPr>
          <w:ilvl w:val="1"/>
          <w:numId w:val="2"/>
        </w:numPr>
      </w:pPr>
      <w:r>
        <w:rPr>
          <w:rFonts w:hint="eastAsia"/>
        </w:rPr>
        <w:t>非刚性，非参数数据失真</w:t>
      </w:r>
    </w:p>
    <w:p w14:paraId="57A0FD70" w14:textId="77777777" w:rsidR="00971D9D" w:rsidRDefault="00000000">
      <w:pPr>
        <w:numPr>
          <w:ilvl w:val="0"/>
          <w:numId w:val="2"/>
        </w:numPr>
      </w:pPr>
      <w:r>
        <w:rPr>
          <w:rFonts w:hint="eastAsia"/>
        </w:rPr>
        <w:t>创新点</w:t>
      </w:r>
    </w:p>
    <w:p w14:paraId="56278FA6" w14:textId="77777777" w:rsidR="00971D9D" w:rsidRDefault="00000000">
      <w:pPr>
        <w:numPr>
          <w:ilvl w:val="1"/>
          <w:numId w:val="2"/>
        </w:numPr>
      </w:pPr>
      <w:r>
        <w:rPr>
          <w:rFonts w:hint="eastAsia"/>
        </w:rPr>
        <w:t>重点：如何进行不同视角</w:t>
      </w:r>
      <w:r>
        <w:rPr>
          <w:rFonts w:hint="eastAsia"/>
        </w:rPr>
        <w:t>pixel</w:t>
      </w:r>
      <w:r>
        <w:rPr>
          <w:rFonts w:hint="eastAsia"/>
        </w:rPr>
        <w:t>匹配，参考价值小</w:t>
      </w:r>
    </w:p>
    <w:p w14:paraId="46BEA49A" w14:textId="77777777" w:rsidR="00971D9D" w:rsidRDefault="00000000">
      <w:pPr>
        <w:numPr>
          <w:ilvl w:val="1"/>
          <w:numId w:val="2"/>
        </w:numPr>
      </w:pPr>
      <w:r>
        <w:t>跨视图数据的全自动地理配准方法</w:t>
      </w:r>
    </w:p>
    <w:p w14:paraId="1ABD84DC" w14:textId="77777777" w:rsidR="00971D9D" w:rsidRDefault="00000000">
      <w:pPr>
        <w:numPr>
          <w:ilvl w:val="1"/>
          <w:numId w:val="2"/>
        </w:numPr>
      </w:pPr>
      <w:r>
        <w:rPr>
          <w:rFonts w:hint="eastAsia"/>
        </w:rPr>
        <w:t>图匹配问题</w:t>
      </w:r>
    </w:p>
    <w:p w14:paraId="739EA863" w14:textId="77777777" w:rsidR="00971D9D" w:rsidRDefault="00000000">
      <w:pPr>
        <w:numPr>
          <w:ilvl w:val="1"/>
          <w:numId w:val="2"/>
        </w:numPr>
      </w:pPr>
      <w:r>
        <w:rPr>
          <w:rFonts w:hint="eastAsia"/>
        </w:rPr>
        <w:t>收集点云步骤</w:t>
      </w:r>
    </w:p>
    <w:p w14:paraId="28AECE36" w14:textId="77777777" w:rsidR="00971D9D" w:rsidRDefault="00000000">
      <w:pPr>
        <w:numPr>
          <w:ilvl w:val="2"/>
          <w:numId w:val="2"/>
        </w:numPr>
      </w:pPr>
      <w:r>
        <w:rPr>
          <w:rFonts w:hint="eastAsia"/>
        </w:rPr>
        <w:t>从俯瞰图像和街景图像的</w:t>
      </w:r>
    </w:p>
    <w:p w14:paraId="5529A4FD" w14:textId="77777777" w:rsidR="00971D9D" w:rsidRDefault="00000000">
      <w:pPr>
        <w:numPr>
          <w:ilvl w:val="2"/>
          <w:numId w:val="2"/>
        </w:numPr>
      </w:pPr>
      <w:r>
        <w:rPr>
          <w:rFonts w:hint="eastAsia"/>
        </w:rPr>
        <w:t>提取语义信息，进行点云的精细匹配</w:t>
      </w:r>
    </w:p>
    <w:p w14:paraId="39AB60AB" w14:textId="77777777" w:rsidR="00971D9D" w:rsidRDefault="00000000">
      <w:pPr>
        <w:numPr>
          <w:ilvl w:val="2"/>
          <w:numId w:val="2"/>
        </w:numPr>
      </w:pPr>
      <w:r>
        <w:rPr>
          <w:rFonts w:hint="eastAsia"/>
        </w:rPr>
        <w:t>对</w:t>
      </w:r>
      <w:r>
        <w:rPr>
          <w:rFonts w:hint="eastAsia"/>
        </w:rPr>
        <w:t>DSM</w:t>
      </w:r>
      <w:r>
        <w:rPr>
          <w:rFonts w:hint="eastAsia"/>
        </w:rPr>
        <w:t>进行重建</w:t>
      </w:r>
    </w:p>
    <w:p w14:paraId="7EA84307" w14:textId="28F1A08B" w:rsidR="00971D9D" w:rsidRPr="005F6538" w:rsidRDefault="00000000" w:rsidP="005F6538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  <w:bookmarkStart w:id="1" w:name="Aerial_GANeration"/>
      <w:r w:rsidRPr="005F6538">
        <w:rPr>
          <w:rFonts w:ascii="Times New Roman" w:hAnsi="Times New Roman" w:cs="Times New Roman"/>
          <w:b/>
          <w:bCs/>
          <w:sz w:val="24"/>
          <w:szCs w:val="32"/>
        </w:rPr>
        <w:t xml:space="preserve">Aerial </w:t>
      </w:r>
      <w:proofErr w:type="spellStart"/>
      <w:r w:rsidRPr="005F6538">
        <w:rPr>
          <w:rFonts w:ascii="Times New Roman" w:hAnsi="Times New Roman" w:cs="Times New Roman"/>
          <w:b/>
          <w:bCs/>
          <w:sz w:val="24"/>
          <w:szCs w:val="32"/>
        </w:rPr>
        <w:t>GANeration</w:t>
      </w:r>
      <w:proofErr w:type="spellEnd"/>
      <w:r w:rsidRPr="005F6538">
        <w:rPr>
          <w:rFonts w:ascii="Times New Roman" w:hAnsi="Times New Roman" w:cs="Times New Roman"/>
          <w:b/>
          <w:bCs/>
          <w:sz w:val="24"/>
          <w:szCs w:val="32"/>
        </w:rPr>
        <w:t>: Towards Realistic</w:t>
      </w:r>
      <w:r w:rsidRPr="005F6538">
        <w:rPr>
          <w:rFonts w:ascii="Times New Roman" w:hAnsi="Times New Roman" w:cs="Times New Roman" w:hint="eastAsia"/>
          <w:b/>
          <w:bCs/>
          <w:sz w:val="24"/>
          <w:szCs w:val="32"/>
        </w:rPr>
        <w:t xml:space="preserve"> </w:t>
      </w:r>
      <w:r w:rsidRPr="005F6538">
        <w:rPr>
          <w:rFonts w:ascii="Times New Roman" w:hAnsi="Times New Roman" w:cs="Times New Roman"/>
          <w:b/>
          <w:bCs/>
          <w:sz w:val="24"/>
          <w:szCs w:val="32"/>
        </w:rPr>
        <w:t>Data Augmentation Using Conditional</w:t>
      </w:r>
      <w:r w:rsidRPr="005F6538">
        <w:rPr>
          <w:rFonts w:ascii="Times New Roman" w:hAnsi="Times New Roman" w:cs="Times New Roman" w:hint="eastAsia"/>
          <w:b/>
          <w:bCs/>
          <w:sz w:val="24"/>
          <w:szCs w:val="32"/>
        </w:rPr>
        <w:t xml:space="preserve"> </w:t>
      </w:r>
      <w:r w:rsidRPr="005F6538">
        <w:rPr>
          <w:rFonts w:ascii="Times New Roman" w:hAnsi="Times New Roman" w:cs="Times New Roman"/>
          <w:b/>
          <w:bCs/>
          <w:sz w:val="24"/>
          <w:szCs w:val="32"/>
        </w:rPr>
        <w:t>GANs</w:t>
      </w:r>
      <w:r w:rsidR="00384B62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r w:rsidR="00384B62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与项目相关指数</w:t>
      </w:r>
      <w:r w:rsidR="00384B62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 xml:space="preserve"> </w:t>
      </w:r>
      <w:r w:rsidR="00384B62"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2</w:t>
      </w:r>
      <w:r w:rsidR="00384B62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/</w:t>
      </w:r>
      <w:r w:rsidR="00384B62"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</w:p>
    <w:bookmarkEnd w:id="1"/>
    <w:p w14:paraId="18206B9E" w14:textId="77777777" w:rsidR="00971D9D" w:rsidRDefault="00000000">
      <w:r>
        <w:rPr>
          <w:rFonts w:hint="eastAsia"/>
        </w:rPr>
        <w:t>重点：使用条件</w:t>
      </w:r>
      <w:r>
        <w:rPr>
          <w:rFonts w:hint="eastAsia"/>
        </w:rPr>
        <w:t>CGAN</w:t>
      </w:r>
      <w:r>
        <w:rPr>
          <w:rFonts w:hint="eastAsia"/>
        </w:rPr>
        <w:t>实现逼真数据增强，讲语义分割数据转换为高分辨率数据等</w:t>
      </w:r>
    </w:p>
    <w:p w14:paraId="2ECD3A7B" w14:textId="77777777" w:rsidR="00971D9D" w:rsidRDefault="00000000">
      <w:r>
        <w:rPr>
          <w:rFonts w:hint="eastAsia"/>
        </w:rPr>
        <w:t>RGB&lt;=&gt;LiDAR</w:t>
      </w:r>
    </w:p>
    <w:p w14:paraId="347BFD21" w14:textId="77777777" w:rsidR="00384B62" w:rsidRDefault="00000000" w:rsidP="005F6538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  <w:bookmarkStart w:id="2" w:name="AN_EFFICIENT_DEEP_LEARNING_APPROACH"/>
      <w:r w:rsidRPr="005F6538">
        <w:rPr>
          <w:rFonts w:ascii="Times New Roman" w:hAnsi="Times New Roman" w:cs="Times New Roman"/>
          <w:b/>
          <w:bCs/>
          <w:sz w:val="24"/>
          <w:szCs w:val="32"/>
        </w:rPr>
        <w:t>AN EFFICIENT DEEP LEARNING APPROACH</w:t>
      </w:r>
      <w:bookmarkEnd w:id="2"/>
      <w:r w:rsidRPr="005F6538">
        <w:rPr>
          <w:rFonts w:ascii="Times New Roman" w:hAnsi="Times New Roman" w:cs="Times New Roman"/>
          <w:b/>
          <w:bCs/>
          <w:sz w:val="24"/>
          <w:szCs w:val="32"/>
        </w:rPr>
        <w:t xml:space="preserve"> FOR GROUND POINT FILTERING IN AERIAL LASER SCANNING POINT CLOUDS</w:t>
      </w:r>
    </w:p>
    <w:p w14:paraId="12494F5D" w14:textId="0F90AF61" w:rsidR="00971D9D" w:rsidRPr="00BC2740" w:rsidRDefault="00384B62" w:rsidP="005F6538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i/>
          <w:iCs/>
          <w:sz w:val="24"/>
          <w:szCs w:val="32"/>
        </w:rPr>
      </w:pP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与项目相关指数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 xml:space="preserve"> </w:t>
      </w:r>
      <w:r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2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/</w:t>
      </w:r>
      <w:r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</w:p>
    <w:p w14:paraId="4B768E02" w14:textId="77777777" w:rsidR="00CD4F38" w:rsidRDefault="00000000">
      <w:r>
        <w:rPr>
          <w:rFonts w:hint="eastAsia"/>
        </w:rPr>
        <w:t>解决问题</w:t>
      </w:r>
      <w:r w:rsidR="00CD4F38">
        <w:rPr>
          <w:rFonts w:hint="eastAsia"/>
        </w:rPr>
        <w:t>:</w:t>
      </w:r>
    </w:p>
    <w:p w14:paraId="21764BA0" w14:textId="6E588FE4" w:rsidR="00971D9D" w:rsidRDefault="00CD4F38" w:rsidP="00CD4F3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地面点过滤的二元分类器</w:t>
      </w:r>
    </w:p>
    <w:p w14:paraId="569507ED" w14:textId="6453033D" w:rsidR="00CD4F38" w:rsidRDefault="00CD4F38" w:rsidP="00CD4F3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过滤地面点可以讲地面物体于离地物体分割，减少数据量，成本和劳动力</w:t>
      </w:r>
    </w:p>
    <w:p w14:paraId="5FB01BE4" w14:textId="55F51C24" w:rsidR="00CD4F38" w:rsidRDefault="00CD4F38" w:rsidP="00CD4F3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LiDAR</w:t>
      </w:r>
      <w:r>
        <w:rPr>
          <w:rFonts w:hint="eastAsia"/>
        </w:rPr>
        <w:t>转换成</w:t>
      </w:r>
      <w:r>
        <w:rPr>
          <w:rFonts w:hint="eastAsia"/>
        </w:rPr>
        <w:t>3D</w:t>
      </w:r>
      <w:r>
        <w:rPr>
          <w:rFonts w:hint="eastAsia"/>
        </w:rPr>
        <w:t>体素</w:t>
      </w:r>
    </w:p>
    <w:p w14:paraId="2A043064" w14:textId="77777777" w:rsidR="00F80751" w:rsidRDefault="00F80751" w:rsidP="00CD4F3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基于特征的</w:t>
      </w:r>
      <w:r>
        <w:rPr>
          <w:rFonts w:hint="eastAsia"/>
        </w:rPr>
        <w:t>CNN</w:t>
      </w:r>
    </w:p>
    <w:p w14:paraId="37457E40" w14:textId="5B06AC13" w:rsidR="00F80751" w:rsidRDefault="00F80751" w:rsidP="00CD4F38">
      <w:pPr>
        <w:pStyle w:val="a3"/>
        <w:numPr>
          <w:ilvl w:val="1"/>
          <w:numId w:val="3"/>
        </w:numPr>
        <w:ind w:firstLineChars="0"/>
      </w:pPr>
      <w:r w:rsidRPr="00F80751">
        <w:rPr>
          <w:rFonts w:hint="eastAsia"/>
        </w:rPr>
        <w:t xml:space="preserve">ALS </w:t>
      </w:r>
      <w:r w:rsidRPr="00F80751">
        <w:rPr>
          <w:rFonts w:hint="eastAsia"/>
        </w:rPr>
        <w:t>点云</w:t>
      </w:r>
    </w:p>
    <w:p w14:paraId="1C3C248B" w14:textId="044419AB" w:rsidR="00CD4F38" w:rsidRDefault="00CD4F38" w:rsidP="00CD4F38">
      <w:pPr>
        <w:pStyle w:val="a3"/>
        <w:numPr>
          <w:ilvl w:val="0"/>
          <w:numId w:val="3"/>
        </w:numPr>
        <w:ind w:firstLineChars="0"/>
      </w:pPr>
      <w:r w:rsidRPr="00CD4F38">
        <w:rPr>
          <w:rFonts w:hint="eastAsia"/>
        </w:rPr>
        <w:t>不受点云不规则数据结构和不同数据密度的限制</w:t>
      </w:r>
      <w:r>
        <w:rPr>
          <w:rFonts w:hint="eastAsia"/>
        </w:rPr>
        <w:t>的三种特种拼接方法</w:t>
      </w:r>
    </w:p>
    <w:p w14:paraId="43997915" w14:textId="0865F5AF" w:rsidR="008D4B0A" w:rsidRDefault="008D4B0A" w:rsidP="00CD4F38">
      <w:pPr>
        <w:pStyle w:val="a3"/>
        <w:numPr>
          <w:ilvl w:val="0"/>
          <w:numId w:val="3"/>
        </w:numPr>
        <w:ind w:firstLineChars="0"/>
      </w:pPr>
      <w:r w:rsidRPr="008D4B0A">
        <w:rPr>
          <w:rFonts w:hint="eastAsia"/>
        </w:rPr>
        <w:t>三个特征值、第一特征向量</w:t>
      </w:r>
      <w:r w:rsidRPr="008D4B0A">
        <w:rPr>
          <w:rFonts w:hint="eastAsia"/>
        </w:rPr>
        <w:t xml:space="preserve"> (PC1)</w:t>
      </w:r>
      <w:r w:rsidRPr="008D4B0A">
        <w:rPr>
          <w:rFonts w:hint="eastAsia"/>
        </w:rPr>
        <w:t>、表面法线、曲率、线性度、平面度、散射、全方差、特征熵、平面偏移和兴趣点的垂直度</w:t>
      </w:r>
      <w:r>
        <w:rPr>
          <w:rFonts w:hint="eastAsia"/>
        </w:rPr>
        <w:t>，作为特征</w:t>
      </w:r>
    </w:p>
    <w:p w14:paraId="5DCD22DD" w14:textId="469BFEE5" w:rsidR="00BC2740" w:rsidRDefault="00BC2740" w:rsidP="00BC2740"/>
    <w:p w14:paraId="698E72E7" w14:textId="0D55ABF1" w:rsidR="00BC2740" w:rsidRDefault="00BC2740" w:rsidP="00BC274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  <w:r w:rsidRPr="00BC2740">
        <w:rPr>
          <w:rFonts w:ascii="Times New Roman" w:hAnsi="Times New Roman" w:cs="Times New Roman"/>
          <w:b/>
          <w:bCs/>
          <w:sz w:val="24"/>
          <w:szCs w:val="32"/>
        </w:rPr>
        <w:t>Automatic building extraction from high-resolution aerial images and LiDAR data using gated residual refinement network</w:t>
      </w:r>
      <w:r w:rsidR="0067195D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r w:rsidR="0067195D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与项目相关指数</w:t>
      </w:r>
      <w:r w:rsidR="0067195D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 xml:space="preserve"> </w:t>
      </w:r>
      <w:r w:rsidR="0067195D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  <w:r w:rsidR="0067195D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/</w:t>
      </w:r>
      <w:r w:rsidR="0067195D"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  <w:r w:rsidR="0067195D">
        <w:rPr>
          <w:rFonts w:ascii="Times New Roman" w:hAnsi="Times New Roman" w:cs="Times New Roman"/>
          <w:b/>
          <w:bCs/>
          <w:i/>
          <w:iCs/>
          <w:sz w:val="24"/>
          <w:szCs w:val="32"/>
        </w:rPr>
        <w:t xml:space="preserve"> </w:t>
      </w:r>
      <w:r w:rsidR="0067195D" w:rsidRPr="0067195D">
        <w:rPr>
          <w:rFonts w:ascii="黑体" w:eastAsia="黑体" w:hAnsi="黑体" w:cs="Times New Roman" w:hint="eastAsia"/>
          <w:b/>
          <w:bCs/>
          <w:i/>
          <w:iCs/>
          <w:color w:val="FF0000"/>
          <w:sz w:val="24"/>
          <w:szCs w:val="32"/>
        </w:rPr>
        <w:t>有代码！</w:t>
      </w:r>
    </w:p>
    <w:p w14:paraId="409B33F5" w14:textId="77777777" w:rsidR="00BC2740" w:rsidRDefault="00BC2740" w:rsidP="00BC2740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 w:hint="eastAsia"/>
          <w:b/>
          <w:bCs/>
          <w:sz w:val="24"/>
          <w:szCs w:val="32"/>
        </w:rPr>
        <w:t>创新点：</w:t>
      </w:r>
    </w:p>
    <w:p w14:paraId="4F687D60" w14:textId="4EBEC678" w:rsidR="00BC2740" w:rsidRPr="00BC2740" w:rsidRDefault="00BC2740" w:rsidP="00BC2740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 w:rsidRPr="00BC2740">
        <w:rPr>
          <w:rFonts w:ascii="Times New Roman" w:hAnsi="Times New Roman" w:cs="Times New Roman" w:hint="eastAsia"/>
          <w:sz w:val="24"/>
          <w:szCs w:val="32"/>
        </w:rPr>
        <w:t>门控残差细化网络</w:t>
      </w:r>
      <w:r w:rsidRPr="00BC2740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BC2740">
        <w:rPr>
          <w:rFonts w:ascii="Times New Roman" w:hAnsi="Times New Roman" w:cs="Times New Roman"/>
          <w:sz w:val="24"/>
          <w:szCs w:val="32"/>
        </w:rPr>
        <w:t>GRRNet</w:t>
      </w:r>
      <w:proofErr w:type="spellEnd"/>
      <w:r w:rsidRPr="00BC2740">
        <w:rPr>
          <w:rFonts w:ascii="Times New Roman" w:hAnsi="Times New Roman" w:cs="Times New Roman"/>
          <w:sz w:val="24"/>
          <w:szCs w:val="32"/>
        </w:rPr>
        <w:t>)</w:t>
      </w:r>
    </w:p>
    <w:p w14:paraId="51233540" w14:textId="1647C735" w:rsidR="00BC2740" w:rsidRDefault="00BC2740" w:rsidP="00BC2740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引入</w:t>
      </w:r>
      <w:r w:rsidRPr="00BC2740">
        <w:rPr>
          <w:rFonts w:ascii="Times New Roman" w:hAnsi="Times New Roman" w:cs="Times New Roman" w:hint="eastAsia"/>
          <w:sz w:val="24"/>
          <w:szCs w:val="32"/>
        </w:rPr>
        <w:t>入门</w:t>
      </w:r>
      <w:proofErr w:type="gramStart"/>
      <w:r w:rsidRPr="00BC2740">
        <w:rPr>
          <w:rFonts w:ascii="Times New Roman" w:hAnsi="Times New Roman" w:cs="Times New Roman" w:hint="eastAsia"/>
          <w:sz w:val="24"/>
          <w:szCs w:val="32"/>
        </w:rPr>
        <w:t>控特征</w:t>
      </w:r>
      <w:proofErr w:type="gramEnd"/>
      <w:r w:rsidRPr="00BC2740">
        <w:rPr>
          <w:rFonts w:ascii="Times New Roman" w:hAnsi="Times New Roman" w:cs="Times New Roman" w:hint="eastAsia"/>
          <w:sz w:val="24"/>
          <w:szCs w:val="32"/>
        </w:rPr>
        <w:t>标记</w:t>
      </w:r>
      <w:r w:rsidRPr="00BC2740">
        <w:rPr>
          <w:rFonts w:ascii="Times New Roman" w:hAnsi="Times New Roman" w:cs="Times New Roman" w:hint="eastAsia"/>
          <w:sz w:val="24"/>
          <w:szCs w:val="32"/>
        </w:rPr>
        <w:t xml:space="preserve"> (GFL) </w:t>
      </w:r>
      <w:r w:rsidRPr="00BC2740">
        <w:rPr>
          <w:rFonts w:ascii="Times New Roman" w:hAnsi="Times New Roman" w:cs="Times New Roman" w:hint="eastAsia"/>
          <w:sz w:val="24"/>
          <w:szCs w:val="32"/>
        </w:rPr>
        <w:t>单元以减少不必要的特征传输并细化分类结果。</w:t>
      </w:r>
    </w:p>
    <w:p w14:paraId="5AB1F20D" w14:textId="1833A59E" w:rsidR="00184EFA" w:rsidRDefault="007A1B81" w:rsidP="00184EFA">
      <w:pPr>
        <w:pStyle w:val="a3"/>
        <w:numPr>
          <w:ilvl w:val="1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特点：</w:t>
      </w:r>
    </w:p>
    <w:p w14:paraId="10654BCF" w14:textId="2301BBBB" w:rsidR="007A1B81" w:rsidRDefault="007A1B81" w:rsidP="00184EFA">
      <w:pPr>
        <w:pStyle w:val="a3"/>
        <w:numPr>
          <w:ilvl w:val="1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D</w:t>
      </w:r>
      <w:r>
        <w:rPr>
          <w:rFonts w:ascii="Times New Roman" w:hAnsi="Times New Roman" w:cs="Times New Roman" w:hint="eastAsia"/>
          <w:sz w:val="24"/>
          <w:szCs w:val="32"/>
        </w:rPr>
        <w:t>ecoder</w:t>
      </w:r>
      <w:r>
        <w:rPr>
          <w:rFonts w:ascii="Times New Roman" w:hAnsi="Times New Roman" w:cs="Times New Roman" w:hint="eastAsia"/>
          <w:sz w:val="24"/>
          <w:szCs w:val="32"/>
        </w:rPr>
        <w:t>通道数一直为</w:t>
      </w:r>
      <w:proofErr w:type="spellStart"/>
      <w:r>
        <w:rPr>
          <w:rFonts w:ascii="Times New Roman" w:hAnsi="Times New Roman" w:cs="Times New Roman" w:hint="eastAsia"/>
          <w:sz w:val="24"/>
          <w:szCs w:val="32"/>
        </w:rPr>
        <w:t>nclass</w:t>
      </w:r>
      <w:proofErr w:type="spellEnd"/>
      <w:r>
        <w:rPr>
          <w:rFonts w:ascii="Times New Roman" w:hAnsi="Times New Roman" w:cs="Times New Roman" w:hint="eastAsia"/>
          <w:sz w:val="24"/>
          <w:szCs w:val="32"/>
        </w:rPr>
        <w:t>数</w:t>
      </w:r>
    </w:p>
    <w:p w14:paraId="148BBF57" w14:textId="54409C94" w:rsidR="007A1B81" w:rsidRDefault="0015096A" w:rsidP="00184EFA">
      <w:pPr>
        <w:pStyle w:val="a3"/>
        <w:numPr>
          <w:ilvl w:val="1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越靠近输入层，特征通道数越多。</w:t>
      </w:r>
    </w:p>
    <w:p w14:paraId="4DC3B9E6" w14:textId="73F8AA24" w:rsidR="00C65F61" w:rsidRDefault="00C65F61" w:rsidP="00184EFA">
      <w:pPr>
        <w:pStyle w:val="a3"/>
        <w:numPr>
          <w:ilvl w:val="1"/>
          <w:numId w:val="4"/>
        </w:numPr>
        <w:ind w:firstLineChars="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同时融合下层所有特征</w:t>
      </w:r>
    </w:p>
    <w:p w14:paraId="44487BDD" w14:textId="41A075AF" w:rsidR="00B461CE" w:rsidRDefault="0045553B" w:rsidP="00B461CE">
      <w:pPr>
        <w:rPr>
          <w:rFonts w:ascii="Times New Roman" w:hAnsi="Times New Roman" w:cs="Times New Roman"/>
          <w:sz w:val="24"/>
          <w:szCs w:val="32"/>
        </w:rPr>
      </w:pPr>
      <w:r w:rsidRPr="0045553B">
        <w:rPr>
          <w:rFonts w:ascii="Times New Roman" w:hAnsi="Times New Roman" w:cs="Times New Roman"/>
          <w:noProof/>
          <w:sz w:val="24"/>
          <w:szCs w:val="32"/>
        </w:rPr>
        <w:lastRenderedPageBreak/>
        <w:drawing>
          <wp:inline distT="0" distB="0" distL="0" distR="0" wp14:anchorId="38929BFC" wp14:editId="26E8FEC5">
            <wp:extent cx="5274310" cy="2685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8E45" w14:textId="7EDB74EA" w:rsidR="007338DE" w:rsidRDefault="0077317C" w:rsidP="00B461C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  <w:r w:rsidRPr="0077317C">
        <w:rPr>
          <w:rFonts w:ascii="Times New Roman" w:hAnsi="Times New Roman" w:cs="Times New Roman"/>
          <w:b/>
          <w:bCs/>
          <w:sz w:val="24"/>
          <w:szCs w:val="32"/>
        </w:rPr>
        <w:t>DALES_A_Large-scale_Aerial_LiDAR_Data_Set_for_Semantic_Segmentation</w:t>
      </w:r>
    </w:p>
    <w:p w14:paraId="04F4BC59" w14:textId="65F93EA2" w:rsidR="00D8010C" w:rsidRDefault="00D8010C" w:rsidP="00B461C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与项目相关指数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32"/>
        </w:rPr>
        <w:t>3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/</w:t>
      </w:r>
      <w:r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</w:p>
    <w:p w14:paraId="12F75CB1" w14:textId="77ABE5EC" w:rsidR="0077317C" w:rsidRDefault="0077317C" w:rsidP="00B461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研究方向：</w:t>
      </w:r>
      <w:r>
        <w:rPr>
          <w:rFonts w:ascii="Times New Roman" w:hAnsi="Times New Roman" w:cs="Times New Roman" w:hint="eastAsia"/>
        </w:rPr>
        <w:t>航空点</w:t>
      </w:r>
      <w:proofErr w:type="gramStart"/>
      <w:r>
        <w:rPr>
          <w:rFonts w:ascii="Times New Roman" w:hAnsi="Times New Roman" w:cs="Times New Roman" w:hint="eastAsia"/>
        </w:rPr>
        <w:t>云领域</w:t>
      </w:r>
      <w:proofErr w:type="gramEnd"/>
      <w:r>
        <w:rPr>
          <w:rFonts w:ascii="Times New Roman" w:hAnsi="Times New Roman" w:cs="Times New Roman" w:hint="eastAsia"/>
        </w:rPr>
        <w:t>语义分割</w:t>
      </w:r>
      <w:r w:rsidR="00D8010C">
        <w:rPr>
          <w:rFonts w:ascii="Times New Roman" w:hAnsi="Times New Roman" w:cs="Times New Roman" w:hint="eastAsia"/>
        </w:rPr>
        <w:t>数据集的制作</w:t>
      </w:r>
    </w:p>
    <w:p w14:paraId="08C201CC" w14:textId="25E4B228" w:rsidR="0077317C" w:rsidRDefault="0077317C" w:rsidP="00B461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相关论文：</w:t>
      </w:r>
      <w:proofErr w:type="spellStart"/>
      <w:r>
        <w:rPr>
          <w:rFonts w:ascii="Times New Roman" w:hAnsi="Times New Roman" w:cs="Times New Roman" w:hint="eastAsia"/>
        </w:rPr>
        <w:t>pointnet</w:t>
      </w:r>
      <w:proofErr w:type="spellEnd"/>
      <w:r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 w:hint="eastAsia"/>
        </w:rPr>
        <w:t>pointnet</w:t>
      </w:r>
      <w:proofErr w:type="spellEnd"/>
      <w:r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 w:hint="eastAsia"/>
        </w:rPr>
        <w:t>，</w:t>
      </w:r>
      <w:proofErr w:type="spellStart"/>
      <w:r w:rsidRPr="0077317C">
        <w:rPr>
          <w:rFonts w:ascii="Times New Roman" w:hAnsi="Times New Roman" w:cs="Times New Roman"/>
        </w:rPr>
        <w:t>ShellNet</w:t>
      </w:r>
      <w:proofErr w:type="spellEnd"/>
      <w:r>
        <w:rPr>
          <w:rFonts w:ascii="Times New Roman" w:hAnsi="Times New Roman" w:cs="Times New Roman" w:hint="eastAsia"/>
        </w:rPr>
        <w:t>，</w:t>
      </w:r>
      <w:proofErr w:type="spellStart"/>
      <w:r w:rsidRPr="0077317C">
        <w:rPr>
          <w:rFonts w:ascii="Times New Roman" w:hAnsi="Times New Roman" w:cs="Times New Roman"/>
        </w:rPr>
        <w:t>PointCNN</w:t>
      </w:r>
      <w:proofErr w:type="spellEnd"/>
      <w:r>
        <w:rPr>
          <w:rFonts w:ascii="Times New Roman" w:hAnsi="Times New Roman" w:cs="Times New Roman" w:hint="eastAsia"/>
        </w:rPr>
        <w:t>，</w:t>
      </w:r>
      <w:proofErr w:type="spellStart"/>
      <w:r w:rsidRPr="0077317C">
        <w:rPr>
          <w:rFonts w:ascii="Times New Roman" w:hAnsi="Times New Roman" w:cs="Times New Roman"/>
        </w:rPr>
        <w:t>ConvPoint</w:t>
      </w:r>
      <w:proofErr w:type="spellEnd"/>
      <w:r>
        <w:rPr>
          <w:rFonts w:ascii="Times New Roman" w:hAnsi="Times New Roman" w:cs="Times New Roman" w:hint="eastAsia"/>
        </w:rPr>
        <w:t>，</w:t>
      </w:r>
      <w:proofErr w:type="spellStart"/>
      <w:r w:rsidRPr="0077317C">
        <w:rPr>
          <w:rFonts w:ascii="Times New Roman" w:hAnsi="Times New Roman" w:cs="Times New Roman"/>
        </w:rPr>
        <w:t>Superpoint</w:t>
      </w:r>
      <w:proofErr w:type="spellEnd"/>
    </w:p>
    <w:p w14:paraId="6932CAB6" w14:textId="77777777" w:rsidR="007338DE" w:rsidRDefault="007338DE" w:rsidP="007338D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  <w:r w:rsidRPr="007338DE">
        <w:rPr>
          <w:rFonts w:ascii="Times New Roman" w:hAnsi="Times New Roman" w:cs="Times New Roman"/>
          <w:b/>
          <w:bCs/>
          <w:sz w:val="24"/>
          <w:szCs w:val="32"/>
        </w:rPr>
        <w:t>DALES_Objects_A_Large_Scale_Benchmark_Dataset_for_Instance_Segmentation_in_Aerial_Lidar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与项目相关指数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32"/>
        </w:rPr>
        <w:t>3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/</w:t>
      </w:r>
      <w:r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</w:p>
    <w:p w14:paraId="5193722F" w14:textId="65454DC9" w:rsidR="00D8010C" w:rsidRDefault="007338DE" w:rsidP="00B461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与上篇文章同作者，高度雷同</w:t>
      </w:r>
    </w:p>
    <w:p w14:paraId="2EC6080A" w14:textId="7ABAD0CC" w:rsidR="007338DE" w:rsidRDefault="007338DE" w:rsidP="00B461C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32"/>
        </w:rPr>
      </w:pPr>
      <w:r w:rsidRPr="007338DE">
        <w:rPr>
          <w:rFonts w:ascii="Times New Roman" w:hAnsi="Times New Roman" w:cs="Times New Roman"/>
          <w:b/>
          <w:bCs/>
          <w:sz w:val="24"/>
          <w:szCs w:val="32"/>
        </w:rPr>
        <w:t>Deep_Multimodal_Fusion_Network_for_Semantic_Segmentation_Using_Remote_Sensing_Image_and_LiDAR_Data</w:t>
      </w:r>
      <w:r w:rsidR="00C02B02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与项目相关指数</w:t>
      </w:r>
      <w:r w:rsidR="00C02B02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 xml:space="preserve"> </w:t>
      </w:r>
      <w:r w:rsidR="00C02B02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  <w:r w:rsidR="00C02B02"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/</w:t>
      </w:r>
      <w:r w:rsidR="00C02B02"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</w:p>
    <w:p w14:paraId="56195E4B" w14:textId="77777777" w:rsidR="00C02B02" w:rsidRDefault="00C02B02" w:rsidP="00B461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研究问题：</w:t>
      </w:r>
    </w:p>
    <w:p w14:paraId="5C271C6D" w14:textId="5CF85EB1" w:rsidR="007338DE" w:rsidRPr="00C02B02" w:rsidRDefault="00C02B02" w:rsidP="00C02B0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C02B02">
        <w:rPr>
          <w:rFonts w:ascii="Times New Roman" w:hAnsi="Times New Roman" w:cs="Times New Roman" w:hint="eastAsia"/>
        </w:rPr>
        <w:t>提出了新网络</w:t>
      </w:r>
      <w:proofErr w:type="spellStart"/>
      <w:r w:rsidRPr="00C02B02">
        <w:rPr>
          <w:rFonts w:ascii="Times New Roman" w:hAnsi="Times New Roman" w:cs="Times New Roman" w:hint="eastAsia"/>
        </w:rPr>
        <w:t>MFNet</w:t>
      </w:r>
      <w:proofErr w:type="spellEnd"/>
      <w:r w:rsidRPr="00C02B02">
        <w:rPr>
          <w:rFonts w:ascii="Times New Roman" w:hAnsi="Times New Roman" w:cs="Times New Roman" w:hint="eastAsia"/>
        </w:rPr>
        <w:t>，交织模态内和模态</w:t>
      </w:r>
      <w:proofErr w:type="gramStart"/>
      <w:r w:rsidRPr="00C02B02">
        <w:rPr>
          <w:rFonts w:ascii="Times New Roman" w:hAnsi="Times New Roman" w:cs="Times New Roman" w:hint="eastAsia"/>
        </w:rPr>
        <w:t>间特征</w:t>
      </w:r>
      <w:proofErr w:type="gramEnd"/>
      <w:r w:rsidRPr="00C02B02">
        <w:rPr>
          <w:rFonts w:ascii="Times New Roman" w:hAnsi="Times New Roman" w:cs="Times New Roman" w:hint="eastAsia"/>
        </w:rPr>
        <w:t>来进行自适应多模态遥感数据融合。</w:t>
      </w:r>
    </w:p>
    <w:p w14:paraId="215F381C" w14:textId="4A8AB269" w:rsidR="00C02B02" w:rsidRDefault="00C10EF0" w:rsidP="00C02B0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C10EF0">
        <w:rPr>
          <w:rFonts w:ascii="Times New Roman" w:hAnsi="Times New Roman" w:cs="Times New Roman" w:hint="eastAsia"/>
        </w:rPr>
        <w:t>将</w:t>
      </w:r>
      <w:proofErr w:type="gramStart"/>
      <w:r w:rsidRPr="00C10EF0">
        <w:rPr>
          <w:rFonts w:ascii="Times New Roman" w:hAnsi="Times New Roman" w:cs="Times New Roman" w:hint="eastAsia"/>
        </w:rPr>
        <w:t>软注意</w:t>
      </w:r>
      <w:proofErr w:type="gramEnd"/>
      <w:r w:rsidRPr="00C10EF0">
        <w:rPr>
          <w:rFonts w:ascii="Times New Roman" w:hAnsi="Times New Roman" w:cs="Times New Roman" w:hint="eastAsia"/>
        </w:rPr>
        <w:t>机制用于具有模内和多模态的多模态特征融合框架中，</w:t>
      </w:r>
    </w:p>
    <w:p w14:paraId="45EB4CB9" w14:textId="52BB5FEC" w:rsidR="00C10EF0" w:rsidRDefault="00C10EF0" w:rsidP="00C02B0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C10EF0">
        <w:rPr>
          <w:rFonts w:ascii="Times New Roman" w:hAnsi="Times New Roman" w:cs="Times New Roman" w:hint="eastAsia"/>
        </w:rPr>
        <w:t>金字塔扩张（</w:t>
      </w:r>
      <w:r w:rsidRPr="00C10EF0">
        <w:rPr>
          <w:rFonts w:ascii="Times New Roman" w:hAnsi="Times New Roman" w:cs="Times New Roman" w:hint="eastAsia"/>
        </w:rPr>
        <w:t>PD</w:t>
      </w:r>
      <w:r w:rsidRPr="00C10EF0">
        <w:rPr>
          <w:rFonts w:ascii="Times New Roman" w:hAnsi="Times New Roman" w:cs="Times New Roman" w:hint="eastAsia"/>
        </w:rPr>
        <w:t>）</w:t>
      </w:r>
    </w:p>
    <w:p w14:paraId="6D55DF92" w14:textId="43D265C6" w:rsidR="00C10EF0" w:rsidRPr="00514E45" w:rsidRDefault="00C10EF0" w:rsidP="00514E45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C10EF0">
        <w:rPr>
          <w:rFonts w:ascii="Times New Roman" w:hAnsi="Times New Roman" w:cs="Times New Roman" w:hint="eastAsia"/>
        </w:rPr>
        <w:t>skip-architecture MFF</w:t>
      </w:r>
      <w:r w:rsidRPr="00C10EF0">
        <w:rPr>
          <w:rFonts w:ascii="Times New Roman" w:hAnsi="Times New Roman" w:cs="Times New Roman" w:hint="eastAsia"/>
        </w:rPr>
        <w:t>模块，可以对多层次上下文信息之间的关系进行建模，并获得一个精细分辨率的特征图</w:t>
      </w:r>
    </w:p>
    <w:p w14:paraId="145337D1" w14:textId="1B9B69E2" w:rsidR="00C10EF0" w:rsidRDefault="00C10EF0" w:rsidP="00C10EF0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10EF0">
        <w:rPr>
          <w:rFonts w:ascii="Times New Roman" w:hAnsi="Times New Roman" w:cs="Times New Roman"/>
          <w:b/>
          <w:bCs/>
          <w:sz w:val="24"/>
          <w:szCs w:val="32"/>
        </w:rPr>
        <w:t>Developing</w:t>
      </w:r>
      <w:r w:rsidRPr="00C10EF0">
        <w:rPr>
          <w:rFonts w:ascii="Times New Roman" w:hAnsi="Times New Roman" w:cs="Times New Roman"/>
        </w:rPr>
        <w:t xml:space="preserve"> </w:t>
      </w:r>
      <w:r w:rsidRPr="00C10EF0">
        <w:rPr>
          <w:rFonts w:ascii="Times New Roman" w:hAnsi="Times New Roman" w:cs="Times New Roman"/>
          <w:b/>
          <w:bCs/>
          <w:sz w:val="24"/>
          <w:szCs w:val="32"/>
        </w:rPr>
        <w:t>a multi-ﬁlter convolutional neural network for semantic</w:t>
      </w:r>
      <w:r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r w:rsidRPr="00C10EF0">
        <w:rPr>
          <w:rFonts w:ascii="Times New Roman" w:hAnsi="Times New Roman" w:cs="Times New Roman"/>
          <w:b/>
          <w:bCs/>
          <w:sz w:val="24"/>
          <w:szCs w:val="32"/>
        </w:rPr>
        <w:t>segmentation using high-resolution aerial imagery and LiDAR data</w:t>
      </w:r>
    </w:p>
    <w:p w14:paraId="23256A27" w14:textId="79972322" w:rsidR="00C10EF0" w:rsidRDefault="00C10EF0" w:rsidP="00C10EF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i/>
          <w:iCs/>
          <w:sz w:val="24"/>
          <w:szCs w:val="32"/>
        </w:rPr>
      </w:pP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与项目相关指数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  <w:r w:rsidRPr="00BC2740">
        <w:rPr>
          <w:rFonts w:ascii="Times New Roman" w:hAnsi="Times New Roman" w:cs="Times New Roman" w:hint="eastAsia"/>
          <w:b/>
          <w:bCs/>
          <w:i/>
          <w:iCs/>
          <w:sz w:val="24"/>
          <w:szCs w:val="32"/>
        </w:rPr>
        <w:t>/</w:t>
      </w:r>
      <w:r w:rsidRPr="00BC2740">
        <w:rPr>
          <w:rFonts w:ascii="Times New Roman" w:hAnsi="Times New Roman" w:cs="Times New Roman"/>
          <w:b/>
          <w:bCs/>
          <w:i/>
          <w:iCs/>
          <w:sz w:val="24"/>
          <w:szCs w:val="32"/>
        </w:rPr>
        <w:t>10</w:t>
      </w:r>
    </w:p>
    <w:p w14:paraId="569F90B8" w14:textId="4C30DFB3" w:rsidR="00514E45" w:rsidRPr="00514E45" w:rsidRDefault="00514E45" w:rsidP="00C10EF0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b/>
          <w:bCs/>
          <w:sz w:val="24"/>
          <w:szCs w:val="32"/>
        </w:rPr>
        <w:t>解决问题：</w:t>
      </w:r>
      <w:r w:rsidRPr="00514E45">
        <w:rPr>
          <w:rFonts w:ascii="Times New Roman" w:hAnsi="Times New Roman" w:cs="Times New Roman" w:hint="eastAsia"/>
          <w:sz w:val="24"/>
          <w:szCs w:val="32"/>
        </w:rPr>
        <w:t>CNN</w:t>
      </w:r>
      <w:r w:rsidRPr="00514E45">
        <w:rPr>
          <w:rFonts w:ascii="Times New Roman" w:hAnsi="Times New Roman" w:cs="Times New Roman" w:hint="eastAsia"/>
          <w:sz w:val="24"/>
          <w:szCs w:val="32"/>
        </w:rPr>
        <w:t>全卷积导致的椒盐现象</w:t>
      </w:r>
    </w:p>
    <w:p w14:paraId="37CF7CBA" w14:textId="3996509E" w:rsidR="00514E45" w:rsidRDefault="00514E45" w:rsidP="00C10EF0">
      <w:pPr>
        <w:rPr>
          <w:rFonts w:ascii="Times New Roman" w:hAnsi="Times New Roman" w:cs="Times New Roman"/>
        </w:rPr>
      </w:pPr>
      <w:r w:rsidRPr="00514E45">
        <w:rPr>
          <w:rFonts w:ascii="Times New Roman" w:hAnsi="Times New Roman" w:cs="Times New Roman" w:hint="eastAsia"/>
          <w:b/>
          <w:bCs/>
          <w:sz w:val="24"/>
          <w:szCs w:val="32"/>
        </w:rPr>
        <w:t>研究重点</w:t>
      </w:r>
      <w:r>
        <w:rPr>
          <w:rFonts w:ascii="Times New Roman" w:hAnsi="Times New Roman" w:cs="Times New Roman" w:hint="eastAsia"/>
        </w:rPr>
        <w:t>：</w:t>
      </w:r>
    </w:p>
    <w:p w14:paraId="76B9C66A" w14:textId="434C96CE" w:rsidR="00514E45" w:rsidRDefault="00C10EF0" w:rsidP="00514E4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14E45">
        <w:rPr>
          <w:rFonts w:ascii="Times New Roman" w:hAnsi="Times New Roman" w:cs="Times New Roman" w:hint="eastAsia"/>
        </w:rPr>
        <w:t>多</w:t>
      </w:r>
      <w:r w:rsidR="00C1406F">
        <w:rPr>
          <w:rFonts w:ascii="Times New Roman" w:hAnsi="Times New Roman" w:cs="Times New Roman" w:hint="eastAsia"/>
        </w:rPr>
        <w:t>卷积核</w:t>
      </w:r>
      <w:r w:rsidRPr="00514E45">
        <w:rPr>
          <w:rFonts w:ascii="Times New Roman" w:hAnsi="Times New Roman" w:cs="Times New Roman" w:hint="eastAsia"/>
        </w:rPr>
        <w:t xml:space="preserve"> CNN </w:t>
      </w:r>
    </w:p>
    <w:p w14:paraId="54349AB0" w14:textId="18182765" w:rsidR="00C1406F" w:rsidRPr="00C1406F" w:rsidRDefault="00C1406F" w:rsidP="00C1406F">
      <w:pPr>
        <w:pStyle w:val="a3"/>
        <w:numPr>
          <w:ilvl w:val="1"/>
          <w:numId w:val="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*3 5*5 7*7</w:t>
      </w:r>
      <w:proofErr w:type="gramStart"/>
      <w:r>
        <w:rPr>
          <w:rFonts w:ascii="Times New Roman" w:hAnsi="Times New Roman" w:cs="Times New Roman" w:hint="eastAsia"/>
        </w:rPr>
        <w:t>三个</w:t>
      </w:r>
      <w:proofErr w:type="gramEnd"/>
      <w:r>
        <w:rPr>
          <w:rFonts w:ascii="Times New Roman" w:hAnsi="Times New Roman" w:cs="Times New Roman" w:hint="eastAsia"/>
        </w:rPr>
        <w:t>卷积核并行进行卷积</w:t>
      </w:r>
    </w:p>
    <w:p w14:paraId="615B4667" w14:textId="02544A79" w:rsidR="00C10EF0" w:rsidRPr="00514E45" w:rsidRDefault="00C10EF0" w:rsidP="00514E4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14E45">
        <w:rPr>
          <w:rFonts w:ascii="Times New Roman" w:hAnsi="Times New Roman" w:cs="Times New Roman" w:hint="eastAsia"/>
        </w:rPr>
        <w:t>多分辨率分割</w:t>
      </w:r>
      <w:r w:rsidRPr="00514E45">
        <w:rPr>
          <w:rFonts w:ascii="Times New Roman" w:hAnsi="Times New Roman" w:cs="Times New Roman" w:hint="eastAsia"/>
        </w:rPr>
        <w:t xml:space="preserve"> (MRS) </w:t>
      </w:r>
      <w:r w:rsidRPr="00514E45">
        <w:rPr>
          <w:rFonts w:ascii="Times New Roman" w:hAnsi="Times New Roman" w:cs="Times New Roman" w:hint="eastAsia"/>
        </w:rPr>
        <w:t>的语义分割方案</w:t>
      </w:r>
    </w:p>
    <w:p w14:paraId="3EB61FC4" w14:textId="77777777" w:rsidR="0077317C" w:rsidRPr="0077317C" w:rsidRDefault="0077317C" w:rsidP="00B461CE">
      <w:pPr>
        <w:rPr>
          <w:rFonts w:ascii="Times New Roman" w:hAnsi="Times New Roman" w:cs="Times New Roman"/>
        </w:rPr>
      </w:pPr>
    </w:p>
    <w:sectPr w:rsidR="0077317C" w:rsidRPr="00773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BDC0DA"/>
    <w:multiLevelType w:val="singleLevel"/>
    <w:tmpl w:val="9CBDC0D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CEDCF595"/>
    <w:multiLevelType w:val="multilevel"/>
    <w:tmpl w:val="CEDCF59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EB5512"/>
    <w:multiLevelType w:val="hybridMultilevel"/>
    <w:tmpl w:val="AD0A0366"/>
    <w:lvl w:ilvl="0" w:tplc="0F7EB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B16FEE"/>
    <w:multiLevelType w:val="hybridMultilevel"/>
    <w:tmpl w:val="AF640EC8"/>
    <w:lvl w:ilvl="0" w:tplc="56A8EEC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B350A6"/>
    <w:multiLevelType w:val="hybridMultilevel"/>
    <w:tmpl w:val="D4A8AC26"/>
    <w:lvl w:ilvl="0" w:tplc="CBE0F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FF5B8C"/>
    <w:multiLevelType w:val="hybridMultilevel"/>
    <w:tmpl w:val="B026115E"/>
    <w:lvl w:ilvl="0" w:tplc="24342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15814963">
    <w:abstractNumId w:val="0"/>
  </w:num>
  <w:num w:numId="2" w16cid:durableId="1653100765">
    <w:abstractNumId w:val="1"/>
  </w:num>
  <w:num w:numId="3" w16cid:durableId="1813984168">
    <w:abstractNumId w:val="4"/>
  </w:num>
  <w:num w:numId="4" w16cid:durableId="1183741530">
    <w:abstractNumId w:val="3"/>
  </w:num>
  <w:num w:numId="5" w16cid:durableId="404494340">
    <w:abstractNumId w:val="2"/>
  </w:num>
  <w:num w:numId="6" w16cid:durableId="6753040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1D9D"/>
    <w:rsid w:val="0015096A"/>
    <w:rsid w:val="00184EFA"/>
    <w:rsid w:val="00384B62"/>
    <w:rsid w:val="0045553B"/>
    <w:rsid w:val="004F1B03"/>
    <w:rsid w:val="00514E45"/>
    <w:rsid w:val="005F6538"/>
    <w:rsid w:val="00617CBC"/>
    <w:rsid w:val="0067195D"/>
    <w:rsid w:val="007338DE"/>
    <w:rsid w:val="0077317C"/>
    <w:rsid w:val="007A1B81"/>
    <w:rsid w:val="008D4B0A"/>
    <w:rsid w:val="00971D9D"/>
    <w:rsid w:val="00A06292"/>
    <w:rsid w:val="00B461CE"/>
    <w:rsid w:val="00BC2740"/>
    <w:rsid w:val="00C02B02"/>
    <w:rsid w:val="00C10EF0"/>
    <w:rsid w:val="00C1406F"/>
    <w:rsid w:val="00C65F61"/>
    <w:rsid w:val="00CD4F38"/>
    <w:rsid w:val="00D8010C"/>
    <w:rsid w:val="00E105E7"/>
    <w:rsid w:val="00F80751"/>
    <w:rsid w:val="00FA3FE0"/>
    <w:rsid w:val="7DF70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5C0201"/>
  <w15:docId w15:val="{8F89A086-D437-4B4F-9970-6666F55C9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CD4F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C283F7-A350-43BD-A9A8-42BF62779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mtch0</dc:creator>
  <cp:lastModifiedBy>马 天驰</cp:lastModifiedBy>
  <cp:revision>7</cp:revision>
  <dcterms:created xsi:type="dcterms:W3CDTF">2022-07-18T13:00:00Z</dcterms:created>
  <dcterms:modified xsi:type="dcterms:W3CDTF">2022-07-20T10:13:00Z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F5E1694091504B6BAD1AE448E22D43EC</vt:lpwstr>
  </property>
</Properties>
</file>