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01F51" w14:textId="33E81284" w:rsidR="00A60CB2" w:rsidRDefault="00D80D87" w:rsidP="00A60CB2">
      <w:pPr>
        <w:pStyle w:val="ListParagraph"/>
        <w:numPr>
          <w:ilvl w:val="0"/>
          <w:numId w:val="1"/>
        </w:numPr>
      </w:pPr>
      <w:r>
        <w:t xml:space="preserve">Theater projects have the highest </w:t>
      </w:r>
      <w:r w:rsidR="00A60CB2">
        <w:t>number of successful projects, with plays being the highest among them. However, this seems to be contributed heavily to by volume of theater projects. Music projects seem to have the highest success rate compared to other projects, despite having a lower number of projects. Lastly successful projects take a steep dive in the winter months, but because this is not related to an upturn in failed or cancelled projects that is comparable, this is more likely a coincidence than a usable metric.</w:t>
      </w:r>
    </w:p>
    <w:p w14:paraId="1B96B9F2" w14:textId="77777777" w:rsidR="00AA128D" w:rsidRDefault="00A60CB2" w:rsidP="00A60CB2">
      <w:pPr>
        <w:pStyle w:val="ListParagraph"/>
        <w:numPr>
          <w:ilvl w:val="0"/>
          <w:numId w:val="1"/>
        </w:numPr>
      </w:pPr>
      <w:r>
        <w:t xml:space="preserve">One key factor that could be important in a </w:t>
      </w:r>
      <w:proofErr w:type="spellStart"/>
      <w:r>
        <w:t>kickstarters</w:t>
      </w:r>
      <w:proofErr w:type="spellEnd"/>
      <w:r>
        <w:t xml:space="preserve"> success could be the fame of those attached to the project before it goes live, which would provide these projects with </w:t>
      </w:r>
      <w:r w:rsidR="00AA128D">
        <w:t>a boost as they go live, therefore leading to a higher possibility of a successful campaign</w:t>
      </w:r>
    </w:p>
    <w:p w14:paraId="568322F0" w14:textId="77777777" w:rsidR="00A107CF" w:rsidRDefault="00AA128D" w:rsidP="00A60CB2">
      <w:pPr>
        <w:pStyle w:val="ListParagraph"/>
        <w:numPr>
          <w:ilvl w:val="0"/>
          <w:numId w:val="1"/>
        </w:numPr>
      </w:pPr>
      <w:r>
        <w:t>The average money pledged per person in different categories, and the size of campaigns per each category</w:t>
      </w:r>
    </w:p>
    <w:p w14:paraId="691B1FE0" w14:textId="4CA7A574" w:rsidR="00A60CB2" w:rsidRDefault="00A60CB2" w:rsidP="00A60CB2">
      <w:pPr>
        <w:pStyle w:val="ListParagraph"/>
        <w:numPr>
          <w:ilvl w:val="0"/>
          <w:numId w:val="1"/>
        </w:numPr>
      </w:pPr>
      <w:bookmarkStart w:id="0" w:name="_GoBack"/>
      <w:bookmarkEnd w:id="0"/>
      <w:r>
        <w:t xml:space="preserve"> </w:t>
      </w:r>
    </w:p>
    <w:sectPr w:rsidR="00A60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A58C4"/>
    <w:multiLevelType w:val="hybridMultilevel"/>
    <w:tmpl w:val="2B606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87"/>
    <w:rsid w:val="001A6A54"/>
    <w:rsid w:val="00A107CF"/>
    <w:rsid w:val="00A60CB2"/>
    <w:rsid w:val="00AA128D"/>
    <w:rsid w:val="00BB3EEB"/>
    <w:rsid w:val="00D80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1C9A"/>
  <w15:chartTrackingRefBased/>
  <w15:docId w15:val="{911E4375-17B2-4F36-9690-2A5A7DEA4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udothis</dc:creator>
  <cp:keywords/>
  <dc:description/>
  <cp:lastModifiedBy>y udothis</cp:lastModifiedBy>
  <cp:revision>2</cp:revision>
  <dcterms:created xsi:type="dcterms:W3CDTF">2019-02-16T04:39:00Z</dcterms:created>
  <dcterms:modified xsi:type="dcterms:W3CDTF">2019-02-16T05:06:00Z</dcterms:modified>
</cp:coreProperties>
</file>