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77777777" w:rsidR="000B329A" w:rsidRDefault="000B329A" w:rsidP="000B329A">
      <w:pPr>
        <w:jc w:val="center"/>
        <w:rPr>
          <w:rFonts w:ascii="TimesNewRomanPS-BoldMT" w:hAnsi="TimesNewRomanPS-BoldMT" w:cs="TimesNewRomanPS-BoldMT"/>
          <w:b/>
          <w:lang w:val="fr-FR"/>
        </w:rPr>
      </w:pPr>
      <w:r>
        <w:rPr>
          <w:rFonts w:ascii="TimesNewRomanPS-BoldMT" w:hAnsi="TimesNewRomanPS-BoldMT" w:cs="TimesNewRomanPS-BoldMT"/>
          <w:b/>
          <w:lang w:val="fr-FR"/>
        </w:rPr>
        <w:t>Convention n° {{</w:t>
      </w:r>
      <w:proofErr w:type="spellStart"/>
      <w:proofErr w:type="gramStart"/>
      <w:r>
        <w:rPr>
          <w:rFonts w:ascii="TimesNewRomanPS-BoldMT" w:hAnsi="TimesNewRomanPS-BoldMT" w:cs="TimesNewRomanPS-BoldMT"/>
          <w:b/>
          <w:lang w:val="fr-FR"/>
        </w:rPr>
        <w:t>convention.numero</w:t>
      </w:r>
      <w:proofErr w:type="spellEnd"/>
      <w:proofErr w:type="gramEnd"/>
      <w:r>
        <w:rPr>
          <w:rFonts w:ascii="TimesNewRomanPS-BoldMT" w:hAnsi="TimesNewRomanPS-BoldMT" w:cs="TimesNewRomanPS-BoldMT"/>
          <w:b/>
          <w:lang w:val="fr-FR"/>
        </w:rPr>
        <w:t>}}</w:t>
      </w:r>
    </w:p>
    <w:p w14:paraId="2E59C1E0" w14:textId="77777777" w:rsidR="000B329A" w:rsidRDefault="000B329A">
      <w:pPr>
        <w:jc w:val="center"/>
        <w:rPr>
          <w:rFonts w:ascii="TimesNewRomanPS-BoldMT" w:hAnsi="TimesNewRomanPS-BoldMT" w:cs="TimesNewRomanPS-BoldMT"/>
          <w:b/>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4EF5FFC"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C109A4">
        <w:rPr>
          <w:rFonts w:ascii="TimesNewRomanPSMT" w:hAnsi="TimesNewRomanPSMT" w:cs="TimesNewRomanPSMT"/>
        </w:rPr>
        <w:t>{{ programme.get_type_habitat_</w:t>
      </w:r>
      <w:r w:rsidR="0027263C">
        <w:rPr>
          <w:rFonts w:ascii="TimesNewRomanPSMT" w:hAnsi="TimesNewRomanPSMT" w:cs="TimesNewRomanPSMT"/>
        </w:rPr>
        <w:t>advanced_</w:t>
      </w:r>
      <w:r w:rsidR="00C109A4">
        <w:rPr>
          <w:rFonts w:ascii="TimesNewRomanPSMT" w:hAnsi="TimesNewRomanPSMT" w:cs="TimesNewRomanPSMT"/>
        </w:rPr>
        <w:t>display(</w:t>
      </w:r>
      <w:r w:rsidR="00DC09C5">
        <w:rPr>
          <w:rFonts w:ascii="TimesNewRomanPSMT" w:hAnsi="TimesNewRomanPSMT" w:cs="TimesNewRomanPSMT"/>
        </w:rPr>
        <w:t>lot.nb_logements</w:t>
      </w:r>
      <w:r w:rsidR="00C109A4">
        <w:rPr>
          <w:rFonts w:ascii="TimesNewRomanPSMT" w:hAnsi="TimesNewRomanPSMT" w:cs="TimesNewRomanPSMT"/>
        </w:rPr>
        <w:t>) }}</w:t>
      </w:r>
      <w:bookmarkStart w:id="4" w:name="Fi1"/>
      <w:bookmarkEnd w:id="4"/>
      <w:r w:rsidR="00DC09C5">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5" w:name="Adresse1"/>
      <w:bookmarkEnd w:id="5"/>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6" w:name="CodePostal1"/>
      <w:bookmarkEnd w:id="6"/>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7" w:name="Ville1"/>
      <w:bookmarkEnd w:id="7"/>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110F3D54" w:rsidR="00325DDB" w:rsidRDefault="007272EA">
      <w:r>
        <w:rPr>
          <w:rFonts w:ascii="TimesNewRomanPSMT" w:hAnsi="TimesNewRomanPSMT" w:cs="TimesNewRomanPSMT"/>
        </w:rPr>
        <w:t xml:space="preserve">et </w:t>
      </w:r>
      <w:bookmarkStart w:id="8" w:name="NomBailleur2"/>
      <w:bookmarkEnd w:id="8"/>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9" w:name="NomDG1"/>
      <w:bookmarkEnd w:id="9"/>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10" w:name="Fonction"/>
      <w:bookmarkEnd w:id="10"/>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1" w:name="DateDelib1"/>
      <w:bookmarkEnd w:id="11"/>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2" w:name="Siret1"/>
      <w:bookmarkEnd w:id="12"/>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3" w:name="Capital1"/>
      <w:bookmarkEnd w:id="13"/>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4" w:name="Siege1"/>
      <w:bookmarkEnd w:id="14"/>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0E4954F1"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5" w:name="NomProgramme2"/>
      <w:bookmarkEnd w:id="15"/>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6" w:name="NbLogement2"/>
      <w:bookmarkEnd w:id="16"/>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7" w:name="Fi2"/>
      <w:bookmarkEnd w:id="17"/>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8" w:name="Adresse2"/>
      <w:bookmarkEnd w:id="18"/>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9" w:name="CodePostal2"/>
      <w:bookmarkEnd w:id="19"/>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20" w:name="Ville2"/>
      <w:bookmarkEnd w:id="20"/>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1" w:name="DateExpir1"/>
      <w:bookmarkEnd w:id="21"/>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2" w:name="Mix3091"/>
      <w:bookmarkEnd w:id="22"/>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3" w:name="Mix3092"/>
      <w:bookmarkEnd w:id="23"/>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lastRenderedPageBreak/>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4" w:name="Mix1091"/>
      <w:bookmarkEnd w:id="24"/>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4FC99F80"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5" w:name="Loyer1"/>
      <w:bookmarkEnd w:id="25"/>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 par surface utile.</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lastRenderedPageBreak/>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77777777" w:rsidR="00325DDB" w:rsidRDefault="00325DDB">
      <w:pPr>
        <w:jc w:val="cente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75CDED2A"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78105A6B" w14:textId="77777777" w:rsidR="00325DDB" w:rsidRDefault="00325DDB">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lastRenderedPageBreak/>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lastRenderedPageBreak/>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 xml:space="preserve">En cas d'impayé constitué au sens de l'article R. 824-1 du code de la construction et de l’habitation, et lorsque l'APL est versée en tiers payant, le bailleur doit informer </w:t>
      </w:r>
      <w:r>
        <w:rPr>
          <w:rFonts w:ascii="TimesNewRomanPSMT" w:hAnsi="TimesNewRomanPSMT" w:cs="TimesNewRomanPSMT"/>
        </w:rPr>
        <w:lastRenderedPageBreak/>
        <w:t>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FEADC52" w14:textId="77777777" w:rsidR="00325DDB" w:rsidRDefault="00325DDB">
      <w:pPr>
        <w:rPr>
          <w:rFonts w:ascii="TimesNewRomanPSMT" w:hAnsi="TimesNewRomanPSMT" w:cs="TimesNewRomanPSMT"/>
        </w:rPr>
      </w:pP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lastRenderedPageBreak/>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3FEC840D"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6F92BD6A" w14:textId="77777777" w:rsidR="00325DDB" w:rsidRDefault="00325DDB">
      <w:r>
        <w:rPr>
          <w:rFonts w:ascii="TimesNewRomanPSMT" w:hAnsi="TimesNewRomanPSMT" w:cs="TimesNewRomanPSMT"/>
        </w:rPr>
        <w:t>ne doit pas être manifestement disproportionné au regard des charges dont le locataire ou, le cas échéant, le précédent locataire se serait acquitté.</w:t>
      </w:r>
    </w:p>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rPr>
          <w:rFonts w:ascii="TimesNewRomanPSMT" w:hAnsi="TimesNewRomanPSMT" w:cs="TimesNewRomanPSMT"/>
        </w:rPr>
      </w:pPr>
    </w:p>
    <w:p w14:paraId="3FED2931" w14:textId="2CBB5C63" w:rsidR="00325DDB" w:rsidRDefault="00325DDB">
      <w:r>
        <w:rPr>
          <w:rFonts w:ascii="TimesNewRomanPSMT" w:hAnsi="TimesNewRomanPSMT" w:cs="TimesNewRomanPSMT"/>
        </w:rPr>
        <w:t xml:space="preserve">Fait en quatre originaux à </w:t>
      </w:r>
      <w:r w:rsidR="00241AE3">
        <w:rPr>
          <w:rFonts w:ascii="TimesNewRomanPSMT" w:hAnsi="TimesNewRomanPSMT" w:cs="TimesNewRomanPSMT"/>
        </w:rPr>
        <w:t>{{administration.ville_signature}}</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527489A5" w14:textId="77777777" w:rsidR="00325DDB" w:rsidRDefault="00325DDB">
      <w:r>
        <w:rPr>
          <w:rFonts w:ascii="TimesNewRomanPSMT" w:hAnsi="TimesNewRomanPSMT" w:cs="TimesNewRomanPSMT"/>
        </w:rPr>
        <w:t>Le bailleur (6),</w:t>
      </w:r>
    </w:p>
    <w:p w14:paraId="5BD14DFD" w14:textId="77777777" w:rsidR="00325DDB" w:rsidRDefault="00325DDB">
      <w:pPr>
        <w:rPr>
          <w:rFonts w:ascii="TimesNewRomanPSMT" w:hAnsi="TimesNewRomanPSMT" w:cs="TimesNewRomanPSMT"/>
        </w:rPr>
      </w:pPr>
    </w:p>
    <w:p w14:paraId="07A9D4F4" w14:textId="77777777" w:rsidR="00325DDB" w:rsidRDefault="00325DDB">
      <w:pPr>
        <w:rPr>
          <w:rFonts w:ascii="TimesNewRomanPSMT" w:hAnsi="TimesNewRomanPSMT" w:cs="TimesNewRomanPSMT"/>
        </w:rPr>
      </w:pPr>
    </w:p>
    <w:p w14:paraId="195B59A7" w14:textId="77777777" w:rsidR="00325DDB" w:rsidRDefault="00325DDB">
      <w:pPr>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780D8DDD" w:rsidR="007E5067" w:rsidRDefault="007E5067" w:rsidP="007E5067">
      <w:r>
        <w:rPr>
          <w:rFonts w:ascii="TimesNewRomanPSMT" w:hAnsi="TimesNewRomanPSMT" w:cs="TimesNewRomanPSMT"/>
        </w:rPr>
        <w:t xml:space="preserve">Description de l'opération </w:t>
      </w:r>
      <w:bookmarkStart w:id="26" w:name="NomProgramme3"/>
      <w:bookmarkEnd w:id="26"/>
      <w:r w:rsidR="00626D7C">
        <w:rPr>
          <w:rFonts w:ascii="TimesNewRomanPSMT" w:hAnsi="TimesNewRomanPSMT" w:cs="TimesNewRomanPSMT"/>
        </w:rPr>
        <w:t>{{ programme.nom }}</w:t>
      </w:r>
      <w:r>
        <w:rPr>
          <w:rFonts w:ascii="TimesNewRomanPSMT" w:hAnsi="TimesNewRomanPSMT" w:cs="TimesNewRomanPSMT"/>
        </w:rPr>
        <w:t xml:space="preserve">, pour </w:t>
      </w:r>
      <w:bookmarkStart w:id="27" w:name="NbLogement3"/>
      <w:bookmarkEnd w:id="27"/>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8" w:name="Fi3"/>
      <w:bookmarkEnd w:id="28"/>
      <w:r w:rsidR="00626D7C">
        <w:rPr>
          <w:rFonts w:ascii="TimesNewRomanPSMT" w:hAnsi="TimesNewRomanPSMT" w:cs="TimesNewRomanPSMT"/>
        </w:rPr>
        <w:t>{{ lot.financement }}</w:t>
      </w:r>
      <w:r>
        <w:rPr>
          <w:rFonts w:ascii="TimesNewRomanPSMT" w:hAnsi="TimesNewRomanPSMT" w:cs="TimesNewRomanPSMT"/>
        </w:rPr>
        <w:t xml:space="preserve">, </w:t>
      </w:r>
      <w:bookmarkStart w:id="29" w:name="Adresse3"/>
      <w:bookmarkEnd w:id="29"/>
      <w:r w:rsidR="00626D7C">
        <w:rPr>
          <w:rFonts w:ascii="TimesNewRomanPSMT" w:hAnsi="TimesNewRomanPSMT" w:cs="TimesNewRomanPSMT"/>
        </w:rPr>
        <w:t>{{ programme.adresse}}</w:t>
      </w:r>
      <w:r>
        <w:rPr>
          <w:rFonts w:ascii="TimesNewRomanPSMT" w:hAnsi="TimesNewRomanPSMT" w:cs="TimesNewRomanPSMT"/>
        </w:rPr>
        <w:t xml:space="preserve"> à </w:t>
      </w:r>
      <w:bookmarkStart w:id="30" w:name="CodePostal3"/>
      <w:bookmarkEnd w:id="30"/>
      <w:r w:rsidR="00626D7C">
        <w:rPr>
          <w:rFonts w:ascii="TimesNewRomanPSMT" w:hAnsi="TimesNewRomanPSMT" w:cs="TimesNewRomanPSMT"/>
        </w:rPr>
        <w:t>{{ programme.code_postal }}</w:t>
      </w:r>
      <w:r>
        <w:rPr>
          <w:rFonts w:ascii="TimesNewRomanPSMT" w:hAnsi="TimesNewRomanPSMT" w:cs="TimesNewRomanPSMT"/>
        </w:rPr>
        <w:t xml:space="preserve">, </w:t>
      </w:r>
      <w:bookmarkStart w:id="31" w:name="Ville3"/>
      <w:bookmarkEnd w:id="31"/>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1AFB108A" w14:textId="353DA28E" w:rsidR="003D5F0B" w:rsidRPr="0015004B" w:rsidRDefault="003D5F0B" w:rsidP="003D5F0B">
      <w:pPr>
        <w:rPr>
          <w:rFonts w:ascii="TimesNewRomanPSMT" w:hAnsi="TimesNewRomanPSMT" w:cs="TimesNewRomanPSMT"/>
        </w:rPr>
      </w:pPr>
      <w:bookmarkStart w:id="32" w:name="S3"/>
      <w:bookmarkEnd w:id="32"/>
      <w:r w:rsidRPr="0015004B">
        <w:rPr>
          <w:rFonts w:ascii="TimesNewRomanPSMT" w:hAnsi="TimesNewRomanPSMT" w:cs="TimesNewRomanPSMT"/>
        </w:rPr>
        <w:t xml:space="preserve">{% if </w:t>
      </w:r>
      <w:r>
        <w:rPr>
          <w:rFonts w:ascii="TimesNewRomanPSMT" w:hAnsi="TimesNewRomanPSMT" w:cs="TimesNewRomanPSMT"/>
        </w:rPr>
        <w:t>programme.edd_volumetrique</w:t>
      </w:r>
      <w:r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3" w:name="S4"/>
      <w:bookmarkEnd w:id="33"/>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F1F33">
        <w:rPr>
          <w:rFonts w:ascii="TimesNewRomanPSMT" w:hAnsi="TimesNewRomanPSMT" w:cs="TimesNewRomanPSMT"/>
        </w:rPr>
        <w:t>{% endfor %}</w:t>
      </w:r>
      <w:r w:rsidR="003D5F0B" w:rsidRPr="0015004B">
        <w:rPr>
          <w:rFonts w:ascii="TimesNewRomanPSMT" w:hAnsi="TimesNewRomanPSMT" w:cs="TimesNewRomanPSMT"/>
        </w:rPr>
        <w:t xml:space="preserve">{% if </w:t>
      </w:r>
      <w:r w:rsidR="003D5F0B">
        <w:rPr>
          <w:rFonts w:ascii="TimesNewRomanPSMT" w:hAnsi="TimesNewRomanPSMT" w:cs="TimesNewRomanPSMT"/>
        </w:rPr>
        <w:t>programme.edd_</w:t>
      </w:r>
      <w:r w:rsidRPr="00BF1F33">
        <w:rPr>
          <w:rFonts w:ascii="TimesNewRomanPSMT" w:hAnsi="TimesNewRomanPSMT" w:cs="TimesNewRomanPSMT"/>
        </w:rPr>
        <w:t>classique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77777777" w:rsidR="00104A2A" w:rsidRPr="00C91B1B" w:rsidRDefault="003D5F0B" w:rsidP="00104A2A">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656DF221"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45EEBA2C" w14:textId="77777777" w:rsidR="00104A2A" w:rsidRPr="00C91B1B" w:rsidRDefault="00104A2A" w:rsidP="00104A2A">
      <w:pPr>
        <w:rPr>
          <w:rFonts w:ascii="TimesNewRomanPSMT" w:hAnsi="TimesNewRomanPSMT" w:cs="TimesNewRomanPSMT"/>
        </w:rPr>
      </w:pPr>
    </w:p>
    <w:p w14:paraId="286B8CBC" w14:textId="31CDB1A4" w:rsidR="00104A2A" w:rsidRPr="00C91B1B" w:rsidRDefault="00104A2A" w:rsidP="00104A2A">
      <w:pPr>
        <w:rPr>
          <w:rFonts w:ascii="TimesNewRomanPSMT" w:hAnsi="TimesNewRomanPSMT" w:cs="TimesNewRomanPSMT"/>
        </w:rPr>
      </w:pPr>
      <w:r w:rsidRPr="00BF1F33">
        <w:rPr>
          <w:rFonts w:ascii="TimesNewRomanPSMT" w:hAnsi="TimesNewRomanPSMT" w:cs="TimesNewRomanPSMT"/>
        </w:rPr>
        <w:t>{% endfor %}</w:t>
      </w:r>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4102E31C"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26CF88B5" w14:textId="77777777" w:rsidR="00104A2A" w:rsidRPr="00C91B1B" w:rsidRDefault="00104A2A" w:rsidP="00104A2A">
      <w:pPr>
        <w:rPr>
          <w:rFonts w:ascii="TimesNewRomanPSMT" w:hAnsi="TimesNewRomanPSMT" w:cs="TimesNewRomanPSMT"/>
        </w:rPr>
      </w:pPr>
    </w:p>
    <w:p w14:paraId="271CE8EB" w14:textId="02BC51F0" w:rsidR="00DD6CCF" w:rsidRPr="002324F0" w:rsidRDefault="00104A2A" w:rsidP="00104A2A">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xml:space="preserve">% </w:t>
      </w:r>
      <w:r w:rsidR="00DD6CCF">
        <w:rPr>
          <w:rFonts w:ascii="TimesNewRomanPSMT" w:hAnsi="TimesNewRomanPSMT" w:cs="TimesNewRomanPSMT"/>
        </w:rPr>
        <w:t>if</w:t>
      </w:r>
      <w:r w:rsidR="00D21B14">
        <w:rPr>
          <w:rFonts w:ascii="TimesNewRomanPSMT" w:hAnsi="TimesNewRomanPSMT" w:cs="TimesNewRomanPSMT"/>
        </w:rPr>
        <w:t xml:space="preserve"> references_cada</w:t>
      </w:r>
      <w:r w:rsidR="00843031">
        <w:rPr>
          <w:rFonts w:ascii="TimesNewRomanPSMT" w:hAnsi="TimesNewRomanPSMT" w:cs="TimesNewRomanPSMT"/>
        </w:rPr>
        <w:t>s</w:t>
      </w:r>
      <w:r w:rsidR="00D21B14">
        <w:rPr>
          <w:rFonts w:ascii="TimesNewRomanPSMT" w:hAnsi="TimesNewRomanPSMT" w:cs="TimesNewRomanPSMT"/>
        </w:rPr>
        <w:t>trales</w:t>
      </w:r>
      <w:r w:rsidR="00DD6CCF">
        <w:rPr>
          <w:rFonts w:ascii="TimesNewRomanPSMT" w:hAnsi="TimesNewRomanPSMT" w:cs="TimesNewRomanPSMT"/>
        </w:rPr>
        <w:t>|len</w:t>
      </w:r>
      <w:r w:rsidR="00D21B14">
        <w:rPr>
          <w:rFonts w:ascii="TimesNewRomanPSMT" w:hAnsi="TimesNewRomanPSMT" w:cs="TimesNewRomanPSMT"/>
        </w:rPr>
        <w:t xml:space="preserve"> </w:t>
      </w:r>
      <w:r w:rsidR="00DD6CCF">
        <w:rPr>
          <w:rFonts w:ascii="TimesNewRomanPSMT" w:hAnsi="TimesNewRomanPSMT" w:cs="TimesNewRomanPSMT"/>
        </w:rPr>
        <w:t>%</w:t>
      </w:r>
      <w:r w:rsidR="00D21B14">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4D214D1" w14:textId="277B752D" w:rsidR="00D21B14" w:rsidRPr="00EB410C" w:rsidRDefault="00DD6CCF" w:rsidP="00101463">
      <w:pPr>
        <w:rPr>
          <w:rFonts w:ascii="TimesNewRomanPSMT" w:hAnsi="TimesNewRomanPSMT" w:cs="TimesNewRomanPSMT"/>
          <w:lang w:val="en-US"/>
        </w:rPr>
      </w:pPr>
      <w:r>
        <w:rPr>
          <w:rFonts w:ascii="TimesNewRomanPSMT" w:hAnsi="TimesNewRomanPSMT" w:cs="TimesNewRomanPSMT"/>
          <w:lang w:val="en-US"/>
        </w:rPr>
        <w:t xml:space="preserve">{% endif </w:t>
      </w:r>
      <w:proofErr w:type="gramStart"/>
      <w:r>
        <w:rPr>
          <w:rFonts w:ascii="TimesNewRomanPSMT" w:hAnsi="TimesNewRomanPSMT" w:cs="TimesNewRomanPSMT"/>
          <w:lang w:val="en-US"/>
        </w:rPr>
        <w:t>%}</w:t>
      </w:r>
      <w:r w:rsidR="00D21B14" w:rsidRPr="00D21B14">
        <w:rPr>
          <w:rFonts w:ascii="TimesNewRomanPSMT" w:hAnsi="TimesNewRomanPSMT" w:cs="TimesNewRomanPSMT"/>
        </w:rPr>
        <w:t>{</w:t>
      </w:r>
      <w:proofErr w:type="gramEnd"/>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4" w:name="S6"/>
      <w:bookmarkEnd w:id="34"/>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5" w:name="S7"/>
      <w:bookmarkEnd w:id="35"/>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6" w:name="Type2"/>
      <w:bookmarkStart w:id="37" w:name="AutreType"/>
      <w:bookmarkStart w:id="38" w:name="NbLogement4"/>
      <w:bookmarkEnd w:id="36"/>
      <w:bookmarkEnd w:id="37"/>
      <w:bookmarkEnd w:id="38"/>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9" w:name="Fi4"/>
      <w:bookmarkEnd w:id="39"/>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lastRenderedPageBreak/>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265441ED"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1"/>
      <w:bookmarkEnd w:id="40"/>
      <w:r w:rsidR="00A01030" w:rsidRPr="00AB6BDF">
        <w:rPr>
          <w:rFonts w:ascii="TimesNewRomanPSMT" w:hAnsi="TimesNewRomanPSMT" w:cs="TimesNewRomanPSMT"/>
          <w:b/>
        </w:rPr>
        <w:t xml:space="preserve">{{ </w:t>
      </w:r>
      <w:r w:rsidR="009F6CC3">
        <w:rPr>
          <w:rFonts w:ascii="TimesNewRomanPSMT" w:hAnsi="TimesNewRomanPSMT" w:cs="TimesNewRomanPSMT"/>
          <w:b/>
        </w:rPr>
        <w:t>mixPLUS</w:t>
      </w:r>
      <w:r w:rsidR="002671FC">
        <w:rPr>
          <w:rFonts w:ascii="TimesNewRomanPSMT" w:hAnsi="TimesNewRomanPSMT" w:cs="TimesNewRomanPSMT"/>
          <w:b/>
        </w:rPr>
        <w:t>sup10</w:t>
      </w:r>
      <w:r w:rsidR="009F6CC3">
        <w:rPr>
          <w:rFonts w:ascii="TimesNewRomanPSMT" w:hAnsi="TimesNewRomanPSMT" w:cs="TimesNewRomanPSMT"/>
          <w:b/>
        </w:rPr>
        <w:t xml:space="preserve">_30pc </w:t>
      </w:r>
      <w:r w:rsidR="00A01030" w:rsidRPr="00AB6BDF">
        <w:rPr>
          <w:rFonts w:ascii="TimesNewRomanPSMT" w:hAnsi="TimesNewRomanPSMT" w:cs="TimesNewRomanPSMT"/>
          <w:b/>
        </w:rPr>
        <w:t>}}</w:t>
      </w:r>
      <w:r w:rsidR="00A01030" w:rsidRPr="00FF59D1">
        <w:rPr>
          <w:rFonts w:ascii="TimesNewRomanPSMT" w:hAnsi="TimesNewRomanPSMT" w:cs="TimesNewRomanPSMT"/>
          <w:b/>
        </w:rPr>
        <w:t xml:space="preserve"> </w:t>
      </w:r>
      <w:r w:rsidR="00A01030">
        <w:rPr>
          <w:rFonts w:ascii="TimesNewRomanPSMT" w:hAnsi="TimesNewRomanPSMT" w:cs="TimesNewRomanPSMT"/>
        </w:rPr>
        <w:t>(4)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23C73B4E"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1" w:name="Mix30112"/>
      <w:bookmarkEnd w:id="41"/>
      <w:r w:rsidR="00A01030" w:rsidRPr="00AB6BDF">
        <w:rPr>
          <w:rFonts w:ascii="TimesNewRomanPSMT" w:hAnsi="TimesNewRomanPSMT" w:cs="TimesNewRomanPSMT"/>
          <w:b/>
        </w:rPr>
        <w:t xml:space="preserve">{{ </w:t>
      </w:r>
      <w:r w:rsidR="009F6CC3">
        <w:rPr>
          <w:rFonts w:ascii="TimesNewRomanPSMT" w:hAnsi="TimesNewRomanPSMT" w:cs="TimesNewRomanPSMT"/>
          <w:b/>
        </w:rPr>
        <w:t>mixPLUSinf10_30pc</w:t>
      </w:r>
      <w:r w:rsidR="00A01030" w:rsidRPr="00AB6BDF">
        <w:rPr>
          <w:rFonts w:ascii="TimesNewRomanPSMT" w:hAnsi="TimesNewRomanPSMT" w:cs="TimesNewRomanPSMT"/>
          <w:b/>
        </w:rPr>
        <w:t xml:space="preserve"> }}</w:t>
      </w:r>
      <w:r w:rsidR="00A01030" w:rsidRPr="00FF59D1">
        <w:rPr>
          <w:rFonts w:ascii="TimesNewRomanPSMT" w:hAnsi="TimesNewRomanPSMT" w:cs="TimesNewRomanPSMT"/>
          <w:b/>
        </w:rPr>
        <w:t xml:space="preserve"> </w:t>
      </w:r>
      <w:r w:rsidR="00A01030">
        <w:rPr>
          <w:rFonts w:ascii="TimesNewRomanPSMT" w:hAnsi="TimesNewRomanPSMT" w:cs="TimesNewRomanPSMT"/>
        </w:rPr>
        <w:t>(4)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mixPLUSinf10_30pc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2" w:name="Mix1092"/>
      <w:bookmarkEnd w:id="42"/>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3" w:name="SH"/>
      <w:bookmarkEnd w:id="43"/>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16C38EAE" w14:textId="026DB128" w:rsidR="00325DDB" w:rsidRDefault="00325DDB"/>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4" w:name="SA"/>
      <w:bookmarkEnd w:id="44"/>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5" w:name="Check1"/>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end"/>
      </w:r>
      <w:bookmarkEnd w:id="45"/>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w:t>
      </w:r>
      <w:r w:rsidRPr="00644093">
        <w:rPr>
          <w:rFonts w:ascii="TimesNewRomanPSMT" w:hAnsi="TimesNewRomanPSMT" w:cs="TimesNewRomanPSMT"/>
          <w:sz w:val="16"/>
          <w:szCs w:val="16"/>
        </w:rPr>
        <w:t>_soussols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lastRenderedPageBreak/>
        <w:t>4. Surface utile totale de l'opération (art. D. 353-16 (2°) précité) :</w:t>
      </w:r>
      <w:r w:rsidR="00927A20">
        <w:rPr>
          <w:rFonts w:ascii="TimesNewRomanPSMT" w:hAnsi="TimesNewRomanPSMT" w:cs="TimesNewRomanPSMT"/>
        </w:rPr>
        <w:t xml:space="preserve"> </w:t>
      </w:r>
      <w:bookmarkStart w:id="46" w:name="SU"/>
      <w:bookmarkEnd w:id="46"/>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6A8A93E3" w:rsidR="005B2229" w:rsidRPr="005B2229" w:rsidRDefault="002B705B">
      <w:pPr>
        <w:rPr>
          <w:rFonts w:ascii="TimesNewRomanPSMT" w:hAnsi="TimesNewRomanPSMT" w:cs="TimesNewRomanPSMT"/>
          <w:sz w:val="20"/>
          <w:lang w:val="en-US"/>
        </w:rPr>
      </w:pPr>
      <w:bookmarkStart w:id="47" w:name="S1"/>
      <w:bookmarkEnd w:id="47"/>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910"/>
        <w:gridCol w:w="591"/>
        <w:gridCol w:w="927"/>
        <w:gridCol w:w="919"/>
        <w:gridCol w:w="980"/>
        <w:gridCol w:w="1035"/>
        <w:gridCol w:w="773"/>
        <w:gridCol w:w="993"/>
        <w:gridCol w:w="1142"/>
      </w:tblGrid>
      <w:tr w:rsidR="0082645B" w14:paraId="0BEA8917" w14:textId="77777777" w:rsidTr="00C01278">
        <w:trPr>
          <w:trHeight w:val="908"/>
        </w:trPr>
        <w:tc>
          <w:tcPr>
            <w:tcW w:w="1017" w:type="dxa"/>
            <w:vMerge w:val="restart"/>
            <w:vAlign w:val="center"/>
          </w:tcPr>
          <w:p w14:paraId="7945BC2A" w14:textId="05699A1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Désignation des logements</w:t>
            </w:r>
          </w:p>
        </w:tc>
        <w:tc>
          <w:tcPr>
            <w:tcW w:w="649" w:type="dxa"/>
            <w:vMerge w:val="restart"/>
            <w:vAlign w:val="center"/>
          </w:tcPr>
          <w:p w14:paraId="03509C8F" w14:textId="256E202F"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Type</w:t>
            </w:r>
          </w:p>
        </w:tc>
        <w:tc>
          <w:tcPr>
            <w:tcW w:w="869" w:type="dxa"/>
            <w:vMerge w:val="restart"/>
            <w:vAlign w:val="center"/>
          </w:tcPr>
          <w:p w14:paraId="4692D2D2" w14:textId="5747ED73"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w:t>
            </w:r>
          </w:p>
        </w:tc>
        <w:tc>
          <w:tcPr>
            <w:tcW w:w="1773" w:type="dxa"/>
            <w:gridSpan w:val="2"/>
            <w:vAlign w:val="center"/>
          </w:tcPr>
          <w:p w14:paraId="09E22F97" w14:textId="5F8DE575"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des annexes</w:t>
            </w:r>
          </w:p>
        </w:tc>
        <w:tc>
          <w:tcPr>
            <w:tcW w:w="947" w:type="dxa"/>
            <w:vMerge w:val="restart"/>
            <w:vAlign w:val="center"/>
          </w:tcPr>
          <w:p w14:paraId="0D2BE2B2"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utile</w:t>
            </w:r>
          </w:p>
          <w:p w14:paraId="45486DA0" w14:textId="67A46BC0"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 augmentée de 50% de la surface des annexes)</w:t>
            </w:r>
          </w:p>
        </w:tc>
        <w:tc>
          <w:tcPr>
            <w:tcW w:w="1045" w:type="dxa"/>
            <w:vMerge w:val="restart"/>
            <w:vAlign w:val="center"/>
          </w:tcPr>
          <w:p w14:paraId="06A26EB1" w14:textId="0D2DA0E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en € par m² de surface utile</w:t>
            </w:r>
          </w:p>
        </w:tc>
        <w:tc>
          <w:tcPr>
            <w:tcW w:w="1112" w:type="dxa"/>
            <w:vMerge w:val="restart"/>
            <w:vAlign w:val="center"/>
          </w:tcPr>
          <w:p w14:paraId="207D2E6E" w14:textId="1B1A98D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Coefficient propre au logement</w:t>
            </w:r>
          </w:p>
        </w:tc>
        <w:tc>
          <w:tcPr>
            <w:tcW w:w="858" w:type="dxa"/>
            <w:vMerge w:val="restart"/>
            <w:vAlign w:val="center"/>
          </w:tcPr>
          <w:p w14:paraId="45AADA26"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du logement en €</w:t>
            </w:r>
          </w:p>
          <w:p w14:paraId="7D6AF94A" w14:textId="467FC94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(col 4 * col 5 * col 6)</w:t>
            </w:r>
          </w:p>
        </w:tc>
      </w:tr>
      <w:tr w:rsidR="0082645B" w14:paraId="4DB58617" w14:textId="77777777" w:rsidTr="00C01278">
        <w:tc>
          <w:tcPr>
            <w:tcW w:w="1017" w:type="dxa"/>
            <w:vMerge/>
          </w:tcPr>
          <w:p w14:paraId="3F99FEEA" w14:textId="77777777" w:rsidR="00BC091E" w:rsidRPr="00BC091E" w:rsidRDefault="00BC091E">
            <w:pPr>
              <w:rPr>
                <w:rFonts w:ascii="TimesNewRomanPSMT" w:hAnsi="TimesNewRomanPSMT" w:cs="TimesNewRomanPSMT"/>
                <w:sz w:val="16"/>
                <w:szCs w:val="16"/>
              </w:rPr>
            </w:pPr>
          </w:p>
        </w:tc>
        <w:tc>
          <w:tcPr>
            <w:tcW w:w="649" w:type="dxa"/>
            <w:vMerge/>
          </w:tcPr>
          <w:p w14:paraId="11D51C65" w14:textId="77777777" w:rsidR="00BC091E" w:rsidRPr="00BC091E" w:rsidRDefault="00BC091E">
            <w:pPr>
              <w:rPr>
                <w:rFonts w:ascii="TimesNewRomanPSMT" w:hAnsi="TimesNewRomanPSMT" w:cs="TimesNewRomanPSMT"/>
                <w:sz w:val="16"/>
                <w:szCs w:val="16"/>
              </w:rPr>
            </w:pPr>
          </w:p>
        </w:tc>
        <w:tc>
          <w:tcPr>
            <w:tcW w:w="869" w:type="dxa"/>
            <w:vMerge/>
          </w:tcPr>
          <w:p w14:paraId="37AF09D0" w14:textId="77777777" w:rsidR="00BC091E" w:rsidRPr="00BC091E" w:rsidRDefault="00BC091E">
            <w:pPr>
              <w:rPr>
                <w:rFonts w:ascii="TimesNewRomanPSMT" w:hAnsi="TimesNewRomanPSMT" w:cs="TimesNewRomanPSMT"/>
                <w:sz w:val="16"/>
                <w:szCs w:val="16"/>
              </w:rPr>
            </w:pPr>
          </w:p>
        </w:tc>
        <w:tc>
          <w:tcPr>
            <w:tcW w:w="860" w:type="dxa"/>
            <w:vAlign w:val="center"/>
          </w:tcPr>
          <w:p w14:paraId="5118301A" w14:textId="0E10F7DB"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Réelle</w:t>
            </w:r>
          </w:p>
        </w:tc>
        <w:tc>
          <w:tcPr>
            <w:tcW w:w="913" w:type="dxa"/>
            <w:vAlign w:val="center"/>
          </w:tcPr>
          <w:p w14:paraId="27FA307C" w14:textId="5098628C"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Retenue</w:t>
            </w:r>
          </w:p>
        </w:tc>
        <w:tc>
          <w:tcPr>
            <w:tcW w:w="947" w:type="dxa"/>
            <w:vMerge/>
          </w:tcPr>
          <w:p w14:paraId="4422D31F" w14:textId="77777777" w:rsidR="00BC091E" w:rsidRPr="00BC091E" w:rsidRDefault="00BC091E">
            <w:pPr>
              <w:rPr>
                <w:rFonts w:ascii="TimesNewRomanPSMT" w:hAnsi="TimesNewRomanPSMT" w:cs="TimesNewRomanPSMT"/>
                <w:sz w:val="16"/>
                <w:szCs w:val="16"/>
              </w:rPr>
            </w:pPr>
          </w:p>
        </w:tc>
        <w:tc>
          <w:tcPr>
            <w:tcW w:w="1045" w:type="dxa"/>
            <w:vMerge/>
          </w:tcPr>
          <w:p w14:paraId="070A3072" w14:textId="77777777" w:rsidR="00BC091E" w:rsidRPr="00BC091E" w:rsidRDefault="00BC091E">
            <w:pPr>
              <w:rPr>
                <w:rFonts w:ascii="TimesNewRomanPSMT" w:hAnsi="TimesNewRomanPSMT" w:cs="TimesNewRomanPSMT"/>
                <w:sz w:val="16"/>
                <w:szCs w:val="16"/>
              </w:rPr>
            </w:pPr>
          </w:p>
        </w:tc>
        <w:tc>
          <w:tcPr>
            <w:tcW w:w="1112" w:type="dxa"/>
            <w:vMerge/>
          </w:tcPr>
          <w:p w14:paraId="2CF13346" w14:textId="77777777" w:rsidR="00BC091E" w:rsidRPr="00BC091E" w:rsidRDefault="00BC091E">
            <w:pPr>
              <w:rPr>
                <w:rFonts w:ascii="TimesNewRomanPSMT" w:hAnsi="TimesNewRomanPSMT" w:cs="TimesNewRomanPSMT"/>
                <w:sz w:val="16"/>
                <w:szCs w:val="16"/>
              </w:rPr>
            </w:pPr>
          </w:p>
        </w:tc>
        <w:tc>
          <w:tcPr>
            <w:tcW w:w="858" w:type="dxa"/>
            <w:vMerge/>
          </w:tcPr>
          <w:p w14:paraId="3C48BE33" w14:textId="77777777" w:rsidR="00BC091E" w:rsidRPr="00BC091E" w:rsidRDefault="00BC091E">
            <w:pPr>
              <w:rPr>
                <w:rFonts w:ascii="TimesNewRomanPSMT" w:hAnsi="TimesNewRomanPSMT" w:cs="TimesNewRomanPSMT"/>
                <w:sz w:val="16"/>
                <w:szCs w:val="16"/>
              </w:rPr>
            </w:pPr>
          </w:p>
        </w:tc>
      </w:tr>
      <w:tr w:rsidR="008F4EF0" w14:paraId="5DD45EA4" w14:textId="77777777" w:rsidTr="00C01278">
        <w:tc>
          <w:tcPr>
            <w:tcW w:w="1666" w:type="dxa"/>
            <w:gridSpan w:val="2"/>
          </w:tcPr>
          <w:p w14:paraId="5C88642A" w14:textId="0225C111"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1</w:t>
            </w:r>
          </w:p>
        </w:tc>
        <w:tc>
          <w:tcPr>
            <w:tcW w:w="869" w:type="dxa"/>
          </w:tcPr>
          <w:p w14:paraId="77777619" w14:textId="49817A74"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2</w:t>
            </w:r>
          </w:p>
        </w:tc>
        <w:tc>
          <w:tcPr>
            <w:tcW w:w="1773" w:type="dxa"/>
            <w:gridSpan w:val="2"/>
          </w:tcPr>
          <w:p w14:paraId="72B08B06" w14:textId="4F429197"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3</w:t>
            </w:r>
          </w:p>
        </w:tc>
        <w:tc>
          <w:tcPr>
            <w:tcW w:w="947" w:type="dxa"/>
          </w:tcPr>
          <w:p w14:paraId="79D258B7" w14:textId="70CD9ECB"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4</w:t>
            </w:r>
          </w:p>
        </w:tc>
        <w:tc>
          <w:tcPr>
            <w:tcW w:w="1045" w:type="dxa"/>
          </w:tcPr>
          <w:p w14:paraId="15A26848" w14:textId="6F6D9186"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5</w:t>
            </w:r>
          </w:p>
        </w:tc>
        <w:tc>
          <w:tcPr>
            <w:tcW w:w="1112" w:type="dxa"/>
          </w:tcPr>
          <w:p w14:paraId="1287591E" w14:textId="3248059A"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6</w:t>
            </w:r>
          </w:p>
        </w:tc>
        <w:tc>
          <w:tcPr>
            <w:tcW w:w="858" w:type="dxa"/>
          </w:tcPr>
          <w:p w14:paraId="6D7287E5" w14:textId="3DD2186F"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7</w:t>
            </w:r>
          </w:p>
        </w:tc>
      </w:tr>
      <w:tr w:rsidR="00BC091E" w:rsidRPr="0027263C" w14:paraId="374949EC" w14:textId="77777777" w:rsidTr="008059FF">
        <w:tc>
          <w:tcPr>
            <w:tcW w:w="8270" w:type="dxa"/>
            <w:gridSpan w:val="9"/>
          </w:tcPr>
          <w:p w14:paraId="22E1460E" w14:textId="53D0661E" w:rsidR="00BC091E" w:rsidRPr="00A75D37" w:rsidRDefault="00BC091E">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82645B" w:rsidRPr="00BC091E" w14:paraId="36A597AB" w14:textId="77777777" w:rsidTr="00C01278">
        <w:tc>
          <w:tcPr>
            <w:tcW w:w="1017" w:type="dxa"/>
          </w:tcPr>
          <w:p w14:paraId="3B47E627" w14:textId="79C020BB"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649" w:type="dxa"/>
          </w:tcPr>
          <w:p w14:paraId="505538F7" w14:textId="38C107DF"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{{l.t}}</w:t>
            </w:r>
          </w:p>
        </w:tc>
        <w:tc>
          <w:tcPr>
            <w:tcW w:w="869" w:type="dxa"/>
          </w:tcPr>
          <w:p w14:paraId="70772A8D" w14:textId="41319332"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60" w:type="dxa"/>
          </w:tcPr>
          <w:p w14:paraId="26A866B9" w14:textId="28D95AB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13" w:type="dxa"/>
          </w:tcPr>
          <w:p w14:paraId="257998A8" w14:textId="4119F9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l.sar</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47" w:type="dxa"/>
          </w:tcPr>
          <w:p w14:paraId="44E22984" w14:textId="481195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045" w:type="dxa"/>
          </w:tcPr>
          <w:p w14:paraId="335F878B" w14:textId="7C8E50FC"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112" w:type="dxa"/>
          </w:tcPr>
          <w:p w14:paraId="72DFAA1F" w14:textId="58AD547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(d=3)</w:t>
            </w:r>
            <w:r>
              <w:rPr>
                <w:rFonts w:ascii="TimesNewRomanPSMT" w:hAnsi="TimesNewRomanPSMT" w:cs="TimesNewRomanPSMT"/>
                <w:sz w:val="16"/>
                <w:szCs w:val="16"/>
                <w:lang w:val="en-US"/>
              </w:rPr>
              <w:t>}}</w:t>
            </w:r>
          </w:p>
        </w:tc>
        <w:tc>
          <w:tcPr>
            <w:tcW w:w="858" w:type="dxa"/>
          </w:tcPr>
          <w:p w14:paraId="098E642C" w14:textId="7F6AEBBA"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w:t>
            </w:r>
            <w:r w:rsidR="00267845">
              <w:rPr>
                <w:rFonts w:ascii="TimesNewRomanPSMT" w:hAnsi="TimesNewRomanPSMT" w:cs="TimesNewRomanPSMT"/>
                <w:sz w:val="16"/>
                <w:szCs w:val="16"/>
                <w:lang w:val="en-US"/>
              </w:rPr>
              <w:t>l</w:t>
            </w:r>
            <w:proofErr w:type="gramEnd"/>
            <w:r w:rsidR="00071268">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01278" w:rsidRPr="00BC091E" w14:paraId="02FE6584" w14:textId="77777777" w:rsidTr="00BB12A6">
        <w:tc>
          <w:tcPr>
            <w:tcW w:w="8270" w:type="dxa"/>
            <w:gridSpan w:val="9"/>
          </w:tcPr>
          <w:p w14:paraId="2D0DBC52" w14:textId="7053252D" w:rsidR="00C01278" w:rsidRDefault="00C01278">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8F4EF0" w:rsidRPr="00BC091E" w14:paraId="23F4BED8" w14:textId="77777777" w:rsidTr="008D506B">
        <w:tc>
          <w:tcPr>
            <w:tcW w:w="1666" w:type="dxa"/>
            <w:gridSpan w:val="2"/>
          </w:tcPr>
          <w:p w14:paraId="046EB086" w14:textId="55FFDC4C"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Total</w:t>
            </w:r>
          </w:p>
        </w:tc>
        <w:tc>
          <w:tcPr>
            <w:tcW w:w="869" w:type="dxa"/>
          </w:tcPr>
          <w:p w14:paraId="2576BED3" w14:textId="111C8977"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860" w:type="dxa"/>
          </w:tcPr>
          <w:p w14:paraId="57837CB1" w14:textId="527DEC53"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13" w:type="dxa"/>
          </w:tcPr>
          <w:p w14:paraId="6A537C8C" w14:textId="6E84F925"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ar</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47" w:type="dxa"/>
          </w:tcPr>
          <w:p w14:paraId="1FDDF66E" w14:textId="4D2B50B1"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045" w:type="dxa"/>
          </w:tcPr>
          <w:p w14:paraId="21439F32" w14:textId="77777777" w:rsidR="00C01278" w:rsidRPr="00C01278" w:rsidRDefault="00C01278">
            <w:pPr>
              <w:rPr>
                <w:rFonts w:ascii="TimesNewRomanPSMT" w:hAnsi="TimesNewRomanPSMT" w:cs="TimesNewRomanPSMT"/>
                <w:b/>
                <w:bCs/>
                <w:sz w:val="16"/>
                <w:szCs w:val="16"/>
                <w:lang w:val="en-US"/>
              </w:rPr>
            </w:pPr>
          </w:p>
        </w:tc>
        <w:tc>
          <w:tcPr>
            <w:tcW w:w="1112" w:type="dxa"/>
          </w:tcPr>
          <w:p w14:paraId="3A3F14B6" w14:textId="77777777" w:rsidR="00C01278" w:rsidRPr="00C01278" w:rsidRDefault="00C01278">
            <w:pPr>
              <w:rPr>
                <w:rFonts w:ascii="TimesNewRomanPSMT" w:hAnsi="TimesNewRomanPSMT" w:cs="TimesNewRomanPSMT"/>
                <w:b/>
                <w:bCs/>
                <w:sz w:val="16"/>
                <w:szCs w:val="16"/>
                <w:lang w:val="en-US"/>
              </w:rPr>
            </w:pPr>
          </w:p>
        </w:tc>
        <w:tc>
          <w:tcPr>
            <w:tcW w:w="858" w:type="dxa"/>
          </w:tcPr>
          <w:p w14:paraId="210A51E7" w14:textId="1B960889"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pPr>
      <w:r>
        <w:rPr>
          <w:rFonts w:ascii="TimesNewRomanPSMT" w:hAnsi="TimesNewRomanPSMT" w:cs="TimesNewRomanPSMT"/>
        </w:rPr>
        <w:t>(Tableau ci-dessous à renseigner uniquement pour les stationnements)</w:t>
      </w:r>
    </w:p>
    <w:p w14:paraId="713DBFF8" w14:textId="77777777" w:rsidR="00325DDB" w:rsidRDefault="00325DDB">
      <w:pPr>
        <w:rPr>
          <w:rFonts w:ascii="TimesNewRomanPSMT" w:hAnsi="TimesNewRomanPSMT" w:cs="TimesNewRomanPSMT"/>
          <w:sz w:val="20"/>
        </w:rPr>
      </w:pPr>
      <w:bookmarkStart w:id="48" w:name="S2"/>
      <w:bookmarkEnd w:id="48"/>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72445BB4" w14:textId="77777777" w:rsidR="00623E2D" w:rsidRDefault="00623E2D">
      <w:pPr>
        <w:rPr>
          <w:rFonts w:ascii="TimesNewRomanPSMT" w:hAnsi="TimesNewRomanPSMT" w:cs="TimesNewRomanPSMT"/>
          <w:sz w:val="20"/>
        </w:rPr>
      </w:pPr>
    </w:p>
    <w:p w14:paraId="6CDAE77F" w14:textId="77777777" w:rsidR="00325DDB" w:rsidRDefault="00325DDB">
      <w:pPr>
        <w:tabs>
          <w:tab w:val="left" w:pos="9069"/>
        </w:tabs>
        <w:ind w:left="993" w:right="-142" w:hanging="993"/>
      </w:pPr>
      <w:r>
        <w:rPr>
          <w:rFonts w:ascii="TimesNewRomanPSMT" w:hAnsi="TimesNewRomanPSMT" w:cs="TimesNewRomanPSMT"/>
        </w:rPr>
        <w:t>(Tableau ci-dessous à renseigner uniquement pour les terrasses et jardins)</w:t>
      </w:r>
    </w:p>
    <w:p w14:paraId="24EFF0DE" w14:textId="77777777" w:rsidR="00325DDB" w:rsidRDefault="00325DDB">
      <w:pPr>
        <w:tabs>
          <w:tab w:val="left" w:pos="9069"/>
        </w:tabs>
        <w:ind w:right="-142"/>
        <w:rPr>
          <w:rFonts w:ascii="TimesNewRomanPSMT" w:hAnsi="TimesNewRomanPSMT" w:cs="TimesNewRomanPSMT"/>
        </w:rPr>
      </w:pP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9" w:name="S9"/>
      <w:bookmarkStart w:id="50" w:name="S10"/>
      <w:bookmarkEnd w:id="49"/>
      <w:bookmarkEnd w:id="50"/>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1" w:name="Locaux"/>
      <w:bookmarkEnd w:id="51"/>
      <w:r>
        <w:rPr>
          <w:rFonts w:ascii="TimesNewRomanPSMT" w:hAnsi="TimesNewRomanPSMT" w:cs="TimesNewRomanPSMT"/>
        </w:rPr>
        <w:lastRenderedPageBreak/>
        <w:t xml:space="preserve">Locaux commerciaux (nombre) :  </w:t>
      </w:r>
      <w:bookmarkStart w:id="52" w:name="Commerce"/>
      <w:bookmarkEnd w:id="52"/>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3" w:name="Bureau"/>
      <w:bookmarkEnd w:id="53"/>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4" w:name="Autre"/>
      <w:bookmarkEnd w:id="54"/>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5" w:name="Vendeur"/>
      <w:bookmarkEnd w:id="55"/>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6" w:name="Acquereur"/>
      <w:bookmarkEnd w:id="56"/>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7" w:name="ActeNotaire"/>
      <w:bookmarkEnd w:id="57"/>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8" w:name="Notaire"/>
      <w:bookmarkEnd w:id="58"/>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9" w:name="Refpublic"/>
      <w:bookmarkEnd w:id="59"/>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60" w:name="PC"/>
      <w:bookmarkEnd w:id="60"/>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programme.date_achevement_previsible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1" w:name="Achat"/>
      <w:bookmarkEnd w:id="61"/>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2" w:name="Etat"/>
      <w:bookmarkEnd w:id="62"/>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lastRenderedPageBreak/>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3" w:name="Fondpropre"/>
      <w:bookmarkEnd w:id="63"/>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4" w:name="Construc"/>
      <w:bookmarkEnd w:id="64"/>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6882482F" w:rsidR="00325DDB" w:rsidRDefault="00325DDB">
      <w:r>
        <w:rPr>
          <w:rFonts w:ascii="TimesNewRomanPSMT" w:hAnsi="TimesNewRomanPSMT" w:cs="TimesNewRomanPSMT"/>
        </w:rPr>
        <w:t>Fait en quatre originaux à</w:t>
      </w:r>
      <w:r w:rsidR="00D21B14">
        <w:rPr>
          <w:rFonts w:ascii="TimesNewRomanPSMT" w:hAnsi="TimesNewRomanPSMT" w:cs="TimesNewRomanPSMT"/>
        </w:rPr>
        <w:t xml:space="preserve"> {{administration.</w:t>
      </w:r>
      <w:r w:rsidR="00882322">
        <w:rPr>
          <w:rFonts w:ascii="TimesNewRomanPSMT" w:hAnsi="TimesNewRomanPSMT" w:cs="TimesNewRomanPSMT"/>
          <w:lang w:val="fr-FR"/>
        </w:rPr>
        <w:t>get_</w:t>
      </w:r>
      <w:r w:rsidR="00882322">
        <w:rPr>
          <w:rFonts w:ascii="TimesNewRomanPSMT" w:hAnsi="TimesNewRomanPSMT" w:cs="TimesNewRomanPSMT"/>
        </w:rPr>
        <w:t>ville_signature</w:t>
      </w:r>
      <w:r w:rsidR="00882322">
        <w:rPr>
          <w:rFonts w:ascii="TimesNewRomanPSMT" w:hAnsi="TimesNewRomanPSMT" w:cs="TimesNewRomanPSMT"/>
          <w:lang w:val="fr-FR"/>
        </w:rPr>
        <w:t>_or_empty()</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01CFA3D9" w14:textId="77777777" w:rsidR="00325DDB" w:rsidRDefault="00325DDB">
      <w:r>
        <w:rPr>
          <w:rFonts w:ascii="TimesNewRomanPSMT" w:hAnsi="TimesNewRomanPSMT" w:cs="TimesNewRomanPSMT"/>
        </w:rPr>
        <w:t>Le bailleur (6),</w:t>
      </w:r>
    </w:p>
    <w:p w14:paraId="15CD62F3" w14:textId="77777777" w:rsidR="00325DDB" w:rsidRDefault="00325DDB">
      <w:pPr>
        <w:rPr>
          <w:rFonts w:ascii="TimesNewRomanPSMT" w:hAnsi="TimesNewRomanPSMT" w:cs="TimesNewRomanPSMT"/>
        </w:rPr>
      </w:pPr>
    </w:p>
    <w:p w14:paraId="0359B0B7" w14:textId="77777777" w:rsidR="00325DDB" w:rsidRDefault="00325DDB">
      <w:pPr>
        <w:rPr>
          <w:rFonts w:ascii="TimesNewRomanPSMT" w:hAnsi="TimesNewRomanPSMT" w:cs="TimesNewRomanPSMT"/>
        </w:rPr>
      </w:pPr>
    </w:p>
    <w:p w14:paraId="22DD1BF2" w14:textId="77777777" w:rsidR="00325DDB" w:rsidRDefault="00325DDB">
      <w:pPr>
        <w:rPr>
          <w:rFonts w:ascii="TimesNewRomanPSMT" w:hAnsi="TimesNewRomanPSMT" w:cs="TimesNewRomanPSMT"/>
        </w:rPr>
      </w:pPr>
    </w:p>
    <w:p w14:paraId="1785E6FD" w14:textId="77777777" w:rsidR="00325DDB" w:rsidRDefault="00325DDB">
      <w:pPr>
        <w:rPr>
          <w:rFonts w:ascii="TimesNewRomanPSMT" w:hAnsi="TimesNewRomanPSMT" w:cs="TimesNewRomanPSMT"/>
        </w:rPr>
      </w:pPr>
    </w:p>
    <w:p w14:paraId="06FB23BF" w14:textId="77777777" w:rsidR="00325DDB" w:rsidRDefault="00325DDB">
      <w:pPr>
        <w:rPr>
          <w:rFonts w:ascii="TimesNewRomanPSMT" w:hAnsi="TimesNewRomanPSMT" w:cs="TimesNewRomanPSMT"/>
        </w:rPr>
      </w:pPr>
    </w:p>
    <w:p w14:paraId="6B9713D3" w14:textId="77777777" w:rsidR="00325DDB" w:rsidRDefault="00325DDB">
      <w:pPr>
        <w:rPr>
          <w:rFonts w:ascii="TimesNewRomanPSMT" w:hAnsi="TimesNewRomanPSMT" w:cs="TimesNewRomanPSMT"/>
        </w:rPr>
      </w:pPr>
    </w:p>
    <w:p w14:paraId="1DE083C2" w14:textId="77777777" w:rsidR="00325DDB" w:rsidRDefault="00325DDB">
      <w:pPr>
        <w:rPr>
          <w:rFonts w:ascii="TimesNewRomanPSMT" w:hAnsi="TimesNewRomanPSMT" w:cs="TimesNewRomanPSMT"/>
        </w:rPr>
      </w:pPr>
    </w:p>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0FFC7004" w14:textId="77777777" w:rsidR="00325DDB" w:rsidRDefault="00325DDB">
      <w:pPr>
        <w:rPr>
          <w:rFonts w:ascii="TimesNewRomanPSMT" w:hAnsi="TimesNewRomanPSMT" w:cs="TimesNewRomanPSMT"/>
        </w:rPr>
      </w:pPr>
    </w:p>
    <w:p w14:paraId="62621128" w14:textId="77777777" w:rsidR="00325DDB" w:rsidRDefault="00325DDB">
      <w:pPr>
        <w:rPr>
          <w:rFonts w:ascii="TimesNewRomanPSMT" w:hAnsi="TimesNewRomanPSMT" w:cs="TimesNewRomanPSMT"/>
        </w:rPr>
      </w:pP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6B636502"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5" w:name="Siret2"/>
      <w:bookmarkEnd w:id="65"/>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0B8AC" w14:textId="77777777" w:rsidR="003F2E11" w:rsidRDefault="003F2E11">
      <w:r>
        <w:separator/>
      </w:r>
    </w:p>
  </w:endnote>
  <w:endnote w:type="continuationSeparator" w:id="0">
    <w:p w14:paraId="608FE448" w14:textId="77777777" w:rsidR="003F2E11" w:rsidRDefault="003F2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8008D" w14:textId="77777777" w:rsidR="003F2E11" w:rsidRDefault="003F2E11">
      <w:r>
        <w:separator/>
      </w:r>
    </w:p>
  </w:footnote>
  <w:footnote w:type="continuationSeparator" w:id="0">
    <w:p w14:paraId="307AA1C2" w14:textId="77777777" w:rsidR="003F2E11" w:rsidRDefault="003F2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3F2E11">
                          <w:pPr>
                            <w:pStyle w:val="Cerfa"/>
                            <w:rPr>
                              <w:sz w:val="16"/>
                              <w:szCs w:val="16"/>
                            </w:rPr>
                          </w:pPr>
                          <w:r>
                            <w:rPr>
                              <w:noProof/>
                            </w:rPr>
                            <w:object w:dxaOrig="780" w:dyaOrig="520" w14:anchorId="57505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699964715"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1"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3F2E11">
                    <w:pPr>
                      <w:pStyle w:val="Cerfa"/>
                      <w:rPr>
                        <w:sz w:val="16"/>
                        <w:szCs w:val="16"/>
                      </w:rPr>
                    </w:pPr>
                    <w:r>
                      <w:rPr>
                        <w:noProof/>
                      </w:rPr>
                      <w:object w:dxaOrig="780" w:dyaOrig="520" w14:anchorId="57505910">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699964715"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1176F"/>
    <w:rsid w:val="00032664"/>
    <w:rsid w:val="00032A35"/>
    <w:rsid w:val="00055CD7"/>
    <w:rsid w:val="00063595"/>
    <w:rsid w:val="00071268"/>
    <w:rsid w:val="00074EF6"/>
    <w:rsid w:val="000866AB"/>
    <w:rsid w:val="00092ABE"/>
    <w:rsid w:val="00095A53"/>
    <w:rsid w:val="00096D65"/>
    <w:rsid w:val="000A3661"/>
    <w:rsid w:val="000B329A"/>
    <w:rsid w:val="000B589D"/>
    <w:rsid w:val="000C6768"/>
    <w:rsid w:val="000D1484"/>
    <w:rsid w:val="000D43E6"/>
    <w:rsid w:val="000D4CC4"/>
    <w:rsid w:val="000E2F9F"/>
    <w:rsid w:val="000E6D13"/>
    <w:rsid w:val="000F613B"/>
    <w:rsid w:val="000F658F"/>
    <w:rsid w:val="00101463"/>
    <w:rsid w:val="001043D5"/>
    <w:rsid w:val="00104A2A"/>
    <w:rsid w:val="0015004B"/>
    <w:rsid w:val="0017444D"/>
    <w:rsid w:val="0017551D"/>
    <w:rsid w:val="001D0F40"/>
    <w:rsid w:val="001E3937"/>
    <w:rsid w:val="001F50CA"/>
    <w:rsid w:val="00214566"/>
    <w:rsid w:val="0021711F"/>
    <w:rsid w:val="002218DD"/>
    <w:rsid w:val="002324F0"/>
    <w:rsid w:val="00241AE3"/>
    <w:rsid w:val="00241D31"/>
    <w:rsid w:val="002507E8"/>
    <w:rsid w:val="00254CCD"/>
    <w:rsid w:val="00260D02"/>
    <w:rsid w:val="002671FC"/>
    <w:rsid w:val="00267845"/>
    <w:rsid w:val="0027263C"/>
    <w:rsid w:val="002746C9"/>
    <w:rsid w:val="002A1FFE"/>
    <w:rsid w:val="002A5825"/>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7E7E"/>
    <w:rsid w:val="0036005B"/>
    <w:rsid w:val="00367D09"/>
    <w:rsid w:val="003704BD"/>
    <w:rsid w:val="00381EC1"/>
    <w:rsid w:val="003900F9"/>
    <w:rsid w:val="003A64A9"/>
    <w:rsid w:val="003A75CF"/>
    <w:rsid w:val="003B4290"/>
    <w:rsid w:val="003C0478"/>
    <w:rsid w:val="003C4B80"/>
    <w:rsid w:val="003D5F0B"/>
    <w:rsid w:val="003D67E5"/>
    <w:rsid w:val="003E110C"/>
    <w:rsid w:val="003F11B0"/>
    <w:rsid w:val="003F2E11"/>
    <w:rsid w:val="003F33D5"/>
    <w:rsid w:val="00404835"/>
    <w:rsid w:val="00407BF2"/>
    <w:rsid w:val="00436412"/>
    <w:rsid w:val="00442A08"/>
    <w:rsid w:val="00454376"/>
    <w:rsid w:val="00457116"/>
    <w:rsid w:val="00466ACA"/>
    <w:rsid w:val="00467BD6"/>
    <w:rsid w:val="004729A1"/>
    <w:rsid w:val="004940B5"/>
    <w:rsid w:val="004A2C13"/>
    <w:rsid w:val="004B0C3D"/>
    <w:rsid w:val="004B5342"/>
    <w:rsid w:val="004E07D5"/>
    <w:rsid w:val="004E0C0D"/>
    <w:rsid w:val="004F04F1"/>
    <w:rsid w:val="00500998"/>
    <w:rsid w:val="005262F8"/>
    <w:rsid w:val="0053630C"/>
    <w:rsid w:val="00542289"/>
    <w:rsid w:val="0055590B"/>
    <w:rsid w:val="00566537"/>
    <w:rsid w:val="00582B0B"/>
    <w:rsid w:val="005877A2"/>
    <w:rsid w:val="005979F0"/>
    <w:rsid w:val="00597D67"/>
    <w:rsid w:val="005A29D7"/>
    <w:rsid w:val="005A3E25"/>
    <w:rsid w:val="005B2229"/>
    <w:rsid w:val="005E0A21"/>
    <w:rsid w:val="005E22CD"/>
    <w:rsid w:val="005E740C"/>
    <w:rsid w:val="005F6CDA"/>
    <w:rsid w:val="00604027"/>
    <w:rsid w:val="00620A9C"/>
    <w:rsid w:val="00623898"/>
    <w:rsid w:val="00623E2D"/>
    <w:rsid w:val="00626D7C"/>
    <w:rsid w:val="00633EB8"/>
    <w:rsid w:val="0064144E"/>
    <w:rsid w:val="00644093"/>
    <w:rsid w:val="00644781"/>
    <w:rsid w:val="00646E0E"/>
    <w:rsid w:val="00663B6A"/>
    <w:rsid w:val="0067499F"/>
    <w:rsid w:val="00696A48"/>
    <w:rsid w:val="006B1B1F"/>
    <w:rsid w:val="006B3592"/>
    <w:rsid w:val="006B52D1"/>
    <w:rsid w:val="006E0E4D"/>
    <w:rsid w:val="006E768A"/>
    <w:rsid w:val="006F1F17"/>
    <w:rsid w:val="00700445"/>
    <w:rsid w:val="00703BBE"/>
    <w:rsid w:val="00712463"/>
    <w:rsid w:val="00714670"/>
    <w:rsid w:val="0072250B"/>
    <w:rsid w:val="007272EA"/>
    <w:rsid w:val="00733DD1"/>
    <w:rsid w:val="0075141F"/>
    <w:rsid w:val="00761AB1"/>
    <w:rsid w:val="007702CE"/>
    <w:rsid w:val="00777235"/>
    <w:rsid w:val="007843B0"/>
    <w:rsid w:val="007B0C31"/>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82322"/>
    <w:rsid w:val="008939B7"/>
    <w:rsid w:val="00897A47"/>
    <w:rsid w:val="008A2452"/>
    <w:rsid w:val="008A72E8"/>
    <w:rsid w:val="008C4E41"/>
    <w:rsid w:val="008F18D6"/>
    <w:rsid w:val="008F45A1"/>
    <w:rsid w:val="008F4EF0"/>
    <w:rsid w:val="008F56BB"/>
    <w:rsid w:val="00901736"/>
    <w:rsid w:val="009057E9"/>
    <w:rsid w:val="009068E7"/>
    <w:rsid w:val="00916C62"/>
    <w:rsid w:val="009244F0"/>
    <w:rsid w:val="00924FB5"/>
    <w:rsid w:val="00927A20"/>
    <w:rsid w:val="0094342C"/>
    <w:rsid w:val="00951A15"/>
    <w:rsid w:val="00973B50"/>
    <w:rsid w:val="009766A7"/>
    <w:rsid w:val="00984214"/>
    <w:rsid w:val="009847DA"/>
    <w:rsid w:val="00990DD5"/>
    <w:rsid w:val="00992BB7"/>
    <w:rsid w:val="009A0136"/>
    <w:rsid w:val="009B3269"/>
    <w:rsid w:val="009B3684"/>
    <w:rsid w:val="009D4B34"/>
    <w:rsid w:val="009D5CD6"/>
    <w:rsid w:val="009E7A84"/>
    <w:rsid w:val="009F4923"/>
    <w:rsid w:val="009F6CC3"/>
    <w:rsid w:val="00A01030"/>
    <w:rsid w:val="00A0292A"/>
    <w:rsid w:val="00A1264A"/>
    <w:rsid w:val="00A16981"/>
    <w:rsid w:val="00A1755A"/>
    <w:rsid w:val="00A303FA"/>
    <w:rsid w:val="00A30856"/>
    <w:rsid w:val="00A7226E"/>
    <w:rsid w:val="00A742E1"/>
    <w:rsid w:val="00A75D37"/>
    <w:rsid w:val="00A92D0F"/>
    <w:rsid w:val="00AA4364"/>
    <w:rsid w:val="00AA6BA5"/>
    <w:rsid w:val="00AA7500"/>
    <w:rsid w:val="00AB5320"/>
    <w:rsid w:val="00AB642F"/>
    <w:rsid w:val="00AB6BDF"/>
    <w:rsid w:val="00AB7E70"/>
    <w:rsid w:val="00AE2F99"/>
    <w:rsid w:val="00AE3745"/>
    <w:rsid w:val="00AF7DFC"/>
    <w:rsid w:val="00B01295"/>
    <w:rsid w:val="00B03B0D"/>
    <w:rsid w:val="00B407D7"/>
    <w:rsid w:val="00B4276B"/>
    <w:rsid w:val="00B51FD9"/>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E0043"/>
    <w:rsid w:val="00BE497E"/>
    <w:rsid w:val="00BF1069"/>
    <w:rsid w:val="00BF1F33"/>
    <w:rsid w:val="00C01278"/>
    <w:rsid w:val="00C04B0B"/>
    <w:rsid w:val="00C056F8"/>
    <w:rsid w:val="00C05BC5"/>
    <w:rsid w:val="00C10164"/>
    <w:rsid w:val="00C109A4"/>
    <w:rsid w:val="00C17115"/>
    <w:rsid w:val="00C33049"/>
    <w:rsid w:val="00C35B15"/>
    <w:rsid w:val="00C36D9F"/>
    <w:rsid w:val="00C44F2B"/>
    <w:rsid w:val="00C5128E"/>
    <w:rsid w:val="00C55DE9"/>
    <w:rsid w:val="00C6420E"/>
    <w:rsid w:val="00C736AA"/>
    <w:rsid w:val="00C91A80"/>
    <w:rsid w:val="00C91B1B"/>
    <w:rsid w:val="00CA7E93"/>
    <w:rsid w:val="00CF7D43"/>
    <w:rsid w:val="00D12017"/>
    <w:rsid w:val="00D12232"/>
    <w:rsid w:val="00D21B14"/>
    <w:rsid w:val="00D2784D"/>
    <w:rsid w:val="00D35E40"/>
    <w:rsid w:val="00D36F59"/>
    <w:rsid w:val="00D50302"/>
    <w:rsid w:val="00D56DCD"/>
    <w:rsid w:val="00D62DB1"/>
    <w:rsid w:val="00D6656B"/>
    <w:rsid w:val="00D66851"/>
    <w:rsid w:val="00D76148"/>
    <w:rsid w:val="00D7677A"/>
    <w:rsid w:val="00D77909"/>
    <w:rsid w:val="00D8046E"/>
    <w:rsid w:val="00D81C7A"/>
    <w:rsid w:val="00D949FC"/>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6273"/>
    <w:rsid w:val="00E67FE4"/>
    <w:rsid w:val="00E71280"/>
    <w:rsid w:val="00E813A5"/>
    <w:rsid w:val="00E81DDA"/>
    <w:rsid w:val="00E84EF2"/>
    <w:rsid w:val="00EA0F07"/>
    <w:rsid w:val="00EB410C"/>
    <w:rsid w:val="00EB698B"/>
    <w:rsid w:val="00ED0284"/>
    <w:rsid w:val="00ED7DD6"/>
    <w:rsid w:val="00EE29FC"/>
    <w:rsid w:val="00EF1A41"/>
    <w:rsid w:val="00F1198D"/>
    <w:rsid w:val="00F11E8D"/>
    <w:rsid w:val="00F1611B"/>
    <w:rsid w:val="00F217C3"/>
    <w:rsid w:val="00F254B5"/>
    <w:rsid w:val="00F347B9"/>
    <w:rsid w:val="00F44F36"/>
    <w:rsid w:val="00F51CD7"/>
    <w:rsid w:val="00F56F37"/>
    <w:rsid w:val="00F74FDF"/>
    <w:rsid w:val="00F766C6"/>
    <w:rsid w:val="00F92FC1"/>
    <w:rsid w:val="00F96F52"/>
    <w:rsid w:val="00FA1CED"/>
    <w:rsid w:val="00FA5CFD"/>
    <w:rsid w:val="00FB4159"/>
    <w:rsid w:val="00FC6F2A"/>
    <w:rsid w:val="00FD1663"/>
    <w:rsid w:val="00FD349B"/>
    <w:rsid w:val="00FE0C25"/>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21</Pages>
  <Words>6737</Words>
  <Characters>38401</Characters>
  <Application>Microsoft Office Word</Application>
  <DocSecurity>0</DocSecurity>
  <Lines>320</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17</cp:revision>
  <cp:lastPrinted>2021-11-30T08:37:00Z</cp:lastPrinted>
  <dcterms:created xsi:type="dcterms:W3CDTF">2021-11-30T09:35:00Z</dcterms:created>
  <dcterms:modified xsi:type="dcterms:W3CDTF">2021-12-02T14:39:00Z</dcterms:modified>
</cp:coreProperties>
</file>