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7777777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 {{</w:t>
      </w:r>
      <w:proofErr w:type="spellStart"/>
      <w:proofErr w:type="gramStart"/>
      <w:r>
        <w:rPr>
          <w:rFonts w:ascii="TimesNewRomanPS-BoldMT" w:hAnsi="TimesNewRomanPS-BoldMT" w:cs="TimesNewRomanPS-BoldMT"/>
          <w:b/>
          <w:lang w:val="fr-FR"/>
        </w:rPr>
        <w:t>convention.numero</w:t>
      </w:r>
      <w:proofErr w:type="spellEnd"/>
      <w:proofErr w:type="gramEnd"/>
      <w:r>
        <w:rPr>
          <w:rFonts w:ascii="TimesNewRomanPS-BoldMT" w:hAnsi="TimesNewRomanPS-BoldMT" w:cs="TimesNewRomanPS-BoldMT"/>
          <w:b/>
          <w:lang w:val="fr-FR"/>
        </w:rPr>
        <w:t>}}</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lastRenderedPageBreak/>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4F188B73" w:rsidR="00C05BC5" w:rsidRPr="00F217C3" w:rsidRDefault="00C05BC5" w:rsidP="00C05BC5">
      <w:pPr>
        <w:ind w:firstLine="708"/>
        <w:rPr>
          <w:rFonts w:ascii="Apple Color Emoji" w:hAnsi="Apple Color Emoji"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bookmarkStart w:id="45" w:name="Check1"/>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5"/>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Caves</w:t>
      </w:r>
    </w:p>
    <w:p w14:paraId="05ECFD93" w14:textId="236B8BC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Sous-sols</w:t>
      </w:r>
    </w:p>
    <w:p w14:paraId="017A06F0" w14:textId="55492187"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Pr>
          <w:rFonts w:ascii="TimesNewRomanPSMT" w:hAnsi="TimesNewRomanPSMT" w:cs="TimesNewRomanPSMT"/>
          <w:sz w:val="16"/>
          <w:szCs w:val="16"/>
          <w:lang w:val="fr-FR"/>
        </w:rPr>
        <w:t xml:space="preserve"> </w:t>
      </w:r>
      <w:r>
        <w:rPr>
          <w:rFonts w:ascii="TimesNewRomanPSMT" w:hAnsi="TimesNewRomanPSMT" w:cs="TimesNewRomanPSMT"/>
          <w:lang w:val="fr-FR"/>
        </w:rPr>
        <w:t>Remise</w:t>
      </w:r>
    </w:p>
    <w:p w14:paraId="6D4FCECF" w14:textId="57F6B5F5"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Ateliers</w:t>
      </w:r>
    </w:p>
    <w:p w14:paraId="72188170" w14:textId="66D26639"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Séchoirs</w:t>
      </w:r>
    </w:p>
    <w:p w14:paraId="4A172593" w14:textId="22F9AB2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Celliers extérieurs au logement</w:t>
      </w:r>
    </w:p>
    <w:p w14:paraId="2843BC4E" w14:textId="77777777"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Resserres</w:t>
      </w:r>
    </w:p>
    <w:p w14:paraId="79B0D6CF" w14:textId="4894B693" w:rsidR="00C05BC5" w:rsidRDefault="00C05BC5" w:rsidP="00C05BC5">
      <w:pPr>
        <w:ind w:firstLine="708"/>
        <w:rPr>
          <w:rFonts w:ascii="TimesNewRomanPSMT" w:hAnsi="TimesNewRomanPSMT" w:cs="TimesNewRomanPSMT"/>
          <w:lang w:val="fr-FR"/>
        </w:rPr>
      </w:pPr>
      <w:r w:rsidRPr="00FA5CFD">
        <w:rPr>
          <w:rFonts w:ascii="TimesNewRomanPSMT" w:hAnsi="TimesNewRomanPSMT" w:cs="TimesNewRomanPSMT"/>
          <w:sz w:val="16"/>
          <w:szCs w:val="16"/>
        </w:rPr>
        <w:fldChar w:fldCharType="begin">
          <w:ffData>
            <w:name w:val="Check1"/>
            <w:enabled/>
            <w:calcOnExit w:val="0"/>
            <w:checkBox>
              <w:sizeAuto/>
              <w:default w:val="0"/>
            </w:checkBox>
          </w:ffData>
        </w:fldChar>
      </w:r>
      <w:r w:rsidRPr="00FA5CFD">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sidRPr="00FA5CFD">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Combles et greniers aménageable</w:t>
      </w:r>
    </w:p>
    <w:p w14:paraId="485D44C4" w14:textId="70FD863C"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Balcons</w:t>
      </w:r>
    </w:p>
    <w:p w14:paraId="039240A0" w14:textId="61F93B1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Loggias et Vérandas</w:t>
      </w:r>
    </w:p>
    <w:p w14:paraId="6A4522BE" w14:textId="442EB4DC" w:rsidR="00C05BC5" w:rsidRDefault="00C05BC5" w:rsidP="00C05BC5">
      <w:pPr>
        <w:ind w:left="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sidR="00050B77">
        <w:rPr>
          <w:rFonts w:ascii="TimesNewRomanPSMT" w:hAnsi="TimesNewRomanPSMT" w:cs="TimesNewRomanPSMT"/>
          <w:sz w:val="16"/>
          <w:szCs w:val="16"/>
        </w:rPr>
      </w:r>
      <w:r w:rsidR="00050B7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8" w:name="S2"/>
      <w:bookmarkEnd w:id="48"/>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1" w:name="Locaux"/>
      <w:bookmarkEnd w:id="51"/>
      <w:r>
        <w:rPr>
          <w:rFonts w:ascii="TimesNewRomanPSMT" w:hAnsi="TimesNewRomanPSMT" w:cs="TimesNewRomanPSMT"/>
        </w:rPr>
        <w:t xml:space="preserve">Locaux commerciaux (nombre) :  </w:t>
      </w:r>
      <w:bookmarkStart w:id="52" w:name="Commerce"/>
      <w:bookmarkEnd w:id="52"/>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3" w:name="Bureau"/>
      <w:bookmarkEnd w:id="53"/>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7" w:name="ActeNotaire"/>
      <w:bookmarkEnd w:id="57"/>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8" w:name="Notaire"/>
      <w:bookmarkEnd w:id="58"/>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9" w:name="Refpublic"/>
      <w:bookmarkEnd w:id="59"/>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60" w:name="PC"/>
      <w:bookmarkEnd w:id="60"/>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lastRenderedPageBreak/>
        <w:t>{% endif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6882482F"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882322">
        <w:rPr>
          <w:rFonts w:ascii="TimesNewRomanPSMT" w:hAnsi="TimesNewRomanPSMT" w:cs="TimesNewRomanPSMT"/>
          <w:lang w:val="fr-FR"/>
        </w:rPr>
        <w:t>get_</w:t>
      </w:r>
      <w:r w:rsidR="00882322">
        <w:rPr>
          <w:rFonts w:ascii="TimesNewRomanPSMT" w:hAnsi="TimesNewRomanPSMT" w:cs="TimesNewRomanPSMT"/>
        </w:rPr>
        <w:t>ville_signature</w:t>
      </w:r>
      <w:r w:rsidR="00882322">
        <w:rPr>
          <w:rFonts w:ascii="TimesNewRomanPSMT" w:hAnsi="TimesNewRomanPSMT" w:cs="TimesNewRomanPSMT"/>
          <w:lang w:val="fr-FR"/>
        </w:rPr>
        <w:t>_or_empty()</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AE529" w14:textId="77777777" w:rsidR="00050B77" w:rsidRDefault="00050B77">
      <w:r>
        <w:separator/>
      </w:r>
    </w:p>
  </w:endnote>
  <w:endnote w:type="continuationSeparator" w:id="0">
    <w:p w14:paraId="5C1ED400" w14:textId="77777777" w:rsidR="00050B77" w:rsidRDefault="0005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E446" w14:textId="77777777" w:rsidR="00050B77" w:rsidRDefault="00050B77">
      <w:r>
        <w:separator/>
      </w:r>
    </w:p>
  </w:footnote>
  <w:footnote w:type="continuationSeparator" w:id="0">
    <w:p w14:paraId="19C07F18" w14:textId="77777777" w:rsidR="00050B77" w:rsidRDefault="00050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050B77">
                          <w:pPr>
                            <w:pStyle w:val="Cerfa"/>
                            <w:rPr>
                              <w:sz w:val="16"/>
                              <w:szCs w:val="16"/>
                            </w:rPr>
                          </w:pPr>
                          <w:r>
                            <w:rPr>
                              <w:noProof/>
                            </w:rPr>
                            <w:object w:dxaOrig="780" w:dyaOrig="520" w14:anchorId="5750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878459"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050B77">
                    <w:pPr>
                      <w:pStyle w:val="Cerfa"/>
                      <w:rPr>
                        <w:sz w:val="16"/>
                        <w:szCs w:val="16"/>
                      </w:rPr>
                    </w:pPr>
                    <w:r>
                      <w:rPr>
                        <w:noProof/>
                      </w:rPr>
                      <w:object w:dxaOrig="780" w:dyaOrig="520" w14:anchorId="57505910">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9878459"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32A35"/>
    <w:rsid w:val="00050B77"/>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5004B"/>
    <w:rsid w:val="0017444D"/>
    <w:rsid w:val="0017551D"/>
    <w:rsid w:val="001D0F40"/>
    <w:rsid w:val="001E3937"/>
    <w:rsid w:val="001F50CA"/>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0478"/>
    <w:rsid w:val="003C4B80"/>
    <w:rsid w:val="003D5F0B"/>
    <w:rsid w:val="003D67E5"/>
    <w:rsid w:val="003E110C"/>
    <w:rsid w:val="003F11B0"/>
    <w:rsid w:val="003F33D5"/>
    <w:rsid w:val="00404835"/>
    <w:rsid w:val="00407BF2"/>
    <w:rsid w:val="0043641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61AB1"/>
    <w:rsid w:val="007702CE"/>
    <w:rsid w:val="00777235"/>
    <w:rsid w:val="007843B0"/>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7A47"/>
    <w:rsid w:val="008A2452"/>
    <w:rsid w:val="008A72E8"/>
    <w:rsid w:val="008C4E41"/>
    <w:rsid w:val="008F18D6"/>
    <w:rsid w:val="008F45A1"/>
    <w:rsid w:val="008F4EF0"/>
    <w:rsid w:val="008F56BB"/>
    <w:rsid w:val="00901736"/>
    <w:rsid w:val="009057E9"/>
    <w:rsid w:val="009068E7"/>
    <w:rsid w:val="00916C62"/>
    <w:rsid w:val="009244F0"/>
    <w:rsid w:val="00924FB5"/>
    <w:rsid w:val="00927A20"/>
    <w:rsid w:val="0094342C"/>
    <w:rsid w:val="00951A15"/>
    <w:rsid w:val="00973B50"/>
    <w:rsid w:val="009766A7"/>
    <w:rsid w:val="00984214"/>
    <w:rsid w:val="009847DA"/>
    <w:rsid w:val="00990DD5"/>
    <w:rsid w:val="00992BB7"/>
    <w:rsid w:val="009A0136"/>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51FD9"/>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6631</Words>
  <Characters>37797</Characters>
  <Application>Microsoft Office Word</Application>
  <DocSecurity>0</DocSecurity>
  <Lines>314</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16</cp:revision>
  <cp:lastPrinted>2021-11-30T08:37:00Z</cp:lastPrinted>
  <dcterms:created xsi:type="dcterms:W3CDTF">2021-11-30T09:35:00Z</dcterms:created>
  <dcterms:modified xsi:type="dcterms:W3CDTF">2021-12-01T14:41:00Z</dcterms:modified>
</cp:coreProperties>
</file>