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proofErr w:type="spellStart"/>
      <w:proofErr w:type="gramStart"/>
      <w:r w:rsidRPr="003A1661">
        <w:rPr>
          <w:rFonts w:ascii="TimesNewRomanPS-BoldMT" w:hAnsi="TimesNewRomanPS-BoldMT" w:cs="TimesNewRomanPS-BoldMT"/>
          <w:b/>
        </w:rPr>
        <w:t>convention.numero</w:t>
      </w:r>
      <w:proofErr w:type="spellEnd"/>
      <w:proofErr w:type="gramEnd"/>
      <w:r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else</w:t>
      </w:r>
      <w:proofErr w:type="spellEnd"/>
      <w:r w:rsidRPr="003A1661">
        <w:rPr>
          <w:rFonts w:ascii="TimesNewRomanPS-BoldMT" w:hAnsi="TimesNewRomanPS-BoldMT" w:cs="TimesNewRomanPS-BoldMT"/>
          <w:b/>
        </w:rPr>
        <w:t xml:space="preserv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endif</w:t>
      </w:r>
      <w:proofErr w:type="spellEnd"/>
      <w:r w:rsidRPr="003A1661">
        <w:rPr>
          <w:rFonts w:ascii="TimesNewRomanPS-BoldMT" w:hAnsi="TimesNewRomanPS-BoldMT" w:cs="TimesNewRomanPS-BoldMT"/>
          <w:b/>
        </w:rPr>
        <w:t xml:space="preserve">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3" w:name="Type"/>
      <w:bookmarkEnd w:id="3"/>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4" w:name="Adresse1"/>
      <w:bookmarkEnd w:id="4"/>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(2), représenté (e) par </w:t>
      </w:r>
      <w:bookmarkStart w:id="8" w:name="NomDG1"/>
      <w:bookmarkEnd w:id="8"/>
      <w:r>
        <w:rPr>
          <w:rFonts w:ascii="TimesNewRomanPSMT" w:hAnsi="TimesNewRomanPSMT" w:cs="TimesNewRomanPSMT"/>
        </w:rPr>
        <w:t xml:space="preserve">{{ bailleur.signataire_nom }}, </w:t>
      </w:r>
      <w:bookmarkStart w:id="9" w:name="Fonction"/>
      <w:bookmarkEnd w:id="9"/>
      <w:r>
        <w:rPr>
          <w:rFonts w:ascii="TimesNewRomanPSMT" w:hAnsi="TimesNewRomanPSMT" w:cs="TimesNewRomanPSMT"/>
        </w:rPr>
        <w:t>{{ bailleur.signataire_fonction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bailleur.signataire_date_deliberation|d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15" w:name="NbLogement2"/>
      <w:bookmarkEnd w:id="15"/>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16" w:name="Fi2"/>
      <w:bookmarkEnd w:id="16"/>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7" w:name="Adresse2"/>
      <w:bookmarkEnd w:id="17"/>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9" w:name="Ville2"/>
      <w:bookmarkEnd w:id="19"/>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xml:space="preserve">{{ </w:t>
      </w:r>
      <w:proofErr w:type="spellStart"/>
      <w:r w:rsidR="00F406E6">
        <w:rPr>
          <w:rFonts w:ascii="TimesNewRomanPSMT" w:hAnsi="TimesNewRomanPSMT" w:cs="TimesNewRomanPSMT"/>
          <w:b/>
        </w:rPr>
        <w:t>lot.lgts_mixite_sociale_negocies_display</w:t>
      </w:r>
      <w:proofErr w:type="spellEnd"/>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xml:space="preserve">{{ </w:t>
      </w:r>
      <w:proofErr w:type="spellStart"/>
      <w:r w:rsidR="00F406E6" w:rsidRPr="004B7B8A">
        <w:rPr>
          <w:rFonts w:ascii="TimesNewRomanPSMT" w:hAnsi="TimesNewRomanPSMT" w:cs="TimesNewRomanPSMT"/>
          <w:b/>
          <w:bCs/>
        </w:rPr>
        <w:t>lot.loyer_derogatoire|f</w:t>
      </w:r>
      <w:proofErr w:type="spellEnd"/>
      <w:r w:rsidR="00F406E6"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Fait en trois 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Fait en trois 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C32D52">
            <w:pPr>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15004B" w:rsidRDefault="00EF3023" w:rsidP="00EF3023">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5A551C" w:rsidRPr="0015004B">
        <w:rPr>
          <w:rFonts w:ascii="TimesNewRomanPSMT" w:hAnsi="TimesNewRomanPSMT" w:cs="TimesNewRomanPSMT"/>
        </w:rPr>
        <w:t>{</w:t>
      </w:r>
      <w:proofErr w:type="gramEnd"/>
      <w:r w:rsidR="005A551C" w:rsidRPr="0015004B">
        <w:rPr>
          <w:rFonts w:ascii="TimesNewRomanPSMT" w:hAnsi="TimesNewRomanPSMT" w:cs="TimesNewRomanPSMT"/>
        </w:rPr>
        <w:t xml:space="preserve">% if </w:t>
      </w:r>
      <w:r w:rsidR="005A551C" w:rsidRPr="00030A99">
        <w:rPr>
          <w:rFonts w:ascii="TimesNewRomanPSMT" w:hAnsi="TimesNewRomanPSMT" w:cs="TimesNewRomanPSMT"/>
          <w:lang w:val="en-US"/>
        </w:rPr>
        <w:t>lot</w:t>
      </w:r>
      <w:r w:rsidR="005A551C">
        <w:rPr>
          <w:rFonts w:ascii="TimesNewRomanPSMT" w:hAnsi="TimesNewRomanPSMT" w:cs="TimesNewRomanPSMT"/>
        </w:rPr>
        <w:t>.edd_volumetrique</w:t>
      </w:r>
      <w:r w:rsidR="005A551C"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65C98F54" w14:textId="77777777" w:rsidR="00137E32" w:rsidRPr="00F96F52" w:rsidRDefault="00137E32" w:rsidP="00137E32">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008C7724" w14:textId="77777777" w:rsidR="00137E32" w:rsidRPr="00F96F52" w:rsidRDefault="00137E32" w:rsidP="00137E32">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9586C51" w14:textId="77777777" w:rsidR="00137E32" w:rsidRPr="006A600B" w:rsidRDefault="00137E32" w:rsidP="00137E32">
            <w:pPr>
              <w:rPr>
                <w:b/>
                <w:bCs/>
                <w:sz w:val="16"/>
                <w:szCs w:val="16"/>
                <w:lang w:val="en-US"/>
              </w:rPr>
            </w:pPr>
            <w:proofErr w:type="spellStart"/>
            <w:r>
              <w:rPr>
                <w:b/>
                <w:bCs/>
                <w:sz w:val="16"/>
                <w:szCs w:val="16"/>
                <w:lang w:val="en-US"/>
              </w:rPr>
              <w:t>N</w:t>
            </w:r>
            <w:r w:rsidRPr="006A600B">
              <w:rPr>
                <w:b/>
                <w:bCs/>
                <w:sz w:val="16"/>
                <w:szCs w:val="16"/>
                <w:lang w:val="en-US"/>
              </w:rPr>
              <w:t>uméro</w:t>
            </w:r>
            <w:proofErr w:type="spellEnd"/>
            <w:r w:rsidRPr="006A600B">
              <w:rPr>
                <w:b/>
                <w:bCs/>
                <w:sz w:val="16"/>
                <w:szCs w:val="16"/>
                <w:lang w:val="en-US"/>
              </w:rPr>
              <w:t xml:space="preserve"> de lot des </w:t>
            </w:r>
            <w:proofErr w:type="spellStart"/>
            <w:r w:rsidRPr="006A600B">
              <w:rPr>
                <w:b/>
                <w:bCs/>
                <w:sz w:val="16"/>
                <w:szCs w:val="16"/>
                <w:lang w:val="en-US"/>
              </w:rPr>
              <w:t>logements</w:t>
            </w:r>
            <w:proofErr w:type="spellEnd"/>
            <w:r w:rsidRPr="006A600B">
              <w:rPr>
                <w:b/>
                <w:bCs/>
                <w:sz w:val="16"/>
                <w:szCs w:val="16"/>
                <w:lang w:val="en-US"/>
              </w:rPr>
              <w:t xml:space="preserve"> </w:t>
            </w:r>
          </w:p>
          <w:p w14:paraId="27C34997" w14:textId="20402017" w:rsidR="00137E32" w:rsidRPr="00F96F52" w:rsidRDefault="00137E32" w:rsidP="00137E32">
            <w:pPr>
              <w:rPr>
                <w:b/>
                <w:bCs/>
                <w:sz w:val="16"/>
                <w:szCs w:val="16"/>
                <w:lang w:val="en-US"/>
              </w:rPr>
            </w:pPr>
            <w:r w:rsidRPr="006A600B">
              <w:rPr>
                <w:sz w:val="16"/>
                <w:szCs w:val="16"/>
                <w:lang w:val="en-US"/>
              </w:rPr>
              <w:t>(</w:t>
            </w:r>
            <w:proofErr w:type="spellStart"/>
            <w:proofErr w:type="gramStart"/>
            <w:r w:rsidRPr="006A600B">
              <w:rPr>
                <w:sz w:val="16"/>
                <w:szCs w:val="16"/>
                <w:lang w:val="en-US"/>
              </w:rPr>
              <w:t>tel</w:t>
            </w:r>
            <w:proofErr w:type="spellEnd"/>
            <w:proofErr w:type="gramEnd"/>
            <w:r w:rsidRPr="006A600B">
              <w:rPr>
                <w:sz w:val="16"/>
                <w:szCs w:val="16"/>
                <w:lang w:val="en-US"/>
              </w:rPr>
              <w:t xml:space="preserve"> que </w:t>
            </w:r>
            <w:proofErr w:type="spellStart"/>
            <w:r w:rsidRPr="006A600B">
              <w:rPr>
                <w:sz w:val="16"/>
                <w:szCs w:val="16"/>
                <w:lang w:val="en-US"/>
              </w:rPr>
              <w:t>inscrit</w:t>
            </w:r>
            <w:proofErr w:type="spellEnd"/>
            <w:r w:rsidRPr="006A600B">
              <w:rPr>
                <w:sz w:val="16"/>
                <w:szCs w:val="16"/>
                <w:lang w:val="en-US"/>
              </w:rPr>
              <w:t xml:space="preserve"> dans les </w:t>
            </w:r>
            <w:proofErr w:type="spellStart"/>
            <w:r w:rsidRPr="006A600B">
              <w:rPr>
                <w:sz w:val="16"/>
                <w:szCs w:val="16"/>
                <w:lang w:val="en-US"/>
              </w:rPr>
              <w:t>actes</w:t>
            </w:r>
            <w:proofErr w:type="spellEnd"/>
            <w:r w:rsidRPr="006A600B">
              <w:rPr>
                <w:sz w:val="16"/>
                <w:szCs w:val="16"/>
                <w:lang w:val="en-US"/>
              </w:rPr>
              <w:t xml:space="preserve"> de vente/</w:t>
            </w:r>
            <w:proofErr w:type="spellStart"/>
            <w:r w:rsidRPr="006A600B">
              <w:rPr>
                <w:sz w:val="16"/>
                <w:szCs w:val="16"/>
                <w:lang w:val="en-US"/>
              </w:rPr>
              <w:t>propriété</w:t>
            </w:r>
            <w:proofErr w:type="spellEnd"/>
            <w:r w:rsidRPr="006A600B">
              <w:rPr>
                <w:sz w:val="16"/>
                <w:szCs w:val="16"/>
                <w:lang w:val="en-US"/>
              </w:rPr>
              <w:t>…)</w:t>
            </w:r>
          </w:p>
        </w:tc>
      </w:tr>
      <w:tr w:rsidR="005A551C" w:rsidRPr="0027263C"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1431EC09"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5A38DFBF"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DE9A802"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78B0FAD8"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3894276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BD322B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EF3023">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210566A"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37CFF541" w14:textId="77777777" w:rsidR="00920418" w:rsidRPr="00EF302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EF3023">
        <w:rPr>
          <w:rFonts w:ascii="TimesNewRomanPSMT" w:hAnsi="TimesNewRomanPSMT" w:cs="TimesNewRomanPSMT"/>
          <w:lang w:val="en-US"/>
        </w:rPr>
        <w:t>Resserres</w:t>
      </w:r>
      <w:proofErr w:type="spellEnd"/>
    </w:p>
    <w:p w14:paraId="400082C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EA6B12F"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EF3023">
        <w:rPr>
          <w:rFonts w:ascii="TimesNewRomanPSMT" w:hAnsi="TimesNewRomanPSMT" w:cs="TimesNewRomanPSMT"/>
          <w:sz w:val="16"/>
          <w:szCs w:val="16"/>
          <w:lang w:val="en-US"/>
        </w:rPr>
        <w:t>_combles</w:t>
      </w:r>
      <w:r w:rsidRPr="00644093">
        <w:rPr>
          <w:rFonts w:ascii="TimesNewRomanPSMT" w:hAnsi="TimesNewRomanPSMT" w:cs="TimesNewRomanPSMT"/>
          <w:sz w:val="16"/>
          <w:szCs w:val="16"/>
        </w:rPr>
        <w:t xml:space="preserve">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B144FC3"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6544C09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99CFEAE"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6E317ED"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119BA36"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11806">
        <w:rPr>
          <w:rFonts w:ascii="TimesNewRomanPSMT" w:hAnsi="TimesNewRomanPSMT" w:cs="TimesNewRomanPSMT"/>
          <w:sz w:val="16"/>
          <w:szCs w:val="16"/>
        </w:rPr>
      </w:r>
      <w:r w:rsidR="0091180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 xml:space="preserve">6. Nombre et liste des annexes susceptibles de donner lieu à perception d'un loyer accessoire : {{ </w:t>
      </w:r>
      <w:proofErr w:type="spellStart"/>
      <w:r>
        <w:rPr>
          <w:rFonts w:ascii="TimesNewRomanPSMT" w:hAnsi="TimesNewRomanPSMT" w:cs="TimesNewRomanPSMT"/>
        </w:rPr>
        <w:t>liste_des_annexes</w:t>
      </w:r>
      <w:proofErr w:type="spellEnd"/>
      <w:r>
        <w:rPr>
          <w:rFonts w:ascii="TimesNewRomanPSMT" w:hAnsi="TimesNewRomanPSMT" w:cs="TimesNewRomanPSMT"/>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xml:space="preserve">{{ </w:t>
      </w:r>
      <w:proofErr w:type="spellStart"/>
      <w:r>
        <w:rPr>
          <w:rFonts w:ascii="TimesNewRomanPSMT" w:hAnsi="TimesNewRomanPSMT" w:cs="TimesNewRomanPSMT"/>
        </w:rPr>
        <w:t>programme.acquereur_text</w:t>
      </w:r>
      <w:proofErr w:type="spellEnd"/>
      <w:r>
        <w:rPr>
          <w:rFonts w:ascii="TimesNewRomanPSMT" w:hAnsi="TimesNewRomanPSMT" w:cs="TimesNewRomanPSMT"/>
        </w:rPr>
        <w: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reference_publication</w:t>
      </w:r>
      <w:proofErr w:type="spellEnd"/>
      <w:r w:rsidRPr="00436412">
        <w:rPr>
          <w:rFonts w:ascii="TimesNewRomanPSMT" w:hAnsi="TimesNewRomanPSMT" w:cs="TimesNewRomanPSMT"/>
          <w:lang w:val="en-US"/>
        </w:rPr>
        <w:t>_</w:t>
      </w:r>
      <w:proofErr w:type="spellStart"/>
      <w:r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Default="00C81995" w:rsidP="00C81995">
      <w:pPr>
        <w:jc w:val="both"/>
        <w:rPr>
          <w:rFonts w:ascii="TimesNewRomanPSMT" w:hAnsi="TimesNewRomanPSMT" w:cs="TimesNewRomanPSMT"/>
        </w:rPr>
      </w:pPr>
      <w:r>
        <w:rPr>
          <w:rFonts w:ascii="TimesNewRomanPSMT" w:hAnsi="TimesNewRomanPSMT" w:cs="TimesNewRomanPSMT"/>
        </w:rPr>
        <w:t>5.4. Modalités de financement.</w:t>
      </w:r>
    </w:p>
    <w:p w14:paraId="2F5ACCCD" w14:textId="77777777" w:rsidR="00C81995" w:rsidRDefault="00C81995" w:rsidP="00C81995">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w:t>
      </w:r>
      <w:proofErr w:type="spellEnd"/>
      <w:r>
        <w:rPr>
          <w:rFonts w:ascii="TimesNewRomanPSMT" w:hAnsi="TimesNewRomanPSMT" w:cs="TimesNewRomanPSMT"/>
          <w:lang w:val="en-US"/>
        </w:rPr>
        <w:t>_</w:t>
      </w:r>
      <w:proofErr w:type="spellStart"/>
      <w:r w:rsidRPr="00815BB2">
        <w:rPr>
          <w:rFonts w:ascii="TimesNewRomanPSMT" w:hAnsi="TimesNewRomanPSMT" w:cs="TimesNewRomanPSMT"/>
        </w:rPr>
        <w:t>prets</w:t>
      </w:r>
      <w:proofErr w:type="spellEnd"/>
      <w:r w:rsidRPr="00815BB2">
        <w:rPr>
          <w:rFonts w:ascii="TimesNewRomanPSMT" w:hAnsi="TimesNewRomanPSMT" w:cs="TimesNewRomanPSMT"/>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Fait en trois 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Fait en trois 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 xml:space="preserve"> NUMPAGES  \* MERGEFORMAT </w:instrText>
      </w:r>
      <w:r>
        <w:rPr>
          <w:rFonts w:ascii="TimesNewRomanPSMT" w:hAnsi="TimesNewRomanPSMT" w:cs="TimesNewRomanPSMT"/>
          <w:b/>
          <w:szCs w:val="22"/>
          <w:highlight w:val="yellow"/>
        </w:rPr>
        <w:fldChar w:fldCharType="separate"/>
      </w:r>
      <w:r>
        <w:rPr>
          <w:rFonts w:ascii="TimesNewRomanPSMT" w:hAnsi="TimesNewRomanPSMT" w:cs="TimesNewRomanPSMT"/>
          <w:b/>
          <w:noProof/>
          <w:szCs w:val="22"/>
          <w:highlight w:val="yellow"/>
        </w:rPr>
        <w:t>21</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 xml:space="preserve">{{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EE2D4" w14:textId="77777777" w:rsidR="00911806" w:rsidRDefault="00911806">
      <w:r>
        <w:separator/>
      </w:r>
    </w:p>
  </w:endnote>
  <w:endnote w:type="continuationSeparator" w:id="0">
    <w:p w14:paraId="5213FCD7" w14:textId="77777777" w:rsidR="00911806" w:rsidRDefault="00911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C83EA" w14:textId="77777777" w:rsidR="00911806" w:rsidRDefault="00911806">
      <w:r>
        <w:separator/>
      </w:r>
    </w:p>
  </w:footnote>
  <w:footnote w:type="continuationSeparator" w:id="0">
    <w:p w14:paraId="3D511274" w14:textId="77777777" w:rsidR="00911806" w:rsidRDefault="00911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911806">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911806">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911806"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AA0F84" w:rsidP="00D279D1">
                          <w:pPr>
                            <w:pStyle w:val="Cerfa"/>
                            <w:rPr>
                              <w:sz w:val="16"/>
                              <w:szCs w:val="16"/>
                            </w:rPr>
                          </w:pPr>
                          <w:r>
                            <w:rPr>
                              <w:noProof/>
                            </w:rPr>
                            <w:object w:dxaOrig="798" w:dyaOrig="512"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3.2pt;height:28.8pt;mso-width-percent:0;mso-height-percent:0;mso-width-percent:0;mso-height-percent:0" filled="t">
                                <v:fill color2="black"/>
                                <v:imagedata r:id="rId2" o:title="" croptop="-22f" cropbottom="-22f" cropleft="-25f" cropright="-25f"/>
                              </v:shape>
                              <o:OLEObject Type="Embed" ProgID="Word.Picture.8" ShapeID="_x0000_i1026" DrawAspect="Content" ObjectID="_171551888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AA0F84" w:rsidP="00D279D1">
                    <w:pPr>
                      <w:pStyle w:val="Cerfa"/>
                      <w:rPr>
                        <w:sz w:val="16"/>
                        <w:szCs w:val="16"/>
                      </w:rPr>
                    </w:pPr>
                    <w:r>
                      <w:rPr>
                        <w:noProof/>
                      </w:rPr>
                      <w:object w:dxaOrig="798" w:dyaOrig="512" w14:anchorId="2CBFC420">
                        <v:shape id="_x0000_i1026" type="#_x0000_t75" alt="" style="width:43.2pt;height:28.8pt;mso-width-percent:0;mso-height-percent:0;mso-width-percent:0;mso-height-percent:0" filled="t">
                          <v:fill color2="black"/>
                          <v:imagedata r:id="rId2" o:title="" croptop="-22f" cropbottom="-22f" cropleft="-25f" cropright="-25f"/>
                        </v:shape>
                        <o:OLEObject Type="Embed" ProgID="Word.Picture.8" ShapeID="_x0000_i1026" DrawAspect="Content" ObjectID="_171551888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6909</Words>
  <Characters>38002</Characters>
  <Application>Microsoft Office Word</Application>
  <DocSecurity>0</DocSecurity>
  <Lines>316</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22</cp:revision>
  <cp:lastPrinted>2021-11-30T08:37:00Z</cp:lastPrinted>
  <dcterms:created xsi:type="dcterms:W3CDTF">2022-04-11T08:45:00Z</dcterms:created>
  <dcterms:modified xsi:type="dcterms:W3CDTF">2022-05-31T14:15:00Z</dcterms:modified>
</cp:coreProperties>
</file>