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r w:rsidRPr="00E0301F">
        <w:rPr>
          <w:rFonts w:ascii="TimesNewRomanPS-BoldMT" w:hAnsi="TimesNewRomanPS-BoldMT" w:cs="TimesNewRomanPS-BoldMT"/>
          <w:b/>
        </w:rPr>
        <w:t>convention.numero</w:t>
      </w:r>
      <w:r w:rsidRPr="00E0301F">
        <w:rPr>
          <w:rFonts w:ascii="TimesNewRomanPSMT" w:hAnsi="TimesNewRomanPSMT" w:cs="TimesNewRomanPSMT"/>
          <w:b/>
        </w:rPr>
        <w:t xml:space="preserve"> %}</w:t>
      </w:r>
      <w:r w:rsidRPr="00E0301F">
        <w:rPr>
          <w:rFonts w:ascii="TimesNewRomanPS-BoldMT" w:hAnsi="TimesNewRomanPS-BoldMT" w:cs="TimesNewRomanPS-BoldMT"/>
          <w:b/>
        </w:rPr>
        <w:t>{{convention.numero}}{% else %}</w:t>
      </w:r>
      <w:r w:rsidRPr="00E0301F">
        <w:rPr>
          <w:rFonts w:ascii="TimesNewRomanPS-BoldMT" w:hAnsi="TimesNewRomanPS-BoldMT" w:cs="TimesNewRomanPS-BoldMT"/>
          <w:bCs/>
          <w:i/>
          <w:iCs/>
          <w:sz w:val="16"/>
          <w:szCs w:val="16"/>
        </w:rPr>
        <w:t>Le numéro de la convention sera défini et ajouté ici une fois la convention validée</w:t>
      </w:r>
      <w:r w:rsidRPr="00E0301F">
        <w:rPr>
          <w:rFonts w:ascii="TimesNewRomanPS-BoldMT" w:hAnsi="TimesNewRomanPS-BoldMT" w:cs="TimesNewRomanPS-BoldMT"/>
          <w:b/>
        </w:rPr>
        <w:t>{% endif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Convention type conclue en application des articles L. 353-1 et L. 831-1            (2°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r w:rsidRPr="00E0301F">
        <w:rPr>
          <w:rFonts w:cs="TimesNewRomanPSMT"/>
        </w:rPr>
        <w:t xml:space="preserve">{{ bailleur_nom|upper }} (1) en application des articles L. 353-1 et L. 831-1 (2° ou 3°) du code de la construction et de l'habitation pour l'opération </w:t>
      </w:r>
      <w:bookmarkStart w:id="1" w:name="NomProgramme1"/>
      <w:bookmarkStart w:id="2" w:name="_Hlk213413144"/>
      <w:bookmarkEnd w:id="1"/>
      <w:r w:rsidRPr="00E0301F">
        <w:rPr>
          <w:rFonts w:cs="TimesNewRomanPSMT"/>
        </w:rPr>
        <w:t xml:space="preserve">{{ programme.nom }}, de </w:t>
      </w:r>
      <w:bookmarkStart w:id="3" w:name="_Hlk213428482"/>
      <w:r w:rsidRPr="00E0301F">
        <w:rPr>
          <w:rFonts w:cs="TimesNewRomanPSMT"/>
        </w:rPr>
        <w:t>{% for lot in lots %}</w:t>
      </w:r>
      <w:bookmarkEnd w:id="3"/>
    </w:p>
    <w:p w14:paraId="797C595A" w14:textId="015E24DE" w:rsidR="00C76B48" w:rsidRPr="00E0301F" w:rsidRDefault="00C76B48" w:rsidP="00C76B48">
      <w:pPr>
        <w:jc w:val="both"/>
        <w:rPr>
          <w:rFonts w:cs="TimesNewRomanPSMT"/>
        </w:rPr>
      </w:pPr>
      <w:r w:rsidRPr="00E0301F">
        <w:rPr>
          <w:rFonts w:cs="TimesNewRomanPSMT"/>
        </w:rPr>
        <w:t>   {{ lot.nb_logements }} logement{{ lot.nb_logements|pl }} {{ lot.financement }}{% if not loop.last %},{% endif %}</w:t>
      </w:r>
      <w:bookmarkStart w:id="4" w:name="_Hlk213428498"/>
      <w:r w:rsidRPr="00E0301F">
        <w:rPr>
          <w:rFonts w:cs="TimesNewRomanPSMT"/>
        </w:rPr>
        <w:t>{% endfor %}</w:t>
      </w:r>
      <w:bookmarkEnd w:id="4"/>
      <w:r w:rsidRPr="00E0301F">
        <w:rPr>
          <w:rFonts w:cs="TimesNewRomanPSMT"/>
        </w:rPr>
        <w:t xml:space="preserve"> {{adresse|inline_text_multiline }} à {{code_postal }},  {{ville }}</w:t>
      </w:r>
      <w:r w:rsidR="002661F8">
        <w:rPr>
          <w:rFonts w:cs="TimesNewRomanPSMT"/>
        </w:rPr>
        <w:t>.</w:t>
      </w:r>
    </w:p>
    <w:bookmarkEnd w:id="2"/>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r w:rsidRPr="00E0301F">
        <w:rPr>
          <w:rFonts w:cs="TimesNewRomanPSMT"/>
        </w:rPr>
        <w:t>d'une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if identification_bailleur %}{{identification_bailleur_detail}},{% else %}et {{ bailleur_nom|upper }} (1), représenté (e) par</w:t>
      </w:r>
      <w:bookmarkStart w:id="5" w:name="NomDG1"/>
      <w:bookmarkEnd w:id="5"/>
      <w:r w:rsidRPr="00E0301F">
        <w:rPr>
          <w:rFonts w:cs="TimesNewRomanPSMT"/>
        </w:rPr>
        <w:t xml:space="preserve"> {{ signataire_nom }}, </w:t>
      </w:r>
      <w:bookmarkStart w:id="6" w:name="Fonction"/>
      <w:bookmarkEnd w:id="6"/>
      <w:r w:rsidRPr="00E0301F">
        <w:rPr>
          <w:rFonts w:cs="TimesNewRomanPSMT"/>
        </w:rPr>
        <w:t xml:space="preserve">{{ signataire_fonction }} (3) agissant en vertu de la délibération du Conseil d’Administration en date du </w:t>
      </w:r>
      <w:bookmarkStart w:id="7" w:name="DateDelib1"/>
      <w:bookmarkEnd w:id="7"/>
      <w:r w:rsidRPr="00E0301F">
        <w:rPr>
          <w:rFonts w:cs="TimesNewRomanPSMT"/>
        </w:rPr>
        <w:t xml:space="preserve">{{ signataire_date_deliberation|d }}, inscrit sous le numéro </w:t>
      </w:r>
      <w:bookmarkStart w:id="8" w:name="Siret1"/>
      <w:bookmarkEnd w:id="8"/>
      <w:r w:rsidRPr="00E0301F">
        <w:rPr>
          <w:rFonts w:cs="TimesNewRomanPSMT"/>
        </w:rPr>
        <w:t xml:space="preserve">{{ bailleur_siret }}{% if bailleur_capital_social %}, au capital de </w:t>
      </w:r>
      <w:bookmarkStart w:id="9" w:name="Capital1"/>
      <w:bookmarkEnd w:id="9"/>
      <w:r w:rsidRPr="00E0301F">
        <w:rPr>
          <w:rFonts w:cs="TimesNewRomanPSMT"/>
        </w:rPr>
        <w:t xml:space="preserve">{{ bailleur_capital_social|f }} € {% endif %} dont le siège est </w:t>
      </w:r>
      <w:bookmarkStart w:id="10" w:name="Siege1"/>
      <w:bookmarkEnd w:id="10"/>
      <w:r w:rsidRPr="00E0301F">
        <w:rPr>
          <w:rFonts w:cs="TimesNewRomanPSMT"/>
        </w:rPr>
        <w:t>{{ bailleur_adresse }}, {{ bailleur_code_postal }} {{ bailleur_ville }} dénommé (e) ci-après, le bailleur, {% endif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r w:rsidRPr="00E0301F">
        <w:rPr>
          <w:rFonts w:cs="TimesNewRomanPSMT"/>
        </w:rPr>
        <w:t>d'autre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r w:rsidRPr="00E0301F">
        <w:rPr>
          <w:rFonts w:cs="TimesNewRomanPSMT"/>
        </w:rPr>
        <w:t>sont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t xml:space="preserve">La présente convention a pour objet de fixer les droits et les obligations des parties prévus par les articles L. 353-1 à L. 353-17 du code de la construction et de l'habitation pour l'opération de </w:t>
      </w:r>
      <w:bookmarkStart w:id="11" w:name="NomProgramme2"/>
      <w:bookmarkEnd w:id="11"/>
      <w:r w:rsidRPr="00E0301F">
        <w:rPr>
          <w:rFonts w:cs="TimesNewRomanPSMT"/>
        </w:rPr>
        <w:t xml:space="preserve">{{ programme.nom }} de </w:t>
      </w:r>
      <w:bookmarkStart w:id="12" w:name="NbLogement2"/>
      <w:bookmarkEnd w:id="12"/>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 lot.nb_logements }} logement{{ lot.nb_logements|pl }} {{ lot.financement }}{% if not loop.last %},{% endif %}{% endfor %} {{adresse|inline_text_multiline }} à {{code_postal }},  {{ville }}</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3" w:name="DateExpir1"/>
      <w:bookmarkEnd w:id="13"/>
      <w:r w:rsidRPr="00E0301F">
        <w:rPr>
          <w:rFonts w:cs="TimesNewRomanPSMT"/>
        </w:rPr>
        <w:t>{{ convention.date_fin_conventionnement|d }}</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lastRenderedPageBreak/>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r w:rsidRPr="00E0301F">
        <w:rPr>
          <w:rFonts w:cs="TimesNewRomanPS-BoldMT"/>
          <w:b/>
        </w:rPr>
        <w:t>aux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4" w:name="Mix3091"/>
      <w:bookmarkEnd w:id="14"/>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5" w:name="Mix3092"/>
      <w:bookmarkEnd w:id="15"/>
      <w:r w:rsidRPr="00E0301F">
        <w:rPr>
          <w:rFonts w:cs="TimesNewRomanPSMT"/>
          <w:b/>
          <w:bCs/>
        </w:rPr>
        <w:t xml:space="preserve">{{ </w:t>
      </w:r>
      <w:r w:rsidRPr="00E0301F">
        <w:rPr>
          <w:rFonts w:cs="TimesNewRomanPSMT"/>
          <w:b/>
        </w:rPr>
        <w:t xml:space="preserve">mixPLUSinf10_30pc </w:t>
      </w:r>
      <w:r w:rsidRPr="00E0301F">
        <w:rPr>
          <w:rFonts w:cs="TimesNewRomanPSMT"/>
          <w:b/>
          <w:bCs/>
        </w:rPr>
        <w:t>}}</w:t>
      </w:r>
      <w:r w:rsidRPr="00E0301F">
        <w:rPr>
          <w:rFonts w:cs="TimesNewRomanPSMT"/>
        </w:rPr>
        <w:t xml:space="preserve"> logement{{</w:t>
      </w:r>
      <w:r w:rsidRPr="00E0301F">
        <w:rPr>
          <w:rFonts w:cs="TimesNewRomanPSMT"/>
          <w:bCs/>
        </w:rPr>
        <w:t>mixPLUSinf10_30pc</w:t>
      </w:r>
      <w:r w:rsidRPr="00E0301F">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w:t>
      </w:r>
      <w:bookmarkStart w:id="16" w:name="_Hlk213408159"/>
      <w:r w:rsidRPr="00E0301F">
        <w:rPr>
          <w:rFonts w:cs="TimesNewRomanPSMT"/>
          <w:b/>
        </w:rPr>
        <w:t>{{ convention.</w:t>
      </w:r>
      <w:commentRangeStart w:id="17"/>
      <w:r w:rsidRPr="00E0301F">
        <w:rPr>
          <w:rFonts w:cs="TimesNewRomanPSMT"/>
          <w:b/>
        </w:rPr>
        <w:t>lgts_mixite_sociale_negocies_display</w:t>
      </w:r>
      <w:commentRangeEnd w:id="17"/>
      <w:r w:rsidRPr="00E0301F">
        <w:rPr>
          <w:rStyle w:val="Marquedecommentaire"/>
        </w:rPr>
        <w:commentReference w:id="17"/>
      </w:r>
      <w:r w:rsidRPr="00E0301F">
        <w:rPr>
          <w:rFonts w:cs="TimesNewRomanPSMT"/>
          <w:b/>
        </w:rPr>
        <w:t>() }}</w:t>
      </w:r>
      <w:bookmarkEnd w:id="16"/>
      <w:r w:rsidRPr="00E0301F">
        <w:rPr>
          <w:rFonts w:cs="TimesNewRomanPSMT"/>
          <w:b/>
        </w:rPr>
        <w:t xml:space="preserve">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8" w:name="Mix1091"/>
      <w:bookmarkEnd w:id="18"/>
      <w:r w:rsidRPr="00E0301F">
        <w:rPr>
          <w:rFonts w:cs="TimesNewRomanPSMT"/>
          <w:b/>
        </w:rPr>
        <w:t xml:space="preserve">{{ mixPLUSinf10_10pc }} </w:t>
      </w:r>
      <w:r w:rsidRPr="00E0301F">
        <w:rPr>
          <w:rFonts w:cs="TimesNewRomanPSMT"/>
        </w:rPr>
        <w:t>logement{{</w:t>
      </w:r>
      <w:r w:rsidRPr="00E0301F">
        <w:rPr>
          <w:rFonts w:cs="TimesNewRomanPSMT"/>
          <w:bCs/>
        </w:rPr>
        <w:t>mixPLUSinf10_10pc</w:t>
      </w:r>
      <w:r w:rsidRPr="00E0301F">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17292FA7" w14:textId="052C27B3" w:rsidR="00C76B48" w:rsidRPr="00875626" w:rsidRDefault="00C76B48" w:rsidP="00C76B48">
      <w:pPr>
        <w:jc w:val="both"/>
        <w:rPr>
          <w:rFonts w:cs="TimesNewRomanPSMT"/>
          <w:b/>
        </w:rPr>
      </w:pPr>
      <w:r w:rsidRPr="00E0301F">
        <w:rPr>
          <w:rFonts w:cs="TimesNewRomanPSMT"/>
        </w:rPr>
        <w:t>Le montant du loyer maximum mentionné à l'article D. 353-16 du code de la construction et de l’habitation est fixé à</w:t>
      </w:r>
      <w:r w:rsidRPr="00E0301F">
        <w:rPr>
          <w:rFonts w:cs="TimesNewRomanPSMT"/>
          <w:b/>
        </w:rPr>
        <w:t xml:space="preserve"> </w:t>
      </w:r>
      <w:bookmarkStart w:id="19" w:name="Loyer1"/>
      <w:bookmarkStart w:id="20" w:name="_Hlk213408253"/>
      <w:bookmarkEnd w:id="19"/>
      <w:r w:rsidRPr="00E0301F">
        <w:rPr>
          <w:rFonts w:cs="TimesNewRomanPSMT"/>
        </w:rPr>
        <w:t>{% if lots|length == 1 %}</w:t>
      </w:r>
      <w:r w:rsidRPr="00E0301F">
        <w:rPr>
          <w:rFonts w:cs="TimesNewRomanPSMT"/>
          <w:b/>
        </w:rPr>
        <w:t xml:space="preserve"> {{ lots.first()._get_loyer_par_metre_carre</w:t>
      </w:r>
      <w:r w:rsidRPr="00E0301F">
        <w:rPr>
          <w:rFonts w:cs="TimesNewRomanPSMT"/>
          <w:b/>
          <w:bCs/>
        </w:rPr>
        <w:t>() |f</w:t>
      </w:r>
      <w:r w:rsidRPr="00E0301F">
        <w:rPr>
          <w:rFonts w:cs="TimesNewRomanPSMT"/>
          <w:b/>
        </w:rPr>
        <w:t xml:space="preserve"> }} {% else %}…{% endif %} € le mètre carré par mois.</w:t>
      </w:r>
      <w:bookmarkEnd w:id="20"/>
      <w:r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(PLAi,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(exprimé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2F91D5ED" w14:textId="3B5AFBFA"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00404F98">
              <w:rPr>
                <w:rFonts w:cs="TimesNewRomanPSMT"/>
              </w:rPr>
              <w:t>._</w:t>
            </w:r>
            <w:r w:rsidRPr="00E0301F">
              <w:rPr>
                <w:rFonts w:cs="TimesNewRomanPSMT"/>
              </w:rPr>
              <w:t>get_loyer_par_metre_carre()|f}}{% endif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rPr>
                <w:rFonts w:cs="TimesNewRomanPSMT"/>
              </w:rPr>
              <w:lastRenderedPageBreak/>
              <w:t>)._get_loyer_par_metre_carre()|f}}{% endif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1299BC3C" w:rsidR="00C76B48" w:rsidRPr="00E0301F" w:rsidRDefault="00C76B48" w:rsidP="002742CD">
            <w:pPr>
              <w:jc w:val="both"/>
              <w:rPr>
                <w:rFonts w:cs="TimesNewRomanPSMT"/>
              </w:rPr>
            </w:pPr>
            <w:r w:rsidRPr="00E0301F">
              <w:rPr>
                <w:rFonts w:cs="TimesNewRomanPSMT"/>
              </w:rPr>
              <w:t xml:space="preserve">{% if convention.get_lot_with_financement(‘PLS’)%}{{convention.get_lot_with_financement(‘PLS’)._get_loyer_par_metre_carre()|f}}{% endif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Pr="00E0301F" w:rsidRDefault="00C76B48" w:rsidP="00C76B48">
      <w:pPr>
        <w:jc w:val="both"/>
      </w:pPr>
      <w:r w:rsidRPr="00E0301F">
        <w:rPr>
          <w:rFonts w:cs="TimesNewRomanPSMT"/>
        </w:rPr>
        <w:t>Les loyers maximums sont révisés chaque année, le 1er janvier, dans les conditions prévues à l’article L. 353-9-2 du code de la construction et de l’habitation.</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77777777" w:rsidR="00C76B48" w:rsidRPr="00E0301F" w:rsidRDefault="00C76B48" w:rsidP="00C76B48">
      <w:pPr>
        <w:jc w:val="both"/>
        <w:rPr>
          <w:rFonts w:cs="TimesNewRomanPSMT"/>
        </w:rPr>
      </w:pPr>
      <w:r w:rsidRPr="00E0301F">
        <w:rPr>
          <w:rFonts w:cs="TimesNewRomanPSMT"/>
        </w:rPr>
        <w:t>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lots|length == 1 %}</w:t>
      </w:r>
      <w:r w:rsidRPr="00E0301F">
        <w:rPr>
          <w:rFonts w:cs="TimesNewRomanPSMT"/>
          <w:b/>
        </w:rPr>
        <w:t xml:space="preserve"> </w:t>
      </w:r>
      <w:r w:rsidRPr="00E0301F">
        <w:rPr>
          <w:rFonts w:cs="TimesNewRomanPSMT"/>
          <w:b/>
          <w:bCs/>
        </w:rPr>
        <w:t xml:space="preserve">{{ lots[0].loyer_derogatoire|f }} </w:t>
      </w:r>
      <w:r w:rsidRPr="00E0301F">
        <w:rPr>
          <w:rFonts w:cs="TimesNewRomanPSMT"/>
          <w:b/>
        </w:rPr>
        <w:t xml:space="preserve">{% else %}…{% endif %} </w:t>
      </w:r>
      <w:r w:rsidRPr="00E0301F">
        <w:rPr>
          <w:rFonts w:cs="TimesNewRomanPSMT"/>
        </w:rPr>
        <w:t xml:space="preserve">€ par mètre carré de surface utile par mois. </w:t>
      </w:r>
      <w:r w:rsidRPr="00E0301F">
        <w:t>Lorsque l’opération a bénéficié de plus d’un prêt locatif aidé (PLAi,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lastRenderedPageBreak/>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(exprimé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Pr="00E0301F">
              <w:t xml:space="preserve"> </w:t>
            </w:r>
            <w:r w:rsidRPr="00E0301F">
              <w:rPr>
                <w:rFonts w:cs="TimesNewRomanPSMT"/>
              </w:rPr>
              <w:t>loyer_derogatoire|f}}{% endif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t xml:space="preserve"> </w:t>
            </w:r>
            <w:r w:rsidRPr="00E0301F">
              <w:rPr>
                <w:rFonts w:cs="TimesNewRomanPSMT"/>
              </w:rPr>
              <w:t>loyer_derogatoire|f}}{% endif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Pr="00E0301F">
              <w:t xml:space="preserve"> </w:t>
            </w:r>
            <w:r w:rsidRPr="00E0301F">
              <w:rPr>
                <w:rFonts w:cs="TimesNewRomanPSMT"/>
              </w:rPr>
              <w:t xml:space="preserve">loyer_derogatoire|f}}{% endif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7777777" w:rsidR="00C76B48" w:rsidRPr="00E0301F" w:rsidRDefault="00C76B48" w:rsidP="00C76B48">
      <w:pPr>
        <w:jc w:val="both"/>
      </w:pPr>
      <w:r w:rsidRPr="00E0301F">
        <w:rPr>
          <w:rFonts w:cs="TimesNewRomanPSMT"/>
        </w:rPr>
        <w:lastRenderedPageBreak/>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t xml:space="preserve">Quelle qu'en soit la cause, le bailleur informe le locataire de la date prévue pour l'expiration de la convention. En cas de résiliation de la convention aux torts du bailleur, </w:t>
      </w:r>
      <w:r w:rsidRPr="00E0301F">
        <w:rPr>
          <w:rFonts w:cs="TimesNewRomanPSMT"/>
        </w:rPr>
        <w:lastRenderedPageBreak/>
        <w:t>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t>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des treizième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lastRenderedPageBreak/>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Les logements peuvent également être loués dans les conditions prévues aux quatrième et cinquième alinéas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lastRenderedPageBreak/>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t xml:space="preserve">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w:t>
      </w:r>
      <w:r w:rsidRPr="00E0301F">
        <w:rPr>
          <w:rFonts w:cs="TimesNewRomanPSMT"/>
        </w:rPr>
        <w:lastRenderedPageBreak/>
        <w:t>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lastRenderedPageBreak/>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2C74D448" w14:textId="77777777" w:rsidR="00C76B48" w:rsidRPr="00E0301F" w:rsidRDefault="00C76B48" w:rsidP="00C76B48">
      <w:pPr>
        <w:jc w:val="center"/>
      </w:pPr>
      <w:r w:rsidRPr="00E0301F">
        <w:rPr>
          <w:rFonts w:cs="TimesNewRomanPSMT"/>
          <w:i/>
          <w:iCs/>
        </w:rPr>
        <w:t>Publication.</w:t>
      </w:r>
    </w:p>
    <w:p w14:paraId="190099D6" w14:textId="77777777" w:rsidR="00C76B48" w:rsidRPr="00E0301F" w:rsidRDefault="00C76B48" w:rsidP="00C76B48">
      <w:pPr>
        <w:jc w:val="both"/>
        <w:rPr>
          <w:rFonts w:cs="TimesNewRomanPSMT"/>
        </w:rPr>
      </w:pPr>
    </w:p>
    <w:p w14:paraId="471A6BC0" w14:textId="77777777" w:rsidR="00C76B48" w:rsidRPr="00E0301F" w:rsidRDefault="00C76B48" w:rsidP="00C76B48">
      <w:pPr>
        <w:jc w:val="both"/>
      </w:pPr>
      <w:r w:rsidRPr="00E0301F">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7777777" w:rsidR="00C76B48" w:rsidRPr="00E0301F" w:rsidRDefault="00C76B48" w:rsidP="00C76B48">
      <w:pPr>
        <w:jc w:val="both"/>
      </w:pPr>
      <w:r w:rsidRPr="00E0301F">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Fait en {{ administration.nb_convention_exemplaires }} originaux à {{administration.get_ville_signature_or_empty() }},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  if convention.signataire_bloc_signature %}{{ convention.signataire_bloc_signature|default_empty_if_none }}{% else %} {{ bailleur.signataire_bloc_signature|default_empty_if_none }}{% endif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r w:rsidRPr="00E0301F">
        <w:rPr>
          <w:color w:val="000000"/>
        </w:rPr>
        <w:t xml:space="preserve">{{ </w:t>
      </w:r>
      <w:r w:rsidRPr="00E0301F">
        <w:rPr>
          <w:rFonts w:cs="TimesNewRomanPSMT"/>
          <w:color w:val="000000"/>
        </w:rPr>
        <w:t>administration</w:t>
      </w:r>
      <w:r w:rsidRPr="00E0301F">
        <w:rPr>
          <w:color w:val="000000"/>
        </w:rPr>
        <w:t>.signataire_bloc_signature|default_empty_if_none }}</w:t>
      </w:r>
    </w:p>
    <w:p w14:paraId="06C2FBDC" w14:textId="77777777"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21" w:name="NomProgramme3"/>
      <w:bookmarkEnd w:id="21"/>
      <w:r w:rsidRPr="00E0301F">
        <w:rPr>
          <w:rFonts w:cs="TimesNewRomanPSMT"/>
        </w:rPr>
        <w:t xml:space="preserve">{{ programme.nom }}, de </w:t>
      </w:r>
      <w:bookmarkStart w:id="22" w:name="_Hlk213411411"/>
      <w:r w:rsidRPr="00E0301F">
        <w:rPr>
          <w:rFonts w:cs="TimesNewRomanPSMT"/>
        </w:rPr>
        <w:t>{% for lot in lots %}</w:t>
      </w:r>
    </w:p>
    <w:p w14:paraId="54DE8944" w14:textId="77777777" w:rsidR="00C76B48" w:rsidRPr="00E0301F" w:rsidRDefault="00C76B48" w:rsidP="00C76B48">
      <w:pPr>
        <w:jc w:val="both"/>
        <w:rPr>
          <w:rFonts w:cs="TimesNewRomanPSMT"/>
        </w:rPr>
      </w:pPr>
      <w:r w:rsidRPr="00E0301F">
        <w:rPr>
          <w:rFonts w:cs="TimesNewRomanPSMT"/>
        </w:rPr>
        <w:t>   {{ lot.nb_logements }} logement{{ lot.nb_logements|pl }} {{ lot.financement }}{% if not loop.last %},{% endif %}{% endfor %} {{adresse|inline_text_multiline }} à {{code_postal }},  {{ville }}</w:t>
      </w:r>
      <w:bookmarkEnd w:id="22"/>
      <w:r w:rsidRPr="00E0301F">
        <w:rPr>
          <w:rFonts w:cs="TimesNewRomanPSMT"/>
        </w:rPr>
        <w:t xml:space="preserve">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23" w:name="S3"/>
      <w:bookmarkEnd w:id="23"/>
      <w:r w:rsidRPr="00E0301F">
        <w:rPr>
          <w:rFonts w:cs="TimesNewRomanPSMT"/>
        </w:rPr>
        <w:t>{% for image in reference_cadastrale_images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endfor %}{% if references_cadastrales|len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{%tr for rc in references_cadastrales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r w:rsidRPr="00E0301F">
              <w:rPr>
                <w:sz w:val="16"/>
                <w:szCs w:val="16"/>
              </w:rPr>
              <w:t>{{ rc.section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r w:rsidRPr="00E0301F">
              <w:rPr>
                <w:sz w:val="16"/>
                <w:szCs w:val="16"/>
              </w:rPr>
              <w:t>{{ rc.numero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r w:rsidRPr="00E0301F">
              <w:rPr>
                <w:sz w:val="16"/>
                <w:szCs w:val="16"/>
              </w:rPr>
              <w:t>{{ rc.lieudit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r w:rsidRPr="00E0301F">
              <w:rPr>
                <w:sz w:val="16"/>
                <w:szCs w:val="16"/>
              </w:rPr>
              <w:t>{{ rc.surface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r w:rsidRPr="00E0301F">
              <w:rPr>
                <w:sz w:val="16"/>
                <w:szCs w:val="16"/>
              </w:rPr>
              <w:t>{{ rc.autre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{%tr endfor %}</w:t>
            </w:r>
          </w:p>
        </w:tc>
      </w:tr>
    </w:tbl>
    <w:p w14:paraId="2AC63146" w14:textId="77777777" w:rsidR="00C76B48" w:rsidRPr="00E0301F" w:rsidRDefault="00C76B48" w:rsidP="00C76B48">
      <w:pPr>
        <w:jc w:val="both"/>
        <w:rPr>
          <w:rFonts w:cs="TimesNewRomanPSMT"/>
        </w:rPr>
      </w:pPr>
      <w:r w:rsidRPr="00E0301F">
        <w:rPr>
          <w:rFonts w:cs="TimesNewRomanPSMT"/>
        </w:rPr>
        <w:t>{% endif %}</w:t>
      </w:r>
    </w:p>
    <w:p w14:paraId="105D2432" w14:textId="77777777" w:rsidR="00C76B48" w:rsidRPr="00E0301F" w:rsidRDefault="00C76B48" w:rsidP="00C76B48">
      <w:pPr>
        <w:jc w:val="both"/>
      </w:pPr>
      <w:r w:rsidRPr="00E0301F">
        <w:rPr>
          <w:rFonts w:cs="TimesNewRomanPSMT"/>
        </w:rPr>
        <w:t>{% for image in effet_relatif_images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bookmarkStart w:id="24" w:name="_Hlk213411490"/>
      <w:bookmarkStart w:id="25" w:name="_Hlk213413221"/>
      <w:r w:rsidRPr="00E0301F">
        <w:rPr>
          <w:rFonts w:cs="TimesNewRomanPSMT"/>
        </w:rPr>
        <w:t>{% endfor %}</w:t>
      </w:r>
    </w:p>
    <w:p w14:paraId="09E788C0" w14:textId="6D9850C4" w:rsidR="00C76B48" w:rsidRPr="00E0301F" w:rsidRDefault="00C76B48" w:rsidP="00C76B48">
      <w:pPr>
        <w:jc w:val="both"/>
      </w:pPr>
      <w:r w:rsidRPr="00E0301F">
        <w:rPr>
          <w:rFonts w:cs="TimesNewRomanPSMT"/>
        </w:rPr>
        <w:t xml:space="preserve">{% if </w:t>
      </w:r>
      <w:r w:rsidR="00042F83">
        <w:rPr>
          <w:rFonts w:cs="TimesNewRomanPSMT"/>
        </w:rPr>
        <w:t>programme</w:t>
      </w:r>
      <w:r w:rsidRPr="00E0301F">
        <w:rPr>
          <w:rFonts w:cs="TimesNewRomanPSMT"/>
        </w:rPr>
        <w:t>.edd_volumetrique</w:t>
      </w:r>
      <w:r w:rsidR="00F73B40" w:rsidRPr="00E0301F">
        <w:rPr>
          <w:rFonts w:cs="TimesNewRomanPSMT"/>
        </w:rPr>
        <w:t>_text()|len</w:t>
      </w:r>
      <w:r w:rsidRPr="00E0301F">
        <w:rPr>
          <w:rFonts w:cs="TimesNewRomanPSMT"/>
        </w:rPr>
        <w:t xml:space="preserve"> %}</w:t>
      </w:r>
    </w:p>
    <w:p w14:paraId="1275D6BD" w14:textId="4FB33931" w:rsidR="00C76B48" w:rsidRPr="00E0301F" w:rsidRDefault="00C76B48" w:rsidP="00C76B48">
      <w:pPr>
        <w:jc w:val="both"/>
      </w:pPr>
      <w:r w:rsidRPr="00E0301F">
        <w:rPr>
          <w:rFonts w:cs="TimesNewRomanPSMT"/>
        </w:rPr>
        <w:t xml:space="preserve">{{ </w:t>
      </w:r>
      <w:r w:rsidR="00042F83">
        <w:rPr>
          <w:rFonts w:cs="TimesNewRomanPSMT"/>
        </w:rPr>
        <w:t>programme</w:t>
      </w:r>
      <w:r w:rsidR="00042F83" w:rsidRPr="00E0301F">
        <w:rPr>
          <w:rFonts w:cs="TimesNewRomanPSMT"/>
        </w:rPr>
        <w:t>.edd_volumetrique</w:t>
      </w:r>
      <w:r w:rsidR="00F73B40" w:rsidRPr="00E0301F">
        <w:rPr>
          <w:rFonts w:cs="TimesNewRomanPSMT"/>
        </w:rPr>
        <w:t>_text()</w:t>
      </w:r>
      <w:r w:rsidR="00042F83" w:rsidRPr="00E0301F">
        <w:rPr>
          <w:rFonts w:cs="TimesNewRomanPSMT"/>
        </w:rPr>
        <w:t xml:space="preserve"> </w:t>
      </w:r>
      <w:r w:rsidRPr="00E0301F">
        <w:rPr>
          <w:rFonts w:cs="TimesNewRomanPSMT"/>
        </w:rPr>
        <w:t>}}</w:t>
      </w:r>
      <w:bookmarkStart w:id="26" w:name="S4"/>
      <w:bookmarkEnd w:id="26"/>
    </w:p>
    <w:p w14:paraId="4DBBD1D9" w14:textId="77777777" w:rsidR="00C76B48" w:rsidRPr="00E0301F" w:rsidRDefault="00C76B48" w:rsidP="00C76B48">
      <w:pPr>
        <w:jc w:val="both"/>
        <w:rPr>
          <w:rFonts w:cs="TimesNewRomanPSMT"/>
        </w:rPr>
      </w:pPr>
      <w:r w:rsidRPr="00E0301F">
        <w:rPr>
          <w:rFonts w:cs="TimesNewRomanPSMT"/>
        </w:rPr>
        <w:t>{% endif %}</w:t>
      </w:r>
    </w:p>
    <w:p w14:paraId="396E4CB9" w14:textId="77777777" w:rsidR="00C76B48" w:rsidRPr="00E0301F" w:rsidRDefault="00C76B48" w:rsidP="00C76B48">
      <w:pPr>
        <w:jc w:val="both"/>
      </w:pPr>
      <w:r w:rsidRPr="00E0301F">
        <w:rPr>
          <w:rFonts w:cs="TimesNewRomanPSMT"/>
        </w:rPr>
        <w:t>{% for image in edd_volumetrique_images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endfor %}</w:t>
      </w:r>
    </w:p>
    <w:p w14:paraId="3D6378CC" w14:textId="77777777" w:rsidR="00C76B48" w:rsidRPr="00E0301F" w:rsidRDefault="00C76B48" w:rsidP="00C76B48">
      <w:pPr>
        <w:jc w:val="both"/>
      </w:pPr>
      <w:r w:rsidRPr="00E0301F">
        <w:rPr>
          <w:rFonts w:cs="TimesNewRomanPSMT"/>
        </w:rPr>
        <w:t>{% if programme.mention_publication_edd_volumetrique %}</w:t>
      </w:r>
    </w:p>
    <w:p w14:paraId="2C1E114A" w14:textId="77777777" w:rsidR="00C76B48" w:rsidRPr="00E0301F" w:rsidRDefault="00C76B48" w:rsidP="00C76B48">
      <w:pPr>
        <w:jc w:val="both"/>
      </w:pPr>
      <w:r w:rsidRPr="00E0301F">
        <w:rPr>
          <w:rFonts w:cs="TimesNewRomanPSMT"/>
        </w:rPr>
        <w:t>{{ programme.mention_publication_edd_volumetrique }}</w:t>
      </w:r>
    </w:p>
    <w:p w14:paraId="5C1B37E8" w14:textId="77777777" w:rsidR="00042F83" w:rsidRDefault="00C76B48" w:rsidP="00C76B48">
      <w:pPr>
        <w:jc w:val="both"/>
        <w:rPr>
          <w:rFonts w:cs="TimesNewRomanPSMT"/>
        </w:rPr>
      </w:pPr>
      <w:r w:rsidRPr="00E0301F">
        <w:rPr>
          <w:rFonts w:cs="TimesNewRomanPSMT"/>
        </w:rPr>
        <w:t>{% endif %}</w:t>
      </w:r>
    </w:p>
    <w:p w14:paraId="5AE13F41" w14:textId="3B48A41E" w:rsidR="00D44DBE" w:rsidRPr="00E0301F" w:rsidRDefault="00D44DBE" w:rsidP="00D44DBE">
      <w:pPr>
        <w:jc w:val="both"/>
      </w:pPr>
      <w:r w:rsidRPr="00E0301F">
        <w:rPr>
          <w:rFonts w:cs="TimesNewRomanPSMT"/>
        </w:rPr>
        <w:t xml:space="preserve">{% if </w:t>
      </w:r>
      <w:r>
        <w:rPr>
          <w:rFonts w:cs="TimesNewRomanPSMT"/>
        </w:rPr>
        <w:t>programme</w:t>
      </w:r>
      <w:r w:rsidRPr="00E0301F">
        <w:rPr>
          <w:rFonts w:cs="TimesNewRomanPSMT"/>
        </w:rPr>
        <w:t>.edd_</w:t>
      </w:r>
      <w:r>
        <w:rPr>
          <w:rFonts w:cs="TimesNewRomanPSMT"/>
        </w:rPr>
        <w:t>classique</w:t>
      </w:r>
      <w:r w:rsidRPr="00E0301F">
        <w:rPr>
          <w:rFonts w:cs="TimesNewRomanPSMT"/>
        </w:rPr>
        <w:t>_text()|len %}</w:t>
      </w:r>
    </w:p>
    <w:p w14:paraId="0E4489D1" w14:textId="4D0AF57C" w:rsidR="00D44DBE" w:rsidRPr="00E0301F" w:rsidRDefault="00D44DBE" w:rsidP="00D44DBE">
      <w:pPr>
        <w:jc w:val="both"/>
      </w:pPr>
      <w:r w:rsidRPr="00E0301F">
        <w:rPr>
          <w:rFonts w:cs="TimesNewRomanPSMT"/>
        </w:rPr>
        <w:t xml:space="preserve">{{ </w:t>
      </w:r>
      <w:r>
        <w:rPr>
          <w:rFonts w:cs="TimesNewRomanPSMT"/>
        </w:rPr>
        <w:t>programme</w:t>
      </w:r>
      <w:r w:rsidRPr="00E0301F">
        <w:rPr>
          <w:rFonts w:cs="TimesNewRomanPSMT"/>
        </w:rPr>
        <w:t>.edd_</w:t>
      </w:r>
      <w:r>
        <w:rPr>
          <w:rFonts w:cs="TimesNewRomanPSMT"/>
        </w:rPr>
        <w:t>classique</w:t>
      </w:r>
      <w:r w:rsidRPr="00E0301F">
        <w:rPr>
          <w:rFonts w:cs="TimesNewRomanPSMT"/>
        </w:rPr>
        <w:t>_text() }}</w:t>
      </w:r>
    </w:p>
    <w:bookmarkEnd w:id="24"/>
    <w:p w14:paraId="7667CB4C" w14:textId="77777777" w:rsidR="00D44DBE" w:rsidRPr="00E0301F" w:rsidRDefault="00D44DBE" w:rsidP="00D44DBE">
      <w:pPr>
        <w:jc w:val="both"/>
        <w:rPr>
          <w:rFonts w:cs="TimesNewRomanPSMT"/>
        </w:rPr>
      </w:pPr>
      <w:r w:rsidRPr="00E0301F">
        <w:rPr>
          <w:rFonts w:cs="TimesNewRomanPSMT"/>
        </w:rPr>
        <w:t>{% endif %}</w:t>
      </w:r>
    </w:p>
    <w:bookmarkEnd w:id="25"/>
    <w:p w14:paraId="1631EB71" w14:textId="3BAA4543" w:rsidR="00C76B48" w:rsidRPr="00E0301F" w:rsidRDefault="00C76B48" w:rsidP="00C76B48">
      <w:pPr>
        <w:jc w:val="both"/>
      </w:pPr>
      <w:r w:rsidRPr="00E0301F">
        <w:rPr>
          <w:rFonts w:cs="TimesNewRomanPSMT"/>
        </w:rPr>
        <w:t>{% for image in edd_classique_images %}</w:t>
      </w:r>
    </w:p>
    <w:p w14:paraId="14220CC5" w14:textId="77777777" w:rsidR="00C76B48" w:rsidRPr="00E0301F" w:rsidRDefault="00C76B48" w:rsidP="00C76B48">
      <w:pPr>
        <w:jc w:val="both"/>
      </w:pPr>
      <w:r w:rsidRPr="00E0301F">
        <w:rPr>
          <w:rFonts w:cs="TimesNewRomanPSMT"/>
        </w:rPr>
        <w:t>{{image}}</w:t>
      </w:r>
    </w:p>
    <w:p w14:paraId="1363D8F2" w14:textId="77777777" w:rsidR="00D44DBE" w:rsidRDefault="00C76B48" w:rsidP="00C76B48">
      <w:pPr>
        <w:jc w:val="both"/>
        <w:rPr>
          <w:rFonts w:cs="TimesNewRomanPSMT"/>
        </w:rPr>
      </w:pPr>
      <w:r w:rsidRPr="00E0301F">
        <w:rPr>
          <w:rFonts w:cs="TimesNewRomanPSMT"/>
        </w:rPr>
        <w:t>{% endfor %}</w:t>
      </w:r>
    </w:p>
    <w:p w14:paraId="7950A1D0" w14:textId="60901ADF" w:rsidR="00C76B48" w:rsidRPr="00E0301F" w:rsidRDefault="00C76B48" w:rsidP="00C76B48">
      <w:pPr>
        <w:jc w:val="both"/>
      </w:pPr>
      <w:r w:rsidRPr="00E0301F">
        <w:rPr>
          <w:rFonts w:cs="TimesNewRomanPSMT"/>
        </w:rPr>
        <w:t>{% if programme.mention_publication_edd_classique %}</w:t>
      </w:r>
    </w:p>
    <w:p w14:paraId="255CB29F" w14:textId="77777777" w:rsidR="00C76B48" w:rsidRPr="00E0301F" w:rsidRDefault="00C76B48" w:rsidP="00C76B48">
      <w:pPr>
        <w:jc w:val="both"/>
      </w:pPr>
      <w:r w:rsidRPr="00E0301F">
        <w:rPr>
          <w:rFonts w:cs="TimesNewRomanPSMT"/>
        </w:rPr>
        <w:t>{{ programme.mention_publication_edd_classique }}</w:t>
      </w:r>
    </w:p>
    <w:p w14:paraId="703D37FA" w14:textId="77777777" w:rsidR="00C76B48" w:rsidRPr="00E0301F" w:rsidRDefault="00C76B48" w:rsidP="00C76B48">
      <w:pPr>
        <w:jc w:val="both"/>
      </w:pPr>
      <w:r w:rsidRPr="00E0301F">
        <w:rPr>
          <w:rFonts w:cs="TimesNewRomanPSMT"/>
        </w:rPr>
        <w:t>{% endif %}{% if logement_edds|len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r w:rsidRPr="00E0301F">
        <w:rPr>
          <w:b/>
          <w:sz w:val="22"/>
          <w:szCs w:val="22"/>
          <w:lang w:eastAsia="fr-FR"/>
        </w:rPr>
        <w:t>division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27" w:name="S6"/>
      <w:bookmarkEnd w:id="27"/>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(tel que inscrit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{%tr for i in logement_edds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{{i.lot_num}}</w:t>
            </w:r>
          </w:p>
        </w:tc>
        <w:tc>
          <w:tcPr>
            <w:tcW w:w="1968" w:type="dxa"/>
          </w:tcPr>
          <w:p w14:paraId="0DEF8F90" w14:textId="77777777" w:rsidR="00C76B48" w:rsidRPr="00E0301F" w:rsidRDefault="00C76B48" w:rsidP="002742CD">
            <w:pPr>
              <w:widowControl w:val="0"/>
              <w:jc w:val="both"/>
              <w:rPr>
                <w:sz w:val="16"/>
                <w:szCs w:val="16"/>
              </w:rPr>
            </w:pPr>
            <w:r w:rsidRPr="00E0301F">
              <w:rPr>
                <w:sz w:val="16"/>
                <w:szCs w:val="16"/>
              </w:rPr>
              <w:t>{{ i.financement }}</w:t>
            </w:r>
          </w:p>
        </w:tc>
        <w:tc>
          <w:tcPr>
            <w:tcW w:w="2110" w:type="dxa"/>
          </w:tcPr>
          <w:p w14:paraId="3A6337CB" w14:textId="77777777" w:rsidR="00C76B48" w:rsidRPr="00E0301F" w:rsidRDefault="00C76B48" w:rsidP="002742CD">
            <w:pPr>
              <w:widowControl w:val="0"/>
              <w:jc w:val="both"/>
              <w:rPr>
                <w:sz w:val="16"/>
                <w:szCs w:val="16"/>
              </w:rPr>
            </w:pPr>
            <w:r w:rsidRPr="00E0301F">
              <w:rPr>
                <w:sz w:val="16"/>
                <w:szCs w:val="16"/>
              </w:rPr>
              <w:t>{{ i.designation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i.numero_lot}}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{%tr endfor %}</w:t>
            </w:r>
          </w:p>
        </w:tc>
      </w:tr>
    </w:tbl>
    <w:p w14:paraId="2C998C0A" w14:textId="77777777" w:rsidR="00C76B48" w:rsidRPr="00E0301F" w:rsidRDefault="00C76B48" w:rsidP="00C76B48">
      <w:pPr>
        <w:jc w:val="both"/>
        <w:rPr>
          <w:rFonts w:ascii="TimesNewRomanPSMT" w:hAnsi="TimesNewRomanPSMT" w:cs="TimesNewRomanPSMT"/>
        </w:rPr>
      </w:pPr>
      <w:bookmarkStart w:id="28" w:name="S7"/>
      <w:bookmarkEnd w:id="28"/>
    </w:p>
    <w:p w14:paraId="199E1C13" w14:textId="77777777" w:rsidR="00C76B48" w:rsidRPr="00E0301F" w:rsidRDefault="00C76B48" w:rsidP="00C76B48">
      <w:pPr>
        <w:jc w:val="both"/>
      </w:pPr>
      <w:r w:rsidRPr="00E0301F">
        <w:rPr>
          <w:rFonts w:cs="TimesNewRomanPSMT"/>
          <w:b/>
        </w:rPr>
        <w:lastRenderedPageBreak/>
        <w:t>La convention porte sur le lot n° {{ lot_num }} défini automatiquement par l’état descriptif de division simplifié</w:t>
      </w:r>
    </w:p>
    <w:p w14:paraId="61A7C078" w14:textId="77777777" w:rsidR="00C76B48" w:rsidRPr="00E0301F" w:rsidRDefault="00C76B48" w:rsidP="00C76B48">
      <w:pPr>
        <w:jc w:val="both"/>
      </w:pPr>
      <w:r w:rsidRPr="00E0301F">
        <w:rPr>
          <w:rFonts w:cs="TimesNewRomanPSMT"/>
        </w:rPr>
        <w:t>{% endif %}{%  if programme.edd_stationnements_text()|len %}</w:t>
      </w:r>
    </w:p>
    <w:p w14:paraId="7B8FA4F1" w14:textId="77777777" w:rsidR="00C76B48" w:rsidRPr="00E0301F" w:rsidRDefault="00C76B48" w:rsidP="00C76B48">
      <w:pPr>
        <w:jc w:val="both"/>
      </w:pPr>
      <w:r w:rsidRPr="00E0301F">
        <w:rPr>
          <w:rFonts w:cs="TimesNewRomanPSMT"/>
        </w:rPr>
        <w:t>{{ programme.edd_stationnements_text() }}</w:t>
      </w:r>
    </w:p>
    <w:p w14:paraId="50B79A3A" w14:textId="77777777" w:rsidR="00C76B48" w:rsidRPr="00E0301F" w:rsidRDefault="00C76B48" w:rsidP="00C76B48">
      <w:pPr>
        <w:jc w:val="both"/>
      </w:pPr>
      <w:r w:rsidRPr="00E0301F">
        <w:rPr>
          <w:rFonts w:cs="TimesNewRomanPSMT"/>
        </w:rPr>
        <w:t>{% endif %}{% for image in edd_stationnements_images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endfor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9" w:name="NbLogement4"/>
      <w:bookmarkStart w:id="30" w:name="AutreType"/>
      <w:bookmarkStart w:id="31" w:name="Type2"/>
      <w:bookmarkEnd w:id="29"/>
      <w:bookmarkEnd w:id="30"/>
      <w:bookmarkEnd w:id="31"/>
      <w:r w:rsidRPr="00E0301F">
        <w:rPr>
          <w:rFonts w:cs="TimesNewRomanPSMT"/>
        </w:rPr>
        <w:t xml:space="preserve">{% for lot in lots %} </w:t>
      </w:r>
      <w:r w:rsidRPr="00E0301F">
        <w:t>{{ lot.nb_logements }} logement</w:t>
      </w:r>
      <w:r w:rsidRPr="00E0301F">
        <w:rPr>
          <w:rFonts w:cs="TimesNewRomanPSMT"/>
        </w:rPr>
        <w:t>{{lot.nb_logements|pl</w:t>
      </w:r>
      <w:r w:rsidRPr="00E0301F">
        <w:t xml:space="preserve"> }}{{ lot.get_type_habitat_advanced_display(lot.nb_logements) }}</w:t>
      </w:r>
      <w:bookmarkStart w:id="32" w:name="Fi4"/>
      <w:bookmarkEnd w:id="32"/>
      <w:r w:rsidRPr="00E0301F">
        <w:t xml:space="preserve"> </w:t>
      </w:r>
      <w:r w:rsidRPr="00E0301F">
        <w:rPr>
          <w:rFonts w:cs="TimesNewRomanPSMT"/>
        </w:rPr>
        <w:t xml:space="preserve">{{ lot.financement }}{% if not loop.last %}, {% endif %}{% endfor %} </w:t>
      </w:r>
      <w:r w:rsidRPr="00E0301F">
        <w:t>{{ programme.get_type_operation_advanced_display() }}</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{%tr for k,v in nb_logements_par_type.items()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{%tr endfor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33" w:name="Mix30111"/>
      <w:bookmarkEnd w:id="33"/>
      <w:r w:rsidRPr="00E0301F">
        <w:rPr>
          <w:rFonts w:cs="TimesNewRomanPSMT"/>
          <w:b/>
        </w:rPr>
        <w:t>{{ mixPLUS_30pc }}</w:t>
      </w:r>
      <w:r w:rsidRPr="00E0301F">
        <w:rPr>
          <w:rFonts w:cs="TimesNewRomanPSMT"/>
        </w:rPr>
        <w:t xml:space="preserve"> logement{{</w:t>
      </w:r>
      <w:r w:rsidRPr="00E0301F">
        <w:rPr>
          <w:rFonts w:cs="TimesNewRomanPSMT"/>
          <w:bCs/>
        </w:rPr>
        <w:t>mixPLUS_30pc</w:t>
      </w:r>
      <w:r w:rsidRPr="00E0301F">
        <w:rPr>
          <w:rFonts w:cs="TimesNewRomanPSMT"/>
        </w:rPr>
        <w:t>|pl</w:t>
      </w:r>
      <w:r w:rsidRPr="00E0301F">
        <w:t xml:space="preserve"> }}</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34" w:name="Mix30112"/>
      <w:bookmarkEnd w:id="34"/>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35" w:name="Mix1092"/>
      <w:bookmarkEnd w:id="35"/>
      <w:r w:rsidRPr="00E0301F">
        <w:rPr>
          <w:rFonts w:cs="TimesNewRomanPSMT"/>
          <w:b/>
          <w:bCs/>
        </w:rPr>
        <w:t>{{ mixPLUS_10pc }}</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36" w:name="SH"/>
      <w:bookmarkEnd w:id="36"/>
      <w:r w:rsidRPr="00E0301F">
        <w:rPr>
          <w:rFonts w:cs="TimesNewRomanPSMT"/>
        </w:rPr>
        <w:t>{{ sh_totale|f }}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lastRenderedPageBreak/>
        <w:t xml:space="preserve">3. Surface totale des annexes entrant dans le calcul de la surface utile (art. D. 353-16 (2°) du code de la construction et de l’habitation) : </w:t>
      </w:r>
      <w:bookmarkStart w:id="37" w:name="SA"/>
      <w:bookmarkEnd w:id="37"/>
      <w:r w:rsidRPr="00E0301F">
        <w:rPr>
          <w:rFonts w:cs="TimesNewRomanPSMT"/>
        </w:rPr>
        <w:t>{{ sar_totale|f }}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Default="00C76B48" w:rsidP="00C76B48">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FFACFA1" w14:textId="77777777" w:rsidR="00D674DC" w:rsidRDefault="00D674DC" w:rsidP="00D674DC">
      <w:pPr>
        <w:jc w:val="both"/>
      </w:pPr>
      <w:bookmarkStart w:id="38" w:name="_Hlk213411565"/>
      <w:r w:rsidRPr="00D674DC">
        <w:t>{% set displayed_annexes = [] %}</w:t>
      </w:r>
      <w:r>
        <w:t>{% for lot in lots %}</w:t>
      </w:r>
    </w:p>
    <w:p w14:paraId="1E0A71C5" w14:textId="413DAA9D" w:rsidR="00D674DC" w:rsidRPr="00D674DC" w:rsidRDefault="00D674DC" w:rsidP="00D674DC">
      <w:pPr>
        <w:jc w:val="both"/>
        <w:rPr>
          <w:sz w:val="16"/>
          <w:szCs w:val="16"/>
        </w:rPr>
      </w:pPr>
      <w:r>
        <w:t xml:space="preserve">  </w:t>
      </w:r>
      <w:r>
        <w:tab/>
      </w:r>
      <w:r w:rsidRPr="00D674DC">
        <w:rPr>
          <w:sz w:val="16"/>
          <w:szCs w:val="16"/>
        </w:rPr>
        <w:t>{%- if lot.annexe_caves and 'caves' not in displayed_annexes %}</w:t>
      </w:r>
    </w:p>
    <w:p w14:paraId="5D30DF07" w14:textId="77777777" w:rsidR="00D674DC" w:rsidRDefault="00D674DC" w:rsidP="00C76B48">
      <w:pPr>
        <w:ind w:firstLine="708"/>
        <w:jc w:val="both"/>
        <w:rPr>
          <w:rFonts w:cs="TimesNewRomanPSMT"/>
          <w:sz w:val="16"/>
          <w:szCs w:val="16"/>
        </w:rPr>
      </w:pPr>
      <w:r w:rsidRPr="00D674DC">
        <w:rPr>
          <w:rFonts w:cs="TimesNewRomanPSMT"/>
          <w:sz w:val="16"/>
          <w:szCs w:val="16"/>
        </w:rPr>
        <w:t>{{ displayed_annexes.append('caves') or '' }}</w:t>
      </w:r>
    </w:p>
    <w:p w14:paraId="27F4AD14" w14:textId="7DFC9018" w:rsidR="00C76B48" w:rsidRPr="00E0301F" w:rsidRDefault="00C76B48" w:rsidP="00C76B48">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
      <w:bookmarkEnd w:id="39"/>
      <w:r w:rsidRPr="00E0301F">
        <w:rPr>
          <w:sz w:val="16"/>
          <w:szCs w:val="16"/>
        </w:rPr>
        <w:fldChar w:fldCharType="end"/>
      </w:r>
      <w:bookmarkStart w:id="40" w:name="__Fieldmark__1110_1379246650"/>
      <w:bookmarkStart w:id="41" w:name="__Fieldmark__631_4272348296"/>
      <w:bookmarkEnd w:id="40"/>
      <w:bookmarkEnd w:id="41"/>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endif %} </w:t>
      </w:r>
    </w:p>
    <w:p w14:paraId="52AFE6FF" w14:textId="77777777" w:rsidR="00D674DC" w:rsidRDefault="00D674DC" w:rsidP="00C76B48">
      <w:pPr>
        <w:ind w:firstLine="708"/>
        <w:jc w:val="both"/>
        <w:rPr>
          <w:rFonts w:cs="TimesNewRomanPSMT"/>
          <w:sz w:val="16"/>
          <w:szCs w:val="16"/>
        </w:rPr>
      </w:pPr>
      <w:r w:rsidRPr="00D674DC">
        <w:rPr>
          <w:rFonts w:cs="TimesNewRomanPSMT"/>
          <w:sz w:val="16"/>
          <w:szCs w:val="16"/>
        </w:rPr>
        <w:t>{%- if lot.annexe_soussols and 'soussols' not in displayed_annexes %}</w:t>
      </w:r>
    </w:p>
    <w:p w14:paraId="74CB0EF3" w14:textId="7552D1A8" w:rsidR="00D674DC" w:rsidRDefault="00D674DC" w:rsidP="00C76B48">
      <w:pPr>
        <w:ind w:firstLine="708"/>
        <w:jc w:val="both"/>
        <w:rPr>
          <w:rFonts w:cs="TimesNewRomanPSMT"/>
          <w:sz w:val="16"/>
          <w:szCs w:val="16"/>
        </w:rPr>
      </w:pPr>
      <w:r w:rsidRPr="00D674DC">
        <w:rPr>
          <w:rFonts w:cs="TimesNewRomanPSMT"/>
          <w:sz w:val="16"/>
          <w:szCs w:val="16"/>
        </w:rPr>
        <w:t>{{ displayed_annexes.append('soussols') or '' }}</w:t>
      </w:r>
    </w:p>
    <w:p w14:paraId="35290E82" w14:textId="42F52C43"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1"/>
      <w:bookmarkEnd w:id="42"/>
      <w:r w:rsidRPr="00E0301F">
        <w:rPr>
          <w:sz w:val="16"/>
          <w:szCs w:val="16"/>
        </w:rPr>
        <w:fldChar w:fldCharType="end"/>
      </w:r>
      <w:bookmarkStart w:id="43" w:name="__Fieldmark__1129_1379246650"/>
      <w:bookmarkStart w:id="44" w:name="__Fieldmark__642_4272348296"/>
      <w:bookmarkEnd w:id="43"/>
      <w:bookmarkEnd w:id="44"/>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endif %} </w:t>
      </w:r>
    </w:p>
    <w:p w14:paraId="05494F78" w14:textId="77777777" w:rsidR="00D674DC" w:rsidRPr="00D674DC" w:rsidRDefault="00D674DC" w:rsidP="00D674DC">
      <w:pPr>
        <w:ind w:firstLine="708"/>
        <w:jc w:val="both"/>
        <w:rPr>
          <w:rFonts w:cs="TimesNewRomanPSMT"/>
          <w:sz w:val="16"/>
          <w:szCs w:val="16"/>
        </w:rPr>
      </w:pPr>
      <w:r w:rsidRPr="00D674DC">
        <w:rPr>
          <w:rFonts w:cs="TimesNewRomanPSMT"/>
          <w:sz w:val="16"/>
          <w:szCs w:val="16"/>
        </w:rPr>
        <w:t>{%- if lot.annexe_remises and 'remises' not in displayed_annexes %}</w:t>
      </w:r>
    </w:p>
    <w:p w14:paraId="32D03047" w14:textId="77777777" w:rsidR="00D674DC" w:rsidRDefault="00D674DC" w:rsidP="00D674DC">
      <w:pPr>
        <w:ind w:firstLine="708"/>
        <w:jc w:val="both"/>
        <w:rPr>
          <w:rFonts w:cs="TimesNewRomanPSMT"/>
          <w:sz w:val="16"/>
          <w:szCs w:val="16"/>
        </w:rPr>
      </w:pPr>
      <w:r w:rsidRPr="00D674DC">
        <w:rPr>
          <w:rFonts w:cs="TimesNewRomanPSMT"/>
          <w:sz w:val="16"/>
          <w:szCs w:val="16"/>
        </w:rPr>
        <w:t xml:space="preserve">    {{ displayed_annexes.append('remises') or '' }}</w:t>
      </w:r>
    </w:p>
    <w:p w14:paraId="36002DCB" w14:textId="34A82CEC" w:rsidR="00C76B48" w:rsidRPr="00E0301F" w:rsidRDefault="00C76B48" w:rsidP="00D674DC">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2"/>
      <w:bookmarkEnd w:id="45"/>
      <w:r w:rsidRPr="00E0301F">
        <w:rPr>
          <w:sz w:val="16"/>
          <w:szCs w:val="16"/>
        </w:rPr>
        <w:fldChar w:fldCharType="end"/>
      </w:r>
      <w:bookmarkStart w:id="46" w:name="__Fieldmark__1141_1379246650"/>
      <w:bookmarkStart w:id="47" w:name="__Fieldmark__653_4272348296"/>
      <w:bookmarkEnd w:id="46"/>
      <w:bookmarkEnd w:id="47"/>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endif %} </w:t>
      </w:r>
    </w:p>
    <w:p w14:paraId="56F82C30" w14:textId="77777777" w:rsidR="00825002" w:rsidRPr="00825002" w:rsidRDefault="00825002" w:rsidP="00825002">
      <w:pPr>
        <w:ind w:firstLine="708"/>
        <w:jc w:val="both"/>
        <w:rPr>
          <w:rFonts w:cs="TimesNewRomanPSMT"/>
          <w:sz w:val="16"/>
          <w:szCs w:val="16"/>
        </w:rPr>
      </w:pPr>
      <w:r w:rsidRPr="00825002">
        <w:rPr>
          <w:rFonts w:cs="TimesNewRomanPSMT"/>
          <w:sz w:val="16"/>
          <w:szCs w:val="16"/>
        </w:rPr>
        <w:t>{%- if lot.annexe_ateliers and 'ateliers' not in displayed_annexes %}</w:t>
      </w:r>
    </w:p>
    <w:p w14:paraId="01FCB8C1" w14:textId="77777777" w:rsidR="00825002" w:rsidRDefault="00825002" w:rsidP="00825002">
      <w:pPr>
        <w:ind w:firstLine="708"/>
        <w:jc w:val="both"/>
        <w:rPr>
          <w:rFonts w:cs="TimesNewRomanPSMT"/>
          <w:sz w:val="16"/>
          <w:szCs w:val="16"/>
        </w:rPr>
      </w:pPr>
      <w:r w:rsidRPr="00825002">
        <w:rPr>
          <w:rFonts w:cs="TimesNewRomanPSMT"/>
          <w:sz w:val="16"/>
          <w:szCs w:val="16"/>
        </w:rPr>
        <w:t xml:space="preserve">   {{ displayed_annexes.append('ateliers') or '' }}</w:t>
      </w:r>
    </w:p>
    <w:p w14:paraId="19824FE7" w14:textId="17E68804"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3"/>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8" w:name="Bookmark_Copy_3"/>
      <w:bookmarkEnd w:id="48"/>
      <w:r w:rsidR="00C76B48" w:rsidRPr="00E0301F">
        <w:rPr>
          <w:sz w:val="16"/>
          <w:szCs w:val="16"/>
        </w:rPr>
        <w:fldChar w:fldCharType="end"/>
      </w:r>
      <w:bookmarkStart w:id="49" w:name="__Fieldmark__1150_1379246650"/>
      <w:bookmarkStart w:id="50" w:name="__Fieldmark__664_4272348296"/>
      <w:bookmarkEnd w:id="49"/>
      <w:bookmarkEnd w:id="50"/>
      <w:r w:rsidR="00C76B48" w:rsidRPr="00E0301F">
        <w:rPr>
          <w:rFonts w:cs="TimesNewRomanPSMT"/>
          <w:sz w:val="16"/>
          <w:szCs w:val="16"/>
        </w:rPr>
        <w:t xml:space="preserve"> </w:t>
      </w:r>
      <w:r w:rsidR="00C76B48"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endif %} </w:t>
      </w:r>
    </w:p>
    <w:p w14:paraId="7AC7A7C4" w14:textId="77777777" w:rsidR="00825002" w:rsidRPr="00825002" w:rsidRDefault="00825002" w:rsidP="00825002">
      <w:pPr>
        <w:ind w:firstLine="708"/>
        <w:jc w:val="both"/>
        <w:rPr>
          <w:rFonts w:cs="TimesNewRomanPSMT"/>
          <w:sz w:val="16"/>
          <w:szCs w:val="16"/>
        </w:rPr>
      </w:pPr>
      <w:r w:rsidRPr="00825002">
        <w:rPr>
          <w:rFonts w:cs="TimesNewRomanPSMT"/>
          <w:sz w:val="16"/>
          <w:szCs w:val="16"/>
        </w:rPr>
        <w:t>{%- if lot.annexe_sechoirs and 'sechoirs' not in displayed_annexes %}</w:t>
      </w:r>
    </w:p>
    <w:p w14:paraId="698029FF" w14:textId="3D4A8BF6" w:rsidR="00825002" w:rsidRDefault="00825002" w:rsidP="00825002">
      <w:pPr>
        <w:ind w:firstLine="708"/>
        <w:jc w:val="both"/>
        <w:rPr>
          <w:rFonts w:cs="TimesNewRomanPSMT"/>
          <w:sz w:val="16"/>
          <w:szCs w:val="16"/>
        </w:rPr>
      </w:pPr>
      <w:r w:rsidRPr="00825002">
        <w:rPr>
          <w:rFonts w:cs="TimesNewRomanPSMT"/>
          <w:sz w:val="16"/>
          <w:szCs w:val="16"/>
        </w:rPr>
        <w:t xml:space="preserve">{{ displayed_annexes.append('sechoirs') or '' }} </w:t>
      </w:r>
    </w:p>
    <w:p w14:paraId="4E32EE3E" w14:textId="278D0EDE" w:rsidR="00C76B48" w:rsidRPr="00E0301F" w:rsidRDefault="00C76B48" w:rsidP="00825002">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4"/>
      <w:bookmarkEnd w:id="51"/>
      <w:r w:rsidRPr="00E0301F">
        <w:rPr>
          <w:sz w:val="16"/>
          <w:szCs w:val="16"/>
        </w:rPr>
        <w:fldChar w:fldCharType="end"/>
      </w:r>
      <w:bookmarkStart w:id="52" w:name="__Fieldmark__1167_1379246650"/>
      <w:bookmarkStart w:id="53" w:name="__Fieldmark__675_4272348296"/>
      <w:bookmarkEnd w:id="52"/>
      <w:bookmarkEnd w:id="53"/>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endif %} </w:t>
      </w:r>
    </w:p>
    <w:p w14:paraId="3AE1498A" w14:textId="77777777" w:rsidR="00825002" w:rsidRPr="00825002" w:rsidRDefault="00825002" w:rsidP="00825002">
      <w:pPr>
        <w:ind w:firstLine="708"/>
        <w:jc w:val="both"/>
        <w:rPr>
          <w:rFonts w:cs="TimesNewRomanPSMT"/>
          <w:sz w:val="16"/>
          <w:szCs w:val="16"/>
        </w:rPr>
      </w:pPr>
      <w:r w:rsidRPr="00825002">
        <w:rPr>
          <w:rFonts w:cs="TimesNewRomanPSMT"/>
          <w:sz w:val="16"/>
          <w:szCs w:val="16"/>
        </w:rPr>
        <w:t>{%- if lot.annexe_celliers and 'celliers' not in displayed_annexes %}</w:t>
      </w:r>
    </w:p>
    <w:p w14:paraId="56C8735E" w14:textId="77777777" w:rsidR="00825002" w:rsidRDefault="00825002" w:rsidP="00825002">
      <w:pPr>
        <w:ind w:firstLine="708"/>
        <w:jc w:val="both"/>
        <w:rPr>
          <w:rFonts w:cs="TimesNewRomanPSMT"/>
          <w:sz w:val="16"/>
          <w:szCs w:val="16"/>
        </w:rPr>
      </w:pPr>
      <w:r w:rsidRPr="00825002">
        <w:rPr>
          <w:rFonts w:cs="TimesNewRomanPSMT"/>
          <w:sz w:val="16"/>
          <w:szCs w:val="16"/>
        </w:rPr>
        <w:t>{{ displayed_annexes.append('celliers') or '' }}</w:t>
      </w:r>
    </w:p>
    <w:p w14:paraId="70725526" w14:textId="5ADC76DA"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5"/>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4" w:name="Bookmark_Copy_5"/>
      <w:bookmarkEnd w:id="54"/>
      <w:r w:rsidR="00C76B48" w:rsidRPr="00E0301F">
        <w:rPr>
          <w:sz w:val="16"/>
          <w:szCs w:val="16"/>
        </w:rPr>
        <w:fldChar w:fldCharType="end"/>
      </w:r>
      <w:bookmarkStart w:id="55" w:name="__Fieldmark__1176_1379246650"/>
      <w:bookmarkStart w:id="56" w:name="__Fieldmark__686_4272348296"/>
      <w:bookmarkEnd w:id="55"/>
      <w:bookmarkEnd w:id="56"/>
      <w:r w:rsidR="00C76B48" w:rsidRPr="00E0301F">
        <w:rPr>
          <w:rFonts w:cs="TimesNewRomanPSMT"/>
          <w:sz w:val="16"/>
          <w:szCs w:val="16"/>
        </w:rPr>
        <w:t xml:space="preserve"> </w:t>
      </w:r>
      <w:r w:rsidR="00C76B48"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endif %} </w:t>
      </w:r>
    </w:p>
    <w:p w14:paraId="4E09989C"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lot.annexe_resserres and 'resserres' not in displayed_annexes %}</w:t>
      </w:r>
    </w:p>
    <w:p w14:paraId="0D4544A0" w14:textId="77777777" w:rsidR="00B31891" w:rsidRDefault="00B31891" w:rsidP="00B31891">
      <w:pPr>
        <w:ind w:firstLine="708"/>
        <w:jc w:val="both"/>
        <w:rPr>
          <w:rFonts w:cs="TimesNewRomanPSMT"/>
          <w:sz w:val="16"/>
          <w:szCs w:val="16"/>
        </w:rPr>
      </w:pPr>
      <w:r w:rsidRPr="00B31891">
        <w:rPr>
          <w:rFonts w:cs="TimesNewRomanPSMT"/>
          <w:sz w:val="16"/>
          <w:szCs w:val="16"/>
        </w:rPr>
        <w:t>{{ displayed_annexes.append('resserres') or '' }}</w:t>
      </w:r>
    </w:p>
    <w:p w14:paraId="776C63AB" w14:textId="69A8D6C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6"/>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7" w:name="Bookmark_Copy_6"/>
      <w:bookmarkEnd w:id="57"/>
      <w:r w:rsidR="00C76B48" w:rsidRPr="00E0301F">
        <w:rPr>
          <w:sz w:val="16"/>
          <w:szCs w:val="16"/>
        </w:rPr>
        <w:fldChar w:fldCharType="end"/>
      </w:r>
      <w:bookmarkStart w:id="58" w:name="__Fieldmark__1189_1379246650"/>
      <w:bookmarkStart w:id="59" w:name="__Fieldmark__697_4272348296"/>
      <w:bookmarkEnd w:id="58"/>
      <w:bookmarkEnd w:id="59"/>
      <w:r w:rsidR="00C76B48" w:rsidRPr="00E0301F">
        <w:rPr>
          <w:rFonts w:cs="TimesNewRomanPSMT"/>
          <w:sz w:val="16"/>
          <w:szCs w:val="16"/>
        </w:rPr>
        <w:t xml:space="preserve"> </w:t>
      </w:r>
      <w:r w:rsidR="00C76B48"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endif %} </w:t>
      </w:r>
    </w:p>
    <w:p w14:paraId="27017A97"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lot.annexe_combles and 'combles' not in displayed_annexes %}</w:t>
      </w:r>
    </w:p>
    <w:p w14:paraId="576F76B4" w14:textId="77777777" w:rsidR="00B31891" w:rsidRDefault="00B31891" w:rsidP="00B31891">
      <w:pPr>
        <w:ind w:firstLine="708"/>
        <w:jc w:val="both"/>
        <w:rPr>
          <w:rFonts w:cs="TimesNewRomanPSMT"/>
          <w:sz w:val="16"/>
          <w:szCs w:val="16"/>
        </w:rPr>
      </w:pPr>
      <w:r w:rsidRPr="00B31891">
        <w:rPr>
          <w:rFonts w:cs="TimesNewRomanPSMT"/>
          <w:sz w:val="16"/>
          <w:szCs w:val="16"/>
        </w:rPr>
        <w:t>{{ displayed_annexes.append('combles') or '' }}</w:t>
      </w:r>
    </w:p>
    <w:p w14:paraId="587C903F" w14:textId="0FAC135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7"/>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0" w:name="Bookmark_Copy_7"/>
      <w:bookmarkEnd w:id="60"/>
      <w:r w:rsidR="00C76B48" w:rsidRPr="00E0301F">
        <w:rPr>
          <w:sz w:val="16"/>
          <w:szCs w:val="16"/>
        </w:rPr>
        <w:fldChar w:fldCharType="end"/>
      </w:r>
      <w:bookmarkStart w:id="61" w:name="__Fieldmark__1200_1379246650"/>
      <w:bookmarkStart w:id="62" w:name="__Fieldmark__708_4272348296"/>
      <w:bookmarkEnd w:id="61"/>
      <w:bookmarkEnd w:id="62"/>
      <w:r w:rsidR="00C76B48" w:rsidRPr="00E0301F">
        <w:rPr>
          <w:rFonts w:cs="TimesNewRomanPSMT"/>
          <w:sz w:val="16"/>
          <w:szCs w:val="16"/>
        </w:rPr>
        <w:t xml:space="preserve"> </w:t>
      </w:r>
      <w:r w:rsidR="00C76B48"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endif %} </w:t>
      </w:r>
    </w:p>
    <w:p w14:paraId="37484EDF"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lot.annexe_balcons and 'balcons' not in displayed_annexes %}</w:t>
      </w:r>
    </w:p>
    <w:p w14:paraId="12C63B65" w14:textId="77777777" w:rsidR="00B31891" w:rsidRDefault="00B31891" w:rsidP="00B31891">
      <w:pPr>
        <w:ind w:firstLine="708"/>
        <w:jc w:val="both"/>
        <w:rPr>
          <w:rFonts w:cs="TimesNewRomanPSMT"/>
          <w:sz w:val="16"/>
          <w:szCs w:val="16"/>
        </w:rPr>
      </w:pPr>
      <w:r w:rsidRPr="00B31891">
        <w:rPr>
          <w:rFonts w:cs="TimesNewRomanPSMT"/>
          <w:sz w:val="16"/>
          <w:szCs w:val="16"/>
        </w:rPr>
        <w:t>{{ displayed_annexes.append('balcons') or '' }}</w:t>
      </w:r>
    </w:p>
    <w:p w14:paraId="0F76DAE4" w14:textId="4C667C95"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8"/>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3" w:name="Bookmark_Copy_8"/>
      <w:bookmarkEnd w:id="63"/>
      <w:r w:rsidR="00C76B48" w:rsidRPr="00E0301F">
        <w:rPr>
          <w:sz w:val="16"/>
          <w:szCs w:val="16"/>
        </w:rPr>
        <w:fldChar w:fldCharType="end"/>
      </w:r>
      <w:bookmarkStart w:id="64" w:name="__Fieldmark__1213_1379246650"/>
      <w:bookmarkStart w:id="65" w:name="__Fieldmark__719_4272348296"/>
      <w:bookmarkEnd w:id="64"/>
      <w:bookmarkEnd w:id="65"/>
      <w:r w:rsidR="00C76B48" w:rsidRPr="00E0301F">
        <w:rPr>
          <w:rFonts w:cs="TimesNewRomanPSMT"/>
          <w:sz w:val="16"/>
          <w:szCs w:val="16"/>
        </w:rPr>
        <w:t xml:space="preserve"> </w:t>
      </w:r>
      <w:r w:rsidR="00C76B48"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endif %} </w:t>
      </w:r>
    </w:p>
    <w:p w14:paraId="720603A1"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lot.annexe_loggias and 'loggias' not in displayed_annexes %}</w:t>
      </w:r>
    </w:p>
    <w:p w14:paraId="2A6534DE" w14:textId="1D156E6C" w:rsidR="00B31891" w:rsidRDefault="00B31891" w:rsidP="00B31891">
      <w:pPr>
        <w:ind w:firstLine="708"/>
        <w:jc w:val="both"/>
        <w:rPr>
          <w:rFonts w:cs="TimesNewRomanPSMT"/>
          <w:sz w:val="16"/>
          <w:szCs w:val="16"/>
        </w:rPr>
      </w:pPr>
      <w:r w:rsidRPr="00B31891">
        <w:rPr>
          <w:rFonts w:cs="TimesNewRomanPSMT"/>
          <w:sz w:val="16"/>
          <w:szCs w:val="16"/>
        </w:rPr>
        <w:t>{{ displayed_annexes.append('loggias') or '' }}</w:t>
      </w:r>
    </w:p>
    <w:p w14:paraId="19668AE9" w14:textId="78AD460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9"/>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6" w:name="Bookmark_Copy_9"/>
      <w:bookmarkEnd w:id="66"/>
      <w:r w:rsidR="00C76B48" w:rsidRPr="00E0301F">
        <w:rPr>
          <w:sz w:val="16"/>
          <w:szCs w:val="16"/>
        </w:rPr>
        <w:fldChar w:fldCharType="end"/>
      </w:r>
      <w:bookmarkStart w:id="67" w:name="__Fieldmark__1226_1379246650"/>
      <w:bookmarkStart w:id="68" w:name="__Fieldmark__730_4272348296"/>
      <w:bookmarkEnd w:id="67"/>
      <w:bookmarkEnd w:id="68"/>
      <w:r w:rsidR="00C76B48" w:rsidRPr="00E0301F">
        <w:rPr>
          <w:rFonts w:cs="TimesNewRomanPSMT"/>
          <w:sz w:val="16"/>
          <w:szCs w:val="16"/>
        </w:rPr>
        <w:t xml:space="preserve"> </w:t>
      </w:r>
      <w:r w:rsidR="00C76B48"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endif %} </w:t>
      </w:r>
    </w:p>
    <w:p w14:paraId="4C2DDE6B"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lot.annexe_terrasses and 'terrasses' not in displayed_annexes %}</w:t>
      </w:r>
    </w:p>
    <w:p w14:paraId="1D673D00" w14:textId="77777777" w:rsidR="00B31891" w:rsidRDefault="00B31891" w:rsidP="00B31891">
      <w:pPr>
        <w:ind w:left="708"/>
        <w:jc w:val="both"/>
        <w:rPr>
          <w:rFonts w:cs="TimesNewRomanPSMT"/>
          <w:sz w:val="16"/>
          <w:szCs w:val="16"/>
        </w:rPr>
      </w:pPr>
      <w:r w:rsidRPr="00B31891">
        <w:rPr>
          <w:rFonts w:cs="TimesNewRomanPSMT"/>
          <w:sz w:val="16"/>
          <w:szCs w:val="16"/>
        </w:rPr>
        <w:t>{{ displayed_annexes.append('terrasses') or '' }}</w:t>
      </w:r>
    </w:p>
    <w:p w14:paraId="1903C12A" w14:textId="1C9BFA13" w:rsidR="00C76B48" w:rsidRPr="00E0301F" w:rsidRDefault="00B31891" w:rsidP="00B31891">
      <w:pPr>
        <w:ind w:left="708"/>
        <w:jc w:val="both"/>
      </w:pPr>
      <w:r>
        <w:rPr>
          <w:rFonts w:cs="TimesNewRomanPSMT"/>
          <w:sz w:val="16"/>
          <w:szCs w:val="16"/>
        </w:rPr>
        <w:t xml:space="preserve"> </w:t>
      </w:r>
      <w:r w:rsidR="00C76B48" w:rsidRPr="00E0301F">
        <w:fldChar w:fldCharType="begin">
          <w:ffData>
            <w:name w:val="Bookmark Copy 10"/>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9" w:name="Bookmark_Copy_10"/>
      <w:bookmarkEnd w:id="69"/>
      <w:r w:rsidR="00C76B48" w:rsidRPr="00E0301F">
        <w:rPr>
          <w:sz w:val="16"/>
          <w:szCs w:val="16"/>
        </w:rPr>
        <w:fldChar w:fldCharType="end"/>
      </w:r>
      <w:bookmarkStart w:id="70" w:name="__Fieldmark__1243_1379246650"/>
      <w:bookmarkStart w:id="71" w:name="__Fieldmark__741_4272348296"/>
      <w:bookmarkEnd w:id="70"/>
      <w:bookmarkEnd w:id="71"/>
      <w:r w:rsidR="00C76B48" w:rsidRPr="00E0301F">
        <w:rPr>
          <w:rFonts w:cs="TimesNewRomanPSMT"/>
          <w:sz w:val="16"/>
          <w:szCs w:val="16"/>
        </w:rPr>
        <w:t xml:space="preserve"> </w:t>
      </w:r>
      <w:r w:rsidR="00C76B48" w:rsidRPr="00E0301F">
        <w:rPr>
          <w:rFonts w:cs="TimesNewRomanPSMT"/>
        </w:rPr>
        <w:t>Dans la limite de 9 m2, les parties de terrasses accessibles en étage ou aménagées sur ouvrage enterré ou à moitié enterré</w:t>
      </w:r>
    </w:p>
    <w:p w14:paraId="24F9F07A" w14:textId="77777777" w:rsidR="00D674DC" w:rsidRDefault="00C76B48" w:rsidP="00C76B48">
      <w:pPr>
        <w:ind w:firstLine="708"/>
        <w:jc w:val="both"/>
        <w:rPr>
          <w:rFonts w:cs="TimesNewRomanPSMT"/>
          <w:sz w:val="16"/>
          <w:szCs w:val="16"/>
        </w:rPr>
      </w:pPr>
      <w:r w:rsidRPr="00E0301F">
        <w:rPr>
          <w:rFonts w:cs="TimesNewRomanPSMT"/>
          <w:sz w:val="16"/>
          <w:szCs w:val="16"/>
        </w:rPr>
        <w:t>{%- endif %}</w:t>
      </w:r>
    </w:p>
    <w:p w14:paraId="40162DCB" w14:textId="72453A4B" w:rsidR="00C76B48" w:rsidRPr="00E0301F" w:rsidRDefault="00D674DC" w:rsidP="00C76B48">
      <w:pPr>
        <w:ind w:firstLine="708"/>
        <w:jc w:val="both"/>
        <w:rPr>
          <w:rFonts w:ascii="TimesNewRomanPSMT" w:hAnsi="TimesNewRomanPSMT" w:cs="TimesNewRomanPSMT"/>
        </w:rPr>
      </w:pPr>
      <w:r w:rsidRPr="00D674DC">
        <w:rPr>
          <w:rFonts w:ascii="TimesNewRomanPSMT" w:hAnsi="TimesNewRomanPSMT" w:cs="TimesNewRomanPSMT"/>
          <w:sz w:val="16"/>
          <w:szCs w:val="16"/>
        </w:rPr>
        <w:t>{% endfor %}</w:t>
      </w:r>
      <w:bookmarkEnd w:id="38"/>
      <w:r w:rsidR="00C76B48"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1F8432E" w:rsidR="00C76B48" w:rsidRPr="00E0301F" w:rsidRDefault="00C76B48" w:rsidP="00C76B48">
      <w:pPr>
        <w:jc w:val="both"/>
      </w:pPr>
      <w:r w:rsidRPr="00E0301F">
        <w:rPr>
          <w:rFonts w:cs="TimesNewRomanPSMT"/>
        </w:rPr>
        <w:t>3 ter. Surface des locaux collectifs résidentiels : {{ surface_locaux_collectifs_residentiels|f }}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72" w:name="SU"/>
      <w:bookmarkEnd w:id="72"/>
      <w:r w:rsidRPr="00E0301F">
        <w:rPr>
          <w:rFonts w:cs="TimesNewRomanPSMT"/>
        </w:rPr>
        <w:t>{{ su_totale|f }}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211424C" w14:textId="77777777" w:rsidR="00C76B48" w:rsidRPr="00E0301F" w:rsidRDefault="00C76B48" w:rsidP="00C76B48">
      <w:pPr>
        <w:jc w:val="both"/>
      </w:pPr>
      <w:bookmarkStart w:id="73" w:name="S1"/>
      <w:bookmarkEnd w:id="73"/>
      <w:r w:rsidRPr="00E0301F">
        <w:rPr>
          <w:rFonts w:cs="TimesNewRomanPSMT"/>
          <w:sz w:val="20"/>
        </w:rPr>
        <w:t>{% if logements.count() %}</w:t>
      </w:r>
    </w:p>
    <w:p w14:paraId="3B292B03" w14:textId="77777777" w:rsidR="00C76B48" w:rsidRPr="00E0301F" w:rsidRDefault="00C76B48" w:rsidP="00C76B48">
      <w:pPr>
        <w:jc w:val="both"/>
        <w:rPr>
          <w:rFonts w:ascii="TimesNewRomanPSMT" w:hAnsi="TimesNewRomanPSMT" w:cs="TimesNewRomanPSMT"/>
          <w:sz w:val="20"/>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C76B48" w:rsidRPr="00E0301F" w14:paraId="301869D2" w14:textId="77777777" w:rsidTr="00016300">
        <w:trPr>
          <w:tblHeader/>
        </w:trPr>
        <w:tc>
          <w:tcPr>
            <w:tcW w:w="1446" w:type="dxa"/>
            <w:vAlign w:val="center"/>
          </w:tcPr>
          <w:p w14:paraId="3563DDE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53455351"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59A2730"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5DE315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111-2)</w:t>
            </w:r>
          </w:p>
        </w:tc>
        <w:tc>
          <w:tcPr>
            <w:tcW w:w="848" w:type="dxa"/>
            <w:vAlign w:val="center"/>
          </w:tcPr>
          <w:p w14:paraId="58175C00"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33148D7"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64C4159A"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17DA94F"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5CD518E9"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76297AF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05FF54E"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C529091"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68105B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0EC4D47D" w14:textId="77777777" w:rsidR="00C76B48" w:rsidRPr="00E0301F" w:rsidRDefault="00C76B48" w:rsidP="002742CD">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C76B48" w:rsidRPr="00E0301F" w14:paraId="385CEFA6" w14:textId="77777777" w:rsidTr="002742CD">
        <w:tc>
          <w:tcPr>
            <w:tcW w:w="1446" w:type="dxa"/>
          </w:tcPr>
          <w:p w14:paraId="33A06FC9"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CED4B56"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66FE98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E5DA36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5951657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2AEDDB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97CEB55"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C76B48" w:rsidRPr="00E0301F" w14:paraId="403AD133" w14:textId="77777777" w:rsidTr="002742CD">
        <w:tc>
          <w:tcPr>
            <w:tcW w:w="8162" w:type="dxa"/>
            <w:gridSpan w:val="7"/>
          </w:tcPr>
          <w:p w14:paraId="60628F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l in logements %}</w:t>
            </w:r>
          </w:p>
        </w:tc>
      </w:tr>
      <w:tr w:rsidR="00C76B48" w:rsidRPr="00E0301F" w14:paraId="3E0291CF" w14:textId="77777777" w:rsidTr="002742CD">
        <w:tc>
          <w:tcPr>
            <w:tcW w:w="1446" w:type="dxa"/>
          </w:tcPr>
          <w:p w14:paraId="2B7867C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4531CD07"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229364EE"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0B93BA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3D6E66B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4F67D78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5DC3DD03"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C76B48" w:rsidRPr="00E0301F" w14:paraId="3FFE3AC1" w14:textId="77777777" w:rsidTr="002742CD">
        <w:tc>
          <w:tcPr>
            <w:tcW w:w="8162" w:type="dxa"/>
            <w:gridSpan w:val="7"/>
          </w:tcPr>
          <w:p w14:paraId="03A08440" w14:textId="77777777" w:rsidR="00C76B48" w:rsidRPr="00E0301F" w:rsidRDefault="00C76B48" w:rsidP="002742CD">
            <w:pPr>
              <w:widowControl w:val="0"/>
              <w:jc w:val="both"/>
              <w:rPr>
                <w:rFonts w:ascii="TimesNewRomanPSMT" w:hAnsi="TimesNewRomanPSMT" w:cs="TimesNewRomanPSMT"/>
                <w:sz w:val="16"/>
                <w:szCs w:val="16"/>
              </w:rPr>
            </w:pPr>
            <w:r w:rsidRPr="00E0301F">
              <w:rPr>
                <w:sz w:val="16"/>
                <w:szCs w:val="16"/>
              </w:rPr>
              <w:t>{%tr endfor %}</w:t>
            </w:r>
          </w:p>
        </w:tc>
      </w:tr>
      <w:tr w:rsidR="00C76B48" w:rsidRPr="00E0301F" w14:paraId="702A9E69" w14:textId="77777777" w:rsidTr="002742CD">
        <w:tc>
          <w:tcPr>
            <w:tcW w:w="1446" w:type="dxa"/>
          </w:tcPr>
          <w:p w14:paraId="1720DE19"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2F532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73A72A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6F15C3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310CC54F" w14:textId="77777777" w:rsidR="00C76B48" w:rsidRPr="00E0301F" w:rsidRDefault="00C76B48" w:rsidP="002742CD">
            <w:pPr>
              <w:widowControl w:val="0"/>
              <w:jc w:val="both"/>
              <w:rPr>
                <w:rFonts w:ascii="TimesNewRomanPSMT" w:hAnsi="TimesNewRomanPSMT" w:cs="TimesNewRomanPSMT"/>
                <w:sz w:val="16"/>
                <w:szCs w:val="16"/>
              </w:rPr>
            </w:pPr>
          </w:p>
        </w:tc>
        <w:tc>
          <w:tcPr>
            <w:tcW w:w="1136" w:type="dxa"/>
          </w:tcPr>
          <w:p w14:paraId="51FA400A" w14:textId="77777777" w:rsidR="00C76B48" w:rsidRPr="00E0301F" w:rsidRDefault="00C76B48" w:rsidP="002742CD">
            <w:pPr>
              <w:widowControl w:val="0"/>
              <w:jc w:val="both"/>
              <w:rPr>
                <w:rFonts w:ascii="TimesNewRomanPSMT" w:hAnsi="TimesNewRomanPSMT" w:cs="TimesNewRomanPSMT"/>
                <w:sz w:val="16"/>
                <w:szCs w:val="16"/>
              </w:rPr>
            </w:pPr>
          </w:p>
        </w:tc>
        <w:tc>
          <w:tcPr>
            <w:tcW w:w="1185" w:type="dxa"/>
          </w:tcPr>
          <w:p w14:paraId="08779F6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2E0C0F3E" w14:textId="77777777" w:rsidR="00C76B48" w:rsidRPr="00E0301F" w:rsidRDefault="00C76B48" w:rsidP="00C76B48">
      <w:pPr>
        <w:jc w:val="both"/>
      </w:pPr>
      <w:r w:rsidRPr="00E0301F">
        <w:rPr>
          <w:rFonts w:cs="TimesNewRomanPSMT"/>
          <w:lang w:eastAsia="fr-FR"/>
        </w:rPr>
        <w:t xml:space="preserve">* </w:t>
      </w:r>
      <w:r w:rsidRPr="00E0301F">
        <w:rPr>
          <w:rFonts w:cs="TimesNewRomanPSMT"/>
          <w:sz w:val="20"/>
          <w:lang w:eastAsia="fr-FR"/>
        </w:rPr>
        <w:t>La majoration prévue à l’article 9 de la convention est susceptible de s’appliquer à ces loyers.</w:t>
      </w:r>
    </w:p>
    <w:p w14:paraId="1FB182FC" w14:textId="77777777" w:rsidR="00C76B48" w:rsidRPr="00E0301F" w:rsidRDefault="00C76B48" w:rsidP="00C76B48">
      <w:pPr>
        <w:jc w:val="both"/>
      </w:pPr>
      <w:r w:rsidRPr="00E0301F">
        <w:rPr>
          <w:rFonts w:cs="TimesNewRomanPSMT"/>
          <w:sz w:val="20"/>
        </w:rPr>
        <w:t>{% endif %}</w:t>
      </w:r>
    </w:p>
    <w:p w14:paraId="77FABFA1" w14:textId="77777777" w:rsidR="00C76B48" w:rsidRPr="00E0301F" w:rsidRDefault="00C76B48" w:rsidP="00C76B48">
      <w:pPr>
        <w:jc w:val="both"/>
      </w:pPr>
      <w:r w:rsidRPr="00E0301F">
        <w:rPr>
          <w:rFonts w:cs="TimesNewRomanPSMT"/>
        </w:rPr>
        <w:t>6. Nombre et liste des annexes susceptibles de donner lieu à perception d'un loyer accessoire : {{ liste_des_annexes }}</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0EDA1052" w:rsidR="00C76B48" w:rsidRPr="00E0301F" w:rsidRDefault="00C76B48" w:rsidP="00C76B48">
      <w:pPr>
        <w:jc w:val="both"/>
      </w:pPr>
      <w:r w:rsidRPr="00E0301F">
        <w:rPr>
          <w:rFonts w:cs="TimesNewRomanPSMT"/>
          <w:sz w:val="20"/>
        </w:rPr>
        <w:t>{% if stationnements</w:t>
      </w:r>
      <w:r w:rsidR="002C640F" w:rsidRPr="002C640F">
        <w:rPr>
          <w:rFonts w:cs="TimesNewRomanPSMT"/>
          <w:sz w:val="20"/>
        </w:rPr>
        <w:t>|length</w:t>
      </w:r>
      <w:r w:rsidRPr="00E0301F">
        <w:rPr>
          <w:rFonts w:cs="TimesNewRomanPSMT"/>
          <w:sz w:val="20"/>
        </w:rPr>
        <w:t xml:space="preserve"> </w:t>
      </w:r>
      <w:r w:rsidR="00346B6C">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0CF9599B"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s.nb }} stationnement{{s.nb|pl}} de type {{ s.t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{{s.l|f}}</w:t>
            </w:r>
          </w:p>
        </w:tc>
      </w:tr>
      <w:tr w:rsidR="00C76B48" w:rsidRPr="00E0301F" w14:paraId="7DC3FAEB" w14:textId="77777777" w:rsidTr="002742CD">
        <w:tc>
          <w:tcPr>
            <w:tcW w:w="8160" w:type="dxa"/>
            <w:gridSpan w:val="2"/>
          </w:tcPr>
          <w:p w14:paraId="4FEE2310" w14:textId="7804C028"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endfor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endif %}</w:t>
      </w:r>
    </w:p>
    <w:p w14:paraId="191114D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if annexes.count()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maximun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{{a.lgt.d}}</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{{a.shsr|f}}</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{{a.lpmc|f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{{a.l|f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endfor %}</w:t>
            </w:r>
          </w:p>
        </w:tc>
      </w:tr>
    </w:tbl>
    <w:p w14:paraId="2D45E90D" w14:textId="77777777" w:rsidR="00C76B48" w:rsidRPr="00E0301F" w:rsidRDefault="00C76B48" w:rsidP="00C76B48">
      <w:pPr>
        <w:jc w:val="both"/>
      </w:pPr>
      <w:r w:rsidRPr="00E0301F">
        <w:rPr>
          <w:rFonts w:cs="TimesNewRomanPSMT"/>
          <w:sz w:val="20"/>
        </w:rPr>
        <w:t>{% endif %}</w:t>
      </w:r>
      <w:bookmarkStart w:id="74" w:name="S10"/>
      <w:bookmarkStart w:id="75" w:name="S9"/>
      <w:bookmarkEnd w:id="74"/>
      <w:bookmarkEnd w:id="75"/>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76" w:name="Locaux"/>
      <w:bookmarkEnd w:id="76"/>
      <w:r w:rsidRPr="00E0301F">
        <w:rPr>
          <w:rFonts w:cs="TimesNewRomanPSMT"/>
        </w:rPr>
        <w:t xml:space="preserve">Locaux commerciaux (nombre) :  </w:t>
      </w:r>
      <w:bookmarkStart w:id="77" w:name="Commerce"/>
      <w:bookmarkEnd w:id="77"/>
      <w:r w:rsidRPr="00E0301F">
        <w:rPr>
          <w:rFonts w:cs="TimesNewRomanPSMT"/>
        </w:rPr>
        <w:t>{{ programme.nb_locaux_commerciaux or 0 }}</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78" w:name="Bureau"/>
      <w:bookmarkEnd w:id="78"/>
      <w:r w:rsidRPr="00E0301F">
        <w:rPr>
          <w:rFonts w:cs="TimesNewRomanPSMT"/>
        </w:rPr>
        <w:t>{{ programme.nb_bureaux or 0 }}</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9" w:name="Autre"/>
      <w:bookmarkEnd w:id="79"/>
      <w:r w:rsidRPr="00E0301F">
        <w:rPr>
          <w:rFonts w:cs="TimesNewRomanPSMT"/>
        </w:rPr>
        <w:t>{{ programme.autres_locaux_hors_convention or ‘’ }}</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80" w:name="Vendeur"/>
      <w:bookmarkEnd w:id="80"/>
      <w:r w:rsidRPr="00E0301F">
        <w:rPr>
          <w:rFonts w:cs="TimesNewRomanPSMT"/>
        </w:rPr>
        <w:t>{{ programme.vendeur_text()  }}</w:t>
      </w:r>
    </w:p>
    <w:p w14:paraId="12F23036" w14:textId="77777777" w:rsidR="00C76B48" w:rsidRPr="00E0301F" w:rsidRDefault="00C76B48" w:rsidP="00C76B48">
      <w:pPr>
        <w:jc w:val="both"/>
      </w:pPr>
      <w:r w:rsidRPr="00E0301F">
        <w:rPr>
          <w:rFonts w:cs="TimesNewRomanPSMT"/>
        </w:rPr>
        <w:t>{% for image in vendeur_images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lastRenderedPageBreak/>
        <w:t>{% endfor %}</w:t>
      </w:r>
    </w:p>
    <w:p w14:paraId="49D32DF2" w14:textId="77777777" w:rsidR="00C76B48" w:rsidRPr="00E0301F" w:rsidRDefault="00C76B48" w:rsidP="00C76B48">
      <w:pPr>
        <w:jc w:val="both"/>
      </w:pPr>
      <w:r w:rsidRPr="00E0301F">
        <w:rPr>
          <w:rFonts w:cs="TimesNewRomanPSMT"/>
        </w:rPr>
        <w:t xml:space="preserve">Acquéreur : </w:t>
      </w:r>
      <w:bookmarkStart w:id="81" w:name="Acquereur"/>
      <w:bookmarkEnd w:id="81"/>
      <w:r w:rsidRPr="00E0301F">
        <w:rPr>
          <w:rFonts w:cs="TimesNewRomanPSMT"/>
        </w:rPr>
        <w:t>{{ programme.acquereur_text() }}</w:t>
      </w:r>
    </w:p>
    <w:p w14:paraId="45966F8F" w14:textId="77777777" w:rsidR="00C76B48" w:rsidRPr="00E0301F" w:rsidRDefault="00C76B48" w:rsidP="00C76B48">
      <w:pPr>
        <w:jc w:val="both"/>
      </w:pPr>
      <w:r w:rsidRPr="00E0301F">
        <w:rPr>
          <w:rFonts w:cs="TimesNewRomanPSMT"/>
        </w:rPr>
        <w:t>{% for image in acquereur_images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endfor %}</w:t>
      </w:r>
    </w:p>
    <w:p w14:paraId="4E4225D7" w14:textId="77777777" w:rsidR="00C76B48" w:rsidRPr="00E0301F" w:rsidRDefault="00C76B48" w:rsidP="00C76B48">
      <w:pPr>
        <w:jc w:val="both"/>
      </w:pPr>
      <w:r w:rsidRPr="00E0301F">
        <w:t xml:space="preserve">Acte notarié : </w:t>
      </w:r>
      <w:bookmarkStart w:id="82" w:name="ActeNotaire"/>
      <w:bookmarkEnd w:id="82"/>
      <w:r w:rsidRPr="00E0301F">
        <w:rPr>
          <w:rFonts w:cs="TimesNewRomanPSMT"/>
        </w:rPr>
        <w:t>{{ programme.date_acte_notarie|d }}</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83" w:name="Notaire"/>
      <w:bookmarkEnd w:id="83"/>
      <w:r w:rsidRPr="00E0301F">
        <w:rPr>
          <w:rFonts w:cs="TimesNewRomanPSMT"/>
        </w:rPr>
        <w:t>{{ programme.reference_notaire_text()  }}</w:t>
      </w:r>
    </w:p>
    <w:p w14:paraId="0FD30B84" w14:textId="77777777" w:rsidR="00C76B48" w:rsidRPr="00E0301F" w:rsidRDefault="00C76B48" w:rsidP="00C76B48">
      <w:pPr>
        <w:jc w:val="both"/>
      </w:pPr>
      <w:r w:rsidRPr="00E0301F">
        <w:rPr>
          <w:rFonts w:cs="TimesNewRomanPSMT"/>
        </w:rPr>
        <w:t>{% for image in reference_notaire_images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endfor %}</w:t>
      </w:r>
    </w:p>
    <w:p w14:paraId="71CE81F0" w14:textId="77777777" w:rsidR="00C76B48" w:rsidRPr="00E0301F" w:rsidRDefault="00C76B48" w:rsidP="00C76B48">
      <w:pPr>
        <w:jc w:val="both"/>
      </w:pPr>
      <w:r w:rsidRPr="00E0301F">
        <w:t xml:space="preserve">Référence publicitaire : </w:t>
      </w:r>
      <w:bookmarkStart w:id="84" w:name="Refpublic"/>
      <w:bookmarkEnd w:id="84"/>
      <w:r w:rsidRPr="00E0301F">
        <w:rPr>
          <w:rFonts w:cs="TimesNewRomanPSMT"/>
        </w:rPr>
        <w:t>{{ programme.reference_publication_acte_text() }}</w:t>
      </w:r>
    </w:p>
    <w:p w14:paraId="1A5BD943" w14:textId="77777777" w:rsidR="00C76B48" w:rsidRPr="00E0301F" w:rsidRDefault="00C76B48" w:rsidP="00C76B48">
      <w:pPr>
        <w:jc w:val="both"/>
      </w:pPr>
      <w:r w:rsidRPr="00E0301F">
        <w:rPr>
          <w:rFonts w:cs="TimesNewRomanPSMT"/>
        </w:rPr>
        <w:t>{% for image in reference_publication_acte_images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endfor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85" w:name="PC"/>
      <w:bookmarkEnd w:id="85"/>
      <w:r w:rsidRPr="00E0301F">
        <w:rPr>
          <w:rFonts w:cs="TimesNewRomanPSMT"/>
        </w:rPr>
        <w:t>{{ programme.permis_construire or ‘’ }}</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5.2. Date prévisible ou effective d'achèvement des travaux de construction ou d'amélioration : {{ programme.date_achevement_compile|d }}</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86" w:name="Achat"/>
      <w:bookmarkEnd w:id="86"/>
      <w:r w:rsidRPr="00E0301F">
        <w:rPr>
          <w:rFonts w:cs="TimesNewRomanPSMT"/>
        </w:rPr>
        <w:t>{{ programme.date_achat|d }}</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77777777" w:rsidR="00C76B48" w:rsidRPr="00E0301F" w:rsidRDefault="00C76B48" w:rsidP="00C76B48">
      <w:pPr>
        <w:jc w:val="both"/>
      </w:pPr>
      <w:r w:rsidRPr="00E0301F">
        <w:rPr>
          <w:rFonts w:cs="TimesNewRomanPSMT"/>
        </w:rPr>
        <w:t>{% if prets_cdc.count() %}{% for p in prets_cdc %}</w:t>
      </w:r>
    </w:p>
    <w:p w14:paraId="5639AA24" w14:textId="77777777" w:rsidR="00C76B48" w:rsidRPr="00E0301F" w:rsidRDefault="00C76B48" w:rsidP="00C76B48">
      <w:pPr>
        <w:pStyle w:val="Paragraphedeliste"/>
        <w:numPr>
          <w:ilvl w:val="0"/>
          <w:numId w:val="3"/>
        </w:numPr>
        <w:jc w:val="both"/>
      </w:pPr>
      <w:r w:rsidRPr="00E0301F">
        <w:rPr>
          <w:rFonts w:cs="TimesNewRomanPSMT"/>
        </w:rPr>
        <w:t>Numéro : {{ p.n }}</w:t>
      </w:r>
    </w:p>
    <w:p w14:paraId="7D410C4E" w14:textId="77777777" w:rsidR="00C76B48" w:rsidRPr="00E0301F" w:rsidRDefault="00C76B48" w:rsidP="00C76B48">
      <w:pPr>
        <w:pStyle w:val="Paragraphedeliste"/>
        <w:numPr>
          <w:ilvl w:val="0"/>
          <w:numId w:val="3"/>
        </w:numPr>
        <w:jc w:val="both"/>
      </w:pPr>
      <w:r w:rsidRPr="00E0301F">
        <w:rPr>
          <w:rFonts w:cs="TimesNewRomanPSMT"/>
        </w:rPr>
        <w:t>Date d’octroi : {{ p.do|sd }}</w:t>
      </w:r>
    </w:p>
    <w:p w14:paraId="4381F563" w14:textId="77777777" w:rsidR="00C76B48" w:rsidRPr="00E0301F" w:rsidRDefault="00C76B48" w:rsidP="00C76B48">
      <w:pPr>
        <w:pStyle w:val="Paragraphedeliste"/>
        <w:numPr>
          <w:ilvl w:val="0"/>
          <w:numId w:val="3"/>
        </w:numPr>
        <w:jc w:val="both"/>
      </w:pPr>
      <w:r w:rsidRPr="00E0301F">
        <w:rPr>
          <w:rFonts w:cs="TimesNewRomanPSMT"/>
        </w:rPr>
        <w:t>Durée: {{ p.d }} an{{ p.d|pl }}</w:t>
      </w:r>
    </w:p>
    <w:p w14:paraId="6BAFA3EA" w14:textId="77777777" w:rsidR="00C76B48" w:rsidRPr="00E0301F" w:rsidRDefault="00C76B48" w:rsidP="00C76B48">
      <w:pPr>
        <w:pStyle w:val="Paragraphedeliste"/>
        <w:numPr>
          <w:ilvl w:val="0"/>
          <w:numId w:val="3"/>
        </w:numPr>
        <w:jc w:val="both"/>
      </w:pPr>
      <w:r w:rsidRPr="00E0301F">
        <w:rPr>
          <w:rFonts w:cs="TimesNewRomanPSMT"/>
        </w:rPr>
        <w:t>Montant : {{ p.m|f }} €</w:t>
      </w:r>
    </w:p>
    <w:p w14:paraId="4C3036C0" w14:textId="77777777" w:rsidR="00C76B48" w:rsidRPr="00E0301F" w:rsidRDefault="00C76B48" w:rsidP="00C76B48">
      <w:pPr>
        <w:pStyle w:val="Paragraphedeliste"/>
        <w:numPr>
          <w:ilvl w:val="0"/>
          <w:numId w:val="3"/>
        </w:numPr>
        <w:jc w:val="both"/>
      </w:pPr>
      <w:r w:rsidRPr="00E0301F">
        <w:rPr>
          <w:rFonts w:cs="TimesNewRomanPSMT"/>
        </w:rPr>
        <w:t>Prêteur : {{ p.p_full() }}</w:t>
      </w:r>
    </w:p>
    <w:p w14:paraId="70B14F92" w14:textId="77777777" w:rsidR="00C76B48" w:rsidRPr="00E0301F" w:rsidRDefault="00C76B48" w:rsidP="00C76B48">
      <w:pPr>
        <w:jc w:val="both"/>
      </w:pPr>
      <w:r w:rsidRPr="00E0301F">
        <w:rPr>
          <w:rFonts w:cs="TimesNewRomanPSMT"/>
        </w:rPr>
        <w:t>{% endfor %}</w:t>
      </w:r>
      <w:r w:rsidRPr="00E0301F">
        <w:t>{% endif %}</w:t>
      </w:r>
    </w:p>
    <w:p w14:paraId="5D467C7D" w14:textId="77777777" w:rsidR="00C76B48" w:rsidRPr="00E0301F" w:rsidRDefault="00C76B48" w:rsidP="00C76B48">
      <w:pPr>
        <w:jc w:val="both"/>
      </w:pPr>
      <w:bookmarkStart w:id="87" w:name="Etat"/>
      <w:bookmarkEnd w:id="87"/>
      <w:r w:rsidRPr="00E0301F">
        <w:rPr>
          <w:rFonts w:cs="TimesNewRomanPSMT"/>
        </w:rPr>
        <w:t>{% if autres_prets.count() %} Financement complémentaire :</w:t>
      </w:r>
    </w:p>
    <w:p w14:paraId="7422A957" w14:textId="77777777" w:rsidR="00C76B48" w:rsidRPr="00E0301F" w:rsidRDefault="00C76B48" w:rsidP="00C76B48">
      <w:pPr>
        <w:jc w:val="both"/>
      </w:pPr>
      <w:r w:rsidRPr="00E0301F">
        <w:rPr>
          <w:rFonts w:cs="TimesNewRomanPSMT"/>
        </w:rPr>
        <w:t>{% for p in autres_prets %}{% if p.n %}</w:t>
      </w:r>
    </w:p>
    <w:p w14:paraId="70C757F4" w14:textId="77777777" w:rsidR="00C76B48" w:rsidRPr="00E0301F" w:rsidRDefault="00C76B48" w:rsidP="00C76B48">
      <w:pPr>
        <w:pStyle w:val="Paragraphedeliste"/>
        <w:numPr>
          <w:ilvl w:val="0"/>
          <w:numId w:val="3"/>
        </w:numPr>
        <w:jc w:val="both"/>
      </w:pPr>
      <w:r w:rsidRPr="00E0301F">
        <w:rPr>
          <w:rFonts w:cs="TimesNewRomanPSMT"/>
        </w:rPr>
        <w:t>Numéro : {{ p.n }}</w:t>
      </w:r>
      <w:r w:rsidRPr="00E0301F">
        <w:t>{% endif %}</w:t>
      </w:r>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Date d’octroi : {{ p.do|sd }}</w:t>
      </w:r>
      <w:r w:rsidRPr="00E0301F">
        <w:t>{% endif %}</w:t>
      </w:r>
      <w:r w:rsidRPr="00E0301F">
        <w:rPr>
          <w:rFonts w:cs="TimesNewRomanPSMT"/>
        </w:rPr>
        <w:t>{% if p.d %}</w:t>
      </w:r>
    </w:p>
    <w:p w14:paraId="74CBF790" w14:textId="77777777" w:rsidR="00C76B48" w:rsidRPr="00E0301F" w:rsidRDefault="00C76B48" w:rsidP="00C76B48">
      <w:pPr>
        <w:pStyle w:val="Paragraphedeliste"/>
        <w:numPr>
          <w:ilvl w:val="0"/>
          <w:numId w:val="3"/>
        </w:numPr>
        <w:jc w:val="both"/>
      </w:pPr>
      <w:r w:rsidRPr="00E0301F">
        <w:rPr>
          <w:rFonts w:cs="TimesNewRomanPSMT"/>
        </w:rPr>
        <w:t>Durée : {{ p.d }} an{{ p.d|pl }}</w:t>
      </w:r>
      <w:r w:rsidRPr="00E0301F">
        <w:t>{% endif %}</w:t>
      </w:r>
      <w:r w:rsidRPr="00E0301F">
        <w:rPr>
          <w:rFonts w:cs="TimesNewRomanPSMT"/>
        </w:rPr>
        <w:t>{% if p.m %}</w:t>
      </w:r>
    </w:p>
    <w:p w14:paraId="4FE54373" w14:textId="77777777" w:rsidR="00C76B48" w:rsidRPr="00E0301F" w:rsidRDefault="00C76B48" w:rsidP="00C76B48">
      <w:pPr>
        <w:pStyle w:val="Paragraphedeliste"/>
        <w:numPr>
          <w:ilvl w:val="0"/>
          <w:numId w:val="3"/>
        </w:numPr>
        <w:jc w:val="both"/>
      </w:pPr>
      <w:r w:rsidRPr="00E0301F">
        <w:rPr>
          <w:rFonts w:cs="TimesNewRomanPSMT"/>
        </w:rPr>
        <w:t>Montant : {{ p.m|f }} €</w:t>
      </w:r>
      <w:r w:rsidRPr="00E0301F">
        <w:t>{% endif %}</w:t>
      </w:r>
      <w:r w:rsidRPr="00E0301F">
        <w:rPr>
          <w:rFonts w:cs="TimesNewRomanPSMT"/>
        </w:rPr>
        <w:t>{% if p.preteur_display() %}</w:t>
      </w:r>
    </w:p>
    <w:p w14:paraId="29598199" w14:textId="77777777" w:rsidR="00C76B48" w:rsidRPr="00E0301F" w:rsidRDefault="00C76B48" w:rsidP="00C76B48">
      <w:pPr>
        <w:pStyle w:val="Paragraphedeliste"/>
        <w:numPr>
          <w:ilvl w:val="0"/>
          <w:numId w:val="3"/>
        </w:numPr>
        <w:jc w:val="both"/>
      </w:pPr>
      <w:r w:rsidRPr="00E0301F">
        <w:rPr>
          <w:rFonts w:cs="TimesNewRomanPSMT"/>
        </w:rPr>
        <w:t>Prêteur : {{ p.preteur_display() }}</w:t>
      </w:r>
      <w:r w:rsidRPr="00E0301F">
        <w:t>{% endif %}</w:t>
      </w:r>
    </w:p>
    <w:p w14:paraId="69CD96DB" w14:textId="77777777" w:rsidR="00C76B48" w:rsidRPr="00E0301F" w:rsidRDefault="00C76B48" w:rsidP="00C76B48">
      <w:pPr>
        <w:jc w:val="both"/>
      </w:pPr>
      <w:r w:rsidRPr="00E0301F">
        <w:rPr>
          <w:rFonts w:cs="TimesNewRomanPSMT"/>
        </w:rPr>
        <w:t>{% endfor %}</w:t>
      </w:r>
      <w:r w:rsidRPr="00E0301F">
        <w:t>{% endif %}</w:t>
      </w:r>
    </w:p>
    <w:p w14:paraId="0F214C51" w14:textId="77777777" w:rsidR="00C76B48" w:rsidRPr="00E0301F" w:rsidRDefault="00C76B48" w:rsidP="00C76B48">
      <w:pPr>
        <w:jc w:val="both"/>
      </w:pPr>
      <w:bookmarkStart w:id="88" w:name="Fondpropre"/>
      <w:bookmarkEnd w:id="88"/>
      <w:r w:rsidRPr="00E0301F">
        <w:rPr>
          <w:rFonts w:cs="TimesNewRomanPSMT"/>
        </w:rPr>
        <w:t>{% if convention.fond_propre %}Fond propre : {{ convention.fond_propre|f }}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endif %}Date d'achèvement de la construction ou certificat de conformité : </w:t>
      </w:r>
      <w:bookmarkStart w:id="89" w:name="Construc"/>
      <w:bookmarkEnd w:id="89"/>
      <w:r w:rsidRPr="00E0301F">
        <w:rPr>
          <w:rFonts w:cs="TimesNewRomanPSMT"/>
        </w:rPr>
        <w:t>{{ programme.date_achevement|d }}</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Fait en {{ administration.nb_convention_exemplaires }} originaux à {{administration.get_ville_signature_or_empty() }},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  if convention.signataire_bloc_signature %}{{ convention.signataire_bloc_signature|default_empty_if_none }}{% else %} {{ bailleur.signataire_bloc_signature|default_empty_if_none }}{% endif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r w:rsidRPr="00E0301F">
        <w:rPr>
          <w:color w:val="000000"/>
        </w:rPr>
        <w:t xml:space="preserve">{{ </w:t>
      </w:r>
      <w:r w:rsidRPr="00E0301F">
        <w:rPr>
          <w:rFonts w:cs="TimesNewRomanPSMT"/>
          <w:color w:val="000000"/>
        </w:rPr>
        <w:t>administration</w:t>
      </w:r>
      <w:r w:rsidRPr="00E0301F">
        <w:rPr>
          <w:color w:val="000000"/>
        </w:rPr>
        <w:t>.signataire_bloc_signature|default_empty_if_none }}</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90" w:name="Siret2"/>
      <w:bookmarkEnd w:id="90"/>
      <w:r w:rsidRPr="00E0301F">
        <w:rPr>
          <w:rFonts w:cs="TimesNewRomanPSMT"/>
          <w:color w:val="000000"/>
          <w:szCs w:val="22"/>
          <w:lang w:eastAsia="fr-FR"/>
        </w:rPr>
        <w:t>{{ bailleur_siret }}</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r w:rsidRPr="00E0301F">
        <w:rPr>
          <w:rFonts w:cs="TimesNewRomanPSMT"/>
        </w:rPr>
        <w:t>{{ administration.get_ville_signature_or_empty() }}</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r w:rsidRPr="00E0301F">
        <w:t xml:space="preserve">{{ </w:t>
      </w:r>
      <w:r w:rsidRPr="00E0301F">
        <w:rPr>
          <w:rFonts w:cs="TimesNewRomanPSMT"/>
        </w:rPr>
        <w:t>administration</w:t>
      </w:r>
      <w:r w:rsidRPr="00E0301F">
        <w:t>.signataire_bloc_signature|default_empty_if_none }}</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8C44E" w14:textId="77777777" w:rsidR="00900210" w:rsidRPr="00E0301F" w:rsidRDefault="00900210">
      <w:r w:rsidRPr="00E0301F">
        <w:separator/>
      </w:r>
    </w:p>
  </w:endnote>
  <w:endnote w:type="continuationSeparator" w:id="0">
    <w:p w14:paraId="705A52A8" w14:textId="77777777" w:rsidR="00900210" w:rsidRPr="00E0301F" w:rsidRDefault="00900210">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07D0A" w14:textId="77777777" w:rsidR="00900210" w:rsidRPr="00E0301F" w:rsidRDefault="00900210">
      <w:r w:rsidRPr="00E0301F">
        <w:separator/>
      </w:r>
    </w:p>
  </w:footnote>
  <w:footnote w:type="continuationSeparator" w:id="0">
    <w:p w14:paraId="04569F98" w14:textId="77777777" w:rsidR="00900210" w:rsidRPr="00E0301F" w:rsidRDefault="00900210">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(pour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r w:rsidRPr="00E0301F">
            <w:t>TAXES:</w:t>
          </w:r>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r w:rsidRPr="00E0301F">
            <w:t>CSI:</w:t>
          </w:r>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3"/>
  </w:num>
  <w:num w:numId="3" w16cid:durableId="500852477">
    <w:abstractNumId w:val="2"/>
  </w:num>
  <w:num w:numId="4" w16cid:durableId="8999408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6300"/>
    <w:rsid w:val="00026E70"/>
    <w:rsid w:val="00030369"/>
    <w:rsid w:val="00042F83"/>
    <w:rsid w:val="00090FEA"/>
    <w:rsid w:val="000D60BB"/>
    <w:rsid w:val="00130CDF"/>
    <w:rsid w:val="001539E8"/>
    <w:rsid w:val="001617C6"/>
    <w:rsid w:val="00191A47"/>
    <w:rsid w:val="001C45B1"/>
    <w:rsid w:val="00205577"/>
    <w:rsid w:val="002661F8"/>
    <w:rsid w:val="002742CD"/>
    <w:rsid w:val="002825B6"/>
    <w:rsid w:val="002C0FB7"/>
    <w:rsid w:val="002C640F"/>
    <w:rsid w:val="002D7F7F"/>
    <w:rsid w:val="00304A5E"/>
    <w:rsid w:val="003058DA"/>
    <w:rsid w:val="00326CEB"/>
    <w:rsid w:val="00346B6C"/>
    <w:rsid w:val="003528D4"/>
    <w:rsid w:val="00364582"/>
    <w:rsid w:val="003B6371"/>
    <w:rsid w:val="00404F98"/>
    <w:rsid w:val="00441948"/>
    <w:rsid w:val="004908F9"/>
    <w:rsid w:val="00490CC2"/>
    <w:rsid w:val="004D7CDD"/>
    <w:rsid w:val="00513B51"/>
    <w:rsid w:val="005271D4"/>
    <w:rsid w:val="00560F2B"/>
    <w:rsid w:val="005A622A"/>
    <w:rsid w:val="005D1662"/>
    <w:rsid w:val="005F0967"/>
    <w:rsid w:val="00624007"/>
    <w:rsid w:val="006A0713"/>
    <w:rsid w:val="00700803"/>
    <w:rsid w:val="00795B09"/>
    <w:rsid w:val="007D5744"/>
    <w:rsid w:val="008030F5"/>
    <w:rsid w:val="00825002"/>
    <w:rsid w:val="00827123"/>
    <w:rsid w:val="00833B71"/>
    <w:rsid w:val="00841385"/>
    <w:rsid w:val="00875626"/>
    <w:rsid w:val="00882B59"/>
    <w:rsid w:val="008F60DF"/>
    <w:rsid w:val="008F6AB2"/>
    <w:rsid w:val="00900210"/>
    <w:rsid w:val="009150C4"/>
    <w:rsid w:val="009E0C24"/>
    <w:rsid w:val="009E2C3B"/>
    <w:rsid w:val="009F2D8E"/>
    <w:rsid w:val="00A2135B"/>
    <w:rsid w:val="00A449C3"/>
    <w:rsid w:val="00A7119A"/>
    <w:rsid w:val="00A76DF3"/>
    <w:rsid w:val="00A87986"/>
    <w:rsid w:val="00AB201F"/>
    <w:rsid w:val="00AD43F3"/>
    <w:rsid w:val="00AE100B"/>
    <w:rsid w:val="00AF6F64"/>
    <w:rsid w:val="00B31891"/>
    <w:rsid w:val="00B77F0F"/>
    <w:rsid w:val="00B80104"/>
    <w:rsid w:val="00BE6AA3"/>
    <w:rsid w:val="00C307E6"/>
    <w:rsid w:val="00C67C62"/>
    <w:rsid w:val="00C76B48"/>
    <w:rsid w:val="00D44DBE"/>
    <w:rsid w:val="00D674DC"/>
    <w:rsid w:val="00D8201B"/>
    <w:rsid w:val="00D8439F"/>
    <w:rsid w:val="00D92C45"/>
    <w:rsid w:val="00DA4512"/>
    <w:rsid w:val="00DD358F"/>
    <w:rsid w:val="00DE4A02"/>
    <w:rsid w:val="00E01FE0"/>
    <w:rsid w:val="00E0301F"/>
    <w:rsid w:val="00E14F51"/>
    <w:rsid w:val="00E251BC"/>
    <w:rsid w:val="00E6644F"/>
    <w:rsid w:val="00EB686E"/>
    <w:rsid w:val="00EC7E51"/>
    <w:rsid w:val="00F73B40"/>
    <w:rsid w:val="00F85C0B"/>
    <w:rsid w:val="00F86D5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22</Pages>
  <Words>7641</Words>
  <Characters>42026</Characters>
  <Application>Microsoft Office Word</Application>
  <DocSecurity>0</DocSecurity>
  <Lines>350</Lines>
  <Paragraphs>99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49568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ABESCAT Adrien</cp:lastModifiedBy>
  <cp:revision>27</cp:revision>
  <cp:lastPrinted>2025-11-03T09:08:00Z</cp:lastPrinted>
  <dcterms:created xsi:type="dcterms:W3CDTF">2025-10-31T10:10:00Z</dcterms:created>
  <dcterms:modified xsi:type="dcterms:W3CDTF">2025-11-14T13:26:00Z</dcterms:modified>
  <dc:language>en-US</dc:language>
</cp:coreProperties>
</file>