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62FF46" w14:textId="77777777" w:rsidR="007856D3" w:rsidRPr="001319C0" w:rsidRDefault="007856D3" w:rsidP="007856D3">
      <w:pPr>
        <w:pageBreakBefore/>
        <w:spacing w:after="265" w:line="254" w:lineRule="auto"/>
        <w:ind w:right="6"/>
        <w:jc w:val="center"/>
        <w:rPr>
          <w:color w:val="000000"/>
          <w:szCs w:val="22"/>
          <w:lang w:eastAsia="fr-FR"/>
        </w:rPr>
      </w:pPr>
      <w:r w:rsidRPr="001319C0">
        <w:rPr>
          <w:color w:val="000000"/>
          <w:szCs w:val="22"/>
          <w:lang w:eastAsia="fr-FR"/>
        </w:rPr>
        <w:t>Avenant aux conventions n</w:t>
      </w:r>
      <w:proofErr w:type="gramStart"/>
      <w:r w:rsidRPr="001319C0">
        <w:rPr>
          <w:color w:val="000000"/>
          <w:szCs w:val="22"/>
          <w:lang w:eastAsia="fr-FR"/>
        </w:rPr>
        <w:t>°</w:t>
      </w:r>
      <w:r>
        <w:rPr>
          <w:color w:val="000000"/>
          <w:szCs w:val="22"/>
          <w:lang w:eastAsia="fr-FR"/>
        </w:rPr>
        <w:t>{</w:t>
      </w:r>
      <w:proofErr w:type="gramEnd"/>
      <w:r>
        <w:rPr>
          <w:color w:val="000000"/>
          <w:szCs w:val="22"/>
          <w:lang w:eastAsia="fr-FR"/>
        </w:rPr>
        <w:t xml:space="preserve">% </w:t>
      </w:r>
      <w:r w:rsidRPr="009E523B">
        <w:rPr>
          <w:color w:val="000000"/>
          <w:szCs w:val="22"/>
          <w:lang w:eastAsia="fr-FR"/>
        </w:rPr>
        <w:t xml:space="preserve">for parent in </w:t>
      </w:r>
      <w:proofErr w:type="spellStart"/>
      <w:proofErr w:type="gramStart"/>
      <w:r w:rsidRPr="009E523B">
        <w:rPr>
          <w:color w:val="000000"/>
          <w:szCs w:val="22"/>
          <w:lang w:eastAsia="fr-FR"/>
        </w:rPr>
        <w:t>convention.parents.all</w:t>
      </w:r>
      <w:proofErr w:type="spellEnd"/>
      <w:r w:rsidRPr="009E523B">
        <w:rPr>
          <w:color w:val="000000"/>
          <w:szCs w:val="22"/>
          <w:lang w:eastAsia="fr-FR"/>
        </w:rPr>
        <w:t>(</w:t>
      </w:r>
      <w:proofErr w:type="gramEnd"/>
      <w:r w:rsidRPr="009E523B">
        <w:rPr>
          <w:color w:val="000000"/>
          <w:szCs w:val="22"/>
          <w:lang w:eastAsia="fr-FR"/>
        </w:rPr>
        <w:t>)</w:t>
      </w:r>
      <w:r>
        <w:rPr>
          <w:color w:val="000000"/>
          <w:szCs w:val="22"/>
          <w:lang w:eastAsia="fr-FR"/>
        </w:rPr>
        <w:t xml:space="preserve"> </w:t>
      </w:r>
      <w:proofErr w:type="gramStart"/>
      <w:r>
        <w:rPr>
          <w:color w:val="000000"/>
          <w:szCs w:val="22"/>
          <w:lang w:eastAsia="fr-FR"/>
        </w:rPr>
        <w:t>%}{{</w:t>
      </w:r>
      <w:r w:rsidRPr="009E523B">
        <w:rPr>
          <w:color w:val="000000"/>
          <w:szCs w:val="22"/>
          <w:lang w:eastAsia="fr-FR"/>
        </w:rPr>
        <w:t xml:space="preserve"> </w:t>
      </w:r>
      <w:proofErr w:type="spellStart"/>
      <w:r w:rsidRPr="009E523B">
        <w:rPr>
          <w:color w:val="000000"/>
          <w:szCs w:val="22"/>
          <w:lang w:eastAsia="fr-FR"/>
        </w:rPr>
        <w:t>parent</w:t>
      </w:r>
      <w:proofErr w:type="gramEnd"/>
      <w:r>
        <w:rPr>
          <w:color w:val="000000"/>
          <w:szCs w:val="22"/>
          <w:lang w:eastAsia="fr-FR"/>
        </w:rPr>
        <w:t>.numero</w:t>
      </w:r>
      <w:proofErr w:type="spellEnd"/>
      <w:proofErr w:type="gramStart"/>
      <w:r>
        <w:rPr>
          <w:color w:val="000000"/>
          <w:szCs w:val="22"/>
          <w:lang w:eastAsia="fr-FR"/>
        </w:rPr>
        <w:t>}}</w:t>
      </w:r>
      <w:r w:rsidRPr="00E0301F">
        <w:rPr>
          <w:rFonts w:cs="TimesNewRomanPSMT"/>
        </w:rPr>
        <w:t>{</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r>
        <w:rPr>
          <w:rFonts w:cs="TimesNewRomanPSMT"/>
        </w:rPr>
        <w:t xml:space="preserve"> </w:t>
      </w: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017C2B1"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Article 1er.</w:t>
      </w:r>
    </w:p>
    <w:p w14:paraId="5A950393"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Objet de l’avenant</w:t>
      </w:r>
    </w:p>
    <w:p w14:paraId="21B7013C" w14:textId="77777777" w:rsidR="007856D3" w:rsidRPr="001319C0" w:rsidRDefault="007856D3" w:rsidP="007856D3">
      <w:pPr>
        <w:spacing w:after="262" w:line="244" w:lineRule="auto"/>
        <w:ind w:left="-5" w:right="3"/>
        <w:jc w:val="both"/>
        <w:rPr>
          <w:color w:val="000000"/>
          <w:szCs w:val="22"/>
          <w:lang w:eastAsia="fr-FR"/>
        </w:rPr>
      </w:pPr>
      <w:r w:rsidRPr="001319C0">
        <w:rPr>
          <w:color w:val="000000"/>
          <w:szCs w:val="22"/>
          <w:lang w:eastAsia="fr-FR"/>
        </w:rPr>
        <w:t>Les conventions n</w:t>
      </w:r>
      <w:proofErr w:type="gramStart"/>
      <w:r w:rsidRPr="001319C0">
        <w:rPr>
          <w:color w:val="000000"/>
          <w:szCs w:val="22"/>
          <w:lang w:eastAsia="fr-FR"/>
        </w:rPr>
        <w:t>°</w:t>
      </w:r>
      <w:r>
        <w:rPr>
          <w:color w:val="000000"/>
          <w:szCs w:val="22"/>
          <w:lang w:eastAsia="fr-FR"/>
        </w:rPr>
        <w:t>{</w:t>
      </w:r>
      <w:proofErr w:type="gramEnd"/>
      <w:r>
        <w:rPr>
          <w:color w:val="000000"/>
          <w:szCs w:val="22"/>
          <w:lang w:eastAsia="fr-FR"/>
        </w:rPr>
        <w:t xml:space="preserve">% </w:t>
      </w:r>
      <w:r w:rsidRPr="009E523B">
        <w:rPr>
          <w:color w:val="000000"/>
          <w:szCs w:val="22"/>
          <w:lang w:eastAsia="fr-FR"/>
        </w:rPr>
        <w:t xml:space="preserve">for parent in </w:t>
      </w:r>
      <w:proofErr w:type="spellStart"/>
      <w:proofErr w:type="gramStart"/>
      <w:r w:rsidRPr="009E523B">
        <w:rPr>
          <w:color w:val="000000"/>
          <w:szCs w:val="22"/>
          <w:lang w:eastAsia="fr-FR"/>
        </w:rPr>
        <w:t>convention.parents.all</w:t>
      </w:r>
      <w:proofErr w:type="spellEnd"/>
      <w:r w:rsidRPr="009E523B">
        <w:rPr>
          <w:color w:val="000000"/>
          <w:szCs w:val="22"/>
          <w:lang w:eastAsia="fr-FR"/>
        </w:rPr>
        <w:t>(</w:t>
      </w:r>
      <w:proofErr w:type="gramEnd"/>
      <w:r w:rsidRPr="009E523B">
        <w:rPr>
          <w:color w:val="000000"/>
          <w:szCs w:val="22"/>
          <w:lang w:eastAsia="fr-FR"/>
        </w:rPr>
        <w:t>)</w:t>
      </w:r>
      <w:r>
        <w:rPr>
          <w:color w:val="000000"/>
          <w:szCs w:val="22"/>
          <w:lang w:eastAsia="fr-FR"/>
        </w:rPr>
        <w:t xml:space="preserve"> </w:t>
      </w:r>
      <w:proofErr w:type="gramStart"/>
      <w:r>
        <w:rPr>
          <w:color w:val="000000"/>
          <w:szCs w:val="22"/>
          <w:lang w:eastAsia="fr-FR"/>
        </w:rPr>
        <w:t>%}{{</w:t>
      </w:r>
      <w:r w:rsidRPr="009E523B">
        <w:rPr>
          <w:color w:val="000000"/>
          <w:szCs w:val="22"/>
          <w:lang w:eastAsia="fr-FR"/>
        </w:rPr>
        <w:t xml:space="preserve"> </w:t>
      </w:r>
      <w:proofErr w:type="spellStart"/>
      <w:r w:rsidRPr="009E523B">
        <w:rPr>
          <w:color w:val="000000"/>
          <w:szCs w:val="22"/>
          <w:lang w:eastAsia="fr-FR"/>
        </w:rPr>
        <w:t>parent</w:t>
      </w:r>
      <w:proofErr w:type="gramEnd"/>
      <w:r>
        <w:rPr>
          <w:color w:val="000000"/>
          <w:szCs w:val="22"/>
          <w:lang w:eastAsia="fr-FR"/>
        </w:rPr>
        <w:t>.numero</w:t>
      </w:r>
      <w:proofErr w:type="spellEnd"/>
      <w:proofErr w:type="gramStart"/>
      <w:r>
        <w:rPr>
          <w:color w:val="000000"/>
          <w:szCs w:val="22"/>
          <w:lang w:eastAsia="fr-FR"/>
        </w:rPr>
        <w:t>}}</w:t>
      </w:r>
      <w:r w:rsidRPr="00E0301F">
        <w:rPr>
          <w:rFonts w:cs="TimesNewRomanPSMT"/>
        </w:rPr>
        <w:t>{</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r>
        <w:rPr>
          <w:rFonts w:cs="TimesNewRomanPSMT"/>
        </w:rPr>
        <w:t xml:space="preserve"> </w:t>
      </w: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1319C0">
        <w:rPr>
          <w:color w:val="000000"/>
          <w:szCs w:val="22"/>
          <w:lang w:eastAsia="fr-FR"/>
        </w:rPr>
        <w:t xml:space="preserve"> sont modifiées à l'issue des travaux réalisés dans le cadre de l'opération de réhabilitation "seconde vie" n°</w:t>
      </w:r>
      <w:r>
        <w:rPr>
          <w:color w:val="000000"/>
          <w:szCs w:val="22"/>
          <w:lang w:eastAsia="fr-FR"/>
        </w:rPr>
        <w:t>{{</w:t>
      </w:r>
      <w:proofErr w:type="spellStart"/>
      <w:proofErr w:type="gramStart"/>
      <w:r>
        <w:rPr>
          <w:color w:val="000000"/>
          <w:szCs w:val="22"/>
          <w:lang w:eastAsia="fr-FR"/>
        </w:rPr>
        <w:t>convention.programme</w:t>
      </w:r>
      <w:proofErr w:type="gramEnd"/>
      <w:r>
        <w:rPr>
          <w:color w:val="000000"/>
          <w:szCs w:val="22"/>
          <w:lang w:eastAsia="fr-FR"/>
        </w:rPr>
        <w:t>.numero_operation</w:t>
      </w:r>
      <w:proofErr w:type="spellEnd"/>
      <w:proofErr w:type="gramStart"/>
      <w:r>
        <w:rPr>
          <w:color w:val="000000"/>
          <w:szCs w:val="22"/>
          <w:lang w:eastAsia="fr-FR"/>
        </w:rPr>
        <w:t>}}</w:t>
      </w:r>
      <w:r w:rsidRPr="001319C0">
        <w:rPr>
          <w:color w:val="000000"/>
          <w:szCs w:val="22"/>
          <w:lang w:eastAsia="fr-FR"/>
        </w:rPr>
        <w:t xml:space="preserve">  par</w:t>
      </w:r>
      <w:proofErr w:type="gramEnd"/>
      <w:r w:rsidRPr="001319C0">
        <w:rPr>
          <w:color w:val="000000"/>
          <w:szCs w:val="22"/>
          <w:lang w:eastAsia="fr-FR"/>
        </w:rPr>
        <w:t xml:space="preserve"> les dispositions de ce présent avenant et de ses annexes</w:t>
      </w:r>
    </w:p>
    <w:p w14:paraId="04B724AE"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Article 2.</w:t>
      </w:r>
    </w:p>
    <w:p w14:paraId="0106DE70"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Date d'expiration de la convention.</w:t>
      </w:r>
    </w:p>
    <w:p w14:paraId="7F901D24" w14:textId="77777777" w:rsidR="007856D3" w:rsidRPr="001319C0" w:rsidRDefault="007856D3" w:rsidP="007856D3">
      <w:pPr>
        <w:spacing w:after="262" w:line="244" w:lineRule="auto"/>
        <w:ind w:left="-5" w:right="3"/>
        <w:jc w:val="both"/>
        <w:rPr>
          <w:color w:val="000000"/>
          <w:szCs w:val="22"/>
          <w:lang w:eastAsia="fr-FR"/>
        </w:rPr>
      </w:pPr>
      <w:r w:rsidRPr="001319C0">
        <w:rPr>
          <w:color w:val="000000"/>
          <w:szCs w:val="22"/>
          <w:lang w:eastAsia="fr-FR"/>
        </w:rPr>
        <w:t>La date d’expiration des conventions mentionnées à l’article 1</w:t>
      </w:r>
      <w:r w:rsidRPr="001319C0">
        <w:rPr>
          <w:color w:val="000000"/>
          <w:szCs w:val="22"/>
          <w:vertAlign w:val="superscript"/>
          <w:lang w:eastAsia="fr-FR"/>
        </w:rPr>
        <w:t>er</w:t>
      </w:r>
      <w:r w:rsidRPr="001319C0">
        <w:rPr>
          <w:color w:val="000000"/>
          <w:szCs w:val="22"/>
          <w:lang w:eastAsia="fr-FR"/>
        </w:rPr>
        <w:t xml:space="preserve"> est remplacée par la date ci-dessous.</w:t>
      </w:r>
    </w:p>
    <w:p w14:paraId="56BADF98" w14:textId="77777777" w:rsidR="007856D3" w:rsidRPr="001319C0" w:rsidRDefault="007856D3" w:rsidP="007856D3">
      <w:pPr>
        <w:spacing w:after="262" w:line="244" w:lineRule="auto"/>
        <w:ind w:left="-5" w:right="3"/>
        <w:jc w:val="both"/>
        <w:rPr>
          <w:color w:val="000000"/>
          <w:szCs w:val="22"/>
          <w:lang w:eastAsia="fr-FR"/>
        </w:rPr>
      </w:pPr>
      <w:r w:rsidRPr="001319C0">
        <w:rPr>
          <w:color w:val="000000"/>
          <w:szCs w:val="22"/>
          <w:lang w:eastAsia="fr-FR"/>
        </w:rPr>
        <w:t xml:space="preserve">Les conventions expirent le </w:t>
      </w:r>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.date_fin_conventionnement|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6301333" w14:textId="77777777" w:rsidR="007856D3" w:rsidRPr="007856D3" w:rsidRDefault="007856D3" w:rsidP="007856D3">
      <w:pPr>
        <w:pStyle w:val="LO-Normal"/>
        <w:ind w:left="-5" w:right="3" w:firstLine="0"/>
        <w:rPr>
          <w:b/>
          <w:bCs/>
        </w:rPr>
      </w:pPr>
      <w:r w:rsidRPr="007856D3">
        <w:rPr>
          <w:b/>
          <w:bCs/>
        </w:rPr>
        <w:t>Article 3.</w:t>
      </w:r>
    </w:p>
    <w:p w14:paraId="0D5D74CE" w14:textId="77777777" w:rsidR="007856D3" w:rsidRPr="0070081A" w:rsidRDefault="007856D3" w:rsidP="007856D3">
      <w:pPr>
        <w:pStyle w:val="LO-Normal"/>
        <w:ind w:left="-5" w:right="3" w:firstLine="0"/>
        <w:rPr>
          <w:b/>
          <w:bCs/>
        </w:rPr>
      </w:pPr>
      <w:proofErr w:type="gramStart"/>
      <w:r w:rsidRPr="0070081A">
        <w:rPr>
          <w:b/>
          <w:bCs/>
        </w:rPr>
        <w:t>M</w:t>
      </w:r>
      <w:r>
        <w:rPr>
          <w:b/>
          <w:bCs/>
        </w:rPr>
        <w:t>axima applicables</w:t>
      </w:r>
      <w:proofErr w:type="gramEnd"/>
      <w:r>
        <w:rPr>
          <w:b/>
          <w:bCs/>
        </w:rPr>
        <w:t xml:space="preserve"> à la part de la redevance assimilable au loyer et aux charges locatives récupérables</w:t>
      </w:r>
      <w:r w:rsidRPr="0070081A">
        <w:rPr>
          <w:b/>
          <w:bCs/>
        </w:rPr>
        <w:t>.</w:t>
      </w:r>
    </w:p>
    <w:p w14:paraId="5556BE2E" w14:textId="77777777" w:rsidR="007856D3" w:rsidRDefault="007856D3" w:rsidP="007856D3">
      <w:pPr>
        <w:widowControl w:val="0"/>
        <w:spacing w:after="140" w:line="288" w:lineRule="auto"/>
        <w:jc w:val="both"/>
      </w:pPr>
      <w:r w:rsidRPr="002F1104">
        <w:t>Les dispositions relatives aux m</w:t>
      </w:r>
      <w:r w:rsidRPr="002F1104">
        <w:rPr>
          <w:rFonts w:eastAsia="SimSun;宋体"/>
          <w:bCs/>
          <w:kern w:val="2"/>
          <w:lang w:eastAsia="zh-CN" w:bidi="hi-IN"/>
        </w:rPr>
        <w:t>axima applicables à la part de la redevance assimilable au loyer et aux charges locatives récupérables</w:t>
      </w:r>
      <w:r w:rsidRPr="002F1104">
        <w:rPr>
          <w:rFonts w:eastAsia="SimSun;宋体"/>
          <w:b/>
          <w:bCs/>
          <w:kern w:val="2"/>
          <w:lang w:eastAsia="zh-CN" w:bidi="hi-IN"/>
        </w:rPr>
        <w:t xml:space="preserve"> </w:t>
      </w:r>
      <w:r w:rsidRPr="002F1104">
        <w:t>des conventions mentionnées à l’article 1</w:t>
      </w:r>
      <w:r w:rsidRPr="002F1104">
        <w:rPr>
          <w:vertAlign w:val="superscript"/>
        </w:rPr>
        <w:t>er</w:t>
      </w:r>
      <w:r w:rsidRPr="002F1104">
        <w:t xml:space="preserve"> sont remplacées par les dispositions ci-dessous</w:t>
      </w:r>
      <w:r>
        <w:t>.</w:t>
      </w:r>
    </w:p>
    <w:p w14:paraId="7BCABF27"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 xml:space="preserve">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w:t>
      </w:r>
      <w:r w:rsidRPr="002F1104">
        <w:rPr>
          <w:rFonts w:eastAsia="SimSun;宋体"/>
          <w:kern w:val="2"/>
          <w:lang w:eastAsia="zh-CN" w:bidi="hi-IN"/>
        </w:rPr>
        <w:lastRenderedPageBreak/>
        <w:t xml:space="preserve">dans le tableau du III de l'annexe </w:t>
      </w:r>
      <w:r>
        <w:rPr>
          <w:rFonts w:eastAsia="SimSun;宋体"/>
          <w:kern w:val="2"/>
          <w:lang w:eastAsia="zh-CN" w:bidi="hi-IN"/>
        </w:rPr>
        <w:t>au</w:t>
      </w:r>
      <w:r w:rsidRPr="002F1104">
        <w:rPr>
          <w:rFonts w:eastAsia="SimSun;宋体"/>
          <w:kern w:val="2"/>
          <w:lang w:eastAsia="zh-CN" w:bidi="hi-IN"/>
        </w:rPr>
        <w:t xml:space="preserve"> présent</w:t>
      </w:r>
      <w:r>
        <w:rPr>
          <w:rFonts w:eastAsia="SimSun;宋体"/>
          <w:kern w:val="2"/>
          <w:lang w:eastAsia="zh-CN" w:bidi="hi-IN"/>
        </w:rPr>
        <w:t xml:space="preserve"> avenant</w:t>
      </w:r>
      <w:r w:rsidRPr="002F1104">
        <w:rPr>
          <w:rFonts w:eastAsia="SimSun;宋体"/>
          <w:kern w:val="2"/>
          <w:lang w:eastAsia="zh-CN" w:bidi="hi-IN"/>
        </w:rPr>
        <w:t xml:space="preserve"> applicable au logement concerné selon le type de prêt locatif aidé ayant permis sa  rénovation</w:t>
      </w:r>
      <w:r>
        <w:rPr>
          <w:rFonts w:eastAsia="SimSun;宋体"/>
          <w:kern w:val="2"/>
          <w:lang w:eastAsia="zh-CN" w:bidi="hi-IN"/>
        </w:rPr>
        <w:t>.</w:t>
      </w:r>
    </w:p>
    <w:p w14:paraId="2C143035"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Lorsque l</w:t>
      </w:r>
      <w:r>
        <w:rPr>
          <w:rFonts w:eastAsia="SimSun;宋体"/>
          <w:kern w:val="2"/>
          <w:lang w:eastAsia="zh-CN" w:bidi="hi-IN"/>
        </w:rPr>
        <w:t>a rénovation du</w:t>
      </w:r>
      <w:r w:rsidRPr="002F1104">
        <w:rPr>
          <w:rFonts w:eastAsia="SimSun;宋体"/>
          <w:kern w:val="2"/>
          <w:lang w:eastAsia="zh-CN" w:bidi="hi-IN"/>
        </w:rPr>
        <w:t xml:space="preserve"> logement-foyer a bénéficié de plus d’un prêt locatif aidé (</w:t>
      </w:r>
      <w:proofErr w:type="spellStart"/>
      <w:r w:rsidRPr="002F1104">
        <w:rPr>
          <w:rFonts w:eastAsia="SimSun;宋体"/>
          <w:kern w:val="2"/>
          <w:lang w:eastAsia="zh-CN" w:bidi="hi-IN"/>
        </w:rPr>
        <w:t>PLAi</w:t>
      </w:r>
      <w:proofErr w:type="spellEnd"/>
      <w:r w:rsidRPr="002F1104">
        <w:rPr>
          <w:rFonts w:eastAsia="SimSun;宋体"/>
          <w:kern w:val="2"/>
          <w:lang w:eastAsia="zh-CN" w:bidi="hi-IN"/>
        </w:rPr>
        <w:t xml:space="preserve">, PLUS, PLS), une redevance maximale est déterminée pour chacun des prêts obtenus et le tableau III de l’annexe </w:t>
      </w:r>
      <w:r>
        <w:rPr>
          <w:rFonts w:eastAsia="SimSun;宋体"/>
          <w:kern w:val="2"/>
          <w:lang w:eastAsia="zh-CN" w:bidi="hi-IN"/>
        </w:rPr>
        <w:t>au</w:t>
      </w:r>
      <w:r w:rsidRPr="002F1104">
        <w:rPr>
          <w:rFonts w:eastAsia="SimSun;宋体"/>
          <w:kern w:val="2"/>
          <w:lang w:eastAsia="zh-CN" w:bidi="hi-IN"/>
        </w:rPr>
        <w:t xml:space="preserve"> présent</w:t>
      </w:r>
      <w:r>
        <w:rPr>
          <w:rFonts w:eastAsia="SimSun;宋体"/>
          <w:kern w:val="2"/>
          <w:lang w:eastAsia="zh-CN" w:bidi="hi-IN"/>
        </w:rPr>
        <w:t xml:space="preserve"> avenant</w:t>
      </w:r>
      <w:r w:rsidRPr="002F1104">
        <w:rPr>
          <w:rFonts w:eastAsia="SimSun;宋体"/>
          <w:kern w:val="2"/>
          <w:lang w:eastAsia="zh-CN" w:bidi="hi-IN"/>
        </w:rPr>
        <w:t xml:space="preserve"> précise la répartition des logements par redevance maximale. </w:t>
      </w:r>
    </w:p>
    <w:p w14:paraId="1D8A309B" w14:textId="77777777" w:rsidR="007856D3" w:rsidRPr="002F1104" w:rsidRDefault="007856D3" w:rsidP="007856D3">
      <w:pPr>
        <w:widowControl w:val="0"/>
        <w:spacing w:after="140" w:line="288" w:lineRule="auto"/>
        <w:jc w:val="both"/>
        <w:rPr>
          <w:rFonts w:eastAsia="NSimSun"/>
          <w:kern w:val="2"/>
          <w:lang w:eastAsia="zh-CN" w:bidi="hi-IN"/>
        </w:rPr>
      </w:pPr>
      <w:r w:rsidRPr="002F1104">
        <w:rPr>
          <w:rFonts w:eastAsia="SimSun;宋体"/>
          <w:kern w:val="2"/>
          <w:lang w:eastAsia="zh-CN" w:bidi="hi-IN"/>
        </w:rPr>
        <w:t>Ce maximum applicable à la part de la redevance assimilable au loyer et aux charges locatives récupérables est révisé au 1</w:t>
      </w:r>
      <w:r w:rsidRPr="002F1104">
        <w:rPr>
          <w:rFonts w:eastAsia="SimSun;宋体"/>
          <w:kern w:val="2"/>
          <w:vertAlign w:val="superscript"/>
          <w:lang w:eastAsia="zh-CN" w:bidi="hi-IN"/>
        </w:rPr>
        <w:t>er</w:t>
      </w:r>
      <w:r w:rsidRPr="002F1104">
        <w:rPr>
          <w:rFonts w:eastAsia="SimSun;宋体"/>
          <w:kern w:val="2"/>
          <w:lang w:eastAsia="zh-CN" w:bidi="hi-IN"/>
        </w:rPr>
        <w:t xml:space="preserve"> janvier de chaque année, dans les conditions prévues à l'article L. 353-9-2 du code de la construction et de l'habitation.</w:t>
      </w:r>
    </w:p>
    <w:p w14:paraId="59776B7F" w14:textId="77777777" w:rsidR="007856D3" w:rsidRPr="002F1104" w:rsidRDefault="007856D3" w:rsidP="007856D3">
      <w:pPr>
        <w:widowControl w:val="0"/>
        <w:spacing w:after="140" w:line="288" w:lineRule="auto"/>
        <w:jc w:val="both"/>
        <w:rPr>
          <w:rFonts w:eastAsia="NSimSun"/>
          <w:kern w:val="2"/>
          <w:lang w:eastAsia="zh-CN" w:bidi="hi-IN"/>
        </w:rPr>
      </w:pPr>
      <w:r w:rsidRPr="002F1104">
        <w:rPr>
          <w:rFonts w:eastAsia="SimSun;宋体"/>
          <w:kern w:val="2"/>
          <w:lang w:eastAsia="zh-CN" w:bidi="hi-IN"/>
        </w:rPr>
        <w:t>La redevance pratiquée, fixée dans la limite de ce maximum, est révisée au 1</w:t>
      </w:r>
      <w:r w:rsidRPr="002F1104">
        <w:rPr>
          <w:rFonts w:eastAsia="SimSun;宋体"/>
          <w:kern w:val="2"/>
          <w:vertAlign w:val="superscript"/>
          <w:lang w:eastAsia="zh-CN" w:bidi="hi-IN"/>
        </w:rPr>
        <w:t>er</w:t>
      </w:r>
      <w:r w:rsidRPr="002F1104">
        <w:rPr>
          <w:rFonts w:eastAsia="SimSun;宋体"/>
          <w:kern w:val="2"/>
          <w:lang w:eastAsia="zh-CN" w:bidi="hi-IN"/>
        </w:rPr>
        <w:t xml:space="preserve"> janvier de chaque année, dans les conditions prévues au premier alinéa de l'article L. 353-9-3 du code de la construction et de l'habitation. </w:t>
      </w:r>
    </w:p>
    <w:p w14:paraId="5563C206"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F1746AE" w14:textId="77777777" w:rsidR="007856D3" w:rsidRPr="002F1104" w:rsidRDefault="007856D3" w:rsidP="007856D3">
      <w:pPr>
        <w:widowControl w:val="0"/>
        <w:spacing w:after="140" w:line="288" w:lineRule="auto"/>
        <w:jc w:val="both"/>
        <w:rPr>
          <w:rFonts w:eastAsia="SimSun;宋体"/>
          <w:kern w:val="2"/>
          <w:lang w:eastAsia="zh-CN" w:bidi="hi-IN"/>
        </w:rPr>
      </w:pPr>
      <w:r>
        <w:rPr>
          <w:rFonts w:eastAsia="SimSun;宋体"/>
          <w:kern w:val="2"/>
          <w:lang w:eastAsia="zh-CN" w:bidi="hi-IN"/>
        </w:rPr>
        <w:t xml:space="preserve">Ces dispositions ne sont </w:t>
      </w:r>
      <w:r w:rsidRPr="002F1104">
        <w:rPr>
          <w:rFonts w:eastAsia="SimSun;宋体"/>
          <w:kern w:val="2"/>
          <w:lang w:eastAsia="zh-CN" w:bidi="hi-IN"/>
        </w:rPr>
        <w:t>applicable</w:t>
      </w:r>
      <w:r>
        <w:rPr>
          <w:rFonts w:eastAsia="SimSun;宋体"/>
          <w:kern w:val="2"/>
          <w:lang w:eastAsia="zh-CN" w:bidi="hi-IN"/>
        </w:rPr>
        <w:t>s</w:t>
      </w:r>
      <w:r w:rsidRPr="002F1104">
        <w:rPr>
          <w:rFonts w:eastAsia="SimSun;宋体"/>
          <w:kern w:val="2"/>
          <w:lang w:eastAsia="zh-CN" w:bidi="hi-IN"/>
        </w:rPr>
        <w:t xml:space="preserve"> qu’aux nouveaux résidents.</w:t>
      </w:r>
    </w:p>
    <w:p w14:paraId="6AFF6DA1" w14:textId="77777777" w:rsidR="007856D3" w:rsidRDefault="007856D3" w:rsidP="007856D3">
      <w:pPr>
        <w:widowControl w:val="0"/>
        <w:spacing w:after="140" w:line="288" w:lineRule="auto"/>
        <w:jc w:val="both"/>
      </w:pPr>
    </w:p>
    <w:p w14:paraId="641DB365" w14:textId="77777777" w:rsidR="007856D3" w:rsidRDefault="007856D3" w:rsidP="007856D3">
      <w:pPr>
        <w:pStyle w:val="LO-Normal"/>
        <w:ind w:left="-5" w:right="3" w:firstLine="0"/>
        <w:rPr>
          <w:b/>
          <w:bCs/>
        </w:rPr>
      </w:pPr>
      <w:r>
        <w:rPr>
          <w:b/>
          <w:bCs/>
        </w:rPr>
        <w:t>Article 4.</w:t>
      </w:r>
    </w:p>
    <w:p w14:paraId="627817E9" w14:textId="77777777" w:rsidR="007856D3" w:rsidRDefault="007856D3" w:rsidP="007856D3">
      <w:pPr>
        <w:pStyle w:val="LO-Normal"/>
        <w:ind w:left="-5" w:right="3" w:firstLine="0"/>
      </w:pPr>
      <w:r>
        <w:t>Les dispositions relatives à la composition du programme des fiches descriptives annexées aux conventions mentionnées à l’article 1</w:t>
      </w:r>
      <w:r w:rsidRPr="00B85171">
        <w:rPr>
          <w:vertAlign w:val="superscript"/>
        </w:rPr>
        <w:t>er</w:t>
      </w:r>
      <w:r>
        <w:t xml:space="preserve"> sont remplacées par les dispositions annexées au présent avenant.</w:t>
      </w:r>
    </w:p>
    <w:p w14:paraId="343A26E7" w14:textId="77777777" w:rsidR="007856D3" w:rsidRDefault="007856D3" w:rsidP="007856D3">
      <w:pPr>
        <w:pStyle w:val="LO-Normal"/>
        <w:ind w:left="-5" w:right="3" w:firstLine="0"/>
      </w:pPr>
    </w:p>
    <w:p w14:paraId="35F33CEB" w14:textId="77777777" w:rsidR="007856D3" w:rsidRDefault="007856D3" w:rsidP="007856D3">
      <w:pPr>
        <w:pStyle w:val="LO-Normal"/>
        <w:ind w:left="-5" w:right="3" w:firstLine="0"/>
      </w:pPr>
    </w:p>
    <w:p w14:paraId="2547D7A8" w14:textId="77777777" w:rsidR="00BB0F68" w:rsidRDefault="00BB0F68" w:rsidP="00BB0F68">
      <w:pPr>
        <w:pStyle w:val="FrameContents"/>
        <w:jc w:val="both"/>
        <w:rPr>
          <w:color w:val="000000"/>
        </w:rPr>
      </w:pPr>
      <w:r>
        <w:rPr>
          <w:color w:val="000000"/>
        </w:rPr>
        <w:t>Fait à {{</w:t>
      </w:r>
      <w:proofErr w:type="spellStart"/>
      <w:r>
        <w:rPr>
          <w:color w:val="000000"/>
        </w:rPr>
        <w:t>administration.get_ville_signature_or_</w:t>
      </w:r>
      <w:proofErr w:type="gramStart"/>
      <w:r>
        <w:rPr>
          <w:color w:val="000000"/>
        </w:rPr>
        <w:t>empty</w:t>
      </w:r>
      <w:proofErr w:type="spellEnd"/>
      <w:r>
        <w:rPr>
          <w:color w:val="000000"/>
        </w:rPr>
        <w:t>() }</w:t>
      </w:r>
      <w:proofErr w:type="gramEnd"/>
      <w:r>
        <w:rPr>
          <w:color w:val="000000"/>
        </w:rPr>
        <w:t>}, le</w:t>
      </w:r>
    </w:p>
    <w:p w14:paraId="5029167B" w14:textId="77777777" w:rsidR="00BB0F68" w:rsidRDefault="00BB0F68" w:rsidP="00BB0F68">
      <w:pPr>
        <w:pStyle w:val="FrameContents"/>
        <w:jc w:val="both"/>
        <w:rPr>
          <w:color w:val="000000"/>
        </w:rPr>
      </w:pPr>
    </w:p>
    <w:p w14:paraId="53504D57" w14:textId="77777777" w:rsidR="00BB0F68" w:rsidRDefault="00BB0F68" w:rsidP="00BB0F68">
      <w:pPr>
        <w:pStyle w:val="FrameContents"/>
        <w:jc w:val="both"/>
        <w:rPr>
          <w:color w:val="000000"/>
        </w:rPr>
      </w:pPr>
      <w:r>
        <w:rPr>
          <w:color w:val="000000"/>
        </w:rPr>
        <w:t>Le propriétaire (6), {</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4AB3E895" w14:textId="77777777" w:rsidR="00BB0F68" w:rsidRDefault="00BB0F68" w:rsidP="00BB0F68">
      <w:pPr>
        <w:pStyle w:val="FrameContents"/>
        <w:jc w:val="both"/>
        <w:rPr>
          <w:color w:val="000000"/>
        </w:rPr>
      </w:pPr>
    </w:p>
    <w:p w14:paraId="72EE7E22" w14:textId="77777777" w:rsidR="00BB0F68" w:rsidRDefault="00BB0F68" w:rsidP="00BB0F68">
      <w:pPr>
        <w:pStyle w:val="FrameContents"/>
        <w:jc w:val="both"/>
        <w:rPr>
          <w:color w:val="000000"/>
        </w:rPr>
      </w:pPr>
    </w:p>
    <w:p w14:paraId="4269CEAB" w14:textId="77777777" w:rsidR="00BB0F68" w:rsidRDefault="00BB0F68" w:rsidP="00BB0F68">
      <w:pPr>
        <w:pStyle w:val="FrameContents"/>
        <w:jc w:val="both"/>
        <w:rPr>
          <w:color w:val="000000"/>
        </w:rPr>
      </w:pPr>
    </w:p>
    <w:p w14:paraId="702A5ABF" w14:textId="77777777" w:rsidR="00BB0F68" w:rsidRDefault="00BB0F68" w:rsidP="00BB0F68">
      <w:pPr>
        <w:pStyle w:val="FrameContents"/>
        <w:jc w:val="both"/>
        <w:rPr>
          <w:color w:val="000000"/>
        </w:rPr>
      </w:pPr>
    </w:p>
    <w:p w14:paraId="23E84F6B" w14:textId="77777777" w:rsidR="00BB0F68" w:rsidRDefault="00BB0F68" w:rsidP="00BB0F68">
      <w:pPr>
        <w:pStyle w:val="FrameContents"/>
        <w:jc w:val="both"/>
        <w:rPr>
          <w:color w:val="000000"/>
        </w:rPr>
      </w:pPr>
      <w:r>
        <w:rPr>
          <w:color w:val="000000"/>
        </w:rPr>
        <w:t xml:space="preserve">Le gestionnaire (6), </w:t>
      </w:r>
      <w:proofErr w:type="gramStart"/>
      <w:r>
        <w:rPr>
          <w:color w:val="000000"/>
        </w:rPr>
        <w:t>{{ convention</w:t>
      </w:r>
      <w:proofErr w:type="gramEnd"/>
      <w:r>
        <w:rPr>
          <w:color w:val="000000"/>
        </w:rPr>
        <w:t>.gestionnaire_signataire_bloc_signature|default_empty_if_</w:t>
      </w:r>
      <w:proofErr w:type="gramStart"/>
      <w:r>
        <w:rPr>
          <w:color w:val="000000"/>
        </w:rPr>
        <w:t>none }</w:t>
      </w:r>
      <w:proofErr w:type="gramEnd"/>
      <w:r>
        <w:rPr>
          <w:color w:val="000000"/>
        </w:rPr>
        <w:t>}</w:t>
      </w:r>
    </w:p>
    <w:p w14:paraId="223B836E" w14:textId="77777777" w:rsidR="00BB0F68" w:rsidRDefault="00BB0F68" w:rsidP="00BB0F68">
      <w:pPr>
        <w:pStyle w:val="FrameContents"/>
        <w:jc w:val="both"/>
        <w:rPr>
          <w:color w:val="000000"/>
        </w:rPr>
      </w:pPr>
    </w:p>
    <w:p w14:paraId="602DD858" w14:textId="77777777" w:rsidR="00BB0F68" w:rsidRDefault="00BB0F68" w:rsidP="00BB0F68">
      <w:pPr>
        <w:pStyle w:val="FrameContents"/>
        <w:jc w:val="both"/>
        <w:rPr>
          <w:color w:val="000000"/>
        </w:rPr>
      </w:pPr>
    </w:p>
    <w:p w14:paraId="59D18973" w14:textId="77777777" w:rsidR="00BB0F68" w:rsidRDefault="00BB0F68" w:rsidP="00BB0F68">
      <w:pPr>
        <w:pStyle w:val="FrameContents"/>
        <w:jc w:val="both"/>
        <w:rPr>
          <w:color w:val="000000"/>
        </w:rPr>
      </w:pPr>
    </w:p>
    <w:p w14:paraId="5692E6AE" w14:textId="77777777" w:rsidR="00BB0F68" w:rsidRDefault="00BB0F68" w:rsidP="00BB0F68">
      <w:pPr>
        <w:pStyle w:val="FrameContents"/>
        <w:jc w:val="both"/>
        <w:rPr>
          <w:color w:val="000000"/>
        </w:rPr>
      </w:pPr>
    </w:p>
    <w:p w14:paraId="5CA87C3F" w14:textId="77777777" w:rsidR="00BB0F68" w:rsidRDefault="00BB0F68" w:rsidP="00BB0F68">
      <w:pPr>
        <w:pStyle w:val="FrameContents"/>
        <w:jc w:val="both"/>
        <w:rPr>
          <w:color w:val="000000"/>
        </w:rPr>
      </w:pPr>
    </w:p>
    <w:p w14:paraId="46B37153" w14:textId="77777777" w:rsidR="00BB0F68" w:rsidRDefault="00BB0F68" w:rsidP="00BB0F68">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w:t>
      </w:r>
      <w:proofErr w:type="gramStart"/>
      <w:r>
        <w:rPr>
          <w:shd w:val="clear" w:color="auto" w:fill="FFFFFF"/>
        </w:rPr>
        <w:t>%}le</w:t>
      </w:r>
      <w:proofErr w:type="gramEnd"/>
      <w:r>
        <w:rPr>
          <w:shd w:val="clear" w:color="auto" w:fill="FFFFFF"/>
        </w:rPr>
        <w:t xml:space="preserve"> président du conseil départemental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w:t>
      </w:r>
      <w:proofErr w:type="gramStart"/>
      <w:r>
        <w:rPr>
          <w:shd w:val="clear" w:color="auto" w:fill="FFFFFF"/>
        </w:rPr>
        <w:t>%}du</w:t>
      </w:r>
      <w:proofErr w:type="gramEnd"/>
      <w:r>
        <w:rPr>
          <w:shd w:val="clear" w:color="auto" w:fill="FFFFFF"/>
        </w:rPr>
        <w:t xml:space="preserve"> conseil départemental,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proofErr w:type="gramStart"/>
      <w:r>
        <w:rPr>
          <w:shd w:val="clear" w:color="auto" w:fill="FFFFFF"/>
        </w:rPr>
        <w:t>endif</w:t>
      </w:r>
      <w:proofErr w:type="spellEnd"/>
      <w:r>
        <w:rPr>
          <w:shd w:val="clear" w:color="auto" w:fill="FFFFFF"/>
        </w:rPr>
        <w:t xml:space="preserve">  %</w:t>
      </w:r>
      <w:proofErr w:type="gramEnd"/>
      <w:r>
        <w:rPr>
          <w:shd w:val="clear" w:color="auto" w:fill="FFFFFF"/>
        </w:rPr>
        <w:t>}</w:t>
      </w:r>
      <w:r>
        <w:rPr>
          <w:color w:val="000000"/>
        </w:rPr>
        <w:t xml:space="preserve"> </w:t>
      </w:r>
      <w:proofErr w:type="gramStart"/>
      <w:r>
        <w:rPr>
          <w:color w:val="000000"/>
        </w:rPr>
        <w:t xml:space="preserve">{{ </w:t>
      </w:r>
      <w:proofErr w:type="spellStart"/>
      <w:r>
        <w:rPr>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43872AA5" w14:textId="77777777" w:rsidR="007856D3" w:rsidRDefault="007856D3" w:rsidP="007856D3">
      <w:pPr>
        <w:pStyle w:val="LO-Normal"/>
        <w:ind w:left="-5" w:right="3" w:firstLine="0"/>
      </w:pPr>
    </w:p>
    <w:p w14:paraId="337BE5F7" w14:textId="77777777" w:rsidR="007856D3" w:rsidRPr="00433D63" w:rsidRDefault="007856D3" w:rsidP="007856D3">
      <w:pPr>
        <w:pStyle w:val="LO-Normal"/>
        <w:ind w:right="3"/>
        <w:rPr>
          <w:szCs w:val="24"/>
        </w:rPr>
      </w:pPr>
    </w:p>
    <w:p w14:paraId="42C4CF9E" w14:textId="77777777" w:rsidR="00EA6B40" w:rsidRPr="001319C0" w:rsidRDefault="00EA6B40" w:rsidP="00EA6B40">
      <w:pPr>
        <w:pageBreakBefore/>
        <w:spacing w:after="552" w:line="235" w:lineRule="auto"/>
        <w:ind w:left="11" w:right="1"/>
        <w:jc w:val="center"/>
        <w:rPr>
          <w:color w:val="000000"/>
          <w:szCs w:val="22"/>
          <w:lang w:eastAsia="fr-FR"/>
        </w:rPr>
      </w:pPr>
      <w:r w:rsidRPr="001319C0">
        <w:rPr>
          <w:b/>
          <w:color w:val="000000"/>
          <w:szCs w:val="22"/>
          <w:lang w:eastAsia="fr-FR"/>
        </w:rPr>
        <w:lastRenderedPageBreak/>
        <w:t xml:space="preserve">Annexe à l’avenant aux conventions </w:t>
      </w:r>
      <w:r w:rsidRPr="00442EC0">
        <w:rPr>
          <w:b/>
          <w:bCs/>
          <w:color w:val="000000"/>
          <w:szCs w:val="22"/>
          <w:lang w:eastAsia="fr-FR"/>
        </w:rPr>
        <w:t xml:space="preserve">{% for parent in </w:t>
      </w:r>
      <w:proofErr w:type="spellStart"/>
      <w:proofErr w:type="gramStart"/>
      <w:r w:rsidRPr="00442EC0">
        <w:rPr>
          <w:b/>
          <w:bCs/>
          <w:color w:val="000000"/>
          <w:szCs w:val="22"/>
          <w:lang w:eastAsia="fr-FR"/>
        </w:rPr>
        <w:t>convention.parents.all</w:t>
      </w:r>
      <w:proofErr w:type="spellEnd"/>
      <w:r w:rsidRPr="00442EC0">
        <w:rPr>
          <w:b/>
          <w:bCs/>
          <w:color w:val="000000"/>
          <w:szCs w:val="22"/>
          <w:lang w:eastAsia="fr-FR"/>
        </w:rPr>
        <w:t>(</w:t>
      </w:r>
      <w:proofErr w:type="gramEnd"/>
      <w:r w:rsidRPr="00442EC0">
        <w:rPr>
          <w:b/>
          <w:bCs/>
          <w:color w:val="000000"/>
          <w:szCs w:val="22"/>
          <w:lang w:eastAsia="fr-FR"/>
        </w:rPr>
        <w:t xml:space="preserve">) </w:t>
      </w:r>
      <w:proofErr w:type="gramStart"/>
      <w:r w:rsidRPr="00442EC0">
        <w:rPr>
          <w:b/>
          <w:bCs/>
          <w:color w:val="000000"/>
          <w:szCs w:val="22"/>
          <w:lang w:eastAsia="fr-FR"/>
        </w:rPr>
        <w:t xml:space="preserve">%}{{ </w:t>
      </w:r>
      <w:proofErr w:type="spellStart"/>
      <w:r w:rsidRPr="00442EC0">
        <w:rPr>
          <w:b/>
          <w:bCs/>
          <w:color w:val="000000"/>
          <w:szCs w:val="22"/>
          <w:lang w:eastAsia="fr-FR"/>
        </w:rPr>
        <w:t>parent</w:t>
      </w:r>
      <w:proofErr w:type="gramEnd"/>
      <w:r w:rsidRPr="00442EC0">
        <w:rPr>
          <w:b/>
          <w:bCs/>
          <w:color w:val="000000"/>
          <w:szCs w:val="22"/>
          <w:lang w:eastAsia="fr-FR"/>
        </w:rPr>
        <w:t>.numero</w:t>
      </w:r>
      <w:proofErr w:type="spellEnd"/>
      <w:proofErr w:type="gramStart"/>
      <w:r w:rsidRPr="00442EC0">
        <w:rPr>
          <w:b/>
          <w:bCs/>
          <w:color w:val="000000"/>
          <w:szCs w:val="22"/>
          <w:lang w:eastAsia="fr-FR"/>
        </w:rPr>
        <w:t>}}</w:t>
      </w:r>
      <w:r w:rsidRPr="00442EC0">
        <w:rPr>
          <w:rFonts w:cs="TimesNewRomanPSMT"/>
          <w:b/>
          <w:bCs/>
        </w:rPr>
        <w:t>{</w:t>
      </w:r>
      <w:proofErr w:type="gramEnd"/>
      <w:r w:rsidRPr="00442EC0">
        <w:rPr>
          <w:rFonts w:cs="TimesNewRomanPSMT"/>
          <w:b/>
          <w:bCs/>
        </w:rPr>
        <w:t xml:space="preserve">% if not </w:t>
      </w:r>
      <w:proofErr w:type="spellStart"/>
      <w:proofErr w:type="gramStart"/>
      <w:r w:rsidRPr="00442EC0">
        <w:rPr>
          <w:rFonts w:cs="TimesNewRomanPSMT"/>
          <w:b/>
          <w:bCs/>
        </w:rPr>
        <w:t>loop.last</w:t>
      </w:r>
      <w:proofErr w:type="spellEnd"/>
      <w:proofErr w:type="gramEnd"/>
      <w:r w:rsidRPr="00442EC0">
        <w:rPr>
          <w:rFonts w:cs="TimesNewRomanPSMT"/>
          <w:b/>
          <w:bCs/>
        </w:rPr>
        <w:t xml:space="preserve"> %}, {% </w:t>
      </w:r>
      <w:proofErr w:type="spellStart"/>
      <w:r w:rsidRPr="00442EC0">
        <w:rPr>
          <w:rFonts w:cs="TimesNewRomanPSMT"/>
          <w:b/>
          <w:bCs/>
        </w:rPr>
        <w:t>endif</w:t>
      </w:r>
      <w:proofErr w:type="spellEnd"/>
      <w:r w:rsidRPr="00442EC0">
        <w:rPr>
          <w:rFonts w:cs="TimesNewRomanPSMT"/>
          <w:b/>
          <w:bCs/>
        </w:rPr>
        <w:t xml:space="preserve"> </w:t>
      </w:r>
      <w:proofErr w:type="gramStart"/>
      <w:r w:rsidRPr="00442EC0">
        <w:rPr>
          <w:rFonts w:cs="TimesNewRomanPSMT"/>
          <w:b/>
          <w:bCs/>
        </w:rPr>
        <w:t>%}{</w:t>
      </w:r>
      <w:proofErr w:type="gramEnd"/>
      <w:r w:rsidRPr="00442EC0">
        <w:rPr>
          <w:rFonts w:cs="TimesNewRomanPSMT"/>
          <w:b/>
          <w:bCs/>
        </w:rPr>
        <w:t xml:space="preserve">% </w:t>
      </w:r>
      <w:proofErr w:type="spellStart"/>
      <w:r w:rsidRPr="00442EC0">
        <w:rPr>
          <w:rFonts w:cs="TimesNewRomanPSMT"/>
          <w:b/>
          <w:bCs/>
        </w:rPr>
        <w:t>endfor</w:t>
      </w:r>
      <w:proofErr w:type="spellEnd"/>
      <w:r w:rsidRPr="00442EC0">
        <w:rPr>
          <w:rFonts w:cs="TimesNewRomanPSMT"/>
          <w:b/>
          <w:bCs/>
        </w:rPr>
        <w:t xml:space="preserve"> %}</w:t>
      </w:r>
    </w:p>
    <w:p w14:paraId="33320F65" w14:textId="4D07E40E" w:rsidR="007856D3" w:rsidRPr="00433D63" w:rsidRDefault="007856D3" w:rsidP="007856D3">
      <w:pPr>
        <w:widowControl w:val="0"/>
        <w:spacing w:after="198" w:line="288" w:lineRule="auto"/>
        <w:jc w:val="center"/>
        <w:rPr>
          <w:rFonts w:eastAsia="NSimSun"/>
          <w:kern w:val="2"/>
          <w:lang w:eastAsia="zh-CN" w:bidi="hi-IN"/>
        </w:rPr>
      </w:pPr>
      <w:r w:rsidRPr="00433D63">
        <w:rPr>
          <w:rFonts w:eastAsia="SimSun;宋体"/>
          <w:b/>
          <w:bCs/>
          <w:caps/>
          <w:kern w:val="2"/>
          <w:lang w:eastAsia="zh-CN" w:bidi="hi-IN"/>
        </w:rPr>
        <w:t xml:space="preserve"> </w:t>
      </w:r>
    </w:p>
    <w:p w14:paraId="2285674A" w14:textId="77777777" w:rsidR="007856D3" w:rsidRPr="00433D63" w:rsidRDefault="007856D3" w:rsidP="007856D3">
      <w:pPr>
        <w:jc w:val="both"/>
        <w:rPr>
          <w:rFonts w:eastAsia="Calibri"/>
          <w:color w:val="000000"/>
        </w:rPr>
      </w:pPr>
      <w:r w:rsidRPr="00433D63">
        <w:rPr>
          <w:rFonts w:eastAsia="Calibri"/>
          <w:color w:val="000000"/>
        </w:rPr>
        <w:t>Le III « Composition du programme » des fiches descriptives annexées aux conventions mentionnées à l’article 1</w:t>
      </w:r>
      <w:r w:rsidRPr="00433D63">
        <w:rPr>
          <w:rFonts w:eastAsia="Calibri"/>
          <w:color w:val="000000"/>
          <w:vertAlign w:val="superscript"/>
        </w:rPr>
        <w:t>er</w:t>
      </w:r>
      <w:r w:rsidRPr="00433D63">
        <w:rPr>
          <w:rFonts w:eastAsia="Calibri"/>
          <w:color w:val="000000"/>
        </w:rPr>
        <w:t xml:space="preserve"> du présent avenant est remplacé par les dispositions ci-dessous.</w:t>
      </w:r>
    </w:p>
    <w:p w14:paraId="72D8544D" w14:textId="77777777" w:rsidR="007856D3" w:rsidRPr="00433D63" w:rsidRDefault="007856D3" w:rsidP="007856D3">
      <w:pPr>
        <w:jc w:val="both"/>
        <w:rPr>
          <w:rFonts w:eastAsia="Calibri"/>
          <w:b/>
          <w:color w:val="000000"/>
        </w:rPr>
      </w:pPr>
    </w:p>
    <w:p w14:paraId="702706AE" w14:textId="77777777" w:rsidR="007856D3" w:rsidRPr="00433D63" w:rsidRDefault="007856D3" w:rsidP="007856D3">
      <w:pPr>
        <w:jc w:val="both"/>
        <w:rPr>
          <w:rFonts w:eastAsia="Calibri"/>
          <w:b/>
          <w:color w:val="000000"/>
        </w:rPr>
      </w:pPr>
      <w:r w:rsidRPr="00433D63">
        <w:rPr>
          <w:rFonts w:eastAsia="Calibri"/>
          <w:b/>
          <w:color w:val="000000"/>
        </w:rPr>
        <w:t>III. – Composition du programme</w:t>
      </w:r>
    </w:p>
    <w:p w14:paraId="24383307" w14:textId="77777777" w:rsidR="007856D3" w:rsidRPr="00433D63" w:rsidRDefault="007856D3" w:rsidP="007856D3">
      <w:pPr>
        <w:ind w:firstLine="709"/>
        <w:jc w:val="both"/>
        <w:rPr>
          <w:rFonts w:eastAsia="Calibri"/>
          <w:color w:val="000000"/>
        </w:rPr>
      </w:pPr>
    </w:p>
    <w:p w14:paraId="4D7D647E" w14:textId="77777777" w:rsidR="00EA6B40" w:rsidRDefault="00EA6B40" w:rsidP="00EA6B40">
      <w:pPr>
        <w:rPr>
          <w:color w:val="000000"/>
        </w:rPr>
      </w:pPr>
      <w:r>
        <w:rPr>
          <w:color w:val="000000"/>
        </w:rPr>
        <w:t>A. Locaux auxquels s'applique la présente convention :</w:t>
      </w:r>
    </w:p>
    <w:p w14:paraId="5E850F76" w14:textId="77777777" w:rsidR="00EA6B40" w:rsidRDefault="00EA6B40" w:rsidP="00EA6B40">
      <w:pPr>
        <w:rPr>
          <w:color w:val="000000"/>
        </w:rPr>
      </w:pPr>
    </w:p>
    <w:p w14:paraId="31AF0BF8" w14:textId="77777777" w:rsidR="00EA6B40" w:rsidRPr="00D10B5C" w:rsidRDefault="00EA6B40" w:rsidP="00EA6B40">
      <w:pPr>
        <w:rPr>
          <w:color w:val="000000"/>
        </w:rPr>
      </w:pPr>
      <w:r>
        <w:rPr>
          <w:color w:val="000000"/>
        </w:rPr>
        <w:t xml:space="preserve">Surface habitable totale </w:t>
      </w:r>
      <w:proofErr w:type="gramStart"/>
      <w:r>
        <w:rPr>
          <w:color w:val="000000"/>
        </w:rPr>
        <w:t>:  {{</w:t>
      </w:r>
      <w:r w:rsidRPr="00D10B5C">
        <w:rPr>
          <w:rFonts w:ascii="Courier New" w:hAnsi="Courier New" w:cs="Courier New"/>
          <w:color w:val="6AAB73"/>
          <w:sz w:val="20"/>
          <w:szCs w:val="20"/>
          <w:lang w:eastAsia="fr-FR"/>
        </w:rPr>
        <w:t xml:space="preserve"> </w:t>
      </w:r>
      <w:proofErr w:type="spellStart"/>
      <w:r w:rsidRPr="00D10B5C">
        <w:rPr>
          <w:color w:val="000000"/>
        </w:rPr>
        <w:t>surface</w:t>
      </w:r>
      <w:proofErr w:type="gramEnd"/>
      <w:r w:rsidRPr="00D10B5C">
        <w:rPr>
          <w:color w:val="000000"/>
        </w:rPr>
        <w:t>_habitable_totale</w:t>
      </w:r>
      <w:proofErr w:type="spellEnd"/>
    </w:p>
    <w:p w14:paraId="236AE45D" w14:textId="77777777" w:rsidR="00EA6B40" w:rsidRDefault="00EA6B40" w:rsidP="00EA6B40">
      <w:pPr>
        <w:rPr>
          <w:color w:val="000000"/>
        </w:rPr>
      </w:pPr>
      <w:r>
        <w:t>|</w:t>
      </w:r>
      <w:proofErr w:type="gramStart"/>
      <w:r>
        <w:t>f</w:t>
      </w:r>
      <w:r>
        <w:rPr>
          <w:color w:val="000000"/>
        </w:rPr>
        <w:t xml:space="preserve"> }</w:t>
      </w:r>
      <w:proofErr w:type="gramEnd"/>
      <w:r>
        <w:rPr>
          <w:color w:val="000000"/>
        </w:rPr>
        <w:t>} mètres carrés, dont :</w:t>
      </w:r>
    </w:p>
    <w:p w14:paraId="56C79143" w14:textId="77777777" w:rsidR="00EA6B40" w:rsidRDefault="00EA6B40" w:rsidP="00EA6B40">
      <w:pPr>
        <w:rPr>
          <w:color w:val="000000"/>
        </w:rPr>
      </w:pPr>
    </w:p>
    <w:p w14:paraId="411C8A23" w14:textId="77777777" w:rsidR="00EA6B40" w:rsidRDefault="00EA6B40" w:rsidP="00EA6B40">
      <w:pPr>
        <w:rPr>
          <w:color w:val="000000"/>
        </w:rPr>
      </w:pPr>
      <w:r>
        <w:rPr>
          <w:color w:val="000000"/>
        </w:rPr>
        <w:t xml:space="preserve">* Surface habitable totale des parties privatives : </w:t>
      </w:r>
      <w:proofErr w:type="gramStart"/>
      <w:r>
        <w:t xml:space="preserve">{{ </w:t>
      </w:r>
      <w:proofErr w:type="spellStart"/>
      <w:r>
        <w:t>sh</w:t>
      </w:r>
      <w:proofErr w:type="gramEnd"/>
      <w:r>
        <w:t>_totale|</w:t>
      </w:r>
      <w:proofErr w:type="gramStart"/>
      <w:r>
        <w:t>f</w:t>
      </w:r>
      <w:proofErr w:type="spellEnd"/>
      <w:r>
        <w:t xml:space="preserve"> }</w:t>
      </w:r>
      <w:proofErr w:type="gramEnd"/>
      <w:r>
        <w:t xml:space="preserve">} </w:t>
      </w:r>
      <w:r>
        <w:rPr>
          <w:color w:val="000000"/>
        </w:rPr>
        <w:t>mètres carrés ;</w:t>
      </w:r>
    </w:p>
    <w:p w14:paraId="7EEC2F89" w14:textId="77777777" w:rsidR="00EA6B40" w:rsidRDefault="00EA6B40" w:rsidP="00EA6B40">
      <w:pPr>
        <w:rPr>
          <w:color w:val="000000"/>
        </w:rPr>
      </w:pPr>
      <w:r>
        <w:rPr>
          <w:color w:val="000000"/>
        </w:rPr>
        <w:t>Se décomposant comme suit :</w:t>
      </w:r>
    </w:p>
    <w:p w14:paraId="45E89E45" w14:textId="77777777" w:rsidR="00EA6B40" w:rsidRDefault="00EA6B40" w:rsidP="00EA6B40">
      <w:pPr>
        <w:rPr>
          <w:color w:val="000000"/>
        </w:rPr>
      </w:pPr>
    </w:p>
    <w:p w14:paraId="080C8E84" w14:textId="77777777" w:rsidR="00EA6B40" w:rsidRDefault="00EA6B40" w:rsidP="00EA6B40">
      <w:pPr>
        <w:rPr>
          <w:color w:val="000000"/>
        </w:rPr>
      </w:pPr>
      <w:r>
        <w:rPr>
          <w:color w:val="000000"/>
        </w:rPr>
        <w:t xml:space="preserve">Nombre total de logements : </w:t>
      </w:r>
      <w:proofErr w:type="gramStart"/>
      <w:r>
        <w:rPr>
          <w:color w:val="000000"/>
        </w:rPr>
        <w:t xml:space="preserve">{{ </w:t>
      </w:r>
      <w:proofErr w:type="spellStart"/>
      <w:r>
        <w:rPr>
          <w:color w:val="000000"/>
        </w:rPr>
        <w:t>convention</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w:t>
      </w:r>
    </w:p>
    <w:p w14:paraId="64C42270" w14:textId="77777777" w:rsidR="00EA6B40" w:rsidRPr="00E2293D" w:rsidRDefault="00EA6B40" w:rsidP="00EA6B40">
      <w:pPr>
        <w:jc w:val="both"/>
        <w:rPr>
          <w:lang w:val="en-US"/>
        </w:rPr>
      </w:pPr>
      <w:r w:rsidRPr="00E2293D">
        <w:rPr>
          <w:rFonts w:cs="TimesNewRomanPSMT"/>
          <w:sz w:val="20"/>
          <w:lang w:val="en-US"/>
        </w:rPr>
        <w:t xml:space="preserve">{% if </w:t>
      </w:r>
      <w:proofErr w:type="spellStart"/>
      <w:r w:rsidRPr="00E2293D">
        <w:rPr>
          <w:rFonts w:cs="TimesNewRomanPSMT"/>
          <w:sz w:val="20"/>
          <w:lang w:val="en-US"/>
        </w:rPr>
        <w:t>convention.get_lot_with_financement</w:t>
      </w:r>
      <w:proofErr w:type="spellEnd"/>
      <w:r w:rsidRPr="00E2293D">
        <w:rPr>
          <w:rFonts w:cs="TimesNewRomanPSMT"/>
          <w:sz w:val="20"/>
          <w:lang w:val="en-US"/>
        </w:rPr>
        <w:t>(‘PLAI</w:t>
      </w:r>
      <w:proofErr w:type="gramStart"/>
      <w:r w:rsidRPr="00E2293D">
        <w:rPr>
          <w:rFonts w:cs="TimesNewRomanPSMT"/>
          <w:sz w:val="20"/>
          <w:lang w:val="en-US"/>
        </w:rPr>
        <w:t>’)%</w:t>
      </w:r>
      <w:proofErr w:type="gramEnd"/>
      <w:r w:rsidRPr="00E2293D">
        <w:rPr>
          <w:rFonts w:cs="TimesNewRomanPSMT"/>
          <w:sz w:val="20"/>
          <w:lang w:val="en-US"/>
        </w:rPr>
        <w:t>}</w:t>
      </w:r>
      <w:r w:rsidRPr="00E87557">
        <w:rPr>
          <w:rFonts w:cs="TimesNewRomanPSMT"/>
          <w:sz w:val="20"/>
          <w:lang w:val="en-US"/>
        </w:rPr>
        <w:t xml:space="preserve"> </w:t>
      </w:r>
    </w:p>
    <w:p w14:paraId="5369FD46" w14:textId="77777777" w:rsidR="00EA6B40" w:rsidRPr="00EA7CA7" w:rsidRDefault="00EA6B40" w:rsidP="00EA6B40">
      <w:pPr>
        <w:pStyle w:val="Paragraphedeliste"/>
        <w:numPr>
          <w:ilvl w:val="0"/>
          <w:numId w:val="4"/>
        </w:numPr>
        <w:rPr>
          <w:color w:val="000000"/>
        </w:rPr>
      </w:pPr>
      <w:r w:rsidRPr="00EA7CA7">
        <w:rPr>
          <w:color w:val="000000"/>
        </w:rPr>
        <w:t xml:space="preserve">Logements financés via un </w:t>
      </w:r>
      <w:proofErr w:type="spellStart"/>
      <w:r w:rsidRPr="00EA7CA7">
        <w:rPr>
          <w:color w:val="000000"/>
        </w:rPr>
        <w:t>PLAi</w:t>
      </w:r>
      <w:proofErr w:type="spellEnd"/>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1C3E4D2A"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2426576C" w14:textId="77777777" w:rsidR="00EA6B40" w:rsidRDefault="00EA6B40" w:rsidP="007670A5">
            <w:pPr>
              <w:jc w:val="center"/>
              <w:rPr>
                <w:color w:val="000000"/>
                <w:sz w:val="16"/>
                <w:szCs w:val="16"/>
              </w:rPr>
            </w:pPr>
            <w:r>
              <w:rPr>
                <w:color w:val="000000"/>
                <w:sz w:val="16"/>
                <w:szCs w:val="16"/>
              </w:rPr>
              <w:t>TYPES DE LOGEMENT (*)</w:t>
            </w:r>
          </w:p>
          <w:p w14:paraId="6DF4A0C6" w14:textId="77777777" w:rsidR="00EA6B40" w:rsidRDefault="00EA6B40" w:rsidP="007670A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CC8C443" w14:textId="77777777" w:rsidR="00EA6B40" w:rsidRDefault="00EA6B40" w:rsidP="007670A5">
            <w:pPr>
              <w:jc w:val="center"/>
              <w:rPr>
                <w:color w:val="000000"/>
                <w:sz w:val="16"/>
                <w:szCs w:val="16"/>
              </w:rPr>
            </w:pPr>
            <w:r>
              <w:rPr>
                <w:color w:val="000000"/>
                <w:sz w:val="16"/>
                <w:szCs w:val="16"/>
              </w:rPr>
              <w:t>SURFACE HABITABLE</w:t>
            </w:r>
          </w:p>
          <w:p w14:paraId="1D1E33C1" w14:textId="77777777" w:rsidR="00EA6B40" w:rsidRDefault="00EA6B40" w:rsidP="007670A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2AB43ECB" w14:textId="77777777" w:rsidR="00EA6B40" w:rsidRDefault="00EA6B40" w:rsidP="007670A5">
            <w:pPr>
              <w:jc w:val="center"/>
              <w:rPr>
                <w:color w:val="000000"/>
                <w:sz w:val="16"/>
                <w:szCs w:val="16"/>
              </w:rPr>
            </w:pPr>
            <w:r>
              <w:rPr>
                <w:color w:val="000000"/>
                <w:sz w:val="16"/>
                <w:szCs w:val="16"/>
              </w:rPr>
              <w:t>NUMÉRO</w:t>
            </w:r>
          </w:p>
          <w:p w14:paraId="5FD9B6C1" w14:textId="77777777" w:rsidR="00EA6B40" w:rsidRDefault="00EA6B40" w:rsidP="007670A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3E44EF1E" w14:textId="77777777" w:rsidR="00EA6B40" w:rsidRDefault="00EA6B40" w:rsidP="007670A5">
            <w:pPr>
              <w:jc w:val="center"/>
              <w:rPr>
                <w:color w:val="000000"/>
                <w:sz w:val="16"/>
                <w:szCs w:val="16"/>
              </w:rPr>
            </w:pPr>
            <w:r>
              <w:rPr>
                <w:color w:val="000000"/>
                <w:sz w:val="16"/>
                <w:szCs w:val="16"/>
              </w:rPr>
              <w:t>REDEVANCE MAXIMALE</w:t>
            </w:r>
          </w:p>
          <w:p w14:paraId="7596260A" w14:textId="77777777" w:rsidR="00EA6B40" w:rsidRDefault="00EA6B40" w:rsidP="007670A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6B40" w14:paraId="7E73F2BC"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1D22FDBB" w14:textId="77777777" w:rsidR="00EA6B40" w:rsidRPr="00E2293D" w:rsidRDefault="00EA6B40" w:rsidP="007670A5">
            <w:pPr>
              <w:rPr>
                <w:sz w:val="16"/>
                <w:szCs w:val="16"/>
                <w:lang w:val="en-US"/>
              </w:rPr>
            </w:pPr>
            <w:r w:rsidRPr="00E2293D">
              <w:rPr>
                <w:sz w:val="16"/>
                <w:szCs w:val="16"/>
                <w:lang w:val="en-US"/>
              </w:rPr>
              <w:t>{%tr for l in convention.get_lot_with_financement(‘PLAI’</w:t>
            </w:r>
            <w:proofErr w:type="gramStart"/>
            <w:r w:rsidRPr="00E2293D">
              <w:rPr>
                <w:sz w:val="16"/>
                <w:szCs w:val="16"/>
                <w:lang w:val="en-US"/>
              </w:rPr>
              <w:t>).logements</w:t>
            </w:r>
            <w:proofErr w:type="gramEnd"/>
            <w:r w:rsidRPr="00E2293D">
              <w:rPr>
                <w:sz w:val="16"/>
                <w:szCs w:val="16"/>
                <w:lang w:val="en-US"/>
              </w:rPr>
              <w:t>_import_ordered</w:t>
            </w:r>
          </w:p>
          <w:p w14:paraId="626CAE9F" w14:textId="77777777" w:rsidR="00EA6B40" w:rsidRDefault="00EA6B40" w:rsidP="007670A5">
            <w:pPr>
              <w:rPr>
                <w:color w:val="000000"/>
                <w:lang w:val="en-US"/>
              </w:rPr>
            </w:pPr>
            <w:r w:rsidRPr="00E87557">
              <w:rPr>
                <w:sz w:val="16"/>
                <w:szCs w:val="16"/>
              </w:rPr>
              <w:t>%}</w:t>
            </w:r>
          </w:p>
        </w:tc>
      </w:tr>
      <w:tr w:rsidR="00EA6B40" w14:paraId="7727A4AD"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4134027E" w14:textId="77777777" w:rsidR="00EA6B40" w:rsidRPr="00E2293D" w:rsidRDefault="00EA6B40" w:rsidP="007670A5">
            <w:pPr>
              <w:rPr>
                <w:color w:val="000000"/>
                <w:sz w:val="20"/>
                <w:szCs w:val="20"/>
              </w:rPr>
            </w:pPr>
            <w:r w:rsidRPr="00E2293D">
              <w:rPr>
                <w:color w:val="000000"/>
                <w:sz w:val="20"/>
                <w:szCs w:val="20"/>
              </w:rPr>
              <w:t xml:space="preserve">{% if </w:t>
            </w:r>
            <w:proofErr w:type="spellStart"/>
            <w:r w:rsidRPr="00E2293D">
              <w:rPr>
                <w:color w:val="000000"/>
                <w:sz w:val="20"/>
                <w:szCs w:val="20"/>
              </w:rPr>
              <w:t>outre_mer</w:t>
            </w:r>
            <w:proofErr w:type="spellEnd"/>
            <w:r w:rsidRPr="00E2293D">
              <w:rPr>
                <w:color w:val="000000"/>
                <w:sz w:val="20"/>
                <w:szCs w:val="20"/>
              </w:rPr>
              <w:t xml:space="preserve"> </w:t>
            </w:r>
            <w:proofErr w:type="gramStart"/>
            <w:r w:rsidRPr="00E2293D">
              <w:rPr>
                <w:color w:val="000000"/>
                <w:sz w:val="20"/>
                <w:szCs w:val="20"/>
              </w:rPr>
              <w:t>%}%</w:t>
            </w:r>
            <w:proofErr w:type="gramEnd"/>
            <w:r w:rsidRPr="00E2293D">
              <w:rPr>
                <w:color w:val="000000"/>
                <w:sz w:val="20"/>
                <w:szCs w:val="20"/>
              </w:rPr>
              <w:t>}{{</w:t>
            </w:r>
            <w:proofErr w:type="spellStart"/>
            <w:proofErr w:type="gramStart"/>
            <w:r w:rsidRPr="00E2293D">
              <w:rPr>
                <w:color w:val="000000"/>
                <w:sz w:val="20"/>
                <w:szCs w:val="20"/>
              </w:rPr>
              <w:t>l.typologie</w:t>
            </w:r>
            <w:proofErr w:type="spellEnd"/>
            <w:r w:rsidRPr="00E2293D">
              <w:rPr>
                <w:color w:val="000000"/>
                <w:sz w:val="20"/>
                <w:szCs w:val="20"/>
              </w:rPr>
              <w:t>}}{</w:t>
            </w:r>
            <w:proofErr w:type="gramEnd"/>
            <w:r w:rsidRPr="00E2293D">
              <w:rPr>
                <w:color w:val="000000"/>
                <w:sz w:val="20"/>
                <w:szCs w:val="20"/>
              </w:rPr>
              <w:t xml:space="preserve">% </w:t>
            </w:r>
            <w:proofErr w:type="spellStart"/>
            <w:r w:rsidRPr="00E2293D">
              <w:rPr>
                <w:color w:val="000000"/>
                <w:sz w:val="20"/>
                <w:szCs w:val="20"/>
              </w:rPr>
              <w:t>else</w:t>
            </w:r>
            <w:proofErr w:type="spellEnd"/>
            <w:r w:rsidRPr="00E2293D">
              <w:rPr>
                <w:color w:val="000000"/>
                <w:sz w:val="20"/>
                <w:szCs w:val="20"/>
              </w:rPr>
              <w:t xml:space="preserve"> </w:t>
            </w:r>
            <w:proofErr w:type="gramStart"/>
            <w:r w:rsidRPr="00E2293D">
              <w:rPr>
                <w:color w:val="000000"/>
                <w:sz w:val="20"/>
                <w:szCs w:val="20"/>
              </w:rPr>
              <w:t>%}{</w:t>
            </w:r>
            <w:proofErr w:type="gramEnd"/>
            <w:r w:rsidRPr="00E2293D">
              <w:rPr>
                <w:color w:val="000000"/>
                <w:sz w:val="20"/>
                <w:szCs w:val="20"/>
              </w:rPr>
              <w:t>{</w:t>
            </w:r>
            <w:proofErr w:type="spellStart"/>
            <w:proofErr w:type="gramStart"/>
            <w:r w:rsidRPr="00E2293D">
              <w:rPr>
                <w:color w:val="000000"/>
                <w:sz w:val="20"/>
                <w:szCs w:val="20"/>
              </w:rPr>
              <w:t>l.typologie</w:t>
            </w:r>
            <w:proofErr w:type="gramEnd"/>
            <w:r w:rsidRPr="00E2293D">
              <w:rPr>
                <w:color w:val="000000"/>
                <w:sz w:val="20"/>
                <w:szCs w:val="20"/>
              </w:rPr>
              <w:t>|tl</w:t>
            </w:r>
            <w:proofErr w:type="spellEnd"/>
            <w:proofErr w:type="gramStart"/>
            <w:r w:rsidRPr="00E2293D">
              <w:rPr>
                <w:color w:val="000000"/>
                <w:sz w:val="20"/>
                <w:szCs w:val="20"/>
              </w:rPr>
              <w:t>}}{</w:t>
            </w:r>
            <w:proofErr w:type="gramEnd"/>
            <w:r w:rsidRPr="00E2293D">
              <w:rPr>
                <w:color w:val="000000"/>
                <w:sz w:val="20"/>
                <w:szCs w:val="20"/>
              </w:rPr>
              <w:t xml:space="preserve">% </w:t>
            </w:r>
            <w:proofErr w:type="spellStart"/>
            <w:r w:rsidRPr="00E2293D">
              <w:rPr>
                <w:color w:val="000000"/>
                <w:sz w:val="20"/>
                <w:szCs w:val="20"/>
              </w:rPr>
              <w:t>endif</w:t>
            </w:r>
            <w:proofErr w:type="spellEnd"/>
            <w:r w:rsidRPr="00E2293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035080B5"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42664691"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68AE05F6"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6B40" w14:paraId="6C7DCE16"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46E579C8" w14:textId="77777777" w:rsidR="00EA6B40" w:rsidRDefault="00EA6B40" w:rsidP="007670A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6B40" w14:paraId="1BD4591F"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158196E" w14:textId="77777777" w:rsidR="00EA6B40" w:rsidRDefault="00EA6B40" w:rsidP="007670A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3C6BAAAA" w14:textId="77777777" w:rsidR="00EA6B40" w:rsidRPr="00F04C45" w:rsidRDefault="00EA6B40" w:rsidP="00EA6B40">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097F22A3" w14:textId="77777777" w:rsidR="00EA6B40" w:rsidRPr="00E2293D" w:rsidRDefault="00EA6B40" w:rsidP="00EA6B40">
      <w:pPr>
        <w:jc w:val="both"/>
        <w:rPr>
          <w:lang w:val="en-US"/>
        </w:rPr>
      </w:pPr>
      <w:r w:rsidRPr="00E2293D">
        <w:rPr>
          <w:color w:val="000000"/>
          <w:lang w:val="en-US"/>
        </w:rPr>
        <w:br/>
      </w:r>
      <w:r w:rsidRPr="00E2293D">
        <w:rPr>
          <w:rFonts w:cs="TimesNewRomanPSMT"/>
          <w:sz w:val="20"/>
          <w:lang w:val="en-US"/>
        </w:rPr>
        <w:t xml:space="preserve">{% if </w:t>
      </w:r>
      <w:proofErr w:type="spellStart"/>
      <w:r w:rsidRPr="00E2293D">
        <w:rPr>
          <w:rFonts w:cs="TimesNewRomanPSMT"/>
          <w:sz w:val="20"/>
          <w:lang w:val="en-US"/>
        </w:rPr>
        <w:t>convention.get_lot_with_financement</w:t>
      </w:r>
      <w:proofErr w:type="spellEnd"/>
      <w:r w:rsidRPr="00E2293D">
        <w:rPr>
          <w:rFonts w:cs="TimesNewRomanPSMT"/>
          <w:sz w:val="20"/>
          <w:lang w:val="en-US"/>
        </w:rPr>
        <w:t>(‘PLUS</w:t>
      </w:r>
      <w:proofErr w:type="gramStart"/>
      <w:r w:rsidRPr="00E2293D">
        <w:rPr>
          <w:rFonts w:cs="TimesNewRomanPSMT"/>
          <w:sz w:val="20"/>
          <w:lang w:val="en-US"/>
        </w:rPr>
        <w:t>’)%</w:t>
      </w:r>
      <w:proofErr w:type="gramEnd"/>
      <w:r w:rsidRPr="00E2293D">
        <w:rPr>
          <w:rFonts w:cs="TimesNewRomanPSMT"/>
          <w:sz w:val="20"/>
          <w:lang w:val="en-US"/>
        </w:rPr>
        <w:t>}</w:t>
      </w:r>
    </w:p>
    <w:p w14:paraId="6D6089C0" w14:textId="77777777" w:rsidR="00EA6B40" w:rsidRDefault="00EA6B40" w:rsidP="00EA6B40">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05118D97"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2B916FFB" w14:textId="77777777" w:rsidR="00EA6B40" w:rsidRDefault="00EA6B40" w:rsidP="007670A5">
            <w:pPr>
              <w:jc w:val="center"/>
              <w:rPr>
                <w:color w:val="000000"/>
                <w:sz w:val="16"/>
                <w:szCs w:val="16"/>
              </w:rPr>
            </w:pPr>
            <w:r>
              <w:rPr>
                <w:color w:val="000000"/>
                <w:sz w:val="16"/>
                <w:szCs w:val="16"/>
              </w:rPr>
              <w:lastRenderedPageBreak/>
              <w:t>TYPES DE LOGEMENT (*)</w:t>
            </w:r>
          </w:p>
          <w:p w14:paraId="0581B2F3" w14:textId="77777777" w:rsidR="00EA6B40" w:rsidRDefault="00EA6B40" w:rsidP="007670A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BBAC1AF" w14:textId="77777777" w:rsidR="00EA6B40" w:rsidRDefault="00EA6B40" w:rsidP="007670A5">
            <w:pPr>
              <w:jc w:val="center"/>
              <w:rPr>
                <w:color w:val="000000"/>
                <w:sz w:val="16"/>
                <w:szCs w:val="16"/>
              </w:rPr>
            </w:pPr>
            <w:r>
              <w:rPr>
                <w:color w:val="000000"/>
                <w:sz w:val="16"/>
                <w:szCs w:val="16"/>
              </w:rPr>
              <w:t>SURFACE HABITABLE</w:t>
            </w:r>
          </w:p>
          <w:p w14:paraId="26A53343" w14:textId="77777777" w:rsidR="00EA6B40" w:rsidRDefault="00EA6B40" w:rsidP="007670A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2AAC5F44" w14:textId="77777777" w:rsidR="00EA6B40" w:rsidRDefault="00EA6B40" w:rsidP="007670A5">
            <w:pPr>
              <w:jc w:val="center"/>
              <w:rPr>
                <w:color w:val="000000"/>
                <w:sz w:val="16"/>
                <w:szCs w:val="16"/>
              </w:rPr>
            </w:pPr>
            <w:r>
              <w:rPr>
                <w:color w:val="000000"/>
                <w:sz w:val="16"/>
                <w:szCs w:val="16"/>
              </w:rPr>
              <w:t>NUMÉRO</w:t>
            </w:r>
          </w:p>
          <w:p w14:paraId="31CF89F2" w14:textId="77777777" w:rsidR="00EA6B40" w:rsidRDefault="00EA6B40" w:rsidP="007670A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01EBE561" w14:textId="77777777" w:rsidR="00EA6B40" w:rsidRDefault="00EA6B40" w:rsidP="007670A5">
            <w:pPr>
              <w:jc w:val="center"/>
              <w:rPr>
                <w:color w:val="000000"/>
                <w:sz w:val="16"/>
                <w:szCs w:val="16"/>
              </w:rPr>
            </w:pPr>
            <w:r>
              <w:rPr>
                <w:color w:val="000000"/>
                <w:sz w:val="16"/>
                <w:szCs w:val="16"/>
              </w:rPr>
              <w:t>REDEVANCE MAXIMALE</w:t>
            </w:r>
          </w:p>
          <w:p w14:paraId="51CB7342" w14:textId="77777777" w:rsidR="00EA6B40" w:rsidRDefault="00EA6B40" w:rsidP="007670A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6B40" w14:paraId="23DCBFD7"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D717F79" w14:textId="77777777" w:rsidR="00EA6B40" w:rsidRPr="00E2293D" w:rsidRDefault="00EA6B40" w:rsidP="007670A5">
            <w:pPr>
              <w:rPr>
                <w:sz w:val="16"/>
                <w:szCs w:val="16"/>
                <w:lang w:val="en-US"/>
              </w:rPr>
            </w:pPr>
            <w:r w:rsidRPr="00E2293D">
              <w:rPr>
                <w:sz w:val="16"/>
                <w:szCs w:val="16"/>
                <w:lang w:val="en-US"/>
              </w:rPr>
              <w:t>{%tr for l in convention.get_lot_with_financement(‘PLUS’</w:t>
            </w:r>
            <w:proofErr w:type="gramStart"/>
            <w:r w:rsidRPr="00E2293D">
              <w:rPr>
                <w:sz w:val="16"/>
                <w:szCs w:val="16"/>
                <w:lang w:val="en-US"/>
              </w:rPr>
              <w:t>).logements</w:t>
            </w:r>
            <w:proofErr w:type="gramEnd"/>
            <w:r w:rsidRPr="00E2293D">
              <w:rPr>
                <w:sz w:val="16"/>
                <w:szCs w:val="16"/>
                <w:lang w:val="en-US"/>
              </w:rPr>
              <w:t>_import_ordered</w:t>
            </w:r>
          </w:p>
          <w:p w14:paraId="5633FF7A" w14:textId="77777777" w:rsidR="00EA6B40" w:rsidRDefault="00EA6B40" w:rsidP="007670A5">
            <w:pPr>
              <w:rPr>
                <w:color w:val="000000"/>
                <w:lang w:val="en-US"/>
              </w:rPr>
            </w:pPr>
            <w:r w:rsidRPr="00E87557">
              <w:rPr>
                <w:sz w:val="16"/>
                <w:szCs w:val="16"/>
              </w:rPr>
              <w:t>%}</w:t>
            </w:r>
          </w:p>
        </w:tc>
      </w:tr>
      <w:tr w:rsidR="00EA6B40" w14:paraId="080A099C"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6B870BF" w14:textId="77777777" w:rsidR="00EA6B40" w:rsidRPr="00E2293D" w:rsidRDefault="00EA6B40" w:rsidP="007670A5">
            <w:pPr>
              <w:rPr>
                <w:color w:val="000000"/>
                <w:sz w:val="20"/>
                <w:szCs w:val="20"/>
              </w:rPr>
            </w:pPr>
            <w:r w:rsidRPr="00E2293D">
              <w:rPr>
                <w:color w:val="000000"/>
                <w:sz w:val="20"/>
                <w:szCs w:val="20"/>
              </w:rPr>
              <w:t xml:space="preserve">{% if </w:t>
            </w:r>
            <w:proofErr w:type="spellStart"/>
            <w:r w:rsidRPr="00E2293D">
              <w:rPr>
                <w:color w:val="000000"/>
                <w:sz w:val="20"/>
                <w:szCs w:val="20"/>
              </w:rPr>
              <w:t>outre_mer</w:t>
            </w:r>
            <w:proofErr w:type="spellEnd"/>
            <w:r w:rsidRPr="00E2293D">
              <w:rPr>
                <w:color w:val="000000"/>
                <w:sz w:val="20"/>
                <w:szCs w:val="20"/>
              </w:rPr>
              <w:t xml:space="preserve"> </w:t>
            </w:r>
            <w:proofErr w:type="gramStart"/>
            <w:r w:rsidRPr="00E2293D">
              <w:rPr>
                <w:color w:val="000000"/>
                <w:sz w:val="20"/>
                <w:szCs w:val="20"/>
              </w:rPr>
              <w:t>%}%</w:t>
            </w:r>
            <w:proofErr w:type="gramEnd"/>
            <w:r w:rsidRPr="00E2293D">
              <w:rPr>
                <w:color w:val="000000"/>
                <w:sz w:val="20"/>
                <w:szCs w:val="20"/>
              </w:rPr>
              <w:t>}{{</w:t>
            </w:r>
            <w:proofErr w:type="spellStart"/>
            <w:proofErr w:type="gramStart"/>
            <w:r w:rsidRPr="00E2293D">
              <w:rPr>
                <w:color w:val="000000"/>
                <w:sz w:val="20"/>
                <w:szCs w:val="20"/>
              </w:rPr>
              <w:t>l.typologie</w:t>
            </w:r>
            <w:proofErr w:type="spellEnd"/>
            <w:r w:rsidRPr="00E2293D">
              <w:rPr>
                <w:color w:val="000000"/>
                <w:sz w:val="20"/>
                <w:szCs w:val="20"/>
              </w:rPr>
              <w:t>}}{</w:t>
            </w:r>
            <w:proofErr w:type="gramEnd"/>
            <w:r w:rsidRPr="00E2293D">
              <w:rPr>
                <w:color w:val="000000"/>
                <w:sz w:val="20"/>
                <w:szCs w:val="20"/>
              </w:rPr>
              <w:t xml:space="preserve">% </w:t>
            </w:r>
            <w:proofErr w:type="spellStart"/>
            <w:r w:rsidRPr="00E2293D">
              <w:rPr>
                <w:color w:val="000000"/>
                <w:sz w:val="20"/>
                <w:szCs w:val="20"/>
              </w:rPr>
              <w:t>else</w:t>
            </w:r>
            <w:proofErr w:type="spellEnd"/>
            <w:r w:rsidRPr="00E2293D">
              <w:rPr>
                <w:color w:val="000000"/>
                <w:sz w:val="20"/>
                <w:szCs w:val="20"/>
              </w:rPr>
              <w:t xml:space="preserve"> </w:t>
            </w:r>
            <w:proofErr w:type="gramStart"/>
            <w:r w:rsidRPr="00E2293D">
              <w:rPr>
                <w:color w:val="000000"/>
                <w:sz w:val="20"/>
                <w:szCs w:val="20"/>
              </w:rPr>
              <w:t>%}{</w:t>
            </w:r>
            <w:proofErr w:type="gramEnd"/>
            <w:r w:rsidRPr="00E2293D">
              <w:rPr>
                <w:color w:val="000000"/>
                <w:sz w:val="20"/>
                <w:szCs w:val="20"/>
              </w:rPr>
              <w:t>{</w:t>
            </w:r>
            <w:proofErr w:type="spellStart"/>
            <w:proofErr w:type="gramStart"/>
            <w:r w:rsidRPr="00E2293D">
              <w:rPr>
                <w:color w:val="000000"/>
                <w:sz w:val="20"/>
                <w:szCs w:val="20"/>
              </w:rPr>
              <w:t>l.typologie</w:t>
            </w:r>
            <w:proofErr w:type="gramEnd"/>
            <w:r w:rsidRPr="00E2293D">
              <w:rPr>
                <w:color w:val="000000"/>
                <w:sz w:val="20"/>
                <w:szCs w:val="20"/>
              </w:rPr>
              <w:t>|tl</w:t>
            </w:r>
            <w:proofErr w:type="spellEnd"/>
            <w:proofErr w:type="gramStart"/>
            <w:r w:rsidRPr="00E2293D">
              <w:rPr>
                <w:color w:val="000000"/>
                <w:sz w:val="20"/>
                <w:szCs w:val="20"/>
              </w:rPr>
              <w:t>}}{</w:t>
            </w:r>
            <w:proofErr w:type="gramEnd"/>
            <w:r w:rsidRPr="00E2293D">
              <w:rPr>
                <w:color w:val="000000"/>
                <w:sz w:val="20"/>
                <w:szCs w:val="20"/>
              </w:rPr>
              <w:t xml:space="preserve">% </w:t>
            </w:r>
            <w:proofErr w:type="spellStart"/>
            <w:r w:rsidRPr="00E2293D">
              <w:rPr>
                <w:color w:val="000000"/>
                <w:sz w:val="20"/>
                <w:szCs w:val="20"/>
              </w:rPr>
              <w:t>endif</w:t>
            </w:r>
            <w:proofErr w:type="spellEnd"/>
            <w:r w:rsidRPr="00E2293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4CCA40D4"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0625DF02"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75E908F8"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6B40" w14:paraId="400DEB1A"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041F4E5D" w14:textId="77777777" w:rsidR="00EA6B40" w:rsidRDefault="00EA6B40" w:rsidP="007670A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6B40" w14:paraId="4FD48C25"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71010974" w14:textId="77777777" w:rsidR="00EA6B40" w:rsidRDefault="00EA6B40" w:rsidP="007670A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28113B96" w14:textId="77777777" w:rsidR="00EA6B40" w:rsidRPr="00F04C45" w:rsidRDefault="00EA6B40" w:rsidP="00EA6B40">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3827C2A8" w14:textId="77777777" w:rsidR="00EA6B40" w:rsidRPr="00E2293D" w:rsidRDefault="00EA6B40" w:rsidP="00EA6B40">
      <w:pPr>
        <w:jc w:val="both"/>
        <w:rPr>
          <w:lang w:val="en-US"/>
        </w:rPr>
      </w:pPr>
      <w:r w:rsidRPr="00E2293D">
        <w:rPr>
          <w:color w:val="000000"/>
          <w:lang w:val="en-US"/>
        </w:rPr>
        <w:br/>
      </w:r>
      <w:r w:rsidRPr="00E2293D">
        <w:rPr>
          <w:color w:val="000000"/>
          <w:lang w:val="en-US"/>
        </w:rPr>
        <w:br/>
      </w:r>
      <w:r w:rsidRPr="00E2293D">
        <w:rPr>
          <w:rFonts w:cs="TimesNewRomanPSMT"/>
          <w:sz w:val="20"/>
          <w:lang w:val="en-US"/>
        </w:rPr>
        <w:t xml:space="preserve">{% if </w:t>
      </w:r>
      <w:proofErr w:type="spellStart"/>
      <w:r w:rsidRPr="00E2293D">
        <w:rPr>
          <w:rFonts w:cs="TimesNewRomanPSMT"/>
          <w:sz w:val="20"/>
          <w:lang w:val="en-US"/>
        </w:rPr>
        <w:t>convention.get_lot_with_financement</w:t>
      </w:r>
      <w:proofErr w:type="spellEnd"/>
      <w:r w:rsidRPr="00E2293D">
        <w:rPr>
          <w:rFonts w:cs="TimesNewRomanPSMT"/>
          <w:sz w:val="20"/>
          <w:lang w:val="en-US"/>
        </w:rPr>
        <w:t>(‘PLS</w:t>
      </w:r>
      <w:proofErr w:type="gramStart"/>
      <w:r w:rsidRPr="00E2293D">
        <w:rPr>
          <w:rFonts w:cs="TimesNewRomanPSMT"/>
          <w:sz w:val="20"/>
          <w:lang w:val="en-US"/>
        </w:rPr>
        <w:t>’)%</w:t>
      </w:r>
      <w:proofErr w:type="gramEnd"/>
      <w:r w:rsidRPr="00E2293D">
        <w:rPr>
          <w:rFonts w:cs="TimesNewRomanPSMT"/>
          <w:sz w:val="20"/>
          <w:lang w:val="en-US"/>
        </w:rPr>
        <w:t>}</w:t>
      </w:r>
    </w:p>
    <w:p w14:paraId="686386B6" w14:textId="77777777" w:rsidR="00EA6B40" w:rsidRDefault="00EA6B40" w:rsidP="00EA6B40">
      <w:pPr>
        <w:pStyle w:val="Paragraphedeliste"/>
        <w:numPr>
          <w:ilvl w:val="0"/>
          <w:numId w:val="4"/>
        </w:numPr>
        <w:rPr>
          <w:color w:val="000000"/>
        </w:rPr>
      </w:pPr>
      <w:r>
        <w:rPr>
          <w:color w:val="000000"/>
        </w:rPr>
        <w:t>Logements financés via un PLS</w:t>
      </w:r>
    </w:p>
    <w:p w14:paraId="4D33F298" w14:textId="77777777" w:rsidR="00EA6B40" w:rsidRDefault="00EA6B40" w:rsidP="00EA6B40">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7FD3F1C7"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CEEA26F" w14:textId="77777777" w:rsidR="00EA6B40" w:rsidRDefault="00EA6B40" w:rsidP="007670A5">
            <w:pPr>
              <w:jc w:val="center"/>
              <w:rPr>
                <w:color w:val="000000"/>
                <w:sz w:val="16"/>
                <w:szCs w:val="16"/>
              </w:rPr>
            </w:pPr>
            <w:r>
              <w:rPr>
                <w:color w:val="000000"/>
                <w:sz w:val="16"/>
                <w:szCs w:val="16"/>
              </w:rPr>
              <w:t>TYPES DE LOGEMENT (*)</w:t>
            </w:r>
          </w:p>
          <w:p w14:paraId="49DA67C5" w14:textId="77777777" w:rsidR="00EA6B40" w:rsidRDefault="00EA6B40" w:rsidP="007670A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ACBDC89" w14:textId="77777777" w:rsidR="00EA6B40" w:rsidRDefault="00EA6B40" w:rsidP="007670A5">
            <w:pPr>
              <w:jc w:val="center"/>
              <w:rPr>
                <w:color w:val="000000"/>
                <w:sz w:val="16"/>
                <w:szCs w:val="16"/>
              </w:rPr>
            </w:pPr>
            <w:r>
              <w:rPr>
                <w:color w:val="000000"/>
                <w:sz w:val="16"/>
                <w:szCs w:val="16"/>
              </w:rPr>
              <w:t>SURFACE HABITABLE</w:t>
            </w:r>
          </w:p>
          <w:p w14:paraId="59D86A28" w14:textId="77777777" w:rsidR="00EA6B40" w:rsidRDefault="00EA6B40" w:rsidP="007670A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5E6D5A12" w14:textId="77777777" w:rsidR="00EA6B40" w:rsidRDefault="00EA6B40" w:rsidP="007670A5">
            <w:pPr>
              <w:jc w:val="center"/>
              <w:rPr>
                <w:color w:val="000000"/>
                <w:sz w:val="16"/>
                <w:szCs w:val="16"/>
              </w:rPr>
            </w:pPr>
            <w:r>
              <w:rPr>
                <w:color w:val="000000"/>
                <w:sz w:val="16"/>
                <w:szCs w:val="16"/>
              </w:rPr>
              <w:t>NUMÉRO</w:t>
            </w:r>
          </w:p>
          <w:p w14:paraId="242540B4" w14:textId="77777777" w:rsidR="00EA6B40" w:rsidRDefault="00EA6B40" w:rsidP="007670A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442FFCE7" w14:textId="77777777" w:rsidR="00EA6B40" w:rsidRDefault="00EA6B40" w:rsidP="007670A5">
            <w:pPr>
              <w:jc w:val="center"/>
              <w:rPr>
                <w:color w:val="000000"/>
                <w:sz w:val="16"/>
                <w:szCs w:val="16"/>
              </w:rPr>
            </w:pPr>
            <w:r>
              <w:rPr>
                <w:color w:val="000000"/>
                <w:sz w:val="16"/>
                <w:szCs w:val="16"/>
              </w:rPr>
              <w:t>REDEVANCE MAXIMALE</w:t>
            </w:r>
          </w:p>
          <w:p w14:paraId="0005F6A6" w14:textId="77777777" w:rsidR="00EA6B40" w:rsidRDefault="00EA6B40" w:rsidP="007670A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6B40" w:rsidRPr="00E2293D" w14:paraId="78F618D7"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0EF5755" w14:textId="77777777" w:rsidR="00EA6B40" w:rsidRDefault="00EA6B40" w:rsidP="007670A5">
            <w:pPr>
              <w:rPr>
                <w:color w:val="000000"/>
                <w:lang w:val="en-US"/>
              </w:rPr>
            </w:pPr>
            <w:r w:rsidRPr="00E2293D">
              <w:rPr>
                <w:sz w:val="16"/>
                <w:szCs w:val="16"/>
                <w:lang w:val="en-US"/>
              </w:rPr>
              <w:t xml:space="preserve">{%tr for l in </w:t>
            </w:r>
            <w:proofErr w:type="spellStart"/>
            <w:r w:rsidRPr="00E2293D">
              <w:rPr>
                <w:sz w:val="16"/>
                <w:szCs w:val="16"/>
                <w:lang w:val="en-US"/>
              </w:rPr>
              <w:t>convention.get_lot_with_financement</w:t>
            </w:r>
            <w:proofErr w:type="spellEnd"/>
            <w:r w:rsidRPr="00E2293D">
              <w:rPr>
                <w:sz w:val="16"/>
                <w:szCs w:val="16"/>
                <w:lang w:val="en-US"/>
              </w:rPr>
              <w:t>(‘PLS’</w:t>
            </w:r>
            <w:proofErr w:type="gramStart"/>
            <w:r w:rsidRPr="00E2293D">
              <w:rPr>
                <w:sz w:val="16"/>
                <w:szCs w:val="16"/>
                <w:lang w:val="en-US"/>
              </w:rPr>
              <w:t>) .</w:t>
            </w:r>
            <w:proofErr w:type="spellStart"/>
            <w:r w:rsidRPr="00E2293D">
              <w:rPr>
                <w:sz w:val="16"/>
                <w:szCs w:val="16"/>
                <w:lang w:val="en-US"/>
              </w:rPr>
              <w:t>logements</w:t>
            </w:r>
            <w:proofErr w:type="gramEnd"/>
            <w:r w:rsidRPr="00E2293D">
              <w:rPr>
                <w:sz w:val="16"/>
                <w:szCs w:val="16"/>
                <w:lang w:val="en-US"/>
              </w:rPr>
              <w:t>_import_ordered</w:t>
            </w:r>
            <w:proofErr w:type="spellEnd"/>
            <w:r w:rsidRPr="00E2293D">
              <w:rPr>
                <w:sz w:val="16"/>
                <w:szCs w:val="16"/>
                <w:lang w:val="en-US"/>
              </w:rPr>
              <w:t xml:space="preserve"> %}</w:t>
            </w:r>
          </w:p>
        </w:tc>
      </w:tr>
      <w:tr w:rsidR="00EA6B40" w14:paraId="402496A3"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23DC75" w14:textId="77777777" w:rsidR="00EA6B40" w:rsidRDefault="00EA6B40" w:rsidP="007670A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3ECD262F"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5F3E9CF5"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0185294" w14:textId="77777777" w:rsidR="00EA6B40" w:rsidRDefault="00EA6B40" w:rsidP="007670A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6B40" w14:paraId="48AA1442"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56B3BEC3" w14:textId="77777777" w:rsidR="00EA6B40" w:rsidRDefault="00EA6B40" w:rsidP="007670A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6B40" w14:paraId="5D31FBF1"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FD80483" w14:textId="77777777" w:rsidR="00EA6B40" w:rsidRDefault="00EA6B40" w:rsidP="007670A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619B2B09" w14:textId="77777777" w:rsidR="00EA6B40" w:rsidRPr="00F04C45" w:rsidRDefault="00EA6B40" w:rsidP="00EA6B40">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8CED3FC" w14:textId="77777777" w:rsidR="00EA6B40" w:rsidRPr="00EA7CA7" w:rsidRDefault="00EA6B40" w:rsidP="00EA6B40">
      <w:pPr>
        <w:rPr>
          <w:color w:val="000000"/>
        </w:rPr>
      </w:pPr>
    </w:p>
    <w:p w14:paraId="51A72A9C" w14:textId="77777777" w:rsidR="00EA6B40" w:rsidRDefault="00EA6B40" w:rsidP="00EA6B40">
      <w:pPr>
        <w:rPr>
          <w:color w:val="000000"/>
        </w:rPr>
      </w:pPr>
    </w:p>
    <w:p w14:paraId="151A8821" w14:textId="77777777" w:rsidR="00EA6B40" w:rsidRDefault="00EA6B40" w:rsidP="00EA6B40">
      <w:pPr>
        <w:rPr>
          <w:color w:val="000000"/>
        </w:rPr>
      </w:pPr>
      <w:r>
        <w:rPr>
          <w:color w:val="000000"/>
        </w:rPr>
        <w:t xml:space="preserve">* Surface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w:t>
      </w:r>
    </w:p>
    <w:p w14:paraId="35E50B38" w14:textId="77777777" w:rsidR="00EA6B40" w:rsidRDefault="00EA6B40" w:rsidP="00EA6B40">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EA6B40" w14:paraId="1445F0C9" w14:textId="77777777" w:rsidTr="007670A5">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2EEC23C9" w14:textId="77777777" w:rsidR="00EA6B40" w:rsidRDefault="00EA6B40" w:rsidP="007670A5">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34259197" w14:textId="77777777" w:rsidR="00EA6B40" w:rsidRDefault="00EA6B40" w:rsidP="007670A5">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204F10D8" w14:textId="77777777" w:rsidR="00EA6B40" w:rsidRDefault="00EA6B40" w:rsidP="007670A5">
            <w:pPr>
              <w:jc w:val="center"/>
              <w:rPr>
                <w:color w:val="000000"/>
                <w:sz w:val="16"/>
                <w:szCs w:val="16"/>
              </w:rPr>
            </w:pPr>
            <w:r>
              <w:rPr>
                <w:color w:val="000000"/>
                <w:sz w:val="16"/>
                <w:szCs w:val="16"/>
              </w:rPr>
              <w:t>NOMBRE</w:t>
            </w:r>
          </w:p>
        </w:tc>
      </w:tr>
      <w:tr w:rsidR="00EA6B40" w14:paraId="7086843B" w14:textId="77777777" w:rsidTr="007670A5">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5A32F8FA" w14:textId="77777777" w:rsidR="00EA6B40" w:rsidRDefault="00EA6B40" w:rsidP="007670A5">
            <w:pPr>
              <w:rPr>
                <w:color w:val="000000"/>
              </w:rPr>
            </w:pPr>
            <w:r>
              <w:rPr>
                <w:sz w:val="16"/>
                <w:szCs w:val="16"/>
              </w:rPr>
              <w:lastRenderedPageBreak/>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EA6B40" w14:paraId="37910B1D" w14:textId="77777777" w:rsidTr="007670A5">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738BBD79" w14:textId="77777777" w:rsidR="00EA6B40" w:rsidRDefault="00EA6B40" w:rsidP="007670A5">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52F0B67A" w14:textId="77777777" w:rsidR="00EA6B40" w:rsidRDefault="00EA6B40" w:rsidP="007670A5">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77955955" w14:textId="77777777" w:rsidR="00EA6B40" w:rsidRDefault="00EA6B40" w:rsidP="007670A5">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.nombre</w:t>
            </w:r>
            <w:proofErr w:type="spellEnd"/>
            <w:r>
              <w:rPr>
                <w:color w:val="000000"/>
                <w:sz w:val="20"/>
                <w:szCs w:val="20"/>
              </w:rPr>
              <w:t xml:space="preserve"> }}</w:t>
            </w:r>
          </w:p>
        </w:tc>
      </w:tr>
      <w:tr w:rsidR="00EA6B40" w14:paraId="68318845" w14:textId="77777777" w:rsidTr="007670A5">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52642D7A" w14:textId="77777777" w:rsidR="00EA6B40" w:rsidRDefault="00EA6B40" w:rsidP="007670A5">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4F45AEEF" w14:textId="77777777" w:rsidR="00EA6B40" w:rsidRDefault="00EA6B40" w:rsidP="00EA6B40">
      <w:pPr>
        <w:rPr>
          <w:color w:val="000000"/>
        </w:rPr>
      </w:pPr>
      <w:r>
        <w:rPr>
          <w:color w:val="000000"/>
        </w:rPr>
        <w:t> </w:t>
      </w:r>
    </w:p>
    <w:p w14:paraId="3F54E7EF" w14:textId="77777777" w:rsidR="00EA6B40" w:rsidRDefault="00EA6B40" w:rsidP="00EA6B40">
      <w:pPr>
        <w:rPr>
          <w:color w:val="000000"/>
        </w:rPr>
      </w:pPr>
      <w:r>
        <w:rPr>
          <w:color w:val="000000"/>
        </w:rPr>
        <w:t xml:space="preserve">Dépendances (nombre et surface) : </w:t>
      </w:r>
      <w:r w:rsidRPr="00E0301F">
        <w:rPr>
          <w:rFonts w:cs="TimesNewRomanPSMT"/>
        </w:rPr>
        <w:t xml:space="preserve">{% for lot in lots </w:t>
      </w:r>
      <w:proofErr w:type="gramStart"/>
      <w:r w:rsidRPr="00E0301F">
        <w:rPr>
          <w:rFonts w:cs="TimesNewRomanPSMT"/>
        </w:rPr>
        <w:t>%}</w:t>
      </w:r>
      <w:r>
        <w:rPr>
          <w:color w:val="000000"/>
        </w:rPr>
        <w:t>{</w:t>
      </w:r>
      <w:proofErr w:type="gramEnd"/>
      <w:r>
        <w:rPr>
          <w:color w:val="000000"/>
        </w:rPr>
        <w:t xml:space="preserve">%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37527EE3" w14:textId="77777777" w:rsidR="00EA6B40" w:rsidRDefault="00EA6B40" w:rsidP="00EA6B40">
      <w:pPr>
        <w:rPr>
          <w:color w:val="000000"/>
        </w:rPr>
      </w:pPr>
    </w:p>
    <w:p w14:paraId="72DA93BE" w14:textId="77777777" w:rsidR="00EA6B40" w:rsidRDefault="00EA6B40" w:rsidP="00EA6B40">
      <w:pPr>
        <w:ind w:left="708"/>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w:t>
      </w:r>
    </w:p>
    <w:p w14:paraId="4662D297" w14:textId="77777777" w:rsidR="00EA6B40" w:rsidRDefault="00EA6B40" w:rsidP="00EA6B40">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835BA5A" w14:textId="77777777" w:rsidR="00EA6B40" w:rsidRDefault="00EA6B40" w:rsidP="00EA6B40">
      <w:pPr>
        <w:rPr>
          <w:color w:val="000000"/>
        </w:rPr>
      </w:pPr>
    </w:p>
    <w:p w14:paraId="203B042F" w14:textId="77777777" w:rsidR="00EA6B40" w:rsidRDefault="00EA6B40" w:rsidP="00EA6B40">
      <w:pPr>
        <w:rPr>
          <w:color w:val="000000"/>
        </w:rPr>
      </w:pPr>
      <w:r>
        <w:rPr>
          <w:color w:val="000000"/>
        </w:rPr>
        <w:t>Garages et/ ou parking (nombre) : {{</w:t>
      </w:r>
      <w:proofErr w:type="spellStart"/>
      <w:r w:rsidRPr="00D10B5C">
        <w:rPr>
          <w:color w:val="000000"/>
        </w:rPr>
        <w:t>nombre_garage</w:t>
      </w:r>
      <w:proofErr w:type="spellEnd"/>
      <w:r>
        <w:rPr>
          <w:color w:val="000000"/>
        </w:rPr>
        <w:t>}}</w:t>
      </w:r>
    </w:p>
    <w:p w14:paraId="131C51B9" w14:textId="77777777" w:rsidR="00EA6B40" w:rsidRDefault="00EA6B40" w:rsidP="00EA6B40">
      <w:pPr>
        <w:rPr>
          <w:color w:val="000000"/>
        </w:rPr>
      </w:pPr>
    </w:p>
    <w:p w14:paraId="4077E718" w14:textId="77777777" w:rsidR="00EA6B40" w:rsidRDefault="00EA6B40" w:rsidP="00EA6B40">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Pr="00E0301F">
        <w:rPr>
          <w:rFonts w:cs="TimesNewRomanPSMT"/>
        </w:rPr>
        <w:t>{% for lot in lots %}</w:t>
      </w:r>
    </w:p>
    <w:p w14:paraId="52E96919" w14:textId="77777777" w:rsidR="00EA6B40" w:rsidRDefault="00EA6B40" w:rsidP="00EA6B40">
      <w:pPr>
        <w:jc w:val="both"/>
        <w:rPr>
          <w:lang w:val="en-US"/>
        </w:rPr>
      </w:pPr>
      <w:r>
        <w:rPr>
          <w:lang w:val="en-US"/>
        </w:rPr>
        <w:t xml:space="preserve">{% for line in </w:t>
      </w:r>
      <w:proofErr w:type="spellStart"/>
      <w:proofErr w:type="gramStart"/>
      <w:r>
        <w:rPr>
          <w:color w:val="000000"/>
          <w:lang w:val="en-US"/>
        </w:rPr>
        <w:t>lot.foyer</w:t>
      </w:r>
      <w:proofErr w:type="gramEnd"/>
      <w:r>
        <w:rPr>
          <w:color w:val="000000"/>
          <w:lang w:val="en-US"/>
        </w:rPr>
        <w:t>_residence_locaux_hors_convention|get_text_as_list</w:t>
      </w:r>
      <w:proofErr w:type="spellEnd"/>
      <w:r>
        <w:rPr>
          <w:color w:val="000000"/>
          <w:lang w:val="en-US"/>
        </w:rPr>
        <w:t xml:space="preserve"> </w:t>
      </w:r>
      <w:r>
        <w:rPr>
          <w:lang w:val="en-US"/>
        </w:rPr>
        <w:t>%}</w:t>
      </w:r>
    </w:p>
    <w:p w14:paraId="5F71B4B4" w14:textId="77777777" w:rsidR="00EA6B40" w:rsidRDefault="00EA6B40" w:rsidP="00EA6B40">
      <w:pPr>
        <w:pStyle w:val="Paragraphedeliste"/>
        <w:numPr>
          <w:ilvl w:val="0"/>
          <w:numId w:val="4"/>
        </w:numPr>
        <w:jc w:val="both"/>
        <w:rPr>
          <w:color w:val="000000" w:themeColor="text1"/>
        </w:rPr>
      </w:pPr>
      <w:proofErr w:type="gramStart"/>
      <w:r>
        <w:rPr>
          <w:color w:val="000000" w:themeColor="text1"/>
        </w:rPr>
        <w:t>{{ line</w:t>
      </w:r>
      <w:proofErr w:type="gramEnd"/>
      <w:r>
        <w:rPr>
          <w:color w:val="000000" w:themeColor="text1"/>
        </w:rPr>
        <w:t xml:space="preserve"> }}</w:t>
      </w:r>
    </w:p>
    <w:p w14:paraId="282E4851" w14:textId="77777777" w:rsidR="00EA6B40" w:rsidRDefault="00EA6B40" w:rsidP="00EA6B40">
      <w:pPr>
        <w:jc w:val="both"/>
        <w:rPr>
          <w:color w:val="000000"/>
        </w:rPr>
      </w:pPr>
      <w:r>
        <w:rPr>
          <w:color w:val="000000"/>
        </w:rPr>
        <w:t xml:space="preserve">{%- </w:t>
      </w:r>
      <w:proofErr w:type="spellStart"/>
      <w:r>
        <w:rPr>
          <w:color w:val="000000"/>
        </w:rPr>
        <w:t>endfor</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endfor</w:t>
      </w:r>
      <w:proofErr w:type="spellEnd"/>
      <w:r>
        <w:rPr>
          <w:color w:val="000000"/>
        </w:rPr>
        <w:t xml:space="preserve"> %}</w:t>
      </w:r>
    </w:p>
    <w:p w14:paraId="19A1F0ED" w14:textId="77777777" w:rsidR="007856D3" w:rsidRPr="00433D63" w:rsidRDefault="007856D3" w:rsidP="00EA6B40">
      <w:pPr>
        <w:pStyle w:val="LO-Normal"/>
        <w:ind w:left="0" w:right="3" w:firstLine="0"/>
        <w:rPr>
          <w:szCs w:val="24"/>
        </w:rPr>
      </w:pPr>
    </w:p>
    <w:p w14:paraId="6F16C1F2" w14:textId="77777777" w:rsidR="00495CAE" w:rsidRPr="007856D3" w:rsidRDefault="00495CAE" w:rsidP="007856D3"/>
    <w:sectPr w:rsidR="00495CAE" w:rsidRPr="007856D3">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536CB" w14:textId="77777777" w:rsidR="009B0C9F" w:rsidRDefault="009B0C9F">
      <w:r>
        <w:separator/>
      </w:r>
    </w:p>
  </w:endnote>
  <w:endnote w:type="continuationSeparator" w:id="0">
    <w:p w14:paraId="07FDA94D" w14:textId="77777777" w:rsidR="009B0C9F" w:rsidRDefault="009B0C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imSun;宋体">
    <w:altName w:val="MS Gothic"/>
    <w:panose1 w:val="00000000000000000000"/>
    <w:charset w:val="80"/>
    <w:family w:val="roman"/>
    <w:notTrueType/>
    <w:pitch w:val="default"/>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E2293D">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E2293D">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E2293D">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70325" w14:textId="77777777" w:rsidR="009B0C9F" w:rsidRDefault="009B0C9F">
      <w:r>
        <w:separator/>
      </w:r>
    </w:p>
  </w:footnote>
  <w:footnote w:type="continuationSeparator" w:id="0">
    <w:p w14:paraId="58401F08" w14:textId="77777777" w:rsidR="009B0C9F" w:rsidRDefault="009B0C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E2293D">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rsidR="00000000">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E2293D">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E2293D">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E2293D">
          <w:pPr>
            <w:pStyle w:val="Form16"/>
          </w:pPr>
          <w:r>
            <w:t>Formule de publication</w:t>
          </w:r>
        </w:p>
        <w:p w14:paraId="3ED5F3A2" w14:textId="77777777" w:rsidR="00495CAE" w:rsidRDefault="00E2293D">
          <w:pPr>
            <w:pStyle w:val="Form9"/>
          </w:pPr>
          <w:r>
            <w:t>(</w:t>
          </w:r>
          <w:proofErr w:type="gramStart"/>
          <w:r>
            <w:t>pour</w:t>
          </w:r>
          <w:proofErr w:type="gramEnd"/>
          <w:r>
            <w:t xml:space="preserve">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E2293D">
          <w:pPr>
            <w:jc w:val="center"/>
          </w:pPr>
          <w:r>
            <w:rPr>
              <w:sz w:val="20"/>
              <w:lang w:eastAsia="fr-FR"/>
            </w:rPr>
            <w:t>SERVICE</w:t>
          </w:r>
        </w:p>
        <w:p w14:paraId="73CE8463" w14:textId="77777777" w:rsidR="00495CAE" w:rsidRDefault="00E2293D">
          <w:pPr>
            <w:jc w:val="center"/>
          </w:pPr>
          <w:r>
            <w:rPr>
              <w:sz w:val="20"/>
              <w:lang w:eastAsia="fr-FR"/>
            </w:rPr>
            <w:t>DE</w:t>
          </w:r>
        </w:p>
        <w:p w14:paraId="54B9AF6B" w14:textId="77777777" w:rsidR="00495CAE" w:rsidRDefault="00E2293D">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E2293D">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E2293D">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E2293D">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E2293D">
          <w:pPr>
            <w:pStyle w:val="Form10J"/>
          </w:pPr>
          <w:r>
            <w:rPr>
              <w:rFonts w:eastAsia="Times New Roman"/>
            </w:rPr>
            <w:t xml:space="preserve"> </w:t>
          </w:r>
          <w:proofErr w:type="gramStart"/>
          <w:r>
            <w:t>TAXES:</w:t>
          </w:r>
          <w:proofErr w:type="gramEnd"/>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E2293D">
          <w:pPr>
            <w:pStyle w:val="Form10J"/>
          </w:pPr>
          <w:proofErr w:type="gramStart"/>
          <w:r>
            <w:t>CSI:</w:t>
          </w:r>
          <w:proofErr w:type="gramEnd"/>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E2293D">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E2293D">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E2293D">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E2293D">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lvl w:ilvl="0">
      <w:start w:val="1"/>
      <w:numFmt w:val="decimal"/>
      <w:lvlText w:val="(%1)"/>
      <w:lvlJc w:val="left"/>
      <w:pPr>
        <w:tabs>
          <w:tab w:val="num" w:pos="0"/>
        </w:tabs>
        <w:ind w:left="338"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abstractNum>
  <w:abstractNum w:abstractNumId="1"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5"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2"/>
  </w:num>
  <w:num w:numId="2" w16cid:durableId="34476310">
    <w:abstractNumId w:val="4"/>
  </w:num>
  <w:num w:numId="3" w16cid:durableId="1761559915">
    <w:abstractNumId w:val="1"/>
  </w:num>
  <w:num w:numId="4" w16cid:durableId="179049084">
    <w:abstractNumId w:val="5"/>
  </w:num>
  <w:num w:numId="5" w16cid:durableId="1219777568">
    <w:abstractNumId w:val="3"/>
  </w:num>
  <w:num w:numId="6" w16cid:durableId="492137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55AA2"/>
    <w:rsid w:val="00075D0A"/>
    <w:rsid w:val="000A24A2"/>
    <w:rsid w:val="000A2C00"/>
    <w:rsid w:val="00105D61"/>
    <w:rsid w:val="001539E8"/>
    <w:rsid w:val="001617C6"/>
    <w:rsid w:val="00166AFC"/>
    <w:rsid w:val="001816F8"/>
    <w:rsid w:val="001B2D5F"/>
    <w:rsid w:val="001B5EFF"/>
    <w:rsid w:val="001D7B4E"/>
    <w:rsid w:val="001E4EBF"/>
    <w:rsid w:val="0020739A"/>
    <w:rsid w:val="002134DD"/>
    <w:rsid w:val="00236643"/>
    <w:rsid w:val="00290C56"/>
    <w:rsid w:val="003257ED"/>
    <w:rsid w:val="00326316"/>
    <w:rsid w:val="0035031B"/>
    <w:rsid w:val="00375BEA"/>
    <w:rsid w:val="00393F27"/>
    <w:rsid w:val="003F7FA2"/>
    <w:rsid w:val="0040147B"/>
    <w:rsid w:val="00406D24"/>
    <w:rsid w:val="00495CAE"/>
    <w:rsid w:val="004A09EB"/>
    <w:rsid w:val="004F1DA2"/>
    <w:rsid w:val="0051758A"/>
    <w:rsid w:val="005216AE"/>
    <w:rsid w:val="00571C8C"/>
    <w:rsid w:val="00583046"/>
    <w:rsid w:val="005861E0"/>
    <w:rsid w:val="00596898"/>
    <w:rsid w:val="00596FE4"/>
    <w:rsid w:val="005A047A"/>
    <w:rsid w:val="005A260B"/>
    <w:rsid w:val="005B28E3"/>
    <w:rsid w:val="00665FD5"/>
    <w:rsid w:val="006A5F18"/>
    <w:rsid w:val="006C7415"/>
    <w:rsid w:val="006D1573"/>
    <w:rsid w:val="006D734F"/>
    <w:rsid w:val="006E6919"/>
    <w:rsid w:val="006F0556"/>
    <w:rsid w:val="00700C5D"/>
    <w:rsid w:val="00734933"/>
    <w:rsid w:val="007856D3"/>
    <w:rsid w:val="007A457F"/>
    <w:rsid w:val="007A5ACC"/>
    <w:rsid w:val="00861679"/>
    <w:rsid w:val="008619F3"/>
    <w:rsid w:val="008959F3"/>
    <w:rsid w:val="009333B2"/>
    <w:rsid w:val="00960DF4"/>
    <w:rsid w:val="0099643C"/>
    <w:rsid w:val="009967FF"/>
    <w:rsid w:val="009B0C9F"/>
    <w:rsid w:val="00A650B1"/>
    <w:rsid w:val="00A90226"/>
    <w:rsid w:val="00A920A4"/>
    <w:rsid w:val="00AA18F2"/>
    <w:rsid w:val="00AE4816"/>
    <w:rsid w:val="00AE566D"/>
    <w:rsid w:val="00AE7497"/>
    <w:rsid w:val="00B13B70"/>
    <w:rsid w:val="00B15A3B"/>
    <w:rsid w:val="00B15A49"/>
    <w:rsid w:val="00BB0F68"/>
    <w:rsid w:val="00BD53DA"/>
    <w:rsid w:val="00BD7695"/>
    <w:rsid w:val="00C0720D"/>
    <w:rsid w:val="00C327C6"/>
    <w:rsid w:val="00C66FA6"/>
    <w:rsid w:val="00CA1C29"/>
    <w:rsid w:val="00CF6BC9"/>
    <w:rsid w:val="00D10B5C"/>
    <w:rsid w:val="00D25349"/>
    <w:rsid w:val="00D36F36"/>
    <w:rsid w:val="00D4416B"/>
    <w:rsid w:val="00D570FA"/>
    <w:rsid w:val="00D67DD7"/>
    <w:rsid w:val="00D708F4"/>
    <w:rsid w:val="00D74F17"/>
    <w:rsid w:val="00DB5B2B"/>
    <w:rsid w:val="00DD7552"/>
    <w:rsid w:val="00E134AD"/>
    <w:rsid w:val="00E2293D"/>
    <w:rsid w:val="00E87557"/>
    <w:rsid w:val="00EA6B40"/>
    <w:rsid w:val="00EA7CA7"/>
    <w:rsid w:val="00F83FC5"/>
    <w:rsid w:val="00F86B62"/>
    <w:rsid w:val="00FB5C4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 w:type="paragraph" w:customStyle="1" w:styleId="LO-Normal">
    <w:name w:val="LO-Normal"/>
    <w:rsid w:val="007856D3"/>
    <w:pPr>
      <w:pBdr>
        <w:top w:val="none" w:sz="0" w:space="0" w:color="000000"/>
        <w:left w:val="none" w:sz="0" w:space="0" w:color="000000"/>
        <w:bottom w:val="none" w:sz="0" w:space="0" w:color="000000"/>
        <w:right w:val="none" w:sz="0" w:space="0" w:color="000000"/>
      </w:pBdr>
      <w:spacing w:after="262" w:line="247" w:lineRule="auto"/>
      <w:ind w:left="10" w:hanging="10"/>
      <w:jc w:val="both"/>
    </w:pPr>
    <w:rPr>
      <w:color w:val="000000"/>
      <w:sz w:val="24"/>
      <w:szCs w:val="2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6</Pages>
  <Words>1234</Words>
  <Characters>6793</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8011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ABESCAT Adrien</cp:lastModifiedBy>
  <cp:revision>54</cp:revision>
  <cp:lastPrinted>2025-11-03T13:51:00Z</cp:lastPrinted>
  <dcterms:created xsi:type="dcterms:W3CDTF">2025-11-05T16:09:00Z</dcterms:created>
  <dcterms:modified xsi:type="dcterms:W3CDTF">2026-02-23T14:55:00Z</dcterms:modified>
  <dc:language>en-US</dc:language>
</cp:coreProperties>
</file>