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1385.0" w:type="dxa"/>
        <w:tblLayout w:type="fixed"/>
        <w:tblLook w:val="0000"/>
      </w:tblPr>
      <w:tblGrid>
        <w:gridCol w:w="5893"/>
        <w:gridCol w:w="4592"/>
        <w:tblGridChange w:id="0">
          <w:tblGrid>
            <w:gridCol w:w="5893"/>
            <w:gridCol w:w="4592"/>
          </w:tblGrid>
        </w:tblGridChange>
      </w:tblGrid>
      <w:tr>
        <w:trPr>
          <w:trHeight w:val="164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25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2657475</wp:posOffset>
                  </wp:positionH>
                  <wp:positionV relativeFrom="paragraph">
                    <wp:posOffset>19050</wp:posOffset>
                  </wp:positionV>
                  <wp:extent cx="1080135" cy="644525"/>
                  <wp:effectExtent b="0" l="0" r="0" t="0"/>
                  <wp:wrapTopAndBottom distB="0" dist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644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25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vertAlign w:val="baseline"/>
                <w:rtl w:val="0"/>
              </w:rPr>
              <w:t xml:space="preserve">PR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1"/>
                <w:strike w:val="0"/>
                <w:color w:val="4c4c4c"/>
                <w:sz w:val="22"/>
                <w:szCs w:val="22"/>
                <w:u w:val="none"/>
                <w:vertAlign w:val="baseline"/>
                <w:rtl w:val="0"/>
              </w:rPr>
              <w:t xml:space="preserve">É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vertAlign w:val="baseline"/>
                <w:rtl w:val="0"/>
              </w:rPr>
              <w:t xml:space="preserve">FET DE LA RÉGION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color w:val="4c4c4c"/>
                <w:sz w:val="22"/>
                <w:szCs w:val="22"/>
                <w:rtl w:val="0"/>
              </w:rPr>
              <w:t xml:space="preserve">{dreal}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highlight w:val="yellow"/>
                <w:rtl w:val="0"/>
              </w:rPr>
              <w:t xml:space="preserve"> 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égionale de l'Environnement,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de l'Aménagement et du Logement</w:t>
              <w:br w:type="textWrapping"/>
              <w:t xml:space="preserve">de Bretagne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9" w:firstLine="0"/>
              <w:jc w:val="both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Ville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, le {date</w:t>
            </w:r>
            <w:r w:rsidDel="00000000" w:rsidR="00000000" w:rsidRPr="00000000">
              <w:rPr>
                <w:rtl w:val="0"/>
              </w:rPr>
              <w:t xml:space="preserve">MiseEnDemeure}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359410" cy="35560"/>
                  <wp:effectExtent b="0" l="0" r="0" t="0"/>
                  <wp:wrapSquare wrapText="bothSides" distB="0" distT="0" distL="0" distR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-3546" l="-359" r="-359" t="-35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359410" cy="35560"/>
                  <wp:effectExtent b="0" l="0" r="0" t="0"/>
                  <wp:wrapSquare wrapText="bothSides" distB="0" distT="0" distL="0" distR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-3546" l="-359" r="-359" t="-35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7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Service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Division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1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Affaire suivie par :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– Fax :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Tél. :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{contactDreal}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réf. : {refer</w:t>
            </w:r>
            <w:r w:rsidDel="00000000" w:rsidR="00000000" w:rsidRPr="00000000">
              <w:rPr>
                <w:i w:val="1"/>
                <w:rtl w:val="0"/>
              </w:rPr>
              <w:t xml:space="preserve">enceProjet}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539750</wp:posOffset>
            </wp:positionH>
            <wp:positionV relativeFrom="page">
              <wp:posOffset>9683750</wp:posOffset>
            </wp:positionV>
            <wp:extent cx="899795" cy="741680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741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Objet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: Mise en demeure de se conformer aux prescriptions du cahier des charges de l’appel d’offres n° </w:t>
      </w:r>
      <w:r w:rsidDel="00000000" w:rsidR="00000000" w:rsidRPr="00000000">
        <w:rPr>
          <w:rtl w:val="0"/>
        </w:rPr>
        <w:t xml:space="preserve">{titreAppelOffre}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Madame, Monsieur,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En application des dispositions de l’article L.311-10 du code de l’énergie relatif à la procédure de mise en concurrence pour les installations de production d’électricité, le ministre chargé de l’énergie a lancé, en</w:t>
      </w:r>
      <w:r w:rsidDel="00000000" w:rsidR="00000000" w:rsidRPr="00000000">
        <w:rPr>
          <w:rtl w:val="0"/>
        </w:rPr>
        <w:t xml:space="preserve"> {dateLancementAppelOffre}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l’appel d’offres cité en objet.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 l’issue de la procédure d’instruction, votre projet 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9" w:right="0" w:hanging="36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nom du projet : «</w:t>
      </w:r>
      <w:r w:rsidDel="00000000" w:rsidR="00000000" w:rsidRPr="00000000">
        <w:rPr>
          <w:rtl w:val="0"/>
        </w:rPr>
        <w:t xml:space="preserve">{nomProjet}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» 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9" w:right="0" w:hanging="36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adresse du projet : </w:t>
      </w:r>
      <w:r w:rsidDel="00000000" w:rsidR="00000000" w:rsidRPr="00000000">
        <w:rPr>
          <w:rtl w:val="0"/>
        </w:rPr>
        <w:t xml:space="preserve">{adresseCompleteProjet}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9" w:right="0" w:hanging="36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puissance : </w:t>
      </w:r>
      <w:r w:rsidDel="00000000" w:rsidR="00000000" w:rsidRPr="00000000">
        <w:rPr>
          <w:rtl w:val="0"/>
        </w:rPr>
        <w:t xml:space="preserve">{puissanceProjet}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{unitePuissance}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 été désigné lauréat de la </w:t>
      </w:r>
      <w:r w:rsidDel="00000000" w:rsidR="00000000" w:rsidRPr="00000000">
        <w:rPr>
          <w:rtl w:val="0"/>
        </w:rPr>
        <w:t xml:space="preserve">{titrePeriode}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période de cet appel d’offres. Cette désignation a été notifiée par courrier en date du </w:t>
      </w:r>
      <w:r w:rsidDel="00000000" w:rsidR="00000000" w:rsidRPr="00000000">
        <w:rPr>
          <w:rtl w:val="0"/>
        </w:rPr>
        <w:t xml:space="preserve">{dateNotification}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Le cahier des charges prévoit, au(x) paragraphe(s) </w:t>
      </w:r>
      <w:r w:rsidDel="00000000" w:rsidR="00000000" w:rsidRPr="00000000">
        <w:rPr>
          <w:rtl w:val="0"/>
        </w:rPr>
        <w:t xml:space="preserve">{paragrapheGF}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que :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« Le Candidat dont l’offre a été retenue constitue une garantie bancaire d’exécution. Cette garantie doit être établie dans un délai de deux (2) mois à compter de la Date de désignation. Un document conforme au modèle de l’Annexe 3 attestant de la constitution de cette garantie est adressé à la DREAL de la région d’implantation dans ce délai, la charge de la preuve de l’envoi reposant sur le lauréat en cas de litige 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La garantie doit être constituée pour une durée de </w:t>
      </w:r>
      <w:r w:rsidDel="00000000" w:rsidR="00000000" w:rsidRPr="00000000">
        <w:rPr>
          <w:rtl w:val="0"/>
        </w:rPr>
        <w:t xml:space="preserve">{garantieFinanciereEnMois}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mois, soit au moins jusqu’au </w:t>
      </w:r>
      <w:r w:rsidDel="00000000" w:rsidR="00000000" w:rsidRPr="00000000">
        <w:rPr>
          <w:rtl w:val="0"/>
        </w:rPr>
        <w:t xml:space="preserve">{dateFinGarantieFinanciere}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Or, sauf erreur de ma part, je constate à ce jour que la transmission de ce document n’est pas intervenue dans le délai fixé par le cahier des charges, à savoir avant le </w:t>
      </w:r>
      <w:r w:rsidDel="00000000" w:rsidR="00000000" w:rsidRPr="00000000">
        <w:rPr>
          <w:rtl w:val="0"/>
        </w:rPr>
        <w:t xml:space="preserve">{dateLimiteDepotGF}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Selon les modalités prévues au(x) paragraphe(s)</w:t>
      </w:r>
      <w:r w:rsidDel="00000000" w:rsidR="00000000" w:rsidRPr="00000000">
        <w:rPr>
          <w:rtl w:val="0"/>
        </w:rPr>
        <w:t xml:space="preserve"> {paragrapheGF}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du cahier des charges, je me vois contraint de vous mettre en demeure de m’adresser l’attestation de la constitution des garanties bancaires  dans un délai d’un (1) mois à compter de la réception du présent courrier.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Conformément au(x) paragraphe(s) </w:t>
      </w:r>
      <w:r w:rsidDel="00000000" w:rsidR="00000000" w:rsidRPr="00000000">
        <w:rPr>
          <w:rtl w:val="0"/>
        </w:rPr>
        <w:t xml:space="preserve">{paragrapheGF}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pré-cité, en l’absence de transmission du document demandé dans le délai fixé, la décision vous désignant lauréat pour le projet ci-dessus fera l’objet d’un retrait.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Je vous prie d’agréer, Monsieur, l’expression de ma considération distinguée.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1701"/>
          <w:tab w:val="left" w:pos="2552"/>
          <w:tab w:val="center" w:pos="6663"/>
        </w:tabs>
        <w:spacing w:after="0" w:before="0" w:lineRule="auto"/>
        <w:ind w:left="4460" w:right="0" w:firstLine="0"/>
        <w:jc w:val="center"/>
        <w:rPr>
          <w:rFonts w:ascii="Liberation Sans" w:cs="Liberation Sans" w:eastAsia="Liberation Sans" w:hAnsi="Liberation San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701"/>
          <w:tab w:val="left" w:pos="2552"/>
          <w:tab w:val="center" w:pos="6663"/>
        </w:tabs>
        <w:spacing w:after="0" w:before="0" w:lineRule="auto"/>
        <w:ind w:left="4460" w:right="0" w:firstLine="0"/>
        <w:jc w:val="center"/>
        <w:rPr>
          <w:rFonts w:ascii="Liberation Sans" w:cs="Liberation Sans" w:eastAsia="Liberation Sans" w:hAnsi="Liberation Sans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5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Pour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sz w:val="20"/>
          <w:szCs w:val="20"/>
          <w:highlight w:val="yellow"/>
          <w:u w:val="none"/>
          <w:vertAlign w:val="baseline"/>
          <w:rtl w:val="0"/>
        </w:rPr>
        <w:t xml:space="preserve">le Préfet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et par délégation,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5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Le chef de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sz w:val="20"/>
          <w:szCs w:val="20"/>
          <w:highlight w:val="yellow"/>
          <w:u w:val="none"/>
          <w:vertAlign w:val="baseline"/>
          <w:rtl w:val="0"/>
        </w:rPr>
        <w:t xml:space="preserve">XXX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ffffff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5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5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5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5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xxx XXX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center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2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1"/>
          <w:rtl w:val="0"/>
        </w:rPr>
        <w:t xml:space="preserve">{nomRepresentantLegal}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left="0" w:right="0" w:firstLine="0"/>
        <w:rPr>
          <w:rFonts w:ascii="Liberation Sans" w:cs="Liberation Sans" w:eastAsia="Liberation Sans" w:hAnsi="Liberation Sans"/>
          <w:b w:val="1"/>
          <w:i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b w:val="1"/>
          <w:rtl w:val="0"/>
        </w:rPr>
        <w:t xml:space="preserve">{adresseProjet}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ind w:left="0" w:right="0" w:firstLine="0"/>
        <w:rPr>
          <w:rFonts w:ascii="Liberation Sans" w:cs="Liberation Sans" w:eastAsia="Liberation Sans" w:hAnsi="Liberation Sans"/>
          <w:b w:val="1"/>
          <w:i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b w:val="1"/>
          <w:rtl w:val="0"/>
        </w:rPr>
        <w:t xml:space="preserve">{codePostalProjet} {communeProjet}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left="0" w:right="0" w:firstLine="0"/>
        <w:rPr>
          <w:rFonts w:ascii="Libre Franklin" w:cs="Libre Franklin" w:eastAsia="Libre Franklin" w:hAnsi="Libre Franklin"/>
          <w:b w:val="0"/>
          <w:i w:val="0"/>
          <w:strike w:val="0"/>
          <w:color w:val="000000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ind w:left="0" w:right="0" w:firstLine="0"/>
        <w:rPr>
          <w:rFonts w:ascii="Libre Franklin" w:cs="Libre Franklin" w:eastAsia="Libre Franklin" w:hAnsi="Libre Franklin"/>
          <w:b w:val="0"/>
          <w:i w:val="0"/>
          <w:strike w:val="0"/>
          <w:color w:val="000000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left="0" w:right="0" w:firstLine="0"/>
        <w:rPr>
          <w:rFonts w:ascii="Libre Franklin" w:cs="Libre Franklin" w:eastAsia="Libre Franklin" w:hAnsi="Libre Franklin"/>
          <w:b w:val="0"/>
          <w:i w:val="0"/>
          <w:strike w:val="0"/>
          <w:color w:val="000000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Copie à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  (mails)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service DREAL :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18"/>
          <w:szCs w:val="18"/>
          <w:highlight w:val="yellow"/>
          <w:u w:val="none"/>
          <w:vertAlign w:val="baseline"/>
          <w:rtl w:val="0"/>
        </w:rPr>
        <w:t xml:space="preserve">chargé de mission</w:t>
      </w:r>
    </w:p>
    <w:p w:rsidR="00000000" w:rsidDel="00000000" w:rsidP="00000000" w:rsidRDefault="00000000" w:rsidRPr="00000000" w14:paraId="00000063">
      <w:pPr>
        <w:spacing w:after="0" w:before="0" w:lineRule="auto"/>
        <w:ind w:left="0" w:right="0" w:firstLine="0"/>
        <w:rPr>
          <w:rFonts w:ascii="Liberation Sans" w:cs="Liberation Sans" w:eastAsia="Liberation Sans" w:hAnsi="Liberation Sans"/>
          <w:b w:val="1"/>
          <w:i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trike w:val="0"/>
          <w:color w:val="000000"/>
          <w:sz w:val="18"/>
          <w:szCs w:val="18"/>
          <w:u w:val="none"/>
          <w:rtl w:val="0"/>
        </w:rPr>
        <w:t xml:space="preserve">Porteur de projet :</w:t>
      </w: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 {emailProjet}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758" w:top="1134" w:left="2268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99" w:hanging="359.99999999999994"/>
      </w:pPr>
      <w:rPr/>
    </w:lvl>
    <w:lvl w:ilvl="1">
      <w:start w:val="1"/>
      <w:numFmt w:val="bullet"/>
      <w:lvlText w:val="○"/>
      <w:lvlJc w:val="left"/>
      <w:pPr>
        <w:ind w:left="1159" w:hanging="360"/>
      </w:pPr>
      <w:rPr/>
    </w:lvl>
    <w:lvl w:ilvl="2">
      <w:start w:val="1"/>
      <w:numFmt w:val="bullet"/>
      <w:lvlText w:val="■"/>
      <w:lvlJc w:val="left"/>
      <w:pPr>
        <w:ind w:left="1519" w:hanging="360"/>
      </w:pPr>
      <w:rPr/>
    </w:lvl>
    <w:lvl w:ilvl="3">
      <w:start w:val="1"/>
      <w:numFmt w:val="bullet"/>
      <w:lvlText w:val="●"/>
      <w:lvlJc w:val="left"/>
      <w:pPr>
        <w:ind w:left="1879" w:hanging="360"/>
      </w:pPr>
      <w:rPr/>
    </w:lvl>
    <w:lvl w:ilvl="4">
      <w:start w:val="1"/>
      <w:numFmt w:val="bullet"/>
      <w:lvlText w:val="○"/>
      <w:lvlJc w:val="left"/>
      <w:pPr>
        <w:ind w:left="2239" w:hanging="360"/>
      </w:pPr>
      <w:rPr/>
    </w:lvl>
    <w:lvl w:ilvl="5">
      <w:start w:val="1"/>
      <w:numFmt w:val="bullet"/>
      <w:lvlText w:val="■"/>
      <w:lvlJc w:val="left"/>
      <w:pPr>
        <w:ind w:left="2599" w:hanging="360"/>
      </w:pPr>
      <w:rPr/>
    </w:lvl>
    <w:lvl w:ilvl="6">
      <w:start w:val="1"/>
      <w:numFmt w:val="bullet"/>
      <w:lvlText w:val="●"/>
      <w:lvlJc w:val="left"/>
      <w:pPr>
        <w:ind w:left="2959" w:hanging="360"/>
      </w:pPr>
      <w:rPr/>
    </w:lvl>
    <w:lvl w:ilvl="7">
      <w:start w:val="1"/>
      <w:numFmt w:val="bullet"/>
      <w:lvlText w:val="○"/>
      <w:lvlJc w:val="left"/>
      <w:pPr>
        <w:ind w:left="3319" w:hanging="360"/>
      </w:pPr>
      <w:rPr/>
    </w:lvl>
    <w:lvl w:ilvl="8">
      <w:start w:val="1"/>
      <w:numFmt w:val="bullet"/>
      <w:lvlText w:val="■"/>
      <w:lvlJc w:val="left"/>
      <w:pPr>
        <w:ind w:left="3679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ans" w:cs="Liberation Sans" w:eastAsia="Liberation Sans" w:hAnsi="Liberation Sans"/>
        <w:lang w:val="fr-F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2" w:before="0" w:lineRule="auto"/>
      <w:ind w:left="0" w:right="0" w:firstLine="0"/>
    </w:pPr>
    <w:rPr>
      <w:rFonts w:ascii="Liberation Serif" w:cs="Liberation Serif" w:eastAsia="Liberation Serif" w:hAnsi="Liberation Serif"/>
      <w:i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  <w:spacing w:after="0" w:before="0" w:lineRule="auto"/>
      <w:ind w:left="0" w:right="0" w:firstLine="0"/>
    </w:pPr>
    <w:rPr>
      <w:rFonts w:ascii="Liberation Sans" w:cs="Liberation Sans" w:eastAsia="Liberation Sans" w:hAnsi="Liberation Sans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0" w:before="0" w:lineRule="auto"/>
      <w:ind w:left="0" w:righ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