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sz w:val="20"/>
          <w:szCs w:val="20"/>
        </w:rPr>
      </w:pPr>
      <w:r w:rsidDel="00000000" w:rsidR="00000000" w:rsidRPr="00000000">
        <w:rPr>
          <w:rtl w:val="0"/>
        </w:rPr>
      </w:r>
    </w:p>
    <w:tbl>
      <w:tblPr>
        <w:tblStyle w:val="Table1"/>
        <w:tblW w:w="9982.0" w:type="dxa"/>
        <w:jc w:val="left"/>
        <w:tblInd w:w="0.0" w:type="dxa"/>
        <w:tblLayout w:type="fixed"/>
        <w:tblLook w:val="0400"/>
      </w:tblPr>
      <w:tblGrid>
        <w:gridCol w:w="4993"/>
        <w:gridCol w:w="4989"/>
        <w:tblGridChange w:id="0">
          <w:tblGrid>
            <w:gridCol w:w="4993"/>
            <w:gridCol w:w="4989"/>
          </w:tblGrid>
        </w:tblGridChange>
      </w:tblGrid>
      <w:tr>
        <w:trPr>
          <w:trHeight w:val="249" w:hRule="atLeast"/>
        </w:trPr>
        <w:tc>
          <w:tcPr>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31f20"/>
                <w:sz w:val="16"/>
                <w:szCs w:val="16"/>
                <w:highlight w:val="cyan"/>
                <w:u w:val="none"/>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Paris, le </w:t>
            </w:r>
            <w:r w:rsidDel="00000000" w:rsidR="00000000" w:rsidRPr="00000000">
              <w:rPr>
                <w:rFonts w:ascii="Arial" w:cs="Arial" w:eastAsia="Arial" w:hAnsi="Arial"/>
                <w:b w:val="0"/>
                <w:i w:val="0"/>
                <w:smallCaps w:val="0"/>
                <w:strike w:val="0"/>
                <w:color w:val="231f20"/>
                <w:sz w:val="16"/>
                <w:szCs w:val="16"/>
                <w:highlight w:val="cyan"/>
                <w:u w:val="none"/>
                <w:vertAlign w:val="baseline"/>
                <w:rtl w:val="0"/>
              </w:rPr>
              <w:t xml:space="preserve">[Date]</w:t>
            </w:r>
          </w:p>
        </w:tc>
      </w:tr>
      <w:tr>
        <w:trPr>
          <w:trHeight w:val="640" w:hRule="atLeast"/>
        </w:trPr>
        <w:tc>
          <w:tcPr>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Affaire suivie par : </w:t>
            </w:r>
            <w:r w:rsidDel="00000000" w:rsidR="00000000" w:rsidRPr="00000000">
              <w:rPr>
                <w:sz w:val="16"/>
                <w:szCs w:val="16"/>
                <w:rtl w:val="0"/>
              </w:rPr>
              <w:t xml:space="preserve">{suiviPar}</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aopv.dgec@developpement-durable.gouv.fr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Réf : </w:t>
            </w:r>
            <w:r w:rsidDel="00000000" w:rsidR="00000000" w:rsidRPr="00000000">
              <w:rPr>
                <w:sz w:val="16"/>
                <w:szCs w:val="16"/>
                <w:rtl w:val="0"/>
              </w:rPr>
              <w:t xml:space="preserve">{refPotentiel}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933" w:hRule="atLeast"/>
        </w:trPr>
        <w:tc>
          <w:tcPr>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{nomRepresentantLegal}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{nomCandidat}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{adresseProjet}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 {communeProjet}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52"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Liberation Sans" w:cs="Liberation Sans" w:eastAsia="Liberation Sans" w:hAnsi="Liberation Sans"/>
                <w:sz w:val="20"/>
                <w:szCs w:val="20"/>
                <w:rtl w:val="0"/>
              </w:rPr>
              <w:t xml:space="preserve">{email}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both"/>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Objet : Recours gracieux pour un projet candidat à la </w:t>
      </w:r>
      <w:r w:rsidDel="00000000" w:rsidR="00000000" w:rsidRPr="00000000">
        <w:rPr>
          <w:rFonts w:ascii="Liberation Sans" w:cs="Liberation Sans" w:eastAsia="Liberation Sans" w:hAnsi="Liberation Sans"/>
          <w:b w:val="1"/>
          <w:sz w:val="20"/>
          <w:szCs w:val="20"/>
          <w:rtl w:val="0"/>
        </w:rPr>
        <w:t xml:space="preserve">{titrePeriode} période de l’appel d’offres {titreAppelOffre}</w:t>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Madame, Monsieur,</w:t>
      </w:r>
    </w:p>
    <w:p w:rsidR="00000000" w:rsidDel="00000000" w:rsidP="00000000" w:rsidRDefault="00000000" w:rsidRPr="00000000" w14:paraId="00000017">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application des dispositions de l’article L. 311-10 du code de l’énergie, relatif à la procédure de mise en concurrence pour les installations de production d’électricité, le ministre chargé de l’énergie a lancé l’appel d’offres cité en objet.</w:t>
      </w:r>
    </w:p>
    <w:p w:rsidR="00000000" w:rsidDel="00000000" w:rsidP="00000000" w:rsidRDefault="00000000" w:rsidRPr="00000000" w14:paraId="00000018">
      <w:pPr>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En réponse à la {titrePeriode} période de cet appel d’offres, vous avez </w:t>
      </w:r>
      <w:r w:rsidDel="00000000" w:rsidR="00000000" w:rsidRPr="00000000">
        <w:rPr>
          <w:rFonts w:ascii="Liberation Sans" w:cs="Liberation Sans" w:eastAsia="Liberation Sans" w:hAnsi="Liberation Sans"/>
          <w:sz w:val="20"/>
          <w:szCs w:val="20"/>
          <w:rtl w:val="0"/>
        </w:rPr>
        <w:t xml:space="preserve">déposé le projet suivant{#familles}, dans la famille </w:t>
      </w:r>
      <w:r w:rsidDel="00000000" w:rsidR="00000000" w:rsidRPr="00000000">
        <w:rPr>
          <w:rFonts w:ascii="Liberation Sans" w:cs="Liberation Sans" w:eastAsia="Liberation Sans" w:hAnsi="Liberation Sans"/>
          <w:sz w:val="20"/>
          <w:szCs w:val="20"/>
          <w:rtl w:val="0"/>
        </w:rPr>
        <w:t xml:space="preserve">{titreFamille}{/familles}</w:t>
      </w:r>
      <w:r w:rsidDel="00000000" w:rsidR="00000000" w:rsidRPr="00000000">
        <w:rPr>
          <w:rFonts w:ascii="Liberation Sans" w:cs="Liberation Sans" w:eastAsia="Liberation Sans" w:hAnsi="Liberation Sans"/>
          <w:sz w:val="20"/>
          <w:szCs w:val="20"/>
          <w:rtl w:val="0"/>
        </w:rPr>
        <w:t xml:space="preserve"> :</w:t>
      </w:r>
    </w:p>
    <w:tbl>
      <w:tblPr>
        <w:tblStyle w:val="Table2"/>
        <w:tblW w:w="622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2057"/>
        <w:gridCol w:w="2057"/>
        <w:tblGridChange w:id="0">
          <w:tblGrid>
            <w:gridCol w:w="2107"/>
            <w:gridCol w:w="2057"/>
            <w:gridCol w:w="2057"/>
          </w:tblGrid>
        </w:tblGridChange>
      </w:tblGrid>
      <w:tr>
        <w:tc>
          <w:tcPr>
            <w:shd w:fill="e6e6e6" w:val="clear"/>
            <w:vAlign w:val="center"/>
          </w:tcPr>
          <w:p w:rsidR="00000000" w:rsidDel="00000000" w:rsidP="00000000" w:rsidRDefault="00000000" w:rsidRPr="00000000" w14:paraId="00000019">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 du projet</w:t>
            </w:r>
          </w:p>
        </w:tc>
        <w:tc>
          <w:tcPr>
            <w:shd w:fill="e6e6e6" w:val="clear"/>
            <w:vAlign w:val="center"/>
          </w:tcPr>
          <w:p w:rsidR="00000000" w:rsidDel="00000000" w:rsidP="00000000" w:rsidRDefault="00000000" w:rsidRPr="00000000" w14:paraId="0000001A">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Puissance-crête ({unitePuissance})</w:t>
            </w:r>
          </w:p>
        </w:tc>
        <w:tc>
          <w:tcPr>
            <w:shd w:fill="e6e6e6" w:val="clear"/>
            <w:vAlign w:val="center"/>
          </w:tcPr>
          <w:p w:rsidR="00000000" w:rsidDel="00000000" w:rsidP="00000000" w:rsidRDefault="00000000" w:rsidRPr="00000000" w14:paraId="0000001B">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 d’implantation</w:t>
            </w:r>
          </w:p>
        </w:tc>
      </w:tr>
      <w:tr>
        <w:tc>
          <w:tcPr>
            <w:vAlign w:val="center"/>
          </w:tcPr>
          <w:p w:rsidR="00000000" w:rsidDel="00000000" w:rsidP="00000000" w:rsidRDefault="00000000" w:rsidRPr="00000000" w14:paraId="0000001C">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{nomProjet}</w:t>
            </w:r>
          </w:p>
        </w:tc>
        <w:tc>
          <w:tcPr>
            <w:vAlign w:val="center"/>
          </w:tcPr>
          <w:p w:rsidR="00000000" w:rsidDel="00000000" w:rsidP="00000000" w:rsidRDefault="00000000" w:rsidRPr="00000000" w14:paraId="0000001D">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{puissance}</w:t>
            </w:r>
          </w:p>
        </w:tc>
        <w:tc>
          <w:tcPr>
            <w:vAlign w:val="center"/>
          </w:tcPr>
          <w:p w:rsidR="00000000" w:rsidDel="00000000" w:rsidP="00000000" w:rsidRDefault="00000000" w:rsidRPr="00000000" w14:paraId="0000001E">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{communeProjet}</w:t>
            </w:r>
          </w:p>
          <w:p w:rsidR="00000000" w:rsidDel="00000000" w:rsidP="00000000" w:rsidRDefault="00000000" w:rsidRPr="00000000" w14:paraId="0000001F">
            <w:pPr>
              <w:jc w:val="center"/>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({codePostalProjet})</w:t>
            </w:r>
          </w:p>
        </w:tc>
      </w:tr>
    </w:tbl>
    <w:p w:rsidR="00000000" w:rsidDel="00000000" w:rsidP="00000000" w:rsidRDefault="00000000" w:rsidRPr="00000000" w14:paraId="00000020">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Le paragraphe </w:t>
      </w:r>
      <w:r w:rsidDel="00000000" w:rsidR="00000000" w:rsidRPr="00000000">
        <w:rPr>
          <w:rFonts w:ascii="Liberation Sans" w:cs="Liberation Sans" w:eastAsia="Liberation Sans" w:hAnsi="Liberation Sans"/>
          <w:sz w:val="20"/>
          <w:szCs w:val="20"/>
          <w:highlight w:val="cyan"/>
          <w:rtl w:val="0"/>
        </w:rPr>
        <w:t xml:space="preserve">[référence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du cahier des charges de l’appel d’offres en objet indique :</w:t>
      </w:r>
    </w:p>
    <w:p w:rsidR="00000000" w:rsidDel="00000000" w:rsidP="00000000" w:rsidRDefault="00000000" w:rsidRPr="00000000" w14:paraId="00000021">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i w:val="1"/>
          <w:sz w:val="20"/>
          <w:szCs w:val="20"/>
          <w:highlight w:val="cyan"/>
          <w:rtl w:val="0"/>
        </w:rPr>
        <w:t xml:space="preserve">[Contenu du paragraphe origine de la non-instruction de l’offre ou de son élimination]</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2">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{#nonInstruit}Cette offre n’a pas été instruite par la Commission de régulation de l’énergie (CRE),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».{/nonInstruit}{^nonInstruit}Suite à l’instruction de cette offre par la Commission de régulation de l’énergie (CRE), elle a été éliminée pour la raison suivante : « </w:t>
      </w:r>
      <w:r w:rsidDel="00000000" w:rsidR="00000000" w:rsidRPr="00000000">
        <w:rPr>
          <w:rFonts w:ascii="Liberation Sans" w:cs="Liberation Sans" w:eastAsia="Liberation Sans" w:hAnsi="Liberation Sans"/>
          <w:i w:val="1"/>
          <w:sz w:val="20"/>
          <w:szCs w:val="20"/>
          <w:rtl w:val="0"/>
        </w:rPr>
        <w:t xml:space="preserve">{motifsElimination}</w:t>
      </w:r>
      <w:r w:rsidDel="00000000" w:rsidR="00000000" w:rsidRPr="00000000">
        <w:rPr>
          <w:rFonts w:ascii="Liberation Sans" w:cs="Liberation Sans" w:eastAsia="Liberation Sans" w:hAnsi="Liberation Sans"/>
          <w:sz w:val="20"/>
          <w:szCs w:val="20"/>
          <w:rtl w:val="0"/>
        </w:rPr>
        <w:t xml:space="preserve"> ».{/nonInstruit}</w:t>
      </w:r>
    </w:p>
    <w:p w:rsidR="00000000" w:rsidDel="00000000" w:rsidP="00000000" w:rsidRDefault="00000000" w:rsidRPr="00000000" w14:paraId="00000023">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Par votre demande de recours gracieux reçue dans nos services le </w:t>
      </w:r>
      <w:r w:rsidDel="00000000" w:rsidR="00000000" w:rsidRPr="00000000">
        <w:rPr>
          <w:rFonts w:ascii="Liberation Sans" w:cs="Liberation Sans" w:eastAsia="Liberation Sans" w:hAnsi="Liberation Sans"/>
          <w:sz w:val="20"/>
          <w:szCs w:val="20"/>
          <w:rtl w:val="0"/>
        </w:rPr>
        <w:t xml:space="preserve">{dateDemande}, vous contestez cette décision pour la ou les raison(s) suivante(s) : « </w:t>
      </w:r>
      <w:r w:rsidDel="00000000" w:rsidR="00000000" w:rsidRPr="00000000">
        <w:rPr>
          <w:rFonts w:ascii="Liberation Sans" w:cs="Liberation Sans" w:eastAsia="Liberation Sans" w:hAnsi="Liberation Sans"/>
          <w:i w:val="1"/>
          <w:sz w:val="20"/>
          <w:szCs w:val="20"/>
          <w:rtl w:val="0"/>
        </w:rPr>
        <w:t xml:space="preserve">{justificationDemande}</w:t>
      </w:r>
      <w:r w:rsidDel="00000000" w:rsidR="00000000" w:rsidRPr="00000000">
        <w:rPr>
          <w:rFonts w:ascii="Liberation Sans" w:cs="Liberation Sans" w:eastAsia="Liberation Sans" w:hAnsi="Liberation Sans"/>
          <w:sz w:val="20"/>
          <w:szCs w:val="20"/>
          <w:rtl w:val="0"/>
        </w:rPr>
        <w:t xml:space="preserve"> ».</w:t>
      </w:r>
    </w:p>
    <w:p w:rsidR="00000000" w:rsidDel="00000000" w:rsidP="00000000" w:rsidRDefault="00000000" w:rsidRPr="00000000" w14:paraId="00000024">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 </w:t>
      </w:r>
      <w:r w:rsidDel="00000000" w:rsidR="00000000" w:rsidRPr="00000000">
        <w:rPr>
          <w:rFonts w:ascii="Liberation Sans" w:cs="Liberation Sans" w:eastAsia="Liberation Sans" w:hAnsi="Liberation Sans"/>
          <w:sz w:val="20"/>
          <w:szCs w:val="20"/>
          <w:highlight w:val="cyan"/>
          <w:rtl w:val="0"/>
        </w:rPr>
        <w:t xml:space="preserve">[Éléments issus de l’instruction]</w:t>
      </w:r>
      <w:r w:rsidDel="00000000" w:rsidR="00000000" w:rsidRPr="00000000">
        <w:rPr>
          <w:rFonts w:ascii="Liberation Sans" w:cs="Liberation Sans" w:eastAsia="Liberation Sans" w:hAnsi="Liberation Sans"/>
          <w:sz w:val="20"/>
          <w:szCs w:val="20"/>
          <w:rtl w:val="0"/>
        </w:rPr>
        <w:t xml:space="preserve">.</w:t>
      </w:r>
    </w:p>
    <w:p w:rsidR="00000000" w:rsidDel="00000000" w:rsidP="00000000" w:rsidRDefault="00000000" w:rsidRPr="00000000" w14:paraId="00000025">
      <w:pPr>
        <w:spacing w:before="160" w:lineRule="auto"/>
        <w:jc w:val="both"/>
        <w:rPr>
          <w:rFonts w:ascii="Liberation Sans" w:cs="Liberation Sans" w:eastAsia="Liberation Sans" w:hAnsi="Liberation Sans"/>
          <w:sz w:val="20"/>
          <w:szCs w:val="20"/>
          <w:highlight w:val="cyan"/>
        </w:rPr>
      </w:pPr>
      <w:r w:rsidDel="00000000" w:rsidR="00000000" w:rsidRPr="00000000">
        <w:rPr>
          <w:rFonts w:ascii="Liberation Sans" w:cs="Liberation Sans" w:eastAsia="Liberation Sans" w:hAnsi="Liberation Sans"/>
          <w:sz w:val="20"/>
          <w:szCs w:val="20"/>
          <w:highlight w:val="cyan"/>
          <w:rtl w:val="0"/>
        </w:rPr>
        <w:t xml:space="preserve">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rsidR="00000000" w:rsidDel="00000000" w:rsidP="00000000" w:rsidRDefault="00000000" w:rsidRPr="00000000" w14:paraId="00000026">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Conformément à l’engagement contenu dans votre offre, je vous informe que {tarifOuPrimeRetenue} en application des dispositions du point {paragraphePrixReference} du cahier des charges est de {prixReference}</w:t>
      </w:r>
      <w:r w:rsidDel="00000000" w:rsidR="00000000" w:rsidRPr="00000000">
        <w:rPr>
          <w:rFonts w:ascii="ArialMT, Arial" w:cs="ArialMT, Arial" w:eastAsia="ArialMT, Arial" w:hAnsi="ArialMT, Arial"/>
          <w:sz w:val="20"/>
          <w:szCs w:val="20"/>
          <w:rtl w:val="0"/>
        </w:rPr>
        <w:t xml:space="preserve"> </w:t>
      </w:r>
      <w:r w:rsidDel="00000000" w:rsidR="00000000" w:rsidRPr="00000000">
        <w:rPr>
          <w:rFonts w:ascii="Arial" w:cs="Arial" w:eastAsia="Arial" w:hAnsi="Arial"/>
          <w:sz w:val="20"/>
          <w:szCs w:val="20"/>
          <w:rtl w:val="0"/>
        </w:rPr>
        <w:t xml:space="preserve">€/MWh. {#affichageParagrapheECS} </w:t>
      </w:r>
      <w:r w:rsidDel="00000000" w:rsidR="00000000" w:rsidRPr="00000000">
        <w:rPr>
          <w:rFonts w:ascii="Arial" w:cs="Arial" w:eastAsia="Arial" w:hAnsi="Arial"/>
          <w:sz w:val="20"/>
          <w:szCs w:val="20"/>
          <w:rtl w:val="0"/>
        </w:rPr>
        <w:t xml:space="preserve">La valeur de l’évaluation carbone des modules est de </w:t>
      </w:r>
      <w:r w:rsidDel="00000000" w:rsidR="00000000" w:rsidRPr="00000000">
        <w:rPr>
          <w:rFonts w:ascii="Arial" w:cs="Arial" w:eastAsia="Arial" w:hAnsi="Arial"/>
          <w:sz w:val="20"/>
          <w:szCs w:val="20"/>
          <w:rtl w:val="0"/>
        </w:rPr>
        <w:t xml:space="preserve">{evaluationCarbone}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kg eq CO2/kWc</w:t>
      </w:r>
      <w:r w:rsidDel="00000000" w:rsidR="00000000" w:rsidRPr="00000000">
        <w:rPr>
          <w:rFonts w:ascii="Arial" w:cs="Arial" w:eastAsia="Arial" w:hAnsi="Arial"/>
          <w:sz w:val="20"/>
          <w:szCs w:val="20"/>
          <w:rtl w:val="0"/>
        </w:rPr>
        <w:t xml:space="preserve">. {/affichageParagrapheECS}</w:t>
      </w:r>
    </w:p>
    <w:p w:rsidR="00000000" w:rsidDel="00000000" w:rsidP="00000000" w:rsidRDefault="00000000" w:rsidRPr="00000000" w14:paraId="00000027">
      <w:pPr>
        <w:widowControl w:val="0"/>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{#isEngagementParticipatif}En raison de votre engagement {#isFinancementParticipatif}au financement participatif{/isFinancementParticipatif}{#isInvestissementParticipatif}à l’investissement participatif{/isInvestissementParticipatif}, la valeur de {tarifOuPrimeRetenueAlt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est majorée pendant toute la durée du contrat de {#isFinancementParticipatif}1{/isFinancementParticipatif}{#isInvestissementParticipatif}3{/isInvestissementParticipatif} €/MWh sous réserve du respect de cet engagement</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.{/isEngagementParticipatif}</w:t>
      </w:r>
    </w:p>
    <w:p w:rsidR="00000000" w:rsidDel="00000000" w:rsidP="00000000" w:rsidRDefault="00000000" w:rsidRPr="00000000" w14:paraId="00000028">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9">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tl w:val="0"/>
        </w:rPr>
      </w:r>
    </w:p>
    <w:p w:rsidR="00000000" w:rsidDel="00000000" w:rsidP="00000000" w:rsidRDefault="00000000" w:rsidRPr="00000000" w14:paraId="0000002A">
      <w:pPr>
        <w:widowControl w:val="0"/>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rsidR="00000000" w:rsidDel="00000000" w:rsidP="00000000" w:rsidRDefault="00000000" w:rsidRPr="00000000" w14:paraId="0000002B">
      <w:pPr>
        <w:widowControl w:val="0"/>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Par ailleurs, je vous rappelle les obligations suivantes du fait de cette désignation :</w:t>
      </w:r>
      <w:r w:rsidDel="00000000" w:rsidR="00000000" w:rsidRPr="00000000">
        <w:rPr>
          <w:rtl w:val="0"/>
        </w:rPr>
      </w:r>
    </w:p>
    <w:p w:rsidR="00000000" w:rsidDel="00000000" w:rsidP="00000000" w:rsidRDefault="00000000" w:rsidRPr="00000000" w14:paraId="0000002C">
      <w:pPr>
        <w:widowControl w:val="0"/>
        <w:numPr>
          <w:ilvl w:val="0"/>
          <w:numId w:val="1"/>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l'ensemble des obligations et prescriptions de toute nature figurant au cahier des charges;</w:t>
      </w:r>
    </w:p>
    <w:p w:rsidR="00000000" w:rsidDel="00000000" w:rsidP="00000000" w:rsidRDefault="00000000" w:rsidRPr="00000000" w14:paraId="0000002D">
      <w:pPr>
        <w:widowControl w:val="0"/>
        <w:numPr>
          <w:ilvl w:val="0"/>
          <w:numId w:val="2"/>
        </w:numPr>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si ce n’est déjà fait, déposer une demande complète de raccordement dans les deux (2) mois à compter de la présente notification</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{#eolien} ou dans les deux mois suivant la délivrance de l’autorisation environnementale pour les cas de candidature sans autorisation environnementale{/eolien};</w:t>
      </w:r>
      <w:r w:rsidDel="00000000" w:rsidR="00000000" w:rsidRPr="00000000">
        <w:rPr>
          <w:rFonts w:ascii="Arial" w:cs="Arial" w:eastAsia="Arial" w:hAnsi="Arial"/>
          <w:sz w:val="20"/>
          <w:szCs w:val="20"/>
          <w:rtl w:val="0"/>
        </w:rPr>
        <w:t xml:space="preserve">{#soumisGF}</w:t>
      </w:r>
      <w:r w:rsidDel="00000000" w:rsidR="00000000" w:rsidRPr="00000000">
        <w:rPr>
          <w:rtl w:val="0"/>
        </w:rPr>
      </w:r>
    </w:p>
    <w:p w:rsidR="00000000" w:rsidDel="00000000" w:rsidP="00000000" w:rsidRDefault="00000000" w:rsidRPr="00000000" w14:paraId="0000002E">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constituer une garantie </w:t>
      </w:r>
      <w:r w:rsidDel="00000000" w:rsidR="00000000" w:rsidRPr="00000000">
        <w:rPr>
          <w:rFonts w:ascii="Arial" w:cs="Arial" w:eastAsia="Arial" w:hAnsi="Arial"/>
          <w:sz w:val="20"/>
          <w:szCs w:val="20"/>
          <w:rtl w:val="0"/>
        </w:rPr>
        <w:t xml:space="preserve">{#eolien}bancaire {/eolien}</w:t>
      </w:r>
      <w:r w:rsidDel="00000000" w:rsidR="00000000" w:rsidRPr="00000000">
        <w:rPr>
          <w:rFonts w:ascii="Arial" w:cs="Arial" w:eastAsia="Arial" w:hAnsi="Arial"/>
          <w:sz w:val="20"/>
          <w:szCs w:val="20"/>
          <w:rtl w:val="0"/>
        </w:rPr>
        <w:t xml:space="preserve">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La durée de la garantie {renvoiSoumisAuxGarantiesFinancieres};</w:t>
      </w:r>
      <w:r w:rsidDel="00000000" w:rsidR="00000000" w:rsidRPr="00000000">
        <w:rPr>
          <w:rFonts w:ascii="Arial" w:cs="Arial" w:eastAsia="Arial" w:hAnsi="Arial"/>
          <w:sz w:val="20"/>
          <w:szCs w:val="20"/>
          <w:rtl w:val="0"/>
        </w:rPr>
        <w:t xml:space="preserve">{/soumisGF}{#AOInnovation}</w:t>
      </w:r>
      <w:r w:rsidDel="00000000" w:rsidR="00000000" w:rsidRPr="00000000">
        <w:rPr>
          <w:rtl w:val="0"/>
        </w:rPr>
      </w:r>
    </w:p>
    <w:p w:rsidR="00000000" w:rsidDel="00000000" w:rsidP="00000000" w:rsidRDefault="00000000" w:rsidRPr="00000000" w14:paraId="0000002F">
      <w:pPr>
        <w:widowControl w:val="0"/>
        <w:numPr>
          <w:ilvl w:val="0"/>
          <w:numId w:val="2"/>
        </w:numPr>
        <w:spacing w:after="12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mettre en oeuvre les éléments, dispositifs et systèmes innovants décrits dans le rapport de contribution à l’innovation et le cas échéant dans le mémoire technique sur la synergie avec l’usage agricole, remis lors du dépôt de l’offre</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0">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sauf délais dérogatoires prévus au {paragrapheDelaiDerogatoire} du cahier des charges, achever l’installation dans un délai de {delaiRealisationTexte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mois à compter de la présente notification;</w:t>
      </w:r>
    </w:p>
    <w:p w:rsidR="00000000" w:rsidDel="00000000" w:rsidP="00000000" w:rsidRDefault="00000000" w:rsidRPr="00000000" w14:paraId="00000031">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fournir à EDF l’attestation de conformité de l’installation prévue au paragraphe {paragrapheAttestationConformite} du cahier des charges;{#isInvestissementParticipatif}</w:t>
      </w:r>
    </w:p>
    <w:p w:rsidR="00000000" w:rsidDel="00000000" w:rsidP="00000000" w:rsidRDefault="00000000" w:rsidRPr="00000000" w14:paraId="00000032">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les engagements pris conformément au paragraphe {paragrapheEngagementIPFP} concernant l’investissement participatif.{/isInvestissementParticipatif}{#isFinancementParticipatif}</w:t>
      </w:r>
    </w:p>
    <w:p w:rsidR="00000000" w:rsidDel="00000000" w:rsidP="00000000" w:rsidRDefault="00000000" w:rsidRPr="00000000" w14:paraId="00000033">
      <w:pPr>
        <w:widowControl w:val="0"/>
        <w:numPr>
          <w:ilvl w:val="0"/>
          <w:numId w:val="2"/>
        </w:numPr>
        <w:spacing w:after="12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respecter les engagements pris conformément au paragraphe {paragrapheEngagementIPFP} concernant le financement participatif.{/isFinancementParticipatif}</w:t>
      </w:r>
    </w:p>
    <w:p w:rsidR="00000000" w:rsidDel="00000000" w:rsidP="00000000" w:rsidRDefault="00000000" w:rsidRPr="00000000" w14:paraId="00000034">
      <w:pPr>
        <w:widowControl w:val="0"/>
        <w:spacing w:after="12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widowControl w:val="0"/>
        <w:spacing w:after="0" w:line="240" w:lineRule="auto"/>
        <w:ind w:left="0" w:firstLine="0"/>
        <w:jc w:val="both"/>
        <w:rPr>
          <w:rFonts w:ascii="Liberation Sans" w:cs="Liberation Sans" w:eastAsia="Liberation Sans" w:hAnsi="Liberation Sans"/>
          <w:sz w:val="20"/>
          <w:szCs w:val="20"/>
        </w:rPr>
      </w:pPr>
      <w:r w:rsidDel="00000000" w:rsidR="00000000" w:rsidRPr="00000000">
        <w:rPr>
          <w:rFonts w:ascii="Arial" w:cs="Arial" w:eastAsia="Arial" w:hAnsi="Arial"/>
          <w:sz w:val="20"/>
          <w:szCs w:val="20"/>
          <w:rtl w:val="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du cahier des charges. </w:t>
      </w:r>
      <w:r w:rsidDel="00000000" w:rsidR="00000000" w:rsidRPr="00000000">
        <w:rPr>
          <w:rFonts w:ascii="Arial" w:cs="Arial" w:eastAsia="Arial" w:hAnsi="Arial"/>
          <w:sz w:val="20"/>
          <w:szCs w:val="20"/>
          <w:rtl w:val="0"/>
        </w:rPr>
        <w:t xml:space="preserve">{#affichageParagrapheECS}</w:t>
      </w:r>
      <w:r w:rsidDel="00000000" w:rsidR="00000000" w:rsidRPr="00000000">
        <w:rPr>
          <w:rFonts w:ascii="Arial" w:cs="Arial" w:eastAsia="Arial" w:hAnsi="Arial"/>
          <w:sz w:val="20"/>
          <w:szCs w:val="20"/>
          <w:rtl w:val="0"/>
        </w:rPr>
        <w:t xml:space="preserve">{#eolien}Les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w:t>
      </w:r>
      <w:r w:rsidDel="00000000" w:rsidR="00000000" w:rsidRPr="00000000">
        <w:rPr>
          <w:rFonts w:ascii="Arial" w:cs="Arial" w:eastAsia="Arial" w:hAnsi="Arial"/>
          <w:sz w:val="20"/>
          <w:szCs w:val="20"/>
          <w:rtl w:val="0"/>
        </w:rPr>
        <w:t xml:space="preserve">{#AOInnovation} </w:t>
      </w:r>
      <w:r w:rsidDel="00000000" w:rsidR="00000000" w:rsidRPr="00000000">
        <w:rPr>
          <w:rFonts w:ascii="Arial" w:cs="Arial" w:eastAsia="Arial" w:hAnsi="Arial"/>
          <w:sz w:val="20"/>
          <w:szCs w:val="20"/>
          <w:u w:val="single"/>
          <w:rtl w:val="0"/>
        </w:rPr>
        <w:t xml:space="preserve">Toute demande de modification substantielle de l’innovation sera notamment refusée</w:t>
      </w:r>
      <w:r w:rsidDel="00000000" w:rsidR="00000000" w:rsidRPr="00000000">
        <w:rPr>
          <w:rFonts w:ascii="Arial" w:cs="Arial" w:eastAsia="Arial" w:hAnsi="Arial"/>
          <w:sz w:val="20"/>
          <w:szCs w:val="20"/>
          <w:vertAlign w:val="superscript"/>
          <w:rtl w:val="0"/>
        </w:rPr>
        <w:t xml:space="preserve">5</w:t>
      </w:r>
      <w:r w:rsidDel="00000000" w:rsidR="00000000" w:rsidRPr="00000000">
        <w:rPr>
          <w:rFonts w:ascii="Arial" w:cs="Arial" w:eastAsia="Arial" w:hAnsi="Arial"/>
          <w:sz w:val="20"/>
          <w:szCs w:val="20"/>
          <w:rtl w:val="0"/>
        </w:rPr>
        <w:t xml:space="preserve">.{/AOInnovation}</w:t>
      </w:r>
      <w:r w:rsidDel="00000000" w:rsidR="00000000" w:rsidRPr="00000000">
        <w:rPr>
          <w:rtl w:val="0"/>
        </w:rPr>
      </w:r>
    </w:p>
    <w:p w:rsidR="00000000" w:rsidDel="00000000" w:rsidP="00000000" w:rsidRDefault="00000000" w:rsidRPr="00000000" w14:paraId="00000036">
      <w:pPr>
        <w:spacing w:before="160" w:lineRule="auto"/>
        <w:jc w:val="both"/>
        <w:rPr>
          <w:rFonts w:ascii="Liberation Sans" w:cs="Liberation Sans" w:eastAsia="Liberation Sans" w:hAnsi="Liberation Sans"/>
          <w:sz w:val="20"/>
          <w:szCs w:val="20"/>
        </w:rPr>
      </w:pPr>
      <w:r w:rsidDel="00000000" w:rsidR="00000000" w:rsidRPr="00000000">
        <w:rPr>
          <w:rFonts w:ascii="Liberation Sans" w:cs="Liberation Sans" w:eastAsia="Liberation Sans" w:hAnsi="Liberation Sans"/>
          <w:sz w:val="20"/>
          <w:szCs w:val="20"/>
          <w:rtl w:val="0"/>
        </w:rPr>
        <w:t xml:space="preserve">Je vous prie d’agréer, Madame, Monsieur, l’expression de ma considération distinguée.</w:t>
      </w:r>
    </w:p>
    <w:p w:rsidR="00000000" w:rsidDel="00000000" w:rsidP="00000000" w:rsidRDefault="00000000" w:rsidRPr="00000000" w14:paraId="00000037">
      <w:pPr>
        <w:spacing w:before="160" w:lineRule="auto"/>
        <w:ind w:left="709" w:firstLine="0"/>
        <w:jc w:val="both"/>
        <w:rPr>
          <w:rFonts w:ascii="Liberation Sans" w:cs="Liberation Sans" w:eastAsia="Liberation Sans" w:hAnsi="Liberation Sans"/>
          <w:sz w:val="20"/>
          <w:szCs w:val="20"/>
        </w:rPr>
      </w:pPr>
      <w:r w:rsidDel="00000000" w:rsidR="00000000" w:rsidRPr="00000000">
        <w:rPr>
          <w:rtl w:val="0"/>
        </w:rPr>
      </w:r>
    </w:p>
    <w:tbl>
      <w:tblPr>
        <w:tblStyle w:val="Table3"/>
        <w:tblW w:w="9356.0" w:type="dxa"/>
        <w:jc w:val="left"/>
        <w:tblInd w:w="709.000000000000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3"/>
        <w:gridCol w:w="5303"/>
        <w:tblGridChange w:id="0">
          <w:tblGrid>
            <w:gridCol w:w="4053"/>
            <w:gridCol w:w="5303"/>
          </w:tblGrid>
        </w:tblGridChange>
      </w:tblGrid>
      <w:tr>
        <w:tc>
          <w:tcPr/>
          <w:p w:rsidR="00000000" w:rsidDel="00000000" w:rsidP="00000000" w:rsidRDefault="00000000" w:rsidRPr="00000000" w14:paraId="00000038">
            <w:pPr>
              <w:jc w:val="both"/>
              <w:rPr>
                <w:rFonts w:ascii="Liberation Sans" w:cs="Liberation Sans" w:eastAsia="Liberation Sans" w:hAnsi="Liberation Sans"/>
                <w:sz w:val="20"/>
                <w:szCs w:val="20"/>
              </w:rPr>
            </w:pPr>
            <w:r w:rsidDel="00000000" w:rsidR="00000000" w:rsidRPr="00000000">
              <w:rPr>
                <w:rtl w:val="0"/>
              </w:rPr>
            </w:r>
          </w:p>
        </w:tc>
        <w:tc>
          <w:tcPr/>
          <w:p w:rsidR="00000000" w:rsidDel="00000000" w:rsidP="00000000" w:rsidRDefault="00000000" w:rsidRPr="00000000" w14:paraId="00000039">
            <w:pPr>
              <w:jc w:val="center"/>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L’adjoint au sous-directeur</w:t>
            </w:r>
            <w:r w:rsidDel="00000000" w:rsidR="00000000" w:rsidRPr="00000000">
              <w:rPr>
                <w:b w:val="1"/>
                <w:rtl w:val="0"/>
              </w:rPr>
              <w:t xml:space="preserve"> </w:t>
            </w:r>
            <w:r w:rsidDel="00000000" w:rsidR="00000000" w:rsidRPr="00000000">
              <w:rPr>
                <w:rFonts w:ascii="Liberation Sans" w:cs="Liberation Sans" w:eastAsia="Liberation Sans" w:hAnsi="Liberation Sans"/>
                <w:b w:val="1"/>
                <w:sz w:val="20"/>
                <w:szCs w:val="20"/>
                <w:rtl w:val="0"/>
              </w:rPr>
              <w:t xml:space="preserve">du système électrique et des énergies renouvelables,</w:t>
            </w:r>
          </w:p>
        </w:tc>
      </w:tr>
      <w:tr>
        <w:tc>
          <w:tcPr/>
          <w:p w:rsidR="00000000" w:rsidDel="00000000" w:rsidP="00000000" w:rsidRDefault="00000000" w:rsidRPr="00000000" w14:paraId="0000003A">
            <w:pPr>
              <w:jc w:val="both"/>
              <w:rPr>
                <w:rFonts w:ascii="Liberation Sans" w:cs="Liberation Sans" w:eastAsia="Liberation Sans" w:hAnsi="Liberation Sans"/>
                <w:sz w:val="20"/>
                <w:szCs w:val="20"/>
              </w:rPr>
            </w:pPr>
            <w:r w:rsidDel="00000000" w:rsidR="00000000" w:rsidRPr="00000000">
              <w:rPr>
                <w:rtl w:val="0"/>
              </w:rPr>
            </w:r>
          </w:p>
        </w:tc>
        <w:tc>
          <w:tcPr/>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rFonts w:ascii="Liberation Sans" w:cs="Liberation Sans" w:eastAsia="Liberation Sans" w:hAnsi="Liberation Sans"/>
                <w:sz w:val="20"/>
                <w:szCs w:val="20"/>
              </w:rPr>
            </w:pPr>
            <w:r w:rsidDel="00000000" w:rsidR="00000000" w:rsidRPr="00000000">
              <w:rPr>
                <w:rtl w:val="0"/>
              </w:rPr>
            </w:r>
          </w:p>
        </w:tc>
      </w:tr>
      <w:tr>
        <w:tc>
          <w:tcPr/>
          <w:p w:rsidR="00000000" w:rsidDel="00000000" w:rsidP="00000000" w:rsidRDefault="00000000" w:rsidRPr="00000000" w14:paraId="0000003F">
            <w:pPr>
              <w:jc w:val="both"/>
              <w:rPr>
                <w:rFonts w:ascii="Liberation Sans" w:cs="Liberation Sans" w:eastAsia="Liberation Sans" w:hAnsi="Liberation Sans"/>
                <w:i w:val="1"/>
                <w:sz w:val="20"/>
                <w:szCs w:val="20"/>
              </w:rPr>
            </w:pPr>
            <w:r w:rsidDel="00000000" w:rsidR="00000000" w:rsidRPr="00000000">
              <w:rPr>
                <w:rtl w:val="0"/>
              </w:rPr>
            </w:r>
          </w:p>
        </w:tc>
        <w:tc>
          <w:tcPr/>
          <w:p w:rsidR="00000000" w:rsidDel="00000000" w:rsidP="00000000" w:rsidRDefault="00000000" w:rsidRPr="00000000" w14:paraId="00000040">
            <w:pPr>
              <w:jc w:val="center"/>
              <w:rPr>
                <w:rFonts w:ascii="Liberation Sans" w:cs="Liberation Sans" w:eastAsia="Liberation Sans" w:hAnsi="Liberation Sans"/>
                <w:b w:val="1"/>
                <w:sz w:val="20"/>
                <w:szCs w:val="20"/>
              </w:rPr>
            </w:pPr>
            <w:r w:rsidDel="00000000" w:rsidR="00000000" w:rsidRPr="00000000">
              <w:rPr>
                <w:rFonts w:ascii="Liberation Sans" w:cs="Liberation Sans" w:eastAsia="Liberation Sans" w:hAnsi="Liberation Sans"/>
                <w:b w:val="1"/>
                <w:sz w:val="20"/>
                <w:szCs w:val="20"/>
                <w:rtl w:val="0"/>
              </w:rPr>
              <w:t xml:space="preserve">Ghislain FERRAN</w:t>
            </w:r>
          </w:p>
        </w:tc>
      </w:tr>
    </w:tbl>
    <w:p w:rsidR="00000000" w:rsidDel="00000000" w:rsidP="00000000" w:rsidRDefault="00000000" w:rsidRPr="00000000" w14:paraId="00000041">
      <w:pPr>
        <w:spacing w:before="160" w:lineRule="auto"/>
        <w:jc w:val="both"/>
        <w:rPr>
          <w:rFonts w:ascii="Liberation Sans" w:cs="Liberation Sans" w:eastAsia="Liberation Sans" w:hAnsi="Liberation Sans"/>
          <w:i w:val="1"/>
          <w:sz w:val="20"/>
          <w:szCs w:val="20"/>
        </w:rPr>
      </w:pPr>
      <w:r w:rsidDel="00000000" w:rsidR="00000000" w:rsidRPr="00000000">
        <w:rPr>
          <w:rtl w:val="0"/>
        </w:rPr>
      </w:r>
    </w:p>
    <w:p w:rsidR="00000000" w:rsidDel="00000000" w:rsidP="00000000" w:rsidRDefault="00000000" w:rsidRPr="00000000" w14:paraId="00000042">
      <w:pPr>
        <w:spacing w:before="160" w:lineRule="auto"/>
        <w:jc w:val="both"/>
        <w:rPr>
          <w:rFonts w:ascii="Liberation Sans" w:cs="Liberation Sans" w:eastAsia="Liberation Sans" w:hAnsi="Liberation Sans"/>
          <w:sz w:val="16"/>
          <w:szCs w:val="16"/>
          <w:highlight w:val="cyan"/>
        </w:rPr>
      </w:pPr>
      <w:r w:rsidDel="00000000" w:rsidR="00000000" w:rsidRPr="00000000">
        <w:rPr>
          <w:rFonts w:ascii="Liberation Sans" w:cs="Liberation Sans" w:eastAsia="Liberation Sans" w:hAnsi="Liberation Sans"/>
          <w:i w:val="1"/>
          <w:sz w:val="16"/>
          <w:szCs w:val="16"/>
          <w:highlight w:val="cyan"/>
          <w:rtl w:val="0"/>
        </w:rPr>
        <w:t xml:space="preserve">Copie : [EDF OA / EDF SEI] ; [DREAL concernée] ; [CRE]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964" w:top="964" w:left="964" w:right="96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 w:name="ArialMT, 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after="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{#isEngagementParticipatif}</w:t>
    </w:r>
    <w:r w:rsidDel="00000000" w:rsidR="00000000" w:rsidRPr="00000000">
      <w:rPr>
        <w:rFonts w:ascii="Arial" w:cs="Arial" w:eastAsia="Arial" w:hAnsi="Arial"/>
        <w:sz w:val="14"/>
        <w:szCs w:val="14"/>
        <w:vertAlign w:val="superscript"/>
        <w:rtl w:val="0"/>
      </w:rPr>
      <w:t xml:space="preserve">1</w:t>
    </w:r>
    <w:r w:rsidDel="00000000" w:rsidR="00000000" w:rsidRPr="00000000">
      <w:rPr>
        <w:rFonts w:ascii="Arial" w:cs="Arial" w:eastAsia="Arial" w:hAnsi="Arial"/>
        <w:sz w:val="14"/>
        <w:szCs w:val="14"/>
        <w:rtl w:val="0"/>
      </w:rPr>
      <w:t xml:space="preserve"> Paragraphe(s) </w:t>
    </w:r>
    <w:r w:rsidDel="00000000" w:rsidR="00000000" w:rsidRPr="00000000">
      <w:rPr>
        <w:rFonts w:ascii="Arial" w:cs="Arial" w:eastAsia="Arial" w:hAnsi="Arial"/>
        <w:sz w:val="14"/>
        <w:szCs w:val="14"/>
        <w:rtl w:val="0"/>
      </w:rPr>
      <w:t xml:space="preserve">{paragrapheEngagementIPFP}</w:t>
    </w:r>
    <w:r w:rsidDel="00000000" w:rsidR="00000000" w:rsidRPr="00000000">
      <w:rPr>
        <w:rFonts w:ascii="Arial" w:cs="Arial" w:eastAsia="Arial" w:hAnsi="Arial"/>
        <w:sz w:val="14"/>
        <w:szCs w:val="14"/>
        <w:rtl w:val="0"/>
      </w:rPr>
      <w:t xml:space="preserve"> du cahier des charges</w:t>
    </w:r>
    <w:r w:rsidDel="00000000" w:rsidR="00000000" w:rsidRPr="00000000">
      <w:rPr>
        <w:rFonts w:ascii="Arial" w:cs="Arial" w:eastAsia="Arial" w:hAnsi="Arial"/>
        <w:sz w:val="16"/>
        <w:szCs w:val="16"/>
        <w:rtl w:val="0"/>
      </w:rPr>
      <w:t xml:space="preserve">{/isEngagementParticipatif}</w:t>
    </w:r>
  </w:p>
  <w:p w:rsidR="00000000" w:rsidDel="00000000" w:rsidP="00000000" w:rsidRDefault="00000000" w:rsidRPr="00000000" w14:paraId="00000050">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2</w:t>
    </w:r>
    <w:r w:rsidDel="00000000" w:rsidR="00000000" w:rsidRPr="00000000">
      <w:rPr>
        <w:rFonts w:ascii="Arial" w:cs="Arial" w:eastAsia="Arial" w:hAnsi="Arial"/>
        <w:sz w:val="14"/>
        <w:szCs w:val="14"/>
        <w:rtl w:val="0"/>
      </w:rPr>
      <w:t xml:space="preserve"> Paragraphe </w:t>
    </w:r>
    <w:r w:rsidDel="00000000" w:rsidR="00000000" w:rsidRPr="00000000">
      <w:rPr>
        <w:rFonts w:ascii="Arial" w:cs="Arial" w:eastAsia="Arial" w:hAnsi="Arial"/>
        <w:sz w:val="14"/>
        <w:szCs w:val="14"/>
        <w:rtl w:val="0"/>
      </w:rPr>
      <w:t xml:space="preserve">{renvoiDemandeCompleteRaccordement</w:t>
    </w:r>
    <w:r w:rsidDel="00000000" w:rsidR="00000000" w:rsidRPr="00000000">
      <w:rPr>
        <w:rFonts w:ascii="Arial" w:cs="Arial" w:eastAsia="Arial" w:hAnsi="Arial"/>
        <w:sz w:val="14"/>
        <w:szCs w:val="14"/>
        <w:rtl w:val="0"/>
      </w:rPr>
      <w:t xml:space="preserve">} du cahier des charges{#soumisGF}</w:t>
    </w:r>
  </w:p>
  <w:p w:rsidR="00000000" w:rsidDel="00000000" w:rsidP="00000000" w:rsidRDefault="00000000" w:rsidRPr="00000000" w14:paraId="00000051">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3</w:t>
    </w:r>
    <w:r w:rsidDel="00000000" w:rsidR="00000000" w:rsidRPr="00000000">
      <w:rPr>
        <w:rFonts w:ascii="Arial" w:cs="Arial" w:eastAsia="Arial" w:hAnsi="Arial"/>
        <w:sz w:val="14"/>
        <w:szCs w:val="14"/>
        <w:rtl w:val="0"/>
      </w:rPr>
      <w:t xml:space="preserve"> Paragraphes {renvoiRetraitDesignationGarantieFinancieres</w:t>
    </w:r>
    <w:r w:rsidDel="00000000" w:rsidR="00000000" w:rsidRPr="00000000">
      <w:rPr>
        <w:rFonts w:ascii="Arial" w:cs="Arial" w:eastAsia="Arial" w:hAnsi="Arial"/>
        <w:sz w:val="14"/>
        <w:szCs w:val="14"/>
        <w:rtl w:val="0"/>
      </w:rPr>
      <w:t xml:space="preserve">}</w:t>
    </w:r>
    <w:r w:rsidDel="00000000" w:rsidR="00000000" w:rsidRPr="00000000">
      <w:rPr>
        <w:rFonts w:ascii="Arial" w:cs="Arial" w:eastAsia="Arial" w:hAnsi="Arial"/>
        <w:sz w:val="14"/>
        <w:szCs w:val="14"/>
        <w:rtl w:val="0"/>
      </w:rPr>
      <w:t xml:space="preserve"> du cahier des charges{/soumisGF}</w:t>
    </w:r>
    <w:r w:rsidDel="00000000" w:rsidR="00000000" w:rsidRPr="00000000">
      <w:rPr>
        <w:rFonts w:ascii="Arial" w:cs="Arial" w:eastAsia="Arial" w:hAnsi="Arial"/>
        <w:sz w:val="14"/>
        <w:szCs w:val="14"/>
        <w:rtl w:val="0"/>
      </w:rPr>
      <w:t xml:space="preserve">{#AOInnovation}</w:t>
    </w:r>
    <w:r w:rsidDel="00000000" w:rsidR="00000000" w:rsidRPr="00000000">
      <w:rPr>
        <w:rtl w:val="0"/>
      </w:rPr>
    </w:r>
  </w:p>
  <w:p w:rsidR="00000000" w:rsidDel="00000000" w:rsidP="00000000" w:rsidRDefault="00000000" w:rsidRPr="00000000" w14:paraId="00000052">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4</w:t>
    </w:r>
    <w:r w:rsidDel="00000000" w:rsidR="00000000" w:rsidRPr="00000000">
      <w:rPr>
        <w:rFonts w:ascii="Arial" w:cs="Arial" w:eastAsia="Arial" w:hAnsi="Arial"/>
        <w:sz w:val="14"/>
        <w:szCs w:val="14"/>
        <w:rtl w:val="0"/>
      </w:rPr>
      <w:t xml:space="preserve"> Paragraphes 3.2.4 et 3.2.5 du cahier des charges</w:t>
    </w:r>
  </w:p>
  <w:p w:rsidR="00000000" w:rsidDel="00000000" w:rsidP="00000000" w:rsidRDefault="00000000" w:rsidRPr="00000000" w14:paraId="00000053">
    <w:pPr>
      <w:tabs>
        <w:tab w:val="center" w:pos="4536"/>
        <w:tab w:val="right" w:pos="9072"/>
      </w:tabs>
      <w:spacing w:after="0" w:line="240" w:lineRule="auto"/>
      <w:rPr>
        <w:rFonts w:ascii="Arial" w:cs="Arial" w:eastAsia="Arial" w:hAnsi="Arial"/>
        <w:sz w:val="14"/>
        <w:szCs w:val="14"/>
      </w:rPr>
    </w:pPr>
    <w:r w:rsidDel="00000000" w:rsidR="00000000" w:rsidRPr="00000000">
      <w:rPr>
        <w:rFonts w:ascii="Arial" w:cs="Arial" w:eastAsia="Arial" w:hAnsi="Arial"/>
        <w:sz w:val="14"/>
        <w:szCs w:val="14"/>
        <w:vertAlign w:val="superscript"/>
        <w:rtl w:val="0"/>
      </w:rPr>
      <w:t xml:space="preserve">5 </w:t>
    </w:r>
    <w:r w:rsidDel="00000000" w:rsidR="00000000" w:rsidRPr="00000000">
      <w:rPr>
        <w:rFonts w:ascii="Arial" w:cs="Arial" w:eastAsia="Arial" w:hAnsi="Arial"/>
        <w:sz w:val="14"/>
        <w:szCs w:val="14"/>
        <w:rtl w:val="0"/>
      </w:rPr>
      <w:t xml:space="preserve">Paragraphe 5.4.4 du cahier des charges{/AOInnovation}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92005 La Défense cedex – Tél : 33(0)1 40 81 98 21 – Fax : 33(0)1 40 81 93 97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612140</wp:posOffset>
          </wp:positionH>
          <wp:positionV relativeFrom="page">
            <wp:posOffset>612140</wp:posOffset>
          </wp:positionV>
          <wp:extent cx="1551600" cy="1036800"/>
          <wp:effectExtent b="0" l="0" r="0" t="0"/>
          <wp:wrapNone/>
          <wp:docPr descr="C:\Users\coralie.fondeville\AppData\Local\Microsoft\Windows\INetCache\Content.Word\MIN_425_Transition_Ecologique_RVB.png" id="5" name="image1.png"/>
          <a:graphic>
            <a:graphicData uri="http://schemas.openxmlformats.org/drawingml/2006/picture">
              <pic:pic>
                <pic:nvPicPr>
                  <pic:cNvPr descr="C:\Users\coralie.fondeville\AppData\Local\Microsoft\Windows\INetCache\Content.Word\MIN_425_Transition_Ecologique_RVB.png" id="0" name="image1.png"/>
                  <pic:cNvPicPr preferRelativeResize="0"/>
                </pic:nvPicPr>
                <pic:blipFill>
                  <a:blip r:embed="rId1"/>
                  <a:srcRect b="0" l="0" r="0" t="0"/>
                  <a:stretch>
                    <a:fillRect/>
                  </a:stretch>
                </pic:blipFill>
                <pic:spPr>
                  <a:xfrm>
                    <a:off x="0" y="0"/>
                    <a:ext cx="1551600" cy="1036800"/>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Direction générale de l’énergie et du climat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Direction de l’énergie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Sous-direction du système électrique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026"/>
      </w:tabs>
      <w:spacing w:after="0" w:before="0" w:line="240" w:lineRule="auto"/>
      <w:ind w:left="0" w:right="5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 des énergies renouvelables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Times New Roman" w:cs="Times New Roman" w:eastAsia="Times New Roman" w:hAnsi="Times New Roman"/>
        <w:sz w:val="22"/>
        <w:szCs w:val="2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790180"/>
    <w:pPr>
      <w:tabs>
        <w:tab w:val="center" w:pos="4536"/>
        <w:tab w:val="right" w:pos="9072"/>
      </w:tabs>
      <w:spacing w:after="0" w:line="240" w:lineRule="auto"/>
    </w:pPr>
  </w:style>
  <w:style w:type="character" w:styleId="En-tteCar" w:customStyle="1">
    <w:name w:val="En-tête Car"/>
    <w:basedOn w:val="Policepardfaut"/>
    <w:link w:val="En-tte"/>
    <w:uiPriority w:val="99"/>
    <w:rsid w:val="00790180"/>
  </w:style>
  <w:style w:type="paragraph" w:styleId="Pieddepage">
    <w:name w:val="footer"/>
    <w:basedOn w:val="Normal"/>
    <w:link w:val="PieddepageCar"/>
    <w:uiPriority w:val="99"/>
    <w:unhideWhenUsed w:val="1"/>
    <w:rsid w:val="0079018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90180"/>
  </w:style>
  <w:style w:type="table" w:styleId="TableNormal" w:customStyle="1">
    <w:name w:val="Table Normal"/>
    <w:uiPriority w:val="2"/>
    <w:semiHidden w:val="1"/>
    <w:unhideWhenUsed w:val="1"/>
    <w:qFormat w:val="1"/>
    <w:rsid w:val="00790180"/>
    <w:pPr>
      <w:widowControl w:val="0"/>
      <w:autoSpaceDE w:val="0"/>
      <w:autoSpaceDN w:val="0"/>
      <w:spacing w:after="0" w:line="240" w:lineRule="auto"/>
    </w:pPr>
    <w:rPr>
      <w:rFonts w:ascii="Arial" w:cs="Arial" w:eastAsia="Arial" w:hAnsi="Arial"/>
      <w:lang w:val="en-US"/>
    </w:rPr>
    <w:tblPr>
      <w:tblInd w:w="0.0" w:type="dxa"/>
      <w:tblCellMar>
        <w:top w:w="0.0" w:type="dxa"/>
        <w:left w:w="0.0" w:type="dxa"/>
        <w:bottom w:w="0.0" w:type="dxa"/>
        <w:right w:w="0.0" w:type="dxa"/>
      </w:tblCellMar>
    </w:tblPr>
  </w:style>
  <w:style w:type="paragraph" w:styleId="Corpsdetexte">
    <w:name w:val="Body Text"/>
    <w:basedOn w:val="Normal"/>
    <w:link w:val="CorpsdetexteCar"/>
    <w:uiPriority w:val="1"/>
    <w:qFormat w:val="1"/>
    <w:rsid w:val="00790180"/>
    <w:pPr>
      <w:widowControl w:val="0"/>
      <w:autoSpaceDE w:val="0"/>
      <w:autoSpaceDN w:val="0"/>
      <w:spacing w:after="0" w:line="276" w:lineRule="auto"/>
    </w:pPr>
    <w:rPr>
      <w:rFonts w:ascii="Arial" w:cs="Arial" w:eastAsia="Arial" w:hAnsi="Arial"/>
      <w:sz w:val="20"/>
    </w:rPr>
  </w:style>
  <w:style w:type="character" w:styleId="CorpsdetexteCar" w:customStyle="1">
    <w:name w:val="Corps de texte Car"/>
    <w:basedOn w:val="Policepardfaut"/>
    <w:link w:val="Corpsdetexte"/>
    <w:uiPriority w:val="1"/>
    <w:rsid w:val="00790180"/>
    <w:rPr>
      <w:rFonts w:ascii="Arial" w:cs="Arial" w:eastAsia="Arial" w:hAnsi="Arial"/>
      <w:sz w:val="20"/>
    </w:rPr>
  </w:style>
  <w:style w:type="paragraph" w:styleId="ServiceInfoHeader" w:customStyle="1">
    <w:name w:val="Service Info Header"/>
    <w:basedOn w:val="En-tte"/>
    <w:next w:val="Corpsdetexte"/>
    <w:link w:val="ServiceInfoHeaderCar"/>
    <w:qFormat w:val="1"/>
    <w:rsid w:val="00790180"/>
    <w:pPr>
      <w:widowControl w:val="0"/>
      <w:tabs>
        <w:tab w:val="clear" w:pos="4536"/>
        <w:tab w:val="clear" w:pos="9072"/>
        <w:tab w:val="right" w:pos="9026"/>
      </w:tabs>
      <w:autoSpaceDE w:val="0"/>
      <w:autoSpaceDN w:val="0"/>
      <w:jc w:val="right"/>
    </w:pPr>
    <w:rPr>
      <w:rFonts w:ascii="Arial" w:cs="Arial" w:eastAsia="Arial" w:hAnsi="Arial"/>
      <w:b w:val="1"/>
      <w:bCs w:val="1"/>
      <w:sz w:val="24"/>
      <w:szCs w:val="24"/>
      <w:lang w:val="en-US"/>
    </w:rPr>
  </w:style>
  <w:style w:type="character" w:styleId="ServiceInfoHeaderCar" w:customStyle="1">
    <w:name w:val="Service Info Header Car"/>
    <w:link w:val="ServiceInfoHeader"/>
    <w:rsid w:val="00790180"/>
    <w:rPr>
      <w:rFonts w:ascii="Arial" w:cs="Arial" w:eastAsia="Arial" w:hAnsi="Arial"/>
      <w:b w:val="1"/>
      <w:bCs w:val="1"/>
      <w:sz w:val="24"/>
      <w:szCs w:val="24"/>
      <w:lang w:val="en-US"/>
    </w:rPr>
  </w:style>
  <w:style w:type="paragraph" w:styleId="Sous-titre2" w:customStyle="1">
    <w:name w:val="Sous-titre 2"/>
    <w:basedOn w:val="Normal"/>
    <w:next w:val="Corpsdetexte"/>
    <w:link w:val="Sous-titre2Car"/>
    <w:qFormat w:val="1"/>
    <w:rsid w:val="007435B7"/>
    <w:pPr>
      <w:widowControl w:val="0"/>
      <w:autoSpaceDE w:val="0"/>
      <w:autoSpaceDN w:val="0"/>
      <w:spacing w:after="0" w:line="240" w:lineRule="auto"/>
      <w:jc w:val="center"/>
    </w:pPr>
    <w:rPr>
      <w:rFonts w:ascii="Arial" w:cs="Arial" w:eastAsia="Arial" w:hAnsi="Arial"/>
      <w:sz w:val="16"/>
      <w:szCs w:val="16"/>
    </w:rPr>
  </w:style>
  <w:style w:type="character" w:styleId="Sous-titre2Car" w:customStyle="1">
    <w:name w:val="Sous-titre 2 Car"/>
    <w:link w:val="Sous-titre2"/>
    <w:rsid w:val="007435B7"/>
    <w:rPr>
      <w:rFonts w:ascii="Arial" w:cs="Arial" w:eastAsia="Arial" w:hAnsi="Arial"/>
      <w:sz w:val="16"/>
      <w:szCs w:val="16"/>
    </w:rPr>
  </w:style>
  <w:style w:type="paragraph" w:styleId="Date2" w:customStyle="1">
    <w:name w:val="Date 2"/>
    <w:basedOn w:val="Normal"/>
    <w:next w:val="Corpsdetexte"/>
    <w:link w:val="Date2Car"/>
    <w:qFormat w:val="1"/>
    <w:rsid w:val="007435B7"/>
    <w:pPr>
      <w:widowControl w:val="0"/>
      <w:autoSpaceDE w:val="0"/>
      <w:autoSpaceDN w:val="0"/>
      <w:spacing w:after="0" w:before="139" w:line="240" w:lineRule="auto"/>
      <w:jc w:val="right"/>
    </w:pPr>
    <w:rPr>
      <w:rFonts w:ascii="Arial" w:cs="Arial" w:eastAsia="Arial" w:hAnsi="Arial"/>
      <w:color w:val="231f20"/>
      <w:sz w:val="16"/>
    </w:rPr>
  </w:style>
  <w:style w:type="character" w:styleId="Date2Car" w:customStyle="1">
    <w:name w:val="Date 2 Car"/>
    <w:link w:val="Date2"/>
    <w:rsid w:val="007435B7"/>
    <w:rPr>
      <w:rFonts w:ascii="Arial" w:cs="Arial" w:eastAsia="Arial" w:hAnsi="Arial"/>
      <w:color w:val="231f20"/>
      <w:sz w:val="16"/>
    </w:rPr>
  </w:style>
  <w:style w:type="paragraph" w:styleId="Textedesaisie" w:customStyle="1">
    <w:name w:val="Texte de saisie"/>
    <w:basedOn w:val="Normal"/>
    <w:qFormat w:val="1"/>
    <w:rsid w:val="00BA6D78"/>
    <w:pPr>
      <w:spacing w:after="0" w:line="260" w:lineRule="atLeast"/>
      <w:ind w:left="567" w:right="567"/>
      <w:jc w:val="both"/>
    </w:pPr>
    <w:rPr>
      <w:rFonts w:ascii="Arial" w:cs="Times New Roman" w:eastAsia="Marianne" w:hAnsi="Arial"/>
      <w:sz w:val="20"/>
      <w:szCs w:val="20"/>
    </w:rPr>
  </w:style>
  <w:style w:type="table" w:styleId="Grilledutableau">
    <w:name w:val="Table Grid"/>
    <w:basedOn w:val="TableauNormal"/>
    <w:uiPriority w:val="39"/>
    <w:rsid w:val="001B0F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basedOn w:val="Policepardfaut"/>
    <w:uiPriority w:val="99"/>
    <w:semiHidden w:val="1"/>
    <w:unhideWhenUsed w:val="1"/>
    <w:rsid w:val="001B0F95"/>
    <w:rPr>
      <w:sz w:val="16"/>
      <w:szCs w:val="16"/>
    </w:rPr>
  </w:style>
  <w:style w:type="paragraph" w:styleId="Commentaire">
    <w:name w:val="annotation text"/>
    <w:basedOn w:val="Normal"/>
    <w:link w:val="CommentaireCar"/>
    <w:uiPriority w:val="99"/>
    <w:semiHidden w:val="1"/>
    <w:unhideWhenUsed w:val="1"/>
    <w:rsid w:val="001B0F95"/>
    <w:pPr>
      <w:spacing w:line="240" w:lineRule="auto"/>
    </w:pPr>
    <w:rPr>
      <w:sz w:val="20"/>
      <w:szCs w:val="20"/>
    </w:rPr>
  </w:style>
  <w:style w:type="character" w:styleId="CommentaireCar" w:customStyle="1">
    <w:name w:val="Commentaire Car"/>
    <w:basedOn w:val="Policepardfaut"/>
    <w:link w:val="Commentaire"/>
    <w:uiPriority w:val="99"/>
    <w:semiHidden w:val="1"/>
    <w:rsid w:val="001B0F95"/>
    <w:rPr>
      <w:sz w:val="20"/>
      <w:szCs w:val="20"/>
    </w:rPr>
  </w:style>
  <w:style w:type="paragraph" w:styleId="Textedebulles">
    <w:name w:val="Balloon Text"/>
    <w:basedOn w:val="Normal"/>
    <w:link w:val="TextedebullesCar"/>
    <w:uiPriority w:val="99"/>
    <w:semiHidden w:val="1"/>
    <w:unhideWhenUsed w:val="1"/>
    <w:rsid w:val="001B0F95"/>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1B0F95"/>
    <w:rPr>
      <w:rFonts w:ascii="Segoe UI" w:cs="Segoe UI" w:hAnsi="Segoe UI"/>
      <w:sz w:val="18"/>
      <w:szCs w:val="18"/>
    </w:rPr>
  </w:style>
  <w:style w:type="paragraph" w:styleId="Date">
    <w:name w:val="Date"/>
    <w:basedOn w:val="Normal"/>
    <w:next w:val="Normal"/>
    <w:link w:val="DateCar"/>
    <w:uiPriority w:val="99"/>
    <w:rsid w:val="0015532E"/>
    <w:pPr>
      <w:spacing w:after="0" w:line="192" w:lineRule="atLeast"/>
      <w:jc w:val="right"/>
    </w:pPr>
    <w:rPr>
      <w:rFonts w:ascii="Arial" w:hAnsi="Arial"/>
      <w:sz w:val="16"/>
      <w:szCs w:val="20"/>
    </w:rPr>
  </w:style>
  <w:style w:type="character" w:styleId="DateCar" w:customStyle="1">
    <w:name w:val="Date Car"/>
    <w:basedOn w:val="Policepardfaut"/>
    <w:link w:val="Date"/>
    <w:uiPriority w:val="99"/>
    <w:rsid w:val="0015532E"/>
    <w:rPr>
      <w:rFonts w:ascii="Arial" w:hAnsi="Arial"/>
      <w:sz w:val="16"/>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4OUAlWH+Me66y0KwjhtNa0amw==">AMUW2mXzoyc/MxaDRS+SKyqOjQLyAtkLaWulRPJt67fnUHG2NmdrC28D+YSKytaK7p3lEC8zKFRl3RYuEs2NDf+iB7ryY/r+L8AOfKoEp+YRQRQ+BLqT56zXomf3klwcQdQyO0vM+FfZ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2020-05-19T13:27:00Z</dcterms:created>
  <dc:creator>FERRAN Ghislain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0x0101004C08419AE18EC94982F4311E34CC45AC</vt:lpwstr>
  </property>
</Properties>
</file>